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E0062">
      <w:pPr>
        <w:pStyle w:val="2"/>
        <w:jc w:val="center"/>
        <w:rPr>
          <w:rFonts w:hint="eastAsia"/>
          <w:sz w:val="40"/>
          <w:szCs w:val="22"/>
        </w:rPr>
      </w:pPr>
      <w:r>
        <w:rPr>
          <w:rFonts w:hint="eastAsia"/>
          <w:sz w:val="40"/>
          <w:szCs w:val="22"/>
          <w:lang w:val="en-US" w:eastAsia="zh-CN"/>
        </w:rPr>
        <w:t>文脉医典——</w:t>
      </w:r>
      <w:r>
        <w:rPr>
          <w:rFonts w:hint="eastAsia"/>
          <w:sz w:val="40"/>
          <w:szCs w:val="22"/>
        </w:rPr>
        <w:t>医学文献智能识别与检索系统</w:t>
      </w:r>
    </w:p>
    <w:p w14:paraId="4FAE663A">
      <w:pPr>
        <w:pStyle w:val="2"/>
        <w:jc w:val="center"/>
      </w:pPr>
      <w:r>
        <w:rPr>
          <w:rFonts w:hint="eastAsia"/>
          <w:sz w:val="40"/>
          <w:szCs w:val="22"/>
        </w:rPr>
        <w:t>项目需求调研报告</w:t>
      </w:r>
    </w:p>
    <w:p w14:paraId="116FE0A9">
      <w:pPr>
        <w:pStyle w:val="3"/>
      </w:pPr>
      <w:r>
        <w:rPr>
          <w:rFonts w:hint="eastAsia"/>
        </w:rPr>
        <w:t>一、项目概述</w:t>
      </w:r>
    </w:p>
    <w:p w14:paraId="7871CAE6">
      <w:pPr>
        <w:numPr>
          <w:ilvl w:val="0"/>
          <w:numId w:val="1"/>
        </w:numPr>
        <w:spacing w:line="360" w:lineRule="auto"/>
      </w:pPr>
      <w:r>
        <w:rPr>
          <w:rFonts w:hint="eastAsia"/>
          <w:b/>
          <w:bCs/>
          <w:sz w:val="24"/>
          <w:szCs w:val="32"/>
        </w:rPr>
        <w:t>项目名称</w:t>
      </w:r>
      <w:r>
        <w:rPr>
          <w:rFonts w:hint="eastAsia"/>
        </w:rPr>
        <w:t>：</w:t>
      </w:r>
    </w:p>
    <w:p w14:paraId="6E9F9166">
      <w:pPr>
        <w:numPr>
          <w:numId w:val="0"/>
        </w:numPr>
        <w:spacing w:line="360" w:lineRule="auto"/>
        <w:ind w:firstLine="420" w:firstLineChars="0"/>
      </w:pPr>
      <w:r>
        <w:rPr>
          <w:rFonts w:hint="eastAsia"/>
          <w:lang w:val="en-US" w:eastAsia="zh-CN"/>
        </w:rPr>
        <w:t>文脉医典——</w:t>
      </w:r>
      <w:r>
        <w:rPr>
          <w:rFonts w:hint="eastAsia"/>
        </w:rPr>
        <w:t>医学文献智能识别与检索系统</w:t>
      </w:r>
    </w:p>
    <w:p w14:paraId="155FA4AF">
      <w:pPr>
        <w:numPr>
          <w:ilvl w:val="0"/>
          <w:numId w:val="1"/>
        </w:numPr>
        <w:spacing w:line="360" w:lineRule="auto"/>
        <w:ind w:left="0" w:leftChars="0" w:firstLine="0" w:firstLineChars="0"/>
      </w:pPr>
      <w:r>
        <w:rPr>
          <w:rFonts w:hint="eastAsia"/>
          <w:b/>
          <w:bCs/>
          <w:sz w:val="24"/>
          <w:szCs w:val="32"/>
        </w:rPr>
        <w:t>项目背景</w:t>
      </w:r>
      <w:r>
        <w:rPr>
          <w:rFonts w:hint="eastAsia"/>
        </w:rPr>
        <w:t>：</w:t>
      </w:r>
    </w:p>
    <w:p w14:paraId="09EA9EB7">
      <w:pPr>
        <w:numPr>
          <w:numId w:val="0"/>
        </w:numPr>
        <w:spacing w:line="360" w:lineRule="auto"/>
        <w:ind w:leftChars="0" w:firstLine="420" w:firstLineChars="0"/>
      </w:pPr>
      <w:r>
        <w:rPr>
          <w:rFonts w:hint="eastAsia"/>
        </w:rPr>
        <w:t>医药行业医药代表的日常工作中，不仅要向客户提供产品注册证等资质文件，也同时需要提供更多专业性文献资料，医学文献作为医疗企业的核心资料，工作人员需要向医药代表快速且精准提供相关医学信息与文献已经成为日常工作。这些医学文献不仅数量巨大，渠道众多，而且文件中含有大量的医学图片，普通的检索功能难以满足医药代表和医生的日常工作需求。为了医疗企业的合规性要求，更及时地服务于内外部，进一步推进企业的数智化转型，借助人工智能技术打造全新的医学文献智能识别检索系统迫在眉睫。</w:t>
      </w:r>
    </w:p>
    <w:p w14:paraId="3E6EDC4E">
      <w:pPr>
        <w:numPr>
          <w:ilvl w:val="0"/>
          <w:numId w:val="1"/>
        </w:numPr>
        <w:spacing w:line="360" w:lineRule="auto"/>
        <w:ind w:left="0" w:leftChars="0" w:firstLine="0" w:firstLineChars="0"/>
      </w:pPr>
      <w:r>
        <w:rPr>
          <w:rFonts w:hint="eastAsia"/>
          <w:b/>
          <w:bCs/>
          <w:sz w:val="24"/>
          <w:szCs w:val="32"/>
        </w:rPr>
        <w:t>目标用户</w:t>
      </w:r>
      <w:r>
        <w:rPr>
          <w:rFonts w:hint="eastAsia"/>
        </w:rPr>
        <w:t>：</w:t>
      </w:r>
    </w:p>
    <w:p w14:paraId="0F2FC203">
      <w:pPr>
        <w:numPr>
          <w:ilvl w:val="0"/>
          <w:numId w:val="2"/>
        </w:numPr>
        <w:spacing w:line="360" w:lineRule="auto"/>
        <w:ind w:left="420" w:leftChars="0" w:hanging="420" w:firstLineChars="0"/>
      </w:pPr>
      <w:r>
        <w:rPr>
          <w:rFonts w:hint="eastAsia"/>
        </w:rPr>
        <w:t>临床医生：30-60岁，各科室的执业医生（如内科、外科、儿科等）</w:t>
      </w:r>
    </w:p>
    <w:p w14:paraId="08D797CB">
      <w:pPr>
        <w:spacing w:line="360" w:lineRule="auto"/>
        <w:ind w:firstLine="420" w:firstLineChars="0"/>
      </w:pPr>
      <w:r>
        <w:rPr>
          <w:rFonts w:hint="eastAsia"/>
        </w:rPr>
        <w:t>兴趣：最新的医学研究、临床指南、病例分析</w:t>
      </w:r>
    </w:p>
    <w:p w14:paraId="55042704">
      <w:pPr>
        <w:spacing w:line="360" w:lineRule="auto"/>
        <w:ind w:firstLine="420" w:firstLineChars="0"/>
      </w:pPr>
      <w:r>
        <w:rPr>
          <w:rFonts w:hint="eastAsia"/>
        </w:rPr>
        <w:t>需求：快速获取最新的临床研究和治疗方法，方便的文献检索和筛选功能，易于理解的研究结果和临床应用</w:t>
      </w:r>
    </w:p>
    <w:p w14:paraId="265A5234">
      <w:pPr>
        <w:spacing w:line="360" w:lineRule="auto"/>
        <w:ind w:firstLine="420" w:firstLineChars="0"/>
      </w:pPr>
      <w:r>
        <w:rPr>
          <w:rFonts w:hint="eastAsia"/>
        </w:rPr>
        <w:t>痛点：文献量庞大，难以快速找到相关信息；信息更新频繁，难以跟上最新进展；时间紧张，缺乏深入阅读的时间</w:t>
      </w:r>
    </w:p>
    <w:p w14:paraId="7ABCD5E1">
      <w:pPr>
        <w:numPr>
          <w:ilvl w:val="0"/>
          <w:numId w:val="2"/>
        </w:numPr>
        <w:spacing w:line="360" w:lineRule="auto"/>
        <w:ind w:left="420" w:leftChars="0" w:hanging="420" w:firstLineChars="0"/>
      </w:pPr>
      <w:r>
        <w:rPr>
          <w:rFonts w:hint="eastAsia"/>
        </w:rPr>
        <w:t>医学研究人员：25-50岁，医学研究员、博士后、教授等</w:t>
      </w:r>
    </w:p>
    <w:p w14:paraId="49FBC566">
      <w:pPr>
        <w:spacing w:line="360" w:lineRule="auto"/>
        <w:ind w:firstLine="420" w:firstLineChars="0"/>
      </w:pPr>
      <w:r>
        <w:rPr>
          <w:rFonts w:hint="eastAsia"/>
        </w:rPr>
        <w:t>兴趣：基础研究、临床试验、数据分析</w:t>
      </w:r>
    </w:p>
    <w:p w14:paraId="513C48CF">
      <w:pPr>
        <w:spacing w:line="360" w:lineRule="auto"/>
        <w:ind w:firstLine="420" w:firstLineChars="0"/>
      </w:pPr>
      <w:r>
        <w:rPr>
          <w:rFonts w:hint="eastAsia"/>
        </w:rPr>
        <w:t>需求：高效的文献检索工具，支持多种检索方式，深入的文献分析和数据挖掘功能，获取同行评审的最新研究成果</w:t>
      </w:r>
    </w:p>
    <w:p w14:paraId="1C143018">
      <w:pPr>
        <w:spacing w:line="360" w:lineRule="auto"/>
        <w:ind w:firstLine="420" w:firstLineChars="0"/>
      </w:pPr>
      <w:r>
        <w:rPr>
          <w:rFonts w:hint="eastAsia"/>
        </w:rPr>
        <w:t>痛点：文献检索效率低，常常需要重复查找；难以获取高质量的研究资料；面对信息过载，难以筛选出真正有价值的文献</w:t>
      </w:r>
    </w:p>
    <w:p w14:paraId="1CDFDA95">
      <w:pPr>
        <w:numPr>
          <w:ilvl w:val="0"/>
          <w:numId w:val="2"/>
        </w:numPr>
        <w:spacing w:line="360" w:lineRule="auto"/>
        <w:ind w:left="420" w:leftChars="0" w:hanging="420" w:firstLineChars="0"/>
      </w:pPr>
      <w:r>
        <w:rPr>
          <w:rFonts w:hint="eastAsia"/>
        </w:rPr>
        <w:t>医学生和研究生：20-30岁，医学专业的学生、研究生</w:t>
      </w:r>
    </w:p>
    <w:p w14:paraId="52D13DCD">
      <w:pPr>
        <w:spacing w:line="360" w:lineRule="auto"/>
        <w:ind w:firstLine="420" w:firstLineChars="0"/>
      </w:pPr>
      <w:r>
        <w:rPr>
          <w:rFonts w:hint="eastAsia"/>
        </w:rPr>
        <w:t>兴趣：学习医学知识、参与科研项目</w:t>
      </w:r>
    </w:p>
    <w:p w14:paraId="403CB9BD">
      <w:pPr>
        <w:spacing w:line="360" w:lineRule="auto"/>
        <w:ind w:firstLine="420" w:firstLineChars="0"/>
      </w:pPr>
      <w:r>
        <w:rPr>
          <w:rFonts w:hint="eastAsia"/>
        </w:rPr>
        <w:t>需求：便捷的文献获取和学习资源，直观的界面和用户体验，个性化的推荐系统，帮助选择研究方向</w:t>
      </w:r>
    </w:p>
    <w:p w14:paraId="74AE6073">
      <w:pPr>
        <w:spacing w:line="360" w:lineRule="auto"/>
        <w:ind w:firstLine="420" w:firstLineChars="0"/>
      </w:pPr>
      <w:r>
        <w:rPr>
          <w:rFonts w:hint="eastAsia"/>
        </w:rPr>
        <w:t>痛点：缺乏经验，难以判断文献质量；学习压力大，时间有限；难以找到适合自己研究主题的文献</w:t>
      </w:r>
    </w:p>
    <w:p w14:paraId="60B6FEFB">
      <w:pPr>
        <w:numPr>
          <w:ilvl w:val="0"/>
          <w:numId w:val="2"/>
        </w:numPr>
        <w:spacing w:line="360" w:lineRule="auto"/>
        <w:ind w:left="420" w:leftChars="0" w:hanging="420" w:firstLineChars="0"/>
      </w:pPr>
      <w:r>
        <w:rPr>
          <w:rFonts w:hint="eastAsia"/>
        </w:rPr>
        <w:t>公共卫生专家：30-60岁，公共卫生研究员、政策制定者</w:t>
      </w:r>
    </w:p>
    <w:p w14:paraId="6760CFE7">
      <w:pPr>
        <w:spacing w:line="360" w:lineRule="auto"/>
        <w:ind w:firstLine="420" w:firstLineChars="0"/>
      </w:pPr>
      <w:r>
        <w:rPr>
          <w:rFonts w:hint="eastAsia"/>
        </w:rPr>
        <w:t>兴趣：公共卫生政策、疾病控制、流行病学研究</w:t>
      </w:r>
    </w:p>
    <w:p w14:paraId="0814C044">
      <w:pPr>
        <w:spacing w:line="360" w:lineRule="auto"/>
        <w:ind w:firstLine="420" w:firstLineChars="0"/>
      </w:pPr>
      <w:r>
        <w:rPr>
          <w:rFonts w:hint="eastAsia"/>
        </w:rPr>
        <w:t>需求：及时获取公共卫生领域的研究和数据，数据可视化工具，便于分析和展示，相关政策和指南的快速检索</w:t>
      </w:r>
    </w:p>
    <w:p w14:paraId="1F20A109">
      <w:pPr>
        <w:spacing w:line="360" w:lineRule="auto"/>
        <w:ind w:firstLine="420" w:firstLineChars="0"/>
      </w:pPr>
      <w:r>
        <w:rPr>
          <w:rFonts w:hint="eastAsia"/>
        </w:rPr>
        <w:t>痛点：数据来源分散，难以整合；研究结果与实际应用之间的脱节；需要快速响应公共卫生事件，信息获取不及时</w:t>
      </w:r>
    </w:p>
    <w:p w14:paraId="41CE8FD1">
      <w:pPr>
        <w:numPr>
          <w:ilvl w:val="0"/>
          <w:numId w:val="2"/>
        </w:numPr>
        <w:spacing w:line="360" w:lineRule="auto"/>
        <w:ind w:left="420" w:leftChars="0" w:hanging="420" w:firstLineChars="0"/>
      </w:pPr>
      <w:r>
        <w:rPr>
          <w:rFonts w:hint="eastAsia"/>
        </w:rPr>
        <w:t>医疗图书馆员：25-55岁，医疗图书馆员、信息专家</w:t>
      </w:r>
    </w:p>
    <w:p w14:paraId="2C700B96">
      <w:pPr>
        <w:spacing w:line="360" w:lineRule="auto"/>
        <w:ind w:firstLine="420" w:firstLineChars="0"/>
      </w:pPr>
      <w:r>
        <w:rPr>
          <w:rFonts w:hint="eastAsia"/>
        </w:rPr>
        <w:t>兴趣：信息管理、用户服务</w:t>
      </w:r>
    </w:p>
    <w:p w14:paraId="617937FB">
      <w:pPr>
        <w:spacing w:line="360" w:lineRule="auto"/>
        <w:ind w:firstLine="420" w:firstLineChars="0"/>
      </w:pPr>
      <w:r>
        <w:rPr>
          <w:rFonts w:hint="eastAsia"/>
        </w:rPr>
        <w:t>需求：高效的文献管理和检索工具，能够提供用户培训和支持的功能，统计和分析用户需求的数据</w:t>
      </w:r>
    </w:p>
    <w:p w14:paraId="026584C2">
      <w:pPr>
        <w:spacing w:line="360" w:lineRule="auto"/>
        <w:ind w:firstLine="420" w:firstLineChars="0"/>
      </w:pPr>
      <w:r>
        <w:rPr>
          <w:rFonts w:hint="eastAsia"/>
        </w:rPr>
        <w:t>痛点：用户需求多样，难以一一满足；需要不断更新知识和技能；信息资源的获取和管理成本高</w:t>
      </w:r>
    </w:p>
    <w:p w14:paraId="0BA2C186">
      <w:pPr>
        <w:numPr>
          <w:ilvl w:val="0"/>
          <w:numId w:val="2"/>
        </w:numPr>
        <w:spacing w:line="360" w:lineRule="auto"/>
        <w:ind w:left="420" w:leftChars="0" w:hanging="420" w:firstLineChars="0"/>
      </w:pPr>
      <w:r>
        <w:rPr>
          <w:rFonts w:hint="eastAsia"/>
        </w:rPr>
        <w:t>制药和医疗器械公司：30-50岁，研发人员、市场分析师、产品经理</w:t>
      </w:r>
    </w:p>
    <w:p w14:paraId="7DE6EA40">
      <w:pPr>
        <w:spacing w:line="360" w:lineRule="auto"/>
        <w:ind w:firstLine="420" w:firstLineChars="0"/>
      </w:pPr>
      <w:r>
        <w:rPr>
          <w:rFonts w:hint="eastAsia"/>
        </w:rPr>
        <w:t>兴趣：市场趋势、技术创新、竞争分析</w:t>
      </w:r>
    </w:p>
    <w:p w14:paraId="1EB58F68">
      <w:pPr>
        <w:spacing w:line="360" w:lineRule="auto"/>
        <w:ind w:firstLine="420" w:firstLineChars="0"/>
      </w:pPr>
      <w:r>
        <w:rPr>
          <w:rFonts w:hint="eastAsia"/>
        </w:rPr>
        <w:t>需求：最新的科研成果和市场动态，竞争对手的研究和产品信息，数据分析和市场预测工具</w:t>
      </w:r>
    </w:p>
    <w:p w14:paraId="364B3E35">
      <w:pPr>
        <w:spacing w:line="360" w:lineRule="auto"/>
        <w:ind w:firstLine="420" w:firstLineChars="0"/>
      </w:pPr>
      <w:r>
        <w:rPr>
          <w:rFonts w:hint="eastAsia"/>
        </w:rPr>
        <w:t>痛点：信息获取渠道不明确，效率低下；需要整合多种来源的信息；研发周期长，市场反应慢</w:t>
      </w:r>
    </w:p>
    <w:p w14:paraId="74C857D9">
      <w:pPr>
        <w:spacing w:line="360" w:lineRule="auto"/>
      </w:pPr>
    </w:p>
    <w:p w14:paraId="58EBD1A4">
      <w:pPr>
        <w:pStyle w:val="3"/>
        <w:spacing w:line="360" w:lineRule="auto"/>
      </w:pPr>
      <w:r>
        <w:rPr>
          <w:rFonts w:hint="eastAsia"/>
        </w:rPr>
        <w:t>二、市场调研</w:t>
      </w:r>
    </w:p>
    <w:p w14:paraId="70A19C22">
      <w:pPr>
        <w:spacing w:line="360" w:lineRule="auto"/>
      </w:pPr>
      <w:r>
        <w:rPr>
          <w:rFonts w:hint="eastAsia"/>
        </w:rPr>
        <w:t>1、</w:t>
      </w:r>
      <w:r>
        <w:rPr>
          <w:rFonts w:hint="eastAsia"/>
          <w:b/>
          <w:bCs/>
          <w:sz w:val="24"/>
          <w:szCs w:val="32"/>
        </w:rPr>
        <w:t>行业现状</w:t>
      </w:r>
      <w:r>
        <w:rPr>
          <w:rFonts w:hint="eastAsia"/>
        </w:rPr>
        <w:t>：</w:t>
      </w:r>
    </w:p>
    <w:p w14:paraId="2411C660">
      <w:pPr>
        <w:numPr>
          <w:ilvl w:val="0"/>
          <w:numId w:val="2"/>
        </w:numPr>
        <w:spacing w:line="360" w:lineRule="auto"/>
        <w:ind w:left="420" w:leftChars="0" w:hanging="420" w:firstLineChars="0"/>
      </w:pPr>
      <w:r>
        <w:rPr>
          <w:rFonts w:hint="eastAsia"/>
          <w:b/>
          <w:bCs/>
        </w:rPr>
        <w:t>当前行业的整体发展趋势：</w:t>
      </w:r>
    </w:p>
    <w:p w14:paraId="3B0A9484">
      <w:pPr>
        <w:numPr>
          <w:ilvl w:val="0"/>
          <w:numId w:val="3"/>
        </w:numPr>
        <w:spacing w:line="360" w:lineRule="auto"/>
        <w:ind w:left="425" w:leftChars="0" w:hanging="425" w:firstLineChars="0"/>
        <w:rPr>
          <w:rFonts w:hint="eastAsia"/>
        </w:rPr>
      </w:pPr>
      <w:r>
        <w:rPr>
          <w:rFonts w:hint="eastAsia"/>
        </w:rPr>
        <w:t>数字化转型加速：随着信息技术的进步，医学文献的数字化程度不断提高，在线数据库和电子期刊成为主要的信息获取渠道。机构和个人越来越依赖数字化工具来检索和管理文献，提高效率。</w:t>
      </w:r>
    </w:p>
    <w:p w14:paraId="4FF125B6">
      <w:pPr>
        <w:numPr>
          <w:ilvl w:val="0"/>
          <w:numId w:val="3"/>
        </w:numPr>
        <w:spacing w:line="360" w:lineRule="auto"/>
        <w:ind w:left="425" w:leftChars="0" w:hanging="425" w:firstLineChars="0"/>
        <w:rPr>
          <w:rFonts w:hint="eastAsia"/>
        </w:rPr>
      </w:pPr>
      <w:r>
        <w:rPr>
          <w:rFonts w:hint="eastAsia"/>
        </w:rPr>
        <w:t>人工智能与机器学习的应用：AI与机器学习技术的兴起使得文献检索变得更加智能化，例如通过自然语言处理技术提高文献的检索精度和准确性。智能推荐系统逐渐得到应用，能够根据用户行为模式提供个性化的文献推荐。</w:t>
      </w:r>
    </w:p>
    <w:p w14:paraId="30DF10F9">
      <w:pPr>
        <w:numPr>
          <w:ilvl w:val="0"/>
          <w:numId w:val="3"/>
        </w:numPr>
        <w:spacing w:line="360" w:lineRule="auto"/>
        <w:ind w:left="425" w:leftChars="0" w:hanging="425" w:firstLineChars="0"/>
        <w:rPr>
          <w:rFonts w:hint="eastAsia"/>
        </w:rPr>
      </w:pPr>
      <w:r>
        <w:rPr>
          <w:rFonts w:hint="eastAsia"/>
        </w:rPr>
        <w:t>开放获取与免费获取的兴起：许多医学期刊和文献开始采用开放获取模式，研究人员和医务人员能够免费获取相关信息，促进了知识共享。</w:t>
      </w:r>
    </w:p>
    <w:p w14:paraId="2DAB738D">
      <w:pPr>
        <w:numPr>
          <w:ilvl w:val="0"/>
          <w:numId w:val="3"/>
        </w:numPr>
        <w:spacing w:line="360" w:lineRule="auto"/>
        <w:ind w:left="425" w:leftChars="0" w:hanging="425" w:firstLineChars="0"/>
        <w:rPr>
          <w:rFonts w:hint="eastAsia"/>
        </w:rPr>
      </w:pPr>
      <w:r>
        <w:rPr>
          <w:rFonts w:hint="eastAsia"/>
        </w:rPr>
        <w:t>数据集成与信息可视化：数据集成工具的兴起，使得不同来源的数据可以被整合分析，帮助用户获取更全面的信息。</w:t>
      </w:r>
    </w:p>
    <w:p w14:paraId="5CC403E5">
      <w:pPr>
        <w:numPr>
          <w:ilvl w:val="0"/>
          <w:numId w:val="4"/>
        </w:numPr>
        <w:spacing w:line="360" w:lineRule="auto"/>
        <w:ind w:left="420" w:leftChars="0" w:hanging="420" w:firstLineChars="0"/>
      </w:pPr>
      <w:r>
        <w:rPr>
          <w:rFonts w:hint="eastAsia"/>
          <w:b/>
          <w:bCs/>
        </w:rPr>
        <w:t>市场规模：</w:t>
      </w:r>
    </w:p>
    <w:p w14:paraId="5037F82E">
      <w:pPr>
        <w:numPr>
          <w:numId w:val="0"/>
        </w:numPr>
        <w:spacing w:line="360" w:lineRule="auto"/>
        <w:ind w:leftChars="0" w:firstLine="420" w:firstLineChars="0"/>
      </w:pPr>
      <w:r>
        <w:rPr>
          <w:rFonts w:hint="eastAsia"/>
        </w:rPr>
        <w:t>目前，全球医学文献检索市场正在快速增长，市场规模预计将达到百亿美元级别。根据行业报告，未来五年内，市场年复合增长率（CAGR）预计在10%12%左右。该领域的竞争较为激烈，属于“红海”市场，多个大型公司（如PubMed、Elsevier的ScienceDirect、SpringerLink等）占据主要市场份额。然而，由于新技术的引入，仍有许多细分市场和特色服务未被充分开发，存在一定的“蓝海”机会，特别是在用户体验、特定领域文献管理及深入分析服务等方面。</w:t>
      </w:r>
    </w:p>
    <w:p w14:paraId="76545EC9">
      <w:pPr>
        <w:numPr>
          <w:ilvl w:val="0"/>
          <w:numId w:val="4"/>
        </w:numPr>
        <w:spacing w:line="360" w:lineRule="auto"/>
        <w:ind w:left="420" w:leftChars="0" w:hanging="420" w:firstLineChars="0"/>
      </w:pPr>
      <w:r>
        <w:rPr>
          <w:rFonts w:hint="eastAsia"/>
          <w:b/>
          <w:bCs/>
        </w:rPr>
        <w:t>竞争格局：</w:t>
      </w:r>
    </w:p>
    <w:p w14:paraId="33CB4512">
      <w:pPr>
        <w:numPr>
          <w:numId w:val="0"/>
        </w:numPr>
        <w:spacing w:line="360" w:lineRule="auto"/>
        <w:ind w:leftChars="0" w:firstLine="420" w:firstLineChars="0"/>
      </w:pPr>
      <w:r>
        <w:rPr>
          <w:rFonts w:hint="eastAsia"/>
        </w:rPr>
        <w:t>主要竞争者有大型出版社如Elsevier、Wiley、Springer等，他们拥有丰富的文献资源和成熟的平台。搜索引擎与数据库如PubMed、Google Scholar等，提供广泛的文献检索服务，并通过不断更新来保持竞争力。还有一些初创公司正通过AI和数据分析技术提供个性化和高效的文献检索服务，挑战传统巨头的市场地位。大型出版社和数据库占据了市场的主要份额，而新兴的技术公司正在通过创新和独特的服务逐步进入市场，形成一定的竞争压力。</w:t>
      </w:r>
    </w:p>
    <w:p w14:paraId="64220AFF">
      <w:pPr>
        <w:numPr>
          <w:ilvl w:val="0"/>
          <w:numId w:val="4"/>
        </w:numPr>
        <w:spacing w:line="360" w:lineRule="auto"/>
        <w:ind w:left="420" w:leftChars="0" w:hanging="420" w:firstLineChars="0"/>
      </w:pPr>
      <w:r>
        <w:rPr>
          <w:rFonts w:hint="eastAsia"/>
          <w:b/>
          <w:bCs/>
        </w:rPr>
        <w:t>未来预测：</w:t>
      </w:r>
    </w:p>
    <w:p w14:paraId="63DB188D">
      <w:pPr>
        <w:numPr>
          <w:numId w:val="0"/>
        </w:numPr>
        <w:spacing w:line="360" w:lineRule="auto"/>
        <w:ind w:leftChars="0" w:firstLine="420" w:firstLineChars="0"/>
      </w:pPr>
      <w:r>
        <w:rPr>
          <w:rFonts w:hint="eastAsia"/>
        </w:rPr>
        <w:t>未来，基于人工智能的文献检索和分析工具将成为主流，提供高度个性化和自动化的服务，帮助用户更高效地获取需要的信息。会出现更多的收购和合作，以整合资源和技术，形成更强大的竞争力，提供更全面的服务。随着医学研究的不断深入，用户对高质量、专业化和快速响应的文献服务的需求将不断增加，促使服务提供商不断创新。开放获取的趋势将继续推动市场发展，更多的期刊和数据库将采用这一模式，进一步推动知识的传播和共享。</w:t>
      </w:r>
    </w:p>
    <w:p w14:paraId="6EDEFEE6">
      <w:pPr>
        <w:numPr>
          <w:numId w:val="0"/>
        </w:numPr>
        <w:spacing w:line="360" w:lineRule="auto"/>
        <w:ind w:leftChars="0"/>
      </w:pPr>
    </w:p>
    <w:p w14:paraId="6749D1EE">
      <w:pPr>
        <w:spacing w:line="360" w:lineRule="auto"/>
      </w:pPr>
      <w:r>
        <w:rPr>
          <w:rFonts w:hint="eastAsia"/>
        </w:rPr>
        <w:t>2、</w:t>
      </w:r>
      <w:r>
        <w:rPr>
          <w:rFonts w:hint="eastAsia"/>
          <w:b/>
          <w:bCs/>
          <w:sz w:val="24"/>
          <w:szCs w:val="32"/>
        </w:rPr>
        <w:t>用户需求分析</w:t>
      </w:r>
      <w:r>
        <w:rPr>
          <w:rFonts w:hint="eastAsia"/>
        </w:rPr>
        <w:t>：</w:t>
      </w:r>
    </w:p>
    <w:p w14:paraId="40C4E117">
      <w:pPr>
        <w:numPr>
          <w:ilvl w:val="0"/>
          <w:numId w:val="4"/>
        </w:numPr>
        <w:spacing w:line="360" w:lineRule="auto"/>
        <w:ind w:left="420" w:leftChars="0" w:hanging="420" w:firstLineChars="0"/>
      </w:pPr>
      <w:r>
        <w:rPr>
          <w:rFonts w:hint="eastAsia"/>
          <w:b/>
          <w:bCs/>
        </w:rPr>
        <w:t>竞品分析：</w:t>
      </w:r>
      <w:r>
        <w:rPr>
          <w:rFonts w:hint="eastAsia"/>
        </w:rPr>
        <w:t>以下是一些主要竞争对手及其特点：</w:t>
      </w:r>
    </w:p>
    <w:p w14:paraId="7091C278">
      <w:pPr>
        <w:numPr>
          <w:ilvl w:val="0"/>
          <w:numId w:val="5"/>
        </w:numPr>
        <w:spacing w:line="360" w:lineRule="auto"/>
        <w:ind w:left="425" w:leftChars="0" w:hanging="425" w:firstLineChars="0"/>
      </w:pPr>
      <w:r>
        <w:rPr>
          <w:b/>
          <w:bCs/>
        </w:rPr>
        <w:t>PubMed</w:t>
      </w:r>
      <w:r>
        <w:rPr>
          <w:rFonts w:hint="eastAsia"/>
        </w:rPr>
        <w:t>：大型医学文献数据库，提供免费访问，覆盖多学科的生物医学文献。</w:t>
      </w:r>
    </w:p>
    <w:p w14:paraId="3D4544C9">
      <w:pPr>
        <w:spacing w:line="360" w:lineRule="auto"/>
      </w:pPr>
      <w:r>
        <w:rPr>
          <w:rFonts w:hint="eastAsia"/>
        </w:rPr>
        <w:t xml:space="preserve"> </w:t>
      </w:r>
      <w:r>
        <w:rPr>
          <w:rFonts w:hint="eastAsia"/>
          <w:lang w:val="en-US" w:eastAsia="zh-CN"/>
        </w:rPr>
        <w:tab/>
      </w:r>
      <w:r>
        <w:rPr>
          <w:rFonts w:hint="eastAsia"/>
        </w:rPr>
        <w:t>优势：</w:t>
      </w:r>
      <w:bookmarkStart w:id="0" w:name="_Hlk185872946"/>
      <w:r>
        <w:rPr>
          <w:rFonts w:hint="eastAsia"/>
        </w:rPr>
        <w:t>数据量庞大，更新及时，包含来自全球的高质量研究。用户界面简洁，易于使用，</w:t>
      </w:r>
      <w:r>
        <w:rPr>
          <w:rFonts w:hint="eastAsia"/>
          <w:lang w:val="en-US" w:eastAsia="zh-CN"/>
        </w:rPr>
        <w:tab/>
      </w:r>
      <w:r>
        <w:rPr>
          <w:rFonts w:hint="eastAsia"/>
        </w:rPr>
        <w:t>支持多种检索方式</w:t>
      </w:r>
      <w:bookmarkEnd w:id="0"/>
      <w:r>
        <w:rPr>
          <w:rFonts w:hint="eastAsia"/>
        </w:rPr>
        <w:t>。</w:t>
      </w:r>
    </w:p>
    <w:p w14:paraId="7B9E7710">
      <w:pPr>
        <w:spacing w:line="360" w:lineRule="auto"/>
      </w:pPr>
      <w:r>
        <w:rPr>
          <w:rFonts w:hint="eastAsia"/>
        </w:rPr>
        <w:t xml:space="preserve"> </w:t>
      </w:r>
      <w:r>
        <w:rPr>
          <w:rFonts w:hint="eastAsia"/>
          <w:lang w:val="en-US" w:eastAsia="zh-CN"/>
        </w:rPr>
        <w:tab/>
      </w:r>
      <w:r>
        <w:rPr>
          <w:rFonts w:hint="eastAsia"/>
        </w:rPr>
        <w:t>劣势：文献筛选和推荐功能有限，用户需要手动筛选相关文献。对于初学者，缺乏上下</w:t>
      </w:r>
      <w:r>
        <w:rPr>
          <w:rFonts w:hint="eastAsia"/>
          <w:lang w:val="en-US" w:eastAsia="zh-CN"/>
        </w:rPr>
        <w:tab/>
      </w:r>
      <w:r>
        <w:rPr>
          <w:rFonts w:hint="eastAsia"/>
        </w:rPr>
        <w:t>文或相关性的文献推荐。</w:t>
      </w:r>
    </w:p>
    <w:p w14:paraId="10FE51F6">
      <w:pPr>
        <w:numPr>
          <w:ilvl w:val="0"/>
          <w:numId w:val="5"/>
        </w:numPr>
        <w:spacing w:line="360" w:lineRule="auto"/>
        <w:ind w:left="425" w:leftChars="0" w:hanging="425" w:firstLineChars="0"/>
      </w:pPr>
      <w:r>
        <w:rPr>
          <w:rFonts w:hint="eastAsia"/>
          <w:b/>
          <w:bCs/>
        </w:rPr>
        <w:t>ScienceDirect（Elsevier）</w:t>
      </w:r>
      <w:r>
        <w:rPr>
          <w:rFonts w:hint="eastAsia"/>
        </w:rPr>
        <w:t>：提供众多学术期刊的全文文献，内容覆盖医学、生命科学和</w:t>
      </w:r>
      <w:r>
        <w:rPr>
          <w:rFonts w:hint="eastAsia"/>
          <w:lang w:val="en-US" w:eastAsia="zh-CN"/>
        </w:rPr>
        <w:tab/>
      </w:r>
      <w:r>
        <w:rPr>
          <w:rFonts w:hint="eastAsia"/>
        </w:rPr>
        <w:t>其他学科。</w:t>
      </w:r>
    </w:p>
    <w:p w14:paraId="36E762A2">
      <w:pPr>
        <w:spacing w:line="360" w:lineRule="auto"/>
        <w:ind w:left="420" w:leftChars="200" w:firstLine="0" w:firstLineChars="0"/>
      </w:pPr>
      <w:r>
        <w:rPr>
          <w:rFonts w:hint="eastAsia"/>
        </w:rPr>
        <w:t>优势：决定性文献质量极高，可提供丰富的附加数据（如图表、数据集）。强大的检索功能和高级搜索选项。</w:t>
      </w:r>
    </w:p>
    <w:p w14:paraId="5DB37A17">
      <w:pPr>
        <w:spacing w:line="360" w:lineRule="auto"/>
        <w:ind w:left="420" w:leftChars="200" w:firstLine="0" w:firstLineChars="0"/>
      </w:pPr>
      <w:r>
        <w:rPr>
          <w:rFonts w:hint="eastAsia"/>
        </w:rPr>
        <w:t>劣势：部分内容需付费，限制了使用的便利性。界面相对复杂，初学者可能难以上手。</w:t>
      </w:r>
    </w:p>
    <w:p w14:paraId="73D1BB02">
      <w:pPr>
        <w:numPr>
          <w:ilvl w:val="0"/>
          <w:numId w:val="5"/>
        </w:numPr>
        <w:spacing w:line="360" w:lineRule="auto"/>
        <w:ind w:left="425" w:leftChars="0" w:hanging="425" w:firstLineChars="0"/>
      </w:pPr>
      <w:r>
        <w:rPr>
          <w:b/>
          <w:bCs/>
        </w:rPr>
        <w:t>Google Scholar</w:t>
      </w:r>
      <w:r>
        <w:rPr>
          <w:rFonts w:hint="eastAsia"/>
        </w:rPr>
        <w:t>：综合学术搜索引擎，检索跨领域的文献。</w:t>
      </w:r>
    </w:p>
    <w:p w14:paraId="062BCCA2">
      <w:pPr>
        <w:spacing w:line="360" w:lineRule="auto"/>
        <w:ind w:left="420" w:leftChars="200" w:firstLine="0" w:firstLineChars="0"/>
      </w:pPr>
      <w:r>
        <w:rPr>
          <w:rFonts w:hint="eastAsia"/>
        </w:rPr>
        <w:t>优势：易于访问，涵盖广泛的学术资料。提供引用信息，有助于文献追踪。</w:t>
      </w:r>
    </w:p>
    <w:p w14:paraId="47EBCCDD">
      <w:pPr>
        <w:spacing w:line="360" w:lineRule="auto"/>
        <w:ind w:left="420" w:leftChars="200" w:firstLine="0" w:firstLineChars="0"/>
      </w:pPr>
      <w:r>
        <w:rPr>
          <w:rFonts w:hint="eastAsia"/>
        </w:rPr>
        <w:t>劣势：文献质量参差不齐，缺乏专业筛选。检索结果过多，有时导致无效信息涌现。</w:t>
      </w:r>
    </w:p>
    <w:p w14:paraId="0EBE6806">
      <w:pPr>
        <w:numPr>
          <w:ilvl w:val="0"/>
          <w:numId w:val="5"/>
        </w:numPr>
        <w:spacing w:line="360" w:lineRule="auto"/>
        <w:ind w:left="425" w:leftChars="0" w:hanging="425" w:firstLineChars="0"/>
      </w:pPr>
      <w:r>
        <w:rPr>
          <w:b/>
          <w:bCs/>
        </w:rPr>
        <w:t>ResearchGate</w:t>
      </w:r>
      <w:r>
        <w:rPr>
          <w:rFonts w:hint="eastAsia"/>
        </w:rPr>
        <w:t>：学术社交网络，允许研究人员分享和获取研究成果。</w:t>
      </w:r>
    </w:p>
    <w:p w14:paraId="7220DDA2">
      <w:pPr>
        <w:spacing w:line="360" w:lineRule="auto"/>
        <w:ind w:left="420" w:leftChars="200" w:firstLine="0" w:firstLineChars="0"/>
      </w:pPr>
      <w:r>
        <w:rPr>
          <w:rFonts w:hint="eastAsia"/>
        </w:rPr>
        <w:t>优势：社区互动性强，用户可直接与作者沟通。允许上传和分享研究成果，提高研究曝光率。</w:t>
      </w:r>
    </w:p>
    <w:p w14:paraId="239CE4B7">
      <w:pPr>
        <w:spacing w:line="360" w:lineRule="auto"/>
        <w:ind w:left="420" w:leftChars="200" w:firstLine="0" w:firstLineChars="0"/>
      </w:pPr>
      <w:r>
        <w:rPr>
          <w:rFonts w:hint="eastAsia"/>
        </w:rPr>
        <w:t>劣势：文献检索和组织能力较弱，偏向网络社交。文献的可访问性可能受到用户上传的限制。</w:t>
      </w:r>
    </w:p>
    <w:p w14:paraId="30E4D738">
      <w:pPr>
        <w:numPr>
          <w:ilvl w:val="0"/>
          <w:numId w:val="4"/>
        </w:numPr>
        <w:spacing w:line="360" w:lineRule="auto"/>
        <w:ind w:left="420" w:leftChars="0" w:hanging="420" w:firstLineChars="0"/>
      </w:pPr>
      <w:r>
        <w:rPr>
          <w:rFonts w:hint="eastAsia"/>
          <w:b/>
          <w:bCs/>
        </w:rPr>
        <w:t>头脑风暴：</w:t>
      </w:r>
      <w:r>
        <w:rPr>
          <w:rFonts w:hint="eastAsia"/>
        </w:rPr>
        <w:t>在了解市场竞争态势后，进行头脑风暴可以帮助识别创新功能和用户需求。以下是一些可能的用户需求和创新方向：</w:t>
      </w:r>
    </w:p>
    <w:p w14:paraId="57803342">
      <w:pPr>
        <w:numPr>
          <w:ilvl w:val="0"/>
          <w:numId w:val="6"/>
        </w:numPr>
        <w:spacing w:line="360" w:lineRule="auto"/>
        <w:ind w:left="425" w:leftChars="0" w:hanging="425" w:firstLineChars="0"/>
      </w:pPr>
      <w:r>
        <w:rPr>
          <w:rFonts w:hint="eastAsia"/>
        </w:rPr>
        <w:t>智能推荐系统：利用机器学习算法，根据用户的历史搜索记录和阅读偏好，智能推荐相关文献。</w:t>
      </w:r>
    </w:p>
    <w:p w14:paraId="7E7F5082">
      <w:pPr>
        <w:numPr>
          <w:ilvl w:val="0"/>
          <w:numId w:val="6"/>
        </w:numPr>
        <w:spacing w:line="360" w:lineRule="auto"/>
        <w:ind w:left="425" w:leftChars="0" w:hanging="425" w:firstLineChars="0"/>
      </w:pPr>
      <w:r>
        <w:rPr>
          <w:rFonts w:hint="eastAsia"/>
        </w:rPr>
        <w:t>主题分析与可视化：提供文献的主题分析和关键词提取，帮助用户快速理解文献的核心内容。</w:t>
      </w:r>
    </w:p>
    <w:p w14:paraId="63BD2D7C">
      <w:pPr>
        <w:numPr>
          <w:ilvl w:val="0"/>
          <w:numId w:val="6"/>
        </w:numPr>
        <w:spacing w:line="360" w:lineRule="auto"/>
        <w:ind w:left="425" w:leftChars="0" w:hanging="425" w:firstLineChars="0"/>
        <w:rPr>
          <w:rFonts w:hint="eastAsia"/>
        </w:rPr>
      </w:pPr>
      <w:r>
        <w:rPr>
          <w:rFonts w:hint="eastAsia"/>
        </w:rPr>
        <w:t>跨平台整合：允许用户在不同设备之间同步其阅读和收藏的文献，增强便利性。</w:t>
      </w:r>
    </w:p>
    <w:p w14:paraId="369CDF42">
      <w:pPr>
        <w:numPr>
          <w:ilvl w:val="0"/>
          <w:numId w:val="6"/>
        </w:numPr>
        <w:spacing w:line="360" w:lineRule="auto"/>
        <w:ind w:left="425" w:leftChars="0" w:hanging="425" w:firstLineChars="0"/>
      </w:pPr>
      <w:r>
        <w:rPr>
          <w:rFonts w:hint="eastAsia"/>
        </w:rPr>
        <w:t>增强的筛选功能：提供更精准的过滤选项，比如按文章类型、研究方法、发表时间等进行筛选。</w:t>
      </w:r>
    </w:p>
    <w:p w14:paraId="0F859B26">
      <w:pPr>
        <w:numPr>
          <w:ilvl w:val="0"/>
          <w:numId w:val="6"/>
        </w:numPr>
        <w:spacing w:line="360" w:lineRule="auto"/>
        <w:ind w:left="425" w:leftChars="0" w:hanging="425" w:firstLineChars="0"/>
      </w:pPr>
      <w:r>
        <w:rPr>
          <w:rFonts w:hint="eastAsia"/>
        </w:rPr>
        <w:t>社交功能与合作研究：</w:t>
      </w:r>
      <w:bookmarkStart w:id="2" w:name="_GoBack"/>
      <w:bookmarkEnd w:id="2"/>
      <w:r>
        <w:rPr>
          <w:rFonts w:hint="eastAsia"/>
        </w:rPr>
        <w:t>增加社交功能，使用户能够在平台上与其他研究人员讨论和分享观点，甚至寻找合作者。</w:t>
      </w:r>
    </w:p>
    <w:p w14:paraId="378E164E">
      <w:pPr>
        <w:numPr>
          <w:ilvl w:val="0"/>
          <w:numId w:val="6"/>
        </w:numPr>
        <w:spacing w:line="360" w:lineRule="auto"/>
        <w:ind w:left="425" w:leftChars="0" w:hanging="425" w:firstLineChars="0"/>
      </w:pPr>
      <w:r>
        <w:rPr>
          <w:rFonts w:hint="eastAsia"/>
        </w:rPr>
        <w:t>多语言支持：提供多语言界面和翻译支持，以吸引非英语用户群体。</w:t>
      </w:r>
    </w:p>
    <w:p w14:paraId="3CC92C9B">
      <w:pPr>
        <w:numPr>
          <w:ilvl w:val="0"/>
          <w:numId w:val="6"/>
        </w:numPr>
        <w:spacing w:line="360" w:lineRule="auto"/>
        <w:ind w:left="425" w:leftChars="0" w:hanging="425" w:firstLineChars="0"/>
      </w:pPr>
      <w:r>
        <w:rPr>
          <w:rFonts w:hint="eastAsia"/>
        </w:rPr>
        <w:t>定制化信息发布：允许用户设置主题订阅，自动接收相关新文献和领域发展信息。</w:t>
      </w:r>
    </w:p>
    <w:p w14:paraId="176724B0">
      <w:pPr>
        <w:numPr>
          <w:ilvl w:val="0"/>
          <w:numId w:val="6"/>
        </w:numPr>
        <w:spacing w:line="360" w:lineRule="auto"/>
        <w:ind w:left="425" w:leftChars="0" w:hanging="425" w:firstLineChars="0"/>
      </w:pPr>
      <w:r>
        <w:rPr>
          <w:rFonts w:hint="eastAsia"/>
        </w:rPr>
        <w:t>高质量教育资源：提供对特定主题的文献综述、视频讲解或专家访谈，以支持用户的学习和研究。</w:t>
      </w:r>
    </w:p>
    <w:p w14:paraId="16078934">
      <w:pPr>
        <w:numPr>
          <w:ilvl w:val="0"/>
          <w:numId w:val="6"/>
        </w:numPr>
        <w:spacing w:line="360" w:lineRule="auto"/>
        <w:ind w:left="425" w:leftChars="0" w:hanging="425" w:firstLineChars="0"/>
      </w:pPr>
      <w:r>
        <w:rPr>
          <w:rFonts w:hint="eastAsia"/>
        </w:rPr>
        <w:t>应用程序与移动支持：开发移动应用，方便用户随时随地访问和管理文献，提高使用的便利性。</w:t>
      </w:r>
    </w:p>
    <w:p w14:paraId="3A275F64">
      <w:pPr>
        <w:spacing w:line="360" w:lineRule="auto"/>
      </w:pPr>
    </w:p>
    <w:p w14:paraId="2F658ACA">
      <w:pPr>
        <w:pStyle w:val="3"/>
        <w:spacing w:line="360" w:lineRule="auto"/>
      </w:pPr>
      <w:r>
        <w:rPr>
          <w:rFonts w:hint="eastAsia"/>
        </w:rPr>
        <w:t>三、竞品分析</w:t>
      </w:r>
    </w:p>
    <w:p w14:paraId="658A2845">
      <w:pPr>
        <w:spacing w:line="360" w:lineRule="auto"/>
      </w:pPr>
      <w:r>
        <w:rPr>
          <w:rFonts w:hint="eastAsia"/>
        </w:rPr>
        <w:t>竞品选择：PubMed、ScienceDirect（Elsevier）</w:t>
      </w:r>
    </w:p>
    <w:p w14:paraId="0037C473">
      <w:pPr>
        <w:numPr>
          <w:ilvl w:val="0"/>
          <w:numId w:val="7"/>
        </w:numPr>
        <w:spacing w:line="360" w:lineRule="auto"/>
        <w:rPr>
          <w:b/>
          <w:bCs/>
          <w:sz w:val="24"/>
          <w:szCs w:val="32"/>
        </w:rPr>
      </w:pPr>
      <w:r>
        <w:rPr>
          <w:rFonts w:hint="eastAsia"/>
          <w:b/>
          <w:bCs/>
          <w:sz w:val="24"/>
          <w:szCs w:val="32"/>
          <w:lang w:val="en-US" w:eastAsia="zh-CN"/>
        </w:rPr>
        <w:t>关于PubMed的</w:t>
      </w:r>
      <w:r>
        <w:rPr>
          <w:rFonts w:hint="eastAsia"/>
          <w:b/>
          <w:bCs/>
          <w:sz w:val="24"/>
          <w:szCs w:val="32"/>
        </w:rPr>
        <w:t>竞品概述：</w:t>
      </w:r>
    </w:p>
    <w:p w14:paraId="76781A09">
      <w:pPr>
        <w:numPr>
          <w:ilvl w:val="0"/>
          <w:numId w:val="8"/>
        </w:numPr>
        <w:spacing w:line="360" w:lineRule="auto"/>
      </w:pPr>
      <w:r>
        <w:rPr>
          <w:rFonts w:hint="eastAsia"/>
        </w:rPr>
        <w:t>产品名称：PubMed</w:t>
      </w:r>
    </w:p>
    <w:p w14:paraId="788BB631">
      <w:pPr>
        <w:numPr>
          <w:ilvl w:val="0"/>
          <w:numId w:val="8"/>
        </w:numPr>
        <w:spacing w:line="360" w:lineRule="auto"/>
      </w:pPr>
      <w:r>
        <w:rPr>
          <w:rFonts w:hint="eastAsia"/>
        </w:rPr>
        <w:t>访问地址：</w:t>
      </w:r>
      <w:r>
        <w:t>https://pubmed.ncbi.nlm.nih.gov/</w:t>
      </w:r>
    </w:p>
    <w:p w14:paraId="22D965D2">
      <w:pPr>
        <w:numPr>
          <w:ilvl w:val="0"/>
          <w:numId w:val="8"/>
        </w:numPr>
        <w:spacing w:line="360" w:lineRule="auto"/>
      </w:pPr>
      <w:r>
        <w:rPr>
          <w:rFonts w:hint="eastAsia"/>
        </w:rPr>
        <w:t>产品定位：PubMed 专注于生物医学领域，尤其是医学、护理、公共卫生、药学等相关学科。它是科学研究和临床实践的重要工具，被广泛认为是医学文献搜索的权威来源。目标用户群体主要是生物医学研究人员和学术人员，他们使用PubMed进行文献回顾、资料搜集和科学研究。这个群体需要准确、全面的文献数据以支持其研究工作。还有临床医生和医疗工作者、学生和教育工作者、公共卫生专业人士、政策制定者和行业从业者等人群。</w:t>
      </w:r>
    </w:p>
    <w:p w14:paraId="0923F20C">
      <w:pPr>
        <w:numPr>
          <w:ilvl w:val="0"/>
          <w:numId w:val="8"/>
        </w:numPr>
        <w:spacing w:line="360" w:lineRule="auto"/>
      </w:pPr>
      <w:r>
        <w:rPr>
          <w:rFonts w:hint="eastAsia"/>
        </w:rPr>
        <w:t>功能对比：</w:t>
      </w:r>
    </w:p>
    <w:p w14:paraId="7CBEF4FC">
      <w:pPr>
        <w:numPr>
          <w:ilvl w:val="0"/>
          <w:numId w:val="9"/>
        </w:numPr>
        <w:spacing w:line="360" w:lineRule="auto"/>
        <w:ind w:left="840" w:leftChars="0" w:hanging="420" w:firstLineChars="0"/>
      </w:pPr>
      <w:r>
        <w:rPr>
          <w:rFonts w:hint="eastAsia"/>
        </w:rPr>
        <w:t>核心功能：</w:t>
      </w:r>
    </w:p>
    <w:p w14:paraId="416071CF">
      <w:pPr>
        <w:numPr>
          <w:ilvl w:val="0"/>
          <w:numId w:val="10"/>
        </w:numPr>
        <w:spacing w:line="360" w:lineRule="auto"/>
        <w:ind w:left="845" w:leftChars="0" w:hanging="425" w:firstLineChars="0"/>
      </w:pPr>
      <w:r>
        <w:rPr>
          <w:rFonts w:hint="eastAsia"/>
        </w:rPr>
        <w:t>文献检索: 支持关键词、布尔逻辑、字段限制等多种检索方法</w:t>
      </w:r>
    </w:p>
    <w:p w14:paraId="1050A134">
      <w:pPr>
        <w:numPr>
          <w:numId w:val="0"/>
        </w:numPr>
        <w:spacing w:line="360" w:lineRule="auto"/>
        <w:ind w:left="420" w:leftChars="0" w:firstLine="420" w:firstLineChars="0"/>
      </w:pPr>
      <w:r>
        <w:rPr>
          <w:rFonts w:hint="eastAsia"/>
        </w:rPr>
        <w:t>产品对比：可以考虑使用自然语言处理（NLP）和机器学习技术，提升检索准确性</w:t>
      </w:r>
      <w:r>
        <w:rPr>
          <w:rFonts w:hint="eastAsia"/>
          <w:lang w:val="en-US" w:eastAsia="zh-CN"/>
        </w:rPr>
        <w:tab/>
      </w:r>
      <w:r>
        <w:rPr>
          <w:rFonts w:hint="eastAsia"/>
        </w:rPr>
        <w:t>和灵活性。</w:t>
      </w:r>
    </w:p>
    <w:p w14:paraId="2292E692">
      <w:pPr>
        <w:numPr>
          <w:ilvl w:val="0"/>
          <w:numId w:val="10"/>
        </w:numPr>
        <w:spacing w:line="360" w:lineRule="auto"/>
        <w:ind w:left="845" w:leftChars="0" w:hanging="425" w:firstLineChars="0"/>
      </w:pPr>
      <w:r>
        <w:rPr>
          <w:rFonts w:hint="eastAsia"/>
        </w:rPr>
        <w:t>文献访问: 提供链接到全文，优先推送可以免费获取的文献</w:t>
      </w:r>
    </w:p>
    <w:p w14:paraId="17812E3D">
      <w:pPr>
        <w:numPr>
          <w:numId w:val="0"/>
        </w:numPr>
        <w:spacing w:line="360" w:lineRule="auto"/>
        <w:ind w:left="420" w:leftChars="0" w:firstLine="420" w:firstLineChars="0"/>
      </w:pPr>
      <w:r>
        <w:rPr>
          <w:rFonts w:hint="eastAsia"/>
        </w:rPr>
        <w:t>产品对比：可探索与开放获取期刊的合作，确保用户可轻易获取全文资源。</w:t>
      </w:r>
    </w:p>
    <w:p w14:paraId="43097826">
      <w:pPr>
        <w:numPr>
          <w:ilvl w:val="0"/>
          <w:numId w:val="10"/>
        </w:numPr>
        <w:spacing w:line="360" w:lineRule="auto"/>
        <w:ind w:left="845" w:leftChars="0" w:hanging="425" w:firstLineChars="0"/>
      </w:pPr>
      <w:r>
        <w:rPr>
          <w:rFonts w:hint="eastAsia"/>
        </w:rPr>
        <w:t>文献分类与组织: 使用MeSH进行主题分类，同时提供多种过滤工具</w:t>
      </w:r>
    </w:p>
    <w:p w14:paraId="39F00980">
      <w:pPr>
        <w:numPr>
          <w:numId w:val="0"/>
        </w:numPr>
        <w:spacing w:line="360" w:lineRule="auto"/>
        <w:ind w:left="420" w:leftChars="0" w:firstLine="420" w:firstLineChars="0"/>
      </w:pPr>
      <w:r>
        <w:rPr>
          <w:rFonts w:hint="eastAsia"/>
        </w:rPr>
        <w:t>产品对比：可以考虑引入动态标签和自定义分类，增强个性化体验。</w:t>
      </w:r>
    </w:p>
    <w:p w14:paraId="16022385">
      <w:pPr>
        <w:numPr>
          <w:ilvl w:val="0"/>
          <w:numId w:val="10"/>
        </w:numPr>
        <w:spacing w:line="360" w:lineRule="auto"/>
        <w:ind w:left="845" w:leftChars="0" w:hanging="425" w:firstLineChars="0"/>
      </w:pPr>
      <w:r>
        <w:rPr>
          <w:rFonts w:hint="eastAsia"/>
        </w:rPr>
        <w:t>个性化功能: 支持保存搜索和设置提醒</w:t>
      </w:r>
    </w:p>
    <w:p w14:paraId="55583A6B">
      <w:pPr>
        <w:numPr>
          <w:numId w:val="0"/>
        </w:numPr>
        <w:spacing w:line="360" w:lineRule="auto"/>
        <w:ind w:left="420" w:leftChars="0" w:firstLine="420" w:firstLineChars="0"/>
      </w:pPr>
      <w:r>
        <w:rPr>
          <w:rFonts w:hint="eastAsia"/>
        </w:rPr>
        <w:t>产品对比：可增加AI驱动的个性化推荐系统，基于用户历史和偏好推荐相关文献。</w:t>
      </w:r>
    </w:p>
    <w:p w14:paraId="08C267B6">
      <w:pPr>
        <w:numPr>
          <w:ilvl w:val="0"/>
          <w:numId w:val="10"/>
        </w:numPr>
        <w:spacing w:line="360" w:lineRule="auto"/>
        <w:ind w:left="845" w:leftChars="0" w:hanging="425" w:firstLineChars="0"/>
      </w:pPr>
      <w:r>
        <w:rPr>
          <w:rFonts w:hint="eastAsia"/>
        </w:rPr>
        <w:t>社区和互动功能: 基本的用户评论和评分系统</w:t>
      </w:r>
    </w:p>
    <w:p w14:paraId="7FCDCD11">
      <w:pPr>
        <w:numPr>
          <w:numId w:val="0"/>
        </w:numPr>
        <w:spacing w:line="360" w:lineRule="auto"/>
        <w:ind w:left="420" w:leftChars="0" w:firstLine="420" w:firstLineChars="0"/>
      </w:pPr>
      <w:r>
        <w:rPr>
          <w:rFonts w:hint="eastAsia"/>
        </w:rPr>
        <w:t>产品对比：可以开发更强大的交流平台，包括研究者之间的讨论区和合作机会。</w:t>
      </w:r>
    </w:p>
    <w:p w14:paraId="6151646D">
      <w:pPr>
        <w:numPr>
          <w:ilvl w:val="0"/>
          <w:numId w:val="11"/>
        </w:numPr>
        <w:spacing w:line="360" w:lineRule="auto"/>
        <w:ind w:left="840" w:leftChars="0" w:hanging="420" w:firstLineChars="0"/>
      </w:pPr>
      <w:r>
        <w:rPr>
          <w:rFonts w:hint="eastAsia"/>
        </w:rPr>
        <w:t>特色功能：</w:t>
      </w:r>
    </w:p>
    <w:p w14:paraId="618E7AD4">
      <w:pPr>
        <w:numPr>
          <w:ilvl w:val="0"/>
          <w:numId w:val="12"/>
        </w:numPr>
        <w:spacing w:line="360" w:lineRule="auto"/>
        <w:ind w:left="845" w:leftChars="0" w:hanging="425" w:firstLineChars="0"/>
      </w:pPr>
      <w:r>
        <w:rPr>
          <w:rFonts w:hint="eastAsia"/>
        </w:rPr>
        <w:t>系统化的主题词体系（MeSH）: PubMed 通过医学主题词（MeSH）提供               了一种高效的文献分类和检索方式。用户可以根据公认的医学术语进行搜索，这在复杂的医学文献中尤其有效。</w:t>
      </w:r>
    </w:p>
    <w:p w14:paraId="320B0397">
      <w:pPr>
        <w:numPr>
          <w:numId w:val="0"/>
        </w:numPr>
        <w:spacing w:line="360" w:lineRule="auto"/>
        <w:ind w:left="420" w:leftChars="0" w:firstLine="420" w:firstLineChars="0"/>
      </w:pPr>
      <w:r>
        <w:rPr>
          <w:rFonts w:hint="eastAsia"/>
        </w:rPr>
        <w:t>市场反响: MeSH 体系提升了搜索的精度和专业性，使得医学研究人员能够更快速</w:t>
      </w:r>
      <w:r>
        <w:rPr>
          <w:rFonts w:hint="eastAsia"/>
          <w:lang w:val="en-US" w:eastAsia="zh-CN"/>
        </w:rPr>
        <w:tab/>
      </w:r>
      <w:r>
        <w:rPr>
          <w:rFonts w:hint="eastAsia"/>
        </w:rPr>
        <w:t>地找到相关文献。</w:t>
      </w:r>
    </w:p>
    <w:p w14:paraId="6B9572E6">
      <w:pPr>
        <w:numPr>
          <w:ilvl w:val="0"/>
          <w:numId w:val="12"/>
        </w:numPr>
        <w:spacing w:line="360" w:lineRule="auto"/>
        <w:ind w:left="845" w:leftChars="0" w:hanging="425" w:firstLineChars="0"/>
      </w:pPr>
      <w:r>
        <w:rPr>
          <w:rFonts w:hint="eastAsia"/>
        </w:rPr>
        <w:t>临床决策支持工具: PubMed 提供了一些工具，如临床试验注册和指南数据库，帮助医生在临床环境中做出决策。</w:t>
      </w:r>
    </w:p>
    <w:p w14:paraId="5F65C07D">
      <w:pPr>
        <w:numPr>
          <w:numId w:val="0"/>
        </w:numPr>
        <w:spacing w:line="360" w:lineRule="auto"/>
        <w:ind w:left="420" w:leftChars="0" w:firstLine="420" w:firstLineChars="0"/>
      </w:pPr>
      <w:r>
        <w:rPr>
          <w:rFonts w:hint="eastAsia"/>
        </w:rPr>
        <w:t>市场反响：这些工具帮助临床医生基于最新的研究做出更好的治疗选择，获得了积</w:t>
      </w:r>
      <w:r>
        <w:rPr>
          <w:rFonts w:hint="eastAsia"/>
          <w:lang w:val="en-US" w:eastAsia="zh-CN"/>
        </w:rPr>
        <w:tab/>
      </w:r>
      <w:r>
        <w:rPr>
          <w:rFonts w:hint="eastAsia"/>
        </w:rPr>
        <w:t>极反馈。</w:t>
      </w:r>
    </w:p>
    <w:p w14:paraId="5D965AA4">
      <w:pPr>
        <w:numPr>
          <w:ilvl w:val="0"/>
          <w:numId w:val="12"/>
        </w:numPr>
        <w:spacing w:line="360" w:lineRule="auto"/>
        <w:ind w:left="845" w:leftChars="0" w:hanging="425" w:firstLineChars="0"/>
      </w:pPr>
      <w:r>
        <w:rPr>
          <w:rFonts w:hint="eastAsia"/>
        </w:rPr>
        <w:t>与其他数据库的整合: PubMed 不仅是一个独立的数据库，还与其他重要医学数据库和资源（如 ClinicalTrials.gov 和 Bookshelf 等）整合，提供跨平台访问。</w:t>
      </w:r>
    </w:p>
    <w:p w14:paraId="6C20409C">
      <w:pPr>
        <w:numPr>
          <w:numId w:val="0"/>
        </w:numPr>
        <w:spacing w:line="360" w:lineRule="auto"/>
        <w:ind w:left="420" w:leftChars="0" w:firstLine="420" w:firstLineChars="0"/>
      </w:pPr>
      <w:r>
        <w:rPr>
          <w:rFonts w:hint="eastAsia"/>
        </w:rPr>
        <w:t>市场反响：用户因此能更全面地获取相关数据，提升了整体的可用性和利用体验。</w:t>
      </w:r>
    </w:p>
    <w:p w14:paraId="2C5B8441">
      <w:pPr>
        <w:numPr>
          <w:ilvl w:val="0"/>
          <w:numId w:val="12"/>
        </w:numPr>
        <w:spacing w:line="360" w:lineRule="auto"/>
        <w:ind w:left="845" w:leftChars="0" w:hanging="425" w:firstLineChars="0"/>
      </w:pPr>
      <w:r>
        <w:rPr>
          <w:rFonts w:hint="eastAsia"/>
        </w:rPr>
        <w:t>用户友好的界面: PubMed 的界面设计比较简洁明了，便于用户快速熟悉和使用。</w:t>
      </w:r>
    </w:p>
    <w:p w14:paraId="5D530FB6">
      <w:pPr>
        <w:numPr>
          <w:numId w:val="0"/>
        </w:numPr>
        <w:spacing w:line="360" w:lineRule="auto"/>
        <w:ind w:left="420" w:leftChars="0" w:firstLine="420" w:firstLineChars="0"/>
      </w:pPr>
      <w:r>
        <w:rPr>
          <w:rFonts w:hint="eastAsia"/>
        </w:rPr>
        <w:t>市场反响：许多用户认为其易用性是选择使用的一个重要因素，尤其是对于年轻的</w:t>
      </w:r>
      <w:r>
        <w:rPr>
          <w:rFonts w:hint="eastAsia"/>
          <w:lang w:val="en-US" w:eastAsia="zh-CN"/>
        </w:rPr>
        <w:tab/>
      </w:r>
      <w:r>
        <w:rPr>
          <w:rFonts w:hint="eastAsia"/>
        </w:rPr>
        <w:t>研究人员和学生。</w:t>
      </w:r>
    </w:p>
    <w:p w14:paraId="5578D4E9">
      <w:pPr>
        <w:numPr>
          <w:ilvl w:val="0"/>
          <w:numId w:val="13"/>
        </w:numPr>
        <w:spacing w:line="360" w:lineRule="auto"/>
        <w:ind w:left="840" w:leftChars="0" w:hanging="420" w:firstLineChars="0"/>
      </w:pPr>
      <w:r>
        <w:rPr>
          <w:rFonts w:hint="eastAsia"/>
        </w:rPr>
        <w:t>缺失功能：</w:t>
      </w:r>
    </w:p>
    <w:p w14:paraId="568EA503">
      <w:pPr>
        <w:numPr>
          <w:ilvl w:val="0"/>
          <w:numId w:val="14"/>
        </w:numPr>
        <w:spacing w:line="360" w:lineRule="auto"/>
        <w:ind w:left="845" w:leftChars="0" w:hanging="425" w:firstLineChars="0"/>
      </w:pPr>
      <w:r>
        <w:rPr>
          <w:rFonts w:hint="eastAsia"/>
        </w:rPr>
        <w:t>智能推荐和个性化服务: 尽管PubMed提供了一些个性化功能，如保存搜索和设置提醒，但缺乏强大的智能推荐系统。基于用户的搜索历史、阅读偏好和专业方向提供个性化的文献推荐可以更好地满足用户需求。</w:t>
      </w:r>
    </w:p>
    <w:p w14:paraId="7753EE4F">
      <w:pPr>
        <w:numPr>
          <w:ilvl w:val="0"/>
          <w:numId w:val="14"/>
        </w:numPr>
        <w:spacing w:line="360" w:lineRule="auto"/>
        <w:ind w:left="845" w:leftChars="0" w:hanging="425" w:firstLineChars="0"/>
      </w:pPr>
      <w:r>
        <w:rPr>
          <w:rFonts w:hint="eastAsia"/>
        </w:rPr>
        <w:t>跨学科文献整合: 在一些医学研究中，跨学科的文献（如社会科学、心理学等）也极为重要。PubMed目前主要专注于生物医学，未能提供跨学科文献的全面整合。用户希望能有一个能整合更多学科领域文献的平台</w:t>
      </w:r>
    </w:p>
    <w:p w14:paraId="6312A550">
      <w:pPr>
        <w:numPr>
          <w:ilvl w:val="0"/>
          <w:numId w:val="14"/>
        </w:numPr>
        <w:spacing w:line="360" w:lineRule="auto"/>
        <w:ind w:left="845" w:leftChars="0" w:hanging="425" w:firstLineChars="0"/>
      </w:pPr>
      <w:r>
        <w:rPr>
          <w:rFonts w:hint="eastAsia"/>
        </w:rPr>
        <w:t>互动社区和协作工具: PubMed缺乏一个用户互动和协作的平台，研究人员无法有效地分享、讨论和合作。建立一个社区概念，让用户可以在此平台上进行知识分享和项目合作，可以满足这方面的需求。</w:t>
      </w:r>
    </w:p>
    <w:p w14:paraId="47D1FBE5">
      <w:pPr>
        <w:numPr>
          <w:ilvl w:val="0"/>
          <w:numId w:val="14"/>
        </w:numPr>
        <w:spacing w:line="360" w:lineRule="auto"/>
        <w:ind w:left="845" w:leftChars="0" w:hanging="425" w:firstLineChars="0"/>
      </w:pPr>
      <w:r>
        <w:rPr>
          <w:rFonts w:hint="eastAsia"/>
          <w:lang w:val="en-US" w:eastAsia="zh-CN"/>
        </w:rPr>
        <w:t xml:space="preserve"> </w:t>
      </w:r>
      <w:r>
        <w:rPr>
          <w:rFonts w:hint="eastAsia"/>
        </w:rPr>
        <w:t>AI辅助数据分析与可视化: 目前的医学文献数据库视觉呈现和分析功能较为简单。用户希望有更好的数据可视化工具，以便直观展示文献数据、趋势和相关性，尤其是在进行文献回顾和元分析时。</w:t>
      </w:r>
    </w:p>
    <w:p w14:paraId="248387B6">
      <w:pPr>
        <w:numPr>
          <w:ilvl w:val="0"/>
          <w:numId w:val="14"/>
        </w:numPr>
        <w:spacing w:line="360" w:lineRule="auto"/>
        <w:ind w:left="845" w:leftChars="0" w:hanging="425" w:firstLineChars="0"/>
      </w:pPr>
      <w:r>
        <w:rPr>
          <w:rFonts w:hint="eastAsia"/>
        </w:rPr>
        <w:t>多语言支持: PubMed主要使用英语，这可能限制了一部分非英语用户的使用体验。增加多语言支持，尤其是主要的国际语言，可以扩大用户群体并提升全球访问性。</w:t>
      </w:r>
    </w:p>
    <w:p w14:paraId="395D5382">
      <w:pPr>
        <w:numPr>
          <w:ilvl w:val="0"/>
          <w:numId w:val="8"/>
        </w:numPr>
        <w:spacing w:line="360" w:lineRule="auto"/>
      </w:pPr>
      <w:r>
        <w:rPr>
          <w:rFonts w:hint="eastAsia"/>
        </w:rPr>
        <w:t>用户体验：</w:t>
      </w:r>
    </w:p>
    <w:p w14:paraId="40D9A7BA">
      <w:pPr>
        <w:numPr>
          <w:ilvl w:val="0"/>
          <w:numId w:val="15"/>
        </w:numPr>
        <w:spacing w:line="360" w:lineRule="auto"/>
        <w:ind w:left="840" w:leftChars="0" w:hanging="420" w:firstLineChars="0"/>
      </w:pPr>
      <w:r>
        <w:rPr>
          <w:rFonts w:hint="eastAsia"/>
        </w:rPr>
        <w:t>界面设计：</w:t>
      </w:r>
    </w:p>
    <w:p w14:paraId="4C597FE3">
      <w:pPr>
        <w:numPr>
          <w:numId w:val="0"/>
        </w:numPr>
        <w:spacing w:line="360" w:lineRule="auto"/>
        <w:ind w:left="840" w:leftChars="400" w:firstLine="420" w:firstLineChars="200"/>
      </w:pPr>
      <w:r>
        <w:t>PubMed 的界面相对简单，以白色背景和清晰的蓝色及灰色调为主，视觉上较为干净利落。这种设计虽然不算特别现代，但较好地符合医学和学术网站的专业形象</w:t>
      </w:r>
      <w:r>
        <w:rPr>
          <w:rFonts w:hint="eastAsia"/>
        </w:rPr>
        <w:t>。</w:t>
      </w:r>
      <w:r>
        <w:t>在页面布局上采用了功能性较强的设计。搜索框清晰可见，分类和过滤选项直观，使用了简洁的菜单和标签结构，能够方便用户快速找到所需功能</w:t>
      </w:r>
      <w:r>
        <w:rPr>
          <w:rFonts w:hint="eastAsia"/>
        </w:rPr>
        <w:t>。</w:t>
      </w:r>
      <w:r>
        <w:t>图标和按钮的设计规范，但可能缺乏一些吸引人的视觉元素和生动的颜色，从而显得有些单调。相较于一些现代的设计，缺少了互动性和吸引力</w:t>
      </w:r>
      <w:r>
        <w:rPr>
          <w:rFonts w:hint="eastAsia"/>
        </w:rPr>
        <w:t>。</w:t>
      </w:r>
      <w:r>
        <w:t>PubMed 的界面在不同设备（如手机和平板）上的适配表现一般，但有时会影响用户的整体体验，特别是在小屏幕设备上，信息展示可能显得拥挤</w:t>
      </w:r>
      <w:r>
        <w:rPr>
          <w:rFonts w:hint="eastAsia"/>
        </w:rPr>
        <w:t>。</w:t>
      </w:r>
    </w:p>
    <w:p w14:paraId="664726C9">
      <w:pPr>
        <w:numPr>
          <w:ilvl w:val="0"/>
          <w:numId w:val="15"/>
        </w:numPr>
        <w:spacing w:line="360" w:lineRule="auto"/>
        <w:ind w:left="840" w:leftChars="0" w:hanging="420" w:firstLineChars="0"/>
      </w:pPr>
      <w:r>
        <w:rPr>
          <w:rFonts w:hint="eastAsia"/>
        </w:rPr>
        <w:t>交互体验：</w:t>
      </w:r>
    </w:p>
    <w:p w14:paraId="53B1CB62">
      <w:pPr>
        <w:numPr>
          <w:ilvl w:val="0"/>
          <w:numId w:val="16"/>
        </w:numPr>
        <w:spacing w:line="360" w:lineRule="auto"/>
        <w:ind w:left="845" w:leftChars="0" w:hanging="425" w:firstLineChars="0"/>
        <w:rPr>
          <w:rFonts w:hint="eastAsia"/>
        </w:rPr>
      </w:pPr>
      <w:r>
        <w:rPr>
          <w:rFonts w:hint="eastAsia"/>
        </w:rPr>
        <w:t>操作流程: 用户访问PubMed后，首页提供了清晰显眼的搜索框，用户可以直接输入关键词进行文献检索。这一设计使得搜索过程直观且简单。除了基础搜索，PubMed还提供了高级搜索选项，用户可以通过选择多个条件（如日期、文章类型、作者等）来细化检索。这一流程虽然功能丰富，但对于新用户可能需要一段时间来理解和掌握。用户可通过页面左侧的过滤器对搜索结果进行筛选，满足特定需求。筛选选项包括文章类型、出版日期、是否开放获取等，流程较为简洁。排序功能让用户能根据相关性或时间等排序结果，允许更高效的结果浏览。用户在搜索到感兴趣的文献后，可以直接查看相关信息，包括标题、作者、摘要和链接。这一过程清晰明了，用户可以迅速判断是否需要进一步阅读或下载。</w:t>
      </w:r>
    </w:p>
    <w:p w14:paraId="314491D8">
      <w:pPr>
        <w:numPr>
          <w:ilvl w:val="0"/>
          <w:numId w:val="16"/>
        </w:numPr>
        <w:spacing w:line="360" w:lineRule="auto"/>
        <w:ind w:left="845" w:leftChars="0" w:hanging="425" w:firstLineChars="0"/>
        <w:rPr>
          <w:rFonts w:hint="eastAsia"/>
        </w:rPr>
      </w:pPr>
      <w:r>
        <w:rPr>
          <w:rFonts w:hint="eastAsia"/>
        </w:rPr>
        <w:t>响应速度: PubMed的文献检索通常非常迅速，对一般查询的响应时间仅需几秒钟。其搜索引擎具备强大的索引能力，能够处理大量文献。在高峰期，可能会出现响应稍慢的情况，但总体来说，用户通常获得较为快速的反馈。根据用户的网络条件，页面加载时间大多在可接受范围内。PubMed的设计在一定程度上减少了视觉元素的负担，使得数据加载相对流畅。</w:t>
      </w:r>
    </w:p>
    <w:p w14:paraId="208C0341">
      <w:pPr>
        <w:numPr>
          <w:ilvl w:val="0"/>
          <w:numId w:val="16"/>
        </w:numPr>
        <w:spacing w:line="360" w:lineRule="auto"/>
        <w:ind w:left="845" w:leftChars="0" w:hanging="425" w:firstLineChars="0"/>
      </w:pPr>
      <w:r>
        <w:rPr>
          <w:rFonts w:hint="eastAsia"/>
        </w:rPr>
        <w:t>错误处理: PubMed未能为用户主动提供自动纠错建议或拼写检查功能。如果用户输入的搜索词拼写错误，系统将返回空结果，而不会提示用户具体的拼写问题或相关词汇的建议。当用户进行的检索无结果时，PubMed会显示清晰的信息，引导用户进行进一步的搜索，比如建议修改搜索词或尝试不同的过滤条件。在浏览过程中，如遇服务器错误或页面请求失败等，PubMed会显示相应的错误页面，并提供返回主页或重新加载的选项。</w:t>
      </w:r>
    </w:p>
    <w:p w14:paraId="36659BA5">
      <w:pPr>
        <w:numPr>
          <w:ilvl w:val="0"/>
          <w:numId w:val="8"/>
        </w:numPr>
        <w:spacing w:line="360" w:lineRule="auto"/>
      </w:pPr>
      <w:r>
        <w:rPr>
          <w:rFonts w:hint="eastAsia"/>
        </w:rPr>
        <w:t>竞品优势与劣势：优势是决定性文献质量极高，可提供丰富的附加数据（如图表、数据集）。强大的检索功能和高级搜索选项。劣势是文献筛选和推荐功能有限，用户需要手动筛选相关文献。对于初学者，缺乏上下文或相关性的文献推荐。</w:t>
      </w:r>
    </w:p>
    <w:p w14:paraId="7310EA45">
      <w:pPr>
        <w:spacing w:line="360" w:lineRule="auto"/>
      </w:pPr>
    </w:p>
    <w:p w14:paraId="6AF85765">
      <w:pPr>
        <w:numPr>
          <w:ilvl w:val="0"/>
          <w:numId w:val="7"/>
        </w:numPr>
        <w:spacing w:line="360" w:lineRule="auto"/>
        <w:rPr>
          <w:rFonts w:hint="eastAsia"/>
          <w:b/>
          <w:bCs/>
          <w:sz w:val="24"/>
          <w:szCs w:val="32"/>
          <w:lang w:val="en-US" w:eastAsia="zh-CN"/>
        </w:rPr>
      </w:pPr>
      <w:r>
        <w:rPr>
          <w:rFonts w:hint="eastAsia"/>
          <w:b/>
          <w:bCs/>
          <w:sz w:val="24"/>
          <w:szCs w:val="32"/>
          <w:lang w:val="en-US" w:eastAsia="zh-CN"/>
        </w:rPr>
        <w:t>关于ScienceDirect（Elsevier）的竞品概述：</w:t>
      </w:r>
    </w:p>
    <w:p w14:paraId="543DA11F">
      <w:pPr>
        <w:numPr>
          <w:ilvl w:val="0"/>
          <w:numId w:val="8"/>
        </w:numPr>
        <w:spacing w:line="360" w:lineRule="auto"/>
      </w:pPr>
      <w:r>
        <w:rPr>
          <w:rFonts w:hint="eastAsia"/>
        </w:rPr>
        <w:t>产品名称：ScienceDirect（Elsevier）</w:t>
      </w:r>
    </w:p>
    <w:p w14:paraId="5B5AFD99">
      <w:pPr>
        <w:numPr>
          <w:ilvl w:val="0"/>
          <w:numId w:val="8"/>
        </w:numPr>
        <w:spacing w:line="360" w:lineRule="auto"/>
      </w:pPr>
      <w:r>
        <w:rPr>
          <w:rFonts w:hint="eastAsia"/>
        </w:rPr>
        <w:t>访问地址：</w:t>
      </w:r>
      <w:r>
        <w:t>https://www.sciencedirect.com/</w:t>
      </w:r>
    </w:p>
    <w:p w14:paraId="4CBFC088">
      <w:pPr>
        <w:numPr>
          <w:ilvl w:val="0"/>
          <w:numId w:val="8"/>
        </w:numPr>
        <w:spacing w:line="360" w:lineRule="auto"/>
      </w:pPr>
      <w:r>
        <w:rPr>
          <w:rFonts w:hint="eastAsia"/>
        </w:rPr>
        <w:t>产品定位：</w:t>
      </w:r>
      <w:r>
        <w:t>ScienceDirect 以提供高质量、经过同行评审的学术文章著称，涵盖多个学科，包括生命科学、物理科学、社会科学和人文科学等</w:t>
      </w:r>
      <w:r>
        <w:rPr>
          <w:rFonts w:hint="eastAsia"/>
        </w:rPr>
        <w:t>。</w:t>
      </w:r>
      <w:r>
        <w:t>提供文献覆盖的学科非常广泛，使其能够吸引不同领域的科研人员、学者和学生。其在技术、医学和生物科学领域的作品尤其丰富</w:t>
      </w:r>
      <w:r>
        <w:rPr>
          <w:rFonts w:hint="eastAsia"/>
        </w:rPr>
        <w:t>，</w:t>
      </w:r>
      <w:r>
        <w:t>采用订阅制或直接购买文章的商业模式，使得它在学术界和行业内获得了可观的收入来源。通过与高校和研究机构进行大规模订阅合作，加强了其市场地位</w:t>
      </w:r>
      <w:r>
        <w:rPr>
          <w:rFonts w:hint="eastAsia"/>
        </w:rPr>
        <w:t>。</w:t>
      </w:r>
      <w:r>
        <w:rPr>
          <w:rFonts w:ascii="DM Sans" w:hAnsi="DM Sans"/>
          <w:szCs w:val="21"/>
          <w:shd w:val="clear" w:color="auto" w:fill="FFFFFF"/>
        </w:rPr>
        <w:t>主要目标群体包括高校的教授、研究生和博士后研究人员。由于这些用户对高质量和最新研究成果的需求极高，</w:t>
      </w:r>
      <w:r>
        <w:t>ScienceDirect提供了丰富的资源以支持他们的研究</w:t>
      </w:r>
      <w:r>
        <w:rPr>
          <w:rFonts w:hint="eastAsia"/>
        </w:rPr>
        <w:t>。</w:t>
      </w:r>
      <w:r>
        <w:t>除了学术界，ScienceDirect也</w:t>
      </w:r>
      <w:r>
        <w:rPr>
          <w:rFonts w:ascii="DM Sans" w:hAnsi="DM Sans"/>
          <w:szCs w:val="21"/>
          <w:shd w:val="clear" w:color="auto" w:fill="FFFFFF"/>
        </w:rPr>
        <w:t>面向工业界的需求，特别是在制药、化学、生物技术和工程等领域的专业人员</w:t>
      </w:r>
      <w:r>
        <w:rPr>
          <w:rFonts w:hint="eastAsia" w:ascii="DM Sans" w:hAnsi="DM Sans"/>
          <w:szCs w:val="21"/>
          <w:shd w:val="clear" w:color="auto" w:fill="FFFFFF"/>
        </w:rPr>
        <w:t>。同时，</w:t>
      </w:r>
      <w:r>
        <w:rPr>
          <w:rFonts w:ascii="DM Sans" w:hAnsi="DM Sans"/>
          <w:szCs w:val="21"/>
          <w:shd w:val="clear" w:color="auto" w:fill="FFFFFF"/>
        </w:rPr>
        <w:t>本科生和研究生也构成了重要用户群体。他们通常在课程学习、写论文和</w:t>
      </w:r>
      <w:r>
        <w:t>进行项目研究时需要获取最新的科研文献。虽然他们可能面临经济压力，但许多高校提供了ScienceDirect的订</w:t>
      </w:r>
      <w:r>
        <w:rPr>
          <w:rFonts w:ascii="DM Sans" w:hAnsi="DM Sans"/>
          <w:szCs w:val="21"/>
          <w:shd w:val="clear" w:color="auto" w:fill="FFFFFF"/>
        </w:rPr>
        <w:t>阅服务</w:t>
      </w:r>
      <w:r>
        <w:rPr>
          <w:rFonts w:hint="eastAsia"/>
        </w:rPr>
        <w:t>。</w:t>
      </w:r>
    </w:p>
    <w:p w14:paraId="7349F519">
      <w:pPr>
        <w:numPr>
          <w:ilvl w:val="0"/>
          <w:numId w:val="8"/>
        </w:numPr>
        <w:spacing w:line="360" w:lineRule="auto"/>
      </w:pPr>
      <w:r>
        <w:rPr>
          <w:rFonts w:hint="eastAsia"/>
        </w:rPr>
        <w:t>功能对比：</w:t>
      </w:r>
    </w:p>
    <w:p w14:paraId="0BAA3588">
      <w:pPr>
        <w:numPr>
          <w:ilvl w:val="0"/>
          <w:numId w:val="17"/>
        </w:numPr>
        <w:spacing w:line="360" w:lineRule="auto"/>
        <w:ind w:left="840" w:leftChars="0" w:hanging="420" w:firstLineChars="0"/>
      </w:pPr>
      <w:r>
        <w:rPr>
          <w:rFonts w:hint="eastAsia"/>
        </w:rPr>
        <w:t>核心功能：</w:t>
      </w:r>
    </w:p>
    <w:p w14:paraId="774CBC29">
      <w:pPr>
        <w:numPr>
          <w:ilvl w:val="0"/>
          <w:numId w:val="18"/>
        </w:numPr>
        <w:spacing w:line="360" w:lineRule="auto"/>
        <w:ind w:left="845" w:leftChars="0" w:hanging="425" w:firstLineChars="0"/>
      </w:pPr>
      <w:r>
        <w:rPr>
          <w:rFonts w:hint="eastAsia"/>
        </w:rPr>
        <w:t>文献检索功能: 高级搜索和多种过滤选项，支持复杂查询和结果精细化</w:t>
      </w:r>
    </w:p>
    <w:p w14:paraId="2E83481E">
      <w:pPr>
        <w:numPr>
          <w:numId w:val="0"/>
        </w:numPr>
        <w:spacing w:line="360" w:lineRule="auto"/>
        <w:ind w:left="420" w:leftChars="0" w:firstLine="420" w:firstLineChars="0"/>
      </w:pPr>
      <w:bookmarkStart w:id="1" w:name="_Hlk185873735"/>
      <w:r>
        <w:rPr>
          <w:rFonts w:hint="eastAsia"/>
        </w:rPr>
        <w:t>产品对比</w:t>
      </w:r>
      <w:bookmarkEnd w:id="1"/>
      <w:r>
        <w:rPr>
          <w:rFonts w:hint="eastAsia"/>
        </w:rPr>
        <w:t>：提供自然语言处理(NLP)的智能检索，支持语义搜索。</w:t>
      </w:r>
    </w:p>
    <w:p w14:paraId="21EE14B2">
      <w:pPr>
        <w:numPr>
          <w:ilvl w:val="0"/>
          <w:numId w:val="18"/>
        </w:numPr>
        <w:spacing w:line="360" w:lineRule="auto"/>
        <w:ind w:left="845" w:leftChars="0" w:hanging="425" w:firstLineChars="0"/>
      </w:pPr>
      <w:r>
        <w:rPr>
          <w:rFonts w:hint="eastAsia"/>
        </w:rPr>
        <w:t>内容访问和下载: 直接在线阅读和下载PDF，操作简便</w:t>
      </w:r>
    </w:p>
    <w:p w14:paraId="7ABF3E05">
      <w:pPr>
        <w:numPr>
          <w:numId w:val="0"/>
        </w:numPr>
        <w:spacing w:line="360" w:lineRule="auto"/>
        <w:ind w:left="420" w:leftChars="0" w:firstLine="420" w:firstLineChars="0"/>
      </w:pPr>
      <w:r>
        <w:rPr>
          <w:rFonts w:hint="eastAsia"/>
        </w:rPr>
        <w:t>产品对比：提供开放获取文献的全面链接，鼓励用户访问原文资源。</w:t>
      </w:r>
    </w:p>
    <w:p w14:paraId="47AA3BDC">
      <w:pPr>
        <w:numPr>
          <w:ilvl w:val="0"/>
          <w:numId w:val="18"/>
        </w:numPr>
        <w:spacing w:line="360" w:lineRule="auto"/>
        <w:ind w:left="845" w:leftChars="0" w:hanging="425" w:firstLineChars="0"/>
      </w:pPr>
      <w:r>
        <w:rPr>
          <w:rFonts w:hint="eastAsia"/>
        </w:rPr>
        <w:t>个性化推荐: 根据历史行为提供个性化的文献推荐</w:t>
      </w:r>
    </w:p>
    <w:p w14:paraId="4DD1916E">
      <w:pPr>
        <w:numPr>
          <w:numId w:val="0"/>
        </w:numPr>
        <w:spacing w:line="360" w:lineRule="auto"/>
        <w:ind w:left="420" w:leftChars="0" w:firstLine="420" w:firstLineChars="0"/>
      </w:pPr>
      <w:r>
        <w:t>产品对比</w:t>
      </w:r>
      <w:r>
        <w:rPr>
          <w:rFonts w:hint="eastAsia"/>
        </w:rPr>
        <w:t>：基于AI的深度学习算法，进一步提升个性化推荐的准确性。</w:t>
      </w:r>
    </w:p>
    <w:p w14:paraId="37739F28">
      <w:pPr>
        <w:numPr>
          <w:ilvl w:val="0"/>
          <w:numId w:val="18"/>
        </w:numPr>
        <w:spacing w:line="360" w:lineRule="auto"/>
        <w:ind w:left="845" w:leftChars="0" w:hanging="425" w:firstLineChars="0"/>
      </w:pPr>
      <w:r>
        <w:rPr>
          <w:rFonts w:hint="eastAsia"/>
        </w:rPr>
        <w:t>高质量的文献和数据供给: 提供经过同行评审的文献，保证质量和可信度</w:t>
      </w:r>
    </w:p>
    <w:p w14:paraId="439BDE60">
      <w:pPr>
        <w:numPr>
          <w:numId w:val="0"/>
        </w:numPr>
        <w:spacing w:line="360" w:lineRule="auto"/>
        <w:ind w:left="420" w:leftChars="0" w:firstLine="420" w:firstLineChars="0"/>
      </w:pPr>
      <w:r>
        <w:rPr>
          <w:rFonts w:hint="eastAsia"/>
        </w:rPr>
        <w:t>产品对比：同样提供高质量的文献，结合机器学习算法进行数据验证。</w:t>
      </w:r>
    </w:p>
    <w:p w14:paraId="67E53ADF">
      <w:pPr>
        <w:numPr>
          <w:ilvl w:val="0"/>
          <w:numId w:val="18"/>
        </w:numPr>
        <w:spacing w:line="360" w:lineRule="auto"/>
        <w:ind w:left="845" w:leftChars="0" w:hanging="425" w:firstLineChars="0"/>
      </w:pPr>
      <w:r>
        <w:rPr>
          <w:rFonts w:hint="eastAsia"/>
        </w:rPr>
        <w:t>数据分析和可视化工具: 具备基本的数据可视化功能</w:t>
      </w:r>
    </w:p>
    <w:p w14:paraId="210FC0D0">
      <w:pPr>
        <w:numPr>
          <w:numId w:val="0"/>
        </w:numPr>
        <w:spacing w:line="360" w:lineRule="auto"/>
        <w:ind w:left="420" w:leftChars="0" w:firstLine="420" w:firstLineChars="0"/>
      </w:pPr>
      <w:r>
        <w:rPr>
          <w:rFonts w:hint="eastAsia"/>
        </w:rPr>
        <w:t>产品对比：提供更多交互式数据分析和可视化工具。</w:t>
      </w:r>
    </w:p>
    <w:p w14:paraId="38C12386">
      <w:pPr>
        <w:numPr>
          <w:ilvl w:val="0"/>
          <w:numId w:val="18"/>
        </w:numPr>
        <w:spacing w:line="360" w:lineRule="auto"/>
        <w:ind w:left="845" w:leftChars="0" w:hanging="425" w:firstLineChars="0"/>
      </w:pPr>
      <w:r>
        <w:rPr>
          <w:rFonts w:hint="eastAsia"/>
        </w:rPr>
        <w:t>引用管理: 集成多种引用格式导出和文献管理工具</w:t>
      </w:r>
    </w:p>
    <w:p w14:paraId="7344E19E">
      <w:pPr>
        <w:numPr>
          <w:numId w:val="0"/>
        </w:numPr>
        <w:spacing w:line="360" w:lineRule="auto"/>
        <w:ind w:left="420" w:leftChars="0" w:firstLine="420" w:firstLineChars="0"/>
      </w:pPr>
      <w:r>
        <w:rPr>
          <w:rFonts w:hint="eastAsia"/>
        </w:rPr>
        <w:t>产品对比：提供与常用文献管理软件的集成功能，增加导入导出选择。</w:t>
      </w:r>
    </w:p>
    <w:p w14:paraId="023864F4">
      <w:pPr>
        <w:numPr>
          <w:ilvl w:val="0"/>
          <w:numId w:val="18"/>
        </w:numPr>
        <w:spacing w:line="360" w:lineRule="auto"/>
        <w:ind w:left="845" w:leftChars="0" w:hanging="425" w:firstLineChars="0"/>
      </w:pPr>
      <w:r>
        <w:rPr>
          <w:rFonts w:hint="eastAsia"/>
        </w:rPr>
        <w:t>用户交流和互动: 提供讨论区以促进研究者之间的互动</w:t>
      </w:r>
    </w:p>
    <w:p w14:paraId="66192503">
      <w:pPr>
        <w:numPr>
          <w:numId w:val="0"/>
        </w:numPr>
        <w:spacing w:line="360" w:lineRule="auto"/>
        <w:ind w:left="420" w:leftChars="0" w:firstLine="420" w:firstLineChars="0"/>
        <w:rPr>
          <w:rFonts w:hint="eastAsia"/>
        </w:rPr>
      </w:pPr>
      <w:r>
        <w:rPr>
          <w:rFonts w:hint="eastAsia"/>
        </w:rPr>
        <w:t>产品对比：创建一个社区平台，允许用户讨论成果，分享经验和资源。</w:t>
      </w:r>
    </w:p>
    <w:p w14:paraId="378266C8">
      <w:pPr>
        <w:numPr>
          <w:ilvl w:val="0"/>
          <w:numId w:val="19"/>
        </w:numPr>
        <w:spacing w:line="360" w:lineRule="auto"/>
        <w:ind w:left="840" w:leftChars="0" w:hanging="420" w:firstLineChars="0"/>
      </w:pPr>
      <w:r>
        <w:rPr>
          <w:rFonts w:hint="eastAsia"/>
        </w:rPr>
        <w:t>特色功能：</w:t>
      </w:r>
    </w:p>
    <w:p w14:paraId="55DB694E">
      <w:pPr>
        <w:numPr>
          <w:ilvl w:val="0"/>
          <w:numId w:val="20"/>
        </w:numPr>
        <w:spacing w:line="360" w:lineRule="auto"/>
        <w:ind w:left="845" w:leftChars="0" w:hanging="425" w:firstLineChars="0"/>
      </w:pPr>
      <w:r>
        <w:rPr>
          <w:rFonts w:hint="eastAsia"/>
        </w:rPr>
        <w:t>全面的学术文献数据库: ScienceDirect提供来自顶级期刊和书籍的广泛文献，涵盖多个学科，尤其在科技、医学和工程领域有显著优势。</w:t>
      </w:r>
    </w:p>
    <w:p w14:paraId="24A62DED">
      <w:pPr>
        <w:numPr>
          <w:numId w:val="0"/>
        </w:numPr>
        <w:spacing w:line="360" w:lineRule="auto"/>
        <w:ind w:left="420" w:leftChars="0" w:firstLine="420" w:firstLineChars="0"/>
      </w:pPr>
      <w:r>
        <w:rPr>
          <w:rFonts w:hint="eastAsia"/>
        </w:rPr>
        <w:t>市场反响: 其庞大的文献库和高质量的内容使其成为学术界的重要资源，各高校和</w:t>
      </w:r>
      <w:r>
        <w:rPr>
          <w:rFonts w:hint="eastAsia"/>
          <w:lang w:val="en-US" w:eastAsia="zh-CN"/>
        </w:rPr>
        <w:tab/>
      </w:r>
      <w:r>
        <w:rPr>
          <w:rFonts w:hint="eastAsia"/>
        </w:rPr>
        <w:t>研究机构普遍订阅，用户信任度高。</w:t>
      </w:r>
    </w:p>
    <w:p w14:paraId="67C1D036">
      <w:pPr>
        <w:numPr>
          <w:ilvl w:val="0"/>
          <w:numId w:val="20"/>
        </w:numPr>
        <w:spacing w:line="360" w:lineRule="auto"/>
        <w:ind w:left="845" w:leftChars="0" w:hanging="425" w:firstLineChars="0"/>
      </w:pPr>
      <w:r>
        <w:rPr>
          <w:rFonts w:hint="eastAsia"/>
        </w:rPr>
        <w:t>引文分析工具: 提供引用指数和引用次数等功能，帮助用户了解论文的影响力和相关性。</w:t>
      </w:r>
    </w:p>
    <w:p w14:paraId="522D1F46">
      <w:pPr>
        <w:numPr>
          <w:numId w:val="0"/>
        </w:numPr>
        <w:spacing w:line="360" w:lineRule="auto"/>
        <w:ind w:left="420" w:leftChars="0" w:firstLine="420" w:firstLineChars="0"/>
      </w:pPr>
      <w:r>
        <w:rPr>
          <w:rFonts w:hint="eastAsia"/>
        </w:rPr>
        <w:t>市场反响: 此功能受到研究人员的喜爱，帮助他们选择重要的文献及追踪研究动态。</w:t>
      </w:r>
    </w:p>
    <w:p w14:paraId="02F6DE9A">
      <w:pPr>
        <w:numPr>
          <w:ilvl w:val="0"/>
          <w:numId w:val="20"/>
        </w:numPr>
        <w:spacing w:line="360" w:lineRule="auto"/>
        <w:ind w:left="845" w:leftChars="0" w:hanging="425" w:firstLineChars="0"/>
      </w:pPr>
      <w:r>
        <w:rPr>
          <w:rFonts w:hint="eastAsia"/>
        </w:rPr>
        <w:t>API接口和数据提取功能: ScienceDirect提供的API接口允许第三方开发者接入数据，推动快捷的文献获取。</w:t>
      </w:r>
    </w:p>
    <w:p w14:paraId="797D71FE">
      <w:pPr>
        <w:numPr>
          <w:numId w:val="0"/>
        </w:numPr>
        <w:spacing w:line="360" w:lineRule="auto"/>
        <w:ind w:left="420" w:leftChars="0" w:firstLine="420" w:firstLineChars="0"/>
      </w:pPr>
      <w:r>
        <w:rPr>
          <w:rFonts w:hint="eastAsia"/>
        </w:rPr>
        <w:t>市场反响: 在数据密集型研究中，这一功能受到数据科学家和程序员的广泛使用，</w:t>
      </w:r>
      <w:r>
        <w:rPr>
          <w:rFonts w:hint="eastAsia"/>
          <w:lang w:val="en-US" w:eastAsia="zh-CN"/>
        </w:rPr>
        <w:tab/>
      </w:r>
      <w:r>
        <w:rPr>
          <w:rFonts w:hint="eastAsia"/>
        </w:rPr>
        <w:t>增强了平台的灵活性和适用性。</w:t>
      </w:r>
    </w:p>
    <w:p w14:paraId="2F355FE0">
      <w:pPr>
        <w:numPr>
          <w:ilvl w:val="0"/>
          <w:numId w:val="20"/>
        </w:numPr>
        <w:spacing w:line="360" w:lineRule="auto"/>
        <w:ind w:left="845" w:leftChars="0" w:hanging="425" w:firstLineChars="0"/>
      </w:pPr>
      <w:r>
        <w:rPr>
          <w:rFonts w:hint="eastAsia"/>
        </w:rPr>
        <w:t>定制化内容推荐: 利用机器学习算法分析用户行为，提供个性化文章推荐。</w:t>
      </w:r>
    </w:p>
    <w:p w14:paraId="2F83D237">
      <w:pPr>
        <w:numPr>
          <w:numId w:val="0"/>
        </w:numPr>
        <w:spacing w:line="360" w:lineRule="auto"/>
        <w:ind w:left="420" w:leftChars="0" w:firstLine="420" w:firstLineChars="0"/>
      </w:pPr>
      <w:r>
        <w:rPr>
          <w:rFonts w:hint="eastAsia"/>
        </w:rPr>
        <w:t>市场反响: 增加了用户粘性，许多用户反馈，个性化推荐使他们能够更快地找到相</w:t>
      </w:r>
      <w:r>
        <w:rPr>
          <w:rFonts w:hint="eastAsia"/>
          <w:lang w:val="en-US" w:eastAsia="zh-CN"/>
        </w:rPr>
        <w:tab/>
      </w:r>
      <w:r>
        <w:rPr>
          <w:rFonts w:hint="eastAsia"/>
        </w:rPr>
        <w:t>关文献。</w:t>
      </w:r>
    </w:p>
    <w:p w14:paraId="3145FE1A">
      <w:pPr>
        <w:numPr>
          <w:ilvl w:val="0"/>
          <w:numId w:val="20"/>
        </w:numPr>
        <w:spacing w:line="360" w:lineRule="auto"/>
        <w:ind w:left="845" w:leftChars="0" w:hanging="425" w:firstLineChars="0"/>
      </w:pPr>
      <w:r>
        <w:rPr>
          <w:rFonts w:hint="eastAsia"/>
        </w:rPr>
        <w:t>多种格式的导出选项: 提供多种引用格式导出（APA、MLA、Chicago等）， 满足不同用户的需求。</w:t>
      </w:r>
    </w:p>
    <w:p w14:paraId="5D79C97B">
      <w:pPr>
        <w:numPr>
          <w:numId w:val="0"/>
        </w:numPr>
        <w:spacing w:line="360" w:lineRule="auto"/>
        <w:ind w:left="420" w:leftChars="0" w:firstLine="420" w:firstLineChars="0"/>
        <w:rPr>
          <w:rFonts w:hint="eastAsia"/>
        </w:rPr>
      </w:pPr>
      <w:r>
        <w:rPr>
          <w:rFonts w:hint="eastAsia"/>
        </w:rPr>
        <w:t>市场反响: 这种灵活性极大方便了研究人员在写作和文献管理中的应用，用</w:t>
      </w:r>
      <w:r>
        <w:rPr>
          <w:rFonts w:hint="eastAsia"/>
          <w:lang w:val="en-US" w:eastAsia="zh-CN"/>
        </w:rPr>
        <w:t>户</w:t>
      </w:r>
      <w:r>
        <w:rPr>
          <w:rFonts w:hint="eastAsia"/>
        </w:rPr>
        <w:t>反馈</w:t>
      </w:r>
      <w:r>
        <w:rPr>
          <w:rFonts w:hint="eastAsia"/>
          <w:lang w:val="en-US" w:eastAsia="zh-CN"/>
        </w:rPr>
        <w:tab/>
      </w:r>
      <w:r>
        <w:rPr>
          <w:rFonts w:hint="eastAsia"/>
        </w:rPr>
        <w:t>积极。</w:t>
      </w:r>
    </w:p>
    <w:p w14:paraId="57E6CDCC">
      <w:pPr>
        <w:numPr>
          <w:numId w:val="0"/>
        </w:numPr>
        <w:spacing w:line="360" w:lineRule="auto"/>
        <w:ind w:left="420" w:leftChars="0" w:firstLine="420" w:firstLineChars="0"/>
        <w:rPr>
          <w:rFonts w:hint="eastAsia"/>
        </w:rPr>
      </w:pPr>
    </w:p>
    <w:p w14:paraId="458F4DA6">
      <w:pPr>
        <w:numPr>
          <w:ilvl w:val="0"/>
          <w:numId w:val="21"/>
        </w:numPr>
        <w:spacing w:line="360" w:lineRule="auto"/>
        <w:ind w:left="840" w:leftChars="0" w:hanging="420" w:firstLineChars="0"/>
      </w:pPr>
      <w:r>
        <w:rPr>
          <w:rFonts w:hint="eastAsia"/>
        </w:rPr>
        <w:t>缺失功能：</w:t>
      </w:r>
    </w:p>
    <w:p w14:paraId="5D63AB47">
      <w:pPr>
        <w:numPr>
          <w:ilvl w:val="0"/>
          <w:numId w:val="22"/>
        </w:numPr>
        <w:spacing w:line="360" w:lineRule="auto"/>
        <w:ind w:left="845" w:leftChars="0" w:hanging="425" w:firstLineChars="0"/>
      </w:pPr>
      <w:r>
        <w:rPr>
          <w:rFonts w:hint="eastAsia"/>
        </w:rPr>
        <w:t>自然语言处理（NLP）驱动的智能搜索: 当前的搜索功能主要依靠关键词，缺乏基于自然语言的理解能力。用户希望能够通过自然语言问题进行检索（如“什么是……？”或“研究表明……的影响有哪些？”），而不仅仅是关键词搜索。</w:t>
      </w:r>
    </w:p>
    <w:p w14:paraId="52FEDDD6">
      <w:pPr>
        <w:numPr>
          <w:ilvl w:val="0"/>
          <w:numId w:val="22"/>
        </w:numPr>
        <w:spacing w:line="360" w:lineRule="auto"/>
        <w:ind w:left="845" w:leftChars="0" w:hanging="425" w:firstLineChars="0"/>
      </w:pPr>
      <w:r>
        <w:rPr>
          <w:rFonts w:hint="eastAsia"/>
        </w:rPr>
        <w:t>开放获取资源的整合: 虽然ScienceDirect提供高质量的付费文献，但用户对开放获取（Open Access）文献的需求不断增加。整合开放获取资源，并提供相应的搜索选项可以吸引更多研究人员，尤其是在预算有限的情况下。</w:t>
      </w:r>
    </w:p>
    <w:p w14:paraId="29352A32">
      <w:pPr>
        <w:numPr>
          <w:ilvl w:val="0"/>
          <w:numId w:val="22"/>
        </w:numPr>
        <w:spacing w:line="360" w:lineRule="auto"/>
        <w:ind w:left="845" w:leftChars="0" w:hanging="425" w:firstLineChars="0"/>
      </w:pPr>
      <w:r>
        <w:rPr>
          <w:rFonts w:hint="eastAsia"/>
        </w:rPr>
        <w:t>同行评价和评分系统: 用户希望能够看到其他研究者对某篇文献的评价（如评分系统或评论功能），这将增加文献使用时的参考价值，帮助快速判断文献的质量。</w:t>
      </w:r>
    </w:p>
    <w:p w14:paraId="343C4664">
      <w:pPr>
        <w:numPr>
          <w:ilvl w:val="0"/>
          <w:numId w:val="22"/>
        </w:numPr>
        <w:spacing w:line="360" w:lineRule="auto"/>
        <w:ind w:left="845" w:leftChars="0" w:hanging="425" w:firstLineChars="0"/>
      </w:pPr>
      <w:r>
        <w:rPr>
          <w:rFonts w:hint="eastAsia"/>
        </w:rPr>
        <w:t>交互式内容和多媒体支持: 当前期刊主要以文本形式呈现，用户希望更多地看到交互式内容、视频、图示等多媒体形式，以提升阅读活跃度和学习效果。</w:t>
      </w:r>
    </w:p>
    <w:p w14:paraId="04A9120B">
      <w:pPr>
        <w:numPr>
          <w:ilvl w:val="0"/>
          <w:numId w:val="22"/>
        </w:numPr>
        <w:spacing w:line="360" w:lineRule="auto"/>
        <w:ind w:left="845" w:leftChars="0" w:hanging="425" w:firstLineChars="0"/>
      </w:pPr>
      <w:r>
        <w:rPr>
          <w:rFonts w:hint="eastAsia"/>
        </w:rPr>
        <w:t>跨平台的个性化邮件通知: 提供跨平台的通知系统，当新文献或热门研究出现时，主动推送通知给用户，这样可以帮助用户跟踪自己关注的领域或关键词。</w:t>
      </w:r>
    </w:p>
    <w:p w14:paraId="29ADF3C6">
      <w:pPr>
        <w:numPr>
          <w:ilvl w:val="0"/>
          <w:numId w:val="22"/>
        </w:numPr>
        <w:spacing w:line="360" w:lineRule="auto"/>
        <w:ind w:left="845" w:leftChars="0" w:hanging="425" w:firstLineChars="0"/>
        <w:rPr>
          <w:rFonts w:hint="eastAsia"/>
        </w:rPr>
      </w:pPr>
      <w:r>
        <w:rPr>
          <w:rFonts w:hint="eastAsia"/>
        </w:rPr>
        <w:t>社区讨论和专业网络: 构建一个专业交流平台，允许用户分享观点和经验，推动学术合作和知识共享，而不仅仅是被动的信息接收。</w:t>
      </w:r>
    </w:p>
    <w:p w14:paraId="53AEA9BE">
      <w:pPr>
        <w:numPr>
          <w:ilvl w:val="0"/>
          <w:numId w:val="23"/>
        </w:numPr>
        <w:spacing w:line="360" w:lineRule="auto"/>
        <w:ind w:left="420" w:leftChars="0" w:hanging="420" w:firstLineChars="0"/>
      </w:pPr>
      <w:r>
        <w:rPr>
          <w:rFonts w:hint="eastAsia"/>
        </w:rPr>
        <w:t>用户体验：</w:t>
      </w:r>
    </w:p>
    <w:p w14:paraId="6EB2CDE4">
      <w:pPr>
        <w:numPr>
          <w:ilvl w:val="0"/>
          <w:numId w:val="24"/>
        </w:numPr>
        <w:spacing w:line="360" w:lineRule="auto"/>
        <w:ind w:left="840" w:leftChars="0" w:hanging="420" w:firstLineChars="0"/>
      </w:pPr>
      <w:r>
        <w:rPr>
          <w:rFonts w:hint="eastAsia"/>
        </w:rPr>
        <w:t>界面设计：</w:t>
      </w:r>
      <w:r>
        <w:t>ScienceDirect的界面采用简洁现代的设计风格，主要使用蓝色和白色作为主色调，整体视觉呈现专业、高端</w:t>
      </w:r>
      <w:r>
        <w:rPr>
          <w:rFonts w:hint="eastAsia"/>
        </w:rPr>
        <w:t>。</w:t>
      </w:r>
      <w:r>
        <w:t>排版清晰，重要内容（如搜索框、导航条）显著突出。每页内容有良好的空白、对齐和层次感，避免用户视觉疲劳</w:t>
      </w:r>
      <w:r>
        <w:rPr>
          <w:rFonts w:hint="eastAsia"/>
        </w:rPr>
        <w:t>。</w:t>
      </w:r>
      <w:r>
        <w:t>对于新用户来说，界面相对易于上手，用户可以根据明确的导航条快速找到需要的功能</w:t>
      </w:r>
      <w:r>
        <w:rPr>
          <w:rFonts w:hint="eastAsia"/>
        </w:rPr>
        <w:t>。</w:t>
      </w:r>
      <w:r>
        <w:t>提供基础和高级搜索选项，用户可以根据需要灵活切换，但高级搜索的复杂性可能对部分用户造成一定挑战</w:t>
      </w:r>
      <w:r>
        <w:rPr>
          <w:rFonts w:hint="eastAsia"/>
        </w:rPr>
        <w:t>。</w:t>
      </w:r>
    </w:p>
    <w:p w14:paraId="1C282AF2">
      <w:pPr>
        <w:numPr>
          <w:ilvl w:val="0"/>
          <w:numId w:val="25"/>
        </w:numPr>
        <w:spacing w:line="360" w:lineRule="auto"/>
        <w:ind w:left="840" w:leftChars="0" w:hanging="420" w:firstLineChars="0"/>
      </w:pPr>
      <w:r>
        <w:rPr>
          <w:rFonts w:hint="eastAsia"/>
        </w:rPr>
        <w:t>交互体验：</w:t>
      </w:r>
    </w:p>
    <w:p w14:paraId="7E7FB2B1">
      <w:pPr>
        <w:numPr>
          <w:ilvl w:val="0"/>
          <w:numId w:val="26"/>
        </w:numPr>
        <w:tabs>
          <w:tab w:val="clear" w:pos="420"/>
        </w:tabs>
        <w:spacing w:line="360" w:lineRule="auto"/>
        <w:ind w:left="845" w:leftChars="0" w:hanging="425" w:firstLineChars="0"/>
      </w:pPr>
      <w:r>
        <w:rPr>
          <w:rFonts w:hint="eastAsia"/>
        </w:rPr>
        <w:t>操作流程: 整体流程较为直观，尤其是过滤器的使用，但高级搜索的复杂性可能对新手造成一定困难。</w:t>
      </w:r>
    </w:p>
    <w:p w14:paraId="37260DB6">
      <w:pPr>
        <w:numPr>
          <w:ilvl w:val="0"/>
          <w:numId w:val="26"/>
        </w:numPr>
        <w:tabs>
          <w:tab w:val="clear" w:pos="420"/>
        </w:tabs>
        <w:spacing w:line="360" w:lineRule="auto"/>
        <w:ind w:left="845" w:leftChars="0" w:hanging="425" w:firstLineChars="0"/>
      </w:pPr>
      <w:r>
        <w:rPr>
          <w:rFonts w:hint="eastAsia"/>
        </w:rPr>
        <w:t>响应速度: 搜索结果展示和下载文献的响应速度通常较快，但在高峰时段或大量请求时，页面加载时间可能会延长。</w:t>
      </w:r>
    </w:p>
    <w:p w14:paraId="5C9184EF">
      <w:pPr>
        <w:numPr>
          <w:ilvl w:val="0"/>
          <w:numId w:val="26"/>
        </w:numPr>
        <w:tabs>
          <w:tab w:val="clear" w:pos="420"/>
        </w:tabs>
        <w:spacing w:line="360" w:lineRule="auto"/>
        <w:ind w:left="845" w:leftChars="0" w:hanging="425" w:firstLineChars="0"/>
      </w:pPr>
      <w:r>
        <w:rPr>
          <w:rFonts w:hint="eastAsia"/>
        </w:rPr>
        <w:t>错误处理: 当用户输入错误或无法找到相应文献时，系统提供清晰的错误信息，并建议可能的替代搜索。搜索失败时，会提示用户检查关键词或进行更广泛的搜索。但在面对复杂的检索条件时，用户未能获得明确的错误提示，可能让人沮丧。</w:t>
      </w:r>
    </w:p>
    <w:p w14:paraId="270DAB9C">
      <w:pPr>
        <w:numPr>
          <w:ilvl w:val="0"/>
          <w:numId w:val="8"/>
        </w:numPr>
        <w:spacing w:line="360" w:lineRule="auto"/>
      </w:pPr>
      <w:r>
        <w:rPr>
          <w:rFonts w:hint="eastAsia"/>
        </w:rPr>
        <w:t>竞品优势与劣势：优势是数据量庞大，更新及时，包含来自全球的高质量研究。用户界面简洁，易于使用，支持多种检索方式。劣势部分内容需付费，限制了使用的便利性。界面相对复杂，初学者可能难以上手。</w:t>
      </w:r>
    </w:p>
    <w:p w14:paraId="2C503A3D">
      <w:pPr>
        <w:pStyle w:val="3"/>
        <w:spacing w:line="360" w:lineRule="auto"/>
      </w:pPr>
      <w:r>
        <w:rPr>
          <w:rFonts w:hint="eastAsia"/>
        </w:rPr>
        <w:t>四、需求分析结论</w:t>
      </w:r>
    </w:p>
    <w:p w14:paraId="6858055E">
      <w:pPr>
        <w:numPr>
          <w:ilvl w:val="0"/>
          <w:numId w:val="27"/>
        </w:numPr>
        <w:spacing w:line="360" w:lineRule="auto"/>
        <w:rPr>
          <w:b/>
          <w:bCs/>
        </w:rPr>
      </w:pPr>
      <w:r>
        <w:rPr>
          <w:rFonts w:hint="eastAsia"/>
          <w:b/>
          <w:bCs/>
          <w:sz w:val="24"/>
          <w:szCs w:val="32"/>
          <w:lang w:val="en-US" w:eastAsia="zh-CN"/>
        </w:rPr>
        <w:t>重点满足的用户需求：</w:t>
      </w:r>
    </w:p>
    <w:p w14:paraId="734ADEDA">
      <w:pPr>
        <w:numPr>
          <w:ilvl w:val="0"/>
          <w:numId w:val="28"/>
        </w:numPr>
        <w:spacing w:line="360" w:lineRule="auto"/>
        <w:ind w:left="425" w:leftChars="0" w:hanging="425" w:firstLineChars="0"/>
        <w:rPr>
          <w:rFonts w:hint="eastAsia"/>
        </w:rPr>
      </w:pPr>
      <w:r>
        <w:rPr>
          <w:rFonts w:hint="eastAsia"/>
        </w:rPr>
        <w:t>高效精准的文献检索:</w:t>
      </w:r>
    </w:p>
    <w:p w14:paraId="71CCF2F4">
      <w:pPr>
        <w:numPr>
          <w:numId w:val="0"/>
        </w:numPr>
        <w:spacing w:line="360" w:lineRule="auto"/>
        <w:ind w:leftChars="0" w:firstLine="420" w:firstLineChars="0"/>
        <w:rPr>
          <w:rFonts w:hint="eastAsia"/>
        </w:rPr>
      </w:pPr>
      <w:r>
        <w:rPr>
          <w:rFonts w:hint="eastAsia"/>
        </w:rPr>
        <w:t>用户希望能够快速找到相关文献，尤其是在输入自然语言查询时，检索系统应具备更好</w:t>
      </w:r>
      <w:r>
        <w:rPr>
          <w:rFonts w:hint="eastAsia"/>
          <w:lang w:val="en-US" w:eastAsia="zh-CN"/>
        </w:rPr>
        <w:tab/>
      </w:r>
      <w:r>
        <w:rPr>
          <w:rFonts w:hint="eastAsia"/>
        </w:rPr>
        <w:t>的语义理解能力。提供智能推荐和过滤功能，帮助用户快速筛选出最相关的研究成果。</w:t>
      </w:r>
    </w:p>
    <w:p w14:paraId="5E917F56">
      <w:pPr>
        <w:numPr>
          <w:ilvl w:val="0"/>
          <w:numId w:val="28"/>
        </w:numPr>
        <w:spacing w:line="360" w:lineRule="auto"/>
        <w:ind w:left="425" w:leftChars="0" w:hanging="425" w:firstLineChars="0"/>
        <w:rPr>
          <w:rFonts w:hint="eastAsia"/>
        </w:rPr>
      </w:pPr>
      <w:r>
        <w:rPr>
          <w:rFonts w:hint="eastAsia"/>
        </w:rPr>
        <w:t>友好的用户体验:</w:t>
      </w:r>
    </w:p>
    <w:p w14:paraId="6B2E97E0">
      <w:pPr>
        <w:numPr>
          <w:numId w:val="0"/>
        </w:numPr>
        <w:spacing w:line="360" w:lineRule="auto"/>
        <w:ind w:leftChars="0" w:firstLine="420" w:firstLineChars="0"/>
        <w:rPr>
          <w:rFonts w:hint="eastAsia"/>
        </w:rPr>
      </w:pPr>
      <w:r>
        <w:rPr>
          <w:rFonts w:hint="eastAsia"/>
        </w:rPr>
        <w:t>界面设计应简洁直观，降低用户的学习曲线，包括易于导航的功能和清晰的使用指南</w:t>
      </w:r>
      <w:r>
        <w:rPr>
          <w:rFonts w:hint="eastAsia"/>
          <w:lang w:eastAsia="zh-CN"/>
        </w:rPr>
        <w:t>。</w:t>
      </w:r>
      <w:r>
        <w:rPr>
          <w:rFonts w:hint="eastAsia"/>
          <w:lang w:val="en-US" w:eastAsia="zh-CN"/>
        </w:rPr>
        <w:tab/>
      </w:r>
      <w:r>
        <w:rPr>
          <w:rFonts w:hint="eastAsia"/>
        </w:rPr>
        <w:t>需要提供明显的错误提示和指导，帮助用户轻松纠正输入错误或调整搜索策略。</w:t>
      </w:r>
    </w:p>
    <w:p w14:paraId="75854B62">
      <w:pPr>
        <w:numPr>
          <w:ilvl w:val="0"/>
          <w:numId w:val="28"/>
        </w:numPr>
        <w:spacing w:line="360" w:lineRule="auto"/>
        <w:ind w:left="425" w:leftChars="0" w:hanging="425" w:firstLineChars="0"/>
        <w:rPr>
          <w:rFonts w:hint="eastAsia"/>
        </w:rPr>
      </w:pPr>
      <w:r>
        <w:rPr>
          <w:rFonts w:hint="eastAsia"/>
        </w:rPr>
        <w:t>多元化的文献管理工具:</w:t>
      </w:r>
    </w:p>
    <w:p w14:paraId="178C108A">
      <w:pPr>
        <w:numPr>
          <w:numId w:val="0"/>
        </w:numPr>
        <w:spacing w:line="360" w:lineRule="auto"/>
        <w:ind w:leftChars="0" w:firstLine="420" w:firstLineChars="0"/>
        <w:rPr>
          <w:rFonts w:hint="eastAsia"/>
        </w:rPr>
      </w:pPr>
      <w:r>
        <w:rPr>
          <w:rFonts w:hint="eastAsia"/>
        </w:rPr>
        <w:t>提供文献的管理、组织和引文格式转换功能，使用户能方便地管理自己的研究资料。整</w:t>
      </w:r>
      <w:r>
        <w:rPr>
          <w:rFonts w:hint="eastAsia"/>
          <w:lang w:val="en-US" w:eastAsia="zh-CN"/>
        </w:rPr>
        <w:tab/>
      </w:r>
      <w:r>
        <w:rPr>
          <w:rFonts w:hint="eastAsia"/>
        </w:rPr>
        <w:t>合开放获取和付费文献，允许用户一站式访问不同类型的文献资源。</w:t>
      </w:r>
    </w:p>
    <w:p w14:paraId="736338F3">
      <w:pPr>
        <w:numPr>
          <w:ilvl w:val="0"/>
          <w:numId w:val="28"/>
        </w:numPr>
        <w:spacing w:line="360" w:lineRule="auto"/>
        <w:ind w:left="425" w:leftChars="0" w:hanging="425" w:firstLineChars="0"/>
        <w:rPr>
          <w:rFonts w:hint="eastAsia"/>
        </w:rPr>
      </w:pPr>
      <w:r>
        <w:rPr>
          <w:rFonts w:hint="eastAsia"/>
        </w:rPr>
        <w:t>互动与社区支持:</w:t>
      </w:r>
    </w:p>
    <w:p w14:paraId="3317D94C">
      <w:pPr>
        <w:numPr>
          <w:numId w:val="0"/>
        </w:numPr>
        <w:spacing w:line="360" w:lineRule="auto"/>
        <w:ind w:leftChars="0" w:firstLine="420" w:firstLineChars="0"/>
      </w:pPr>
      <w:r>
        <w:rPr>
          <w:rFonts w:hint="eastAsia"/>
        </w:rPr>
        <w:t>用户希望有一个平台，可以与其他研究者进行互动，分享经验和资源，开展讨论。提供</w:t>
      </w:r>
      <w:r>
        <w:rPr>
          <w:rFonts w:hint="eastAsia"/>
          <w:lang w:val="en-US" w:eastAsia="zh-CN"/>
        </w:rPr>
        <w:tab/>
      </w:r>
      <w:r>
        <w:rPr>
          <w:rFonts w:hint="eastAsia"/>
        </w:rPr>
        <w:t>评论、评分和反馈功能，增强文献使用过程中的互动性。</w:t>
      </w:r>
    </w:p>
    <w:p w14:paraId="45834EB1">
      <w:pPr>
        <w:numPr>
          <w:ilvl w:val="0"/>
          <w:numId w:val="27"/>
        </w:numPr>
        <w:spacing w:line="360" w:lineRule="auto"/>
        <w:rPr>
          <w:rFonts w:hint="eastAsia"/>
          <w:b/>
          <w:bCs/>
          <w:sz w:val="24"/>
          <w:szCs w:val="32"/>
          <w:lang w:val="en-US" w:eastAsia="zh-CN"/>
        </w:rPr>
      </w:pPr>
      <w:r>
        <w:rPr>
          <w:rFonts w:hint="eastAsia"/>
          <w:b/>
          <w:bCs/>
          <w:sz w:val="24"/>
          <w:szCs w:val="32"/>
          <w:lang w:val="en-US" w:eastAsia="zh-CN"/>
        </w:rPr>
        <w:t>差异化竞争优势：</w:t>
      </w:r>
    </w:p>
    <w:p w14:paraId="123B1967">
      <w:pPr>
        <w:numPr>
          <w:ilvl w:val="0"/>
          <w:numId w:val="29"/>
        </w:numPr>
        <w:spacing w:line="360" w:lineRule="auto"/>
        <w:ind w:left="425" w:leftChars="0" w:hanging="425" w:firstLineChars="0"/>
        <w:rPr>
          <w:rFonts w:hint="eastAsia"/>
        </w:rPr>
      </w:pPr>
      <w:r>
        <w:rPr>
          <w:rFonts w:hint="eastAsia"/>
        </w:rPr>
        <w:t>智能化搜索与推荐系统:</w:t>
      </w:r>
    </w:p>
    <w:p w14:paraId="2B111B5D">
      <w:pPr>
        <w:numPr>
          <w:numId w:val="0"/>
        </w:numPr>
        <w:spacing w:line="360" w:lineRule="auto"/>
        <w:ind w:leftChars="0" w:firstLine="420" w:firstLineChars="0"/>
        <w:rPr>
          <w:rFonts w:hint="eastAsia"/>
        </w:rPr>
      </w:pPr>
      <w:r>
        <w:rPr>
          <w:rFonts w:hint="eastAsia"/>
        </w:rPr>
        <w:t>采用自然语言处理（NLP）技术，提升对搜索查询的理解和结果的相关性，提高用户的</w:t>
      </w:r>
      <w:r>
        <w:rPr>
          <w:rFonts w:hint="eastAsia"/>
          <w:lang w:val="en-US" w:eastAsia="zh-CN"/>
        </w:rPr>
        <w:tab/>
      </w:r>
      <w:r>
        <w:rPr>
          <w:rFonts w:hint="eastAsia"/>
        </w:rPr>
        <w:t>搜索体验。利用机器学习算法为用户定制个性化推荐，根据用户行为提供精准的文献建</w:t>
      </w:r>
      <w:r>
        <w:rPr>
          <w:rFonts w:hint="eastAsia"/>
          <w:lang w:val="en-US" w:eastAsia="zh-CN"/>
        </w:rPr>
        <w:tab/>
      </w:r>
      <w:r>
        <w:rPr>
          <w:rFonts w:hint="eastAsia"/>
        </w:rPr>
        <w:t>议。</w:t>
      </w:r>
    </w:p>
    <w:p w14:paraId="4A537AF4">
      <w:pPr>
        <w:numPr>
          <w:ilvl w:val="0"/>
          <w:numId w:val="29"/>
        </w:numPr>
        <w:spacing w:line="360" w:lineRule="auto"/>
        <w:ind w:left="425" w:leftChars="0" w:hanging="425" w:firstLineChars="0"/>
        <w:rPr>
          <w:rFonts w:hint="eastAsia"/>
        </w:rPr>
      </w:pPr>
      <w:r>
        <w:rPr>
          <w:rFonts w:hint="eastAsia"/>
        </w:rPr>
        <w:t>综合性文献资源整合平台:</w:t>
      </w:r>
    </w:p>
    <w:p w14:paraId="5399B5CC">
      <w:pPr>
        <w:numPr>
          <w:numId w:val="0"/>
        </w:numPr>
        <w:spacing w:line="360" w:lineRule="auto"/>
        <w:ind w:leftChars="0" w:firstLine="420" w:firstLineChars="0"/>
        <w:rPr>
          <w:rFonts w:hint="eastAsia"/>
        </w:rPr>
      </w:pPr>
      <w:r>
        <w:rPr>
          <w:rFonts w:hint="eastAsia"/>
        </w:rPr>
        <w:t>不仅提供付费文献，还整合开放获取资源，加大对用户文献选项的覆盖面，满足不同预</w:t>
      </w:r>
      <w:r>
        <w:rPr>
          <w:rFonts w:hint="eastAsia"/>
          <w:lang w:val="en-US" w:eastAsia="zh-CN"/>
        </w:rPr>
        <w:tab/>
      </w:r>
      <w:r>
        <w:rPr>
          <w:rFonts w:hint="eastAsia"/>
        </w:rPr>
        <w:t>算的科研人员需求。</w:t>
      </w:r>
    </w:p>
    <w:p w14:paraId="4AE02681">
      <w:pPr>
        <w:numPr>
          <w:ilvl w:val="0"/>
          <w:numId w:val="29"/>
        </w:numPr>
        <w:spacing w:line="360" w:lineRule="auto"/>
        <w:ind w:left="425" w:leftChars="0" w:hanging="425" w:firstLineChars="0"/>
        <w:rPr>
          <w:rFonts w:hint="eastAsia"/>
        </w:rPr>
      </w:pPr>
      <w:r>
        <w:rPr>
          <w:rFonts w:hint="eastAsia"/>
        </w:rPr>
        <w:t>社交学术平台的构建:</w:t>
      </w:r>
    </w:p>
    <w:p w14:paraId="5DACAC11">
      <w:pPr>
        <w:numPr>
          <w:numId w:val="0"/>
        </w:numPr>
        <w:spacing w:line="360" w:lineRule="auto"/>
        <w:ind w:leftChars="0" w:firstLine="420" w:firstLineChars="0"/>
        <w:rPr>
          <w:rFonts w:hint="eastAsia"/>
        </w:rPr>
      </w:pPr>
      <w:r>
        <w:rPr>
          <w:rFonts w:hint="eastAsia"/>
        </w:rPr>
        <w:t>创建一个学术交流社区，鼓励用户分享、讨论和合作，增强知识共享和用户黏性。</w:t>
      </w:r>
    </w:p>
    <w:p w14:paraId="445202E9">
      <w:pPr>
        <w:numPr>
          <w:ilvl w:val="0"/>
          <w:numId w:val="29"/>
        </w:numPr>
        <w:spacing w:line="360" w:lineRule="auto"/>
        <w:ind w:left="425" w:leftChars="0" w:hanging="425" w:firstLineChars="0"/>
        <w:rPr>
          <w:rFonts w:hint="eastAsia"/>
        </w:rPr>
      </w:pPr>
      <w:r>
        <w:rPr>
          <w:rFonts w:hint="eastAsia"/>
        </w:rPr>
        <w:t>高效的支持与服务系统:</w:t>
      </w:r>
    </w:p>
    <w:p w14:paraId="2908B88F">
      <w:pPr>
        <w:numPr>
          <w:numId w:val="0"/>
        </w:numPr>
        <w:spacing w:line="360" w:lineRule="auto"/>
        <w:ind w:leftChars="0" w:firstLine="420" w:firstLineChars="0"/>
      </w:pPr>
      <w:r>
        <w:rPr>
          <w:rFonts w:hint="eastAsia"/>
        </w:rPr>
        <w:t>提供用户友好的在线支持，包括视频教程、FAQ、以及在线客服，提高用户在使用过程</w:t>
      </w:r>
      <w:r>
        <w:rPr>
          <w:rFonts w:hint="eastAsia"/>
          <w:lang w:val="en-US" w:eastAsia="zh-CN"/>
        </w:rPr>
        <w:tab/>
      </w:r>
      <w:r>
        <w:rPr>
          <w:rFonts w:hint="eastAsia"/>
        </w:rPr>
        <w:t>中的满意度和解决问题的效率。</w:t>
      </w:r>
    </w:p>
    <w:p w14:paraId="25374B05">
      <w:pPr>
        <w:numPr>
          <w:ilvl w:val="0"/>
          <w:numId w:val="27"/>
        </w:numPr>
        <w:spacing w:line="360" w:lineRule="auto"/>
        <w:rPr>
          <w:rFonts w:hint="eastAsia"/>
          <w:b/>
          <w:bCs/>
          <w:sz w:val="24"/>
          <w:szCs w:val="32"/>
          <w:lang w:val="en-US" w:eastAsia="zh-CN"/>
        </w:rPr>
      </w:pPr>
      <w:r>
        <w:rPr>
          <w:rFonts w:hint="eastAsia"/>
          <w:b/>
          <w:bCs/>
          <w:sz w:val="24"/>
          <w:szCs w:val="32"/>
          <w:lang w:val="en-US" w:eastAsia="zh-CN"/>
        </w:rPr>
        <w:t>可能面临的市场挑战：</w:t>
      </w:r>
    </w:p>
    <w:p w14:paraId="4A998D0E">
      <w:pPr>
        <w:numPr>
          <w:ilvl w:val="0"/>
          <w:numId w:val="30"/>
        </w:numPr>
        <w:spacing w:line="360" w:lineRule="auto"/>
        <w:ind w:left="425" w:leftChars="0" w:hanging="425" w:firstLineChars="0"/>
        <w:rPr>
          <w:rFonts w:hint="eastAsia"/>
        </w:rPr>
      </w:pPr>
      <w:r>
        <w:rPr>
          <w:rFonts w:hint="eastAsia"/>
        </w:rPr>
        <w:t>行业竞争加剧:</w:t>
      </w:r>
    </w:p>
    <w:p w14:paraId="37B09CBA">
      <w:pPr>
        <w:numPr>
          <w:numId w:val="0"/>
        </w:numPr>
        <w:spacing w:line="360" w:lineRule="auto"/>
        <w:ind w:leftChars="0" w:firstLine="420" w:firstLineChars="0"/>
        <w:rPr>
          <w:rFonts w:hint="eastAsia"/>
        </w:rPr>
      </w:pPr>
      <w:r>
        <w:rPr>
          <w:rFonts w:hint="eastAsia"/>
        </w:rPr>
        <w:t xml:space="preserve">学术资源管理领域的竞争日益激烈，已有的成熟平台如ScienceDirect、PubMed和Google </w:t>
      </w:r>
      <w:r>
        <w:rPr>
          <w:rFonts w:hint="eastAsia"/>
          <w:lang w:val="en-US" w:eastAsia="zh-CN"/>
        </w:rPr>
        <w:tab/>
      </w:r>
      <w:r>
        <w:rPr>
          <w:rFonts w:hint="eastAsia"/>
        </w:rPr>
        <w:t>Scholar竞争优势明显，吸引力强。新进入者需要在功能和市场营销上找到差异化定位，</w:t>
      </w:r>
      <w:r>
        <w:rPr>
          <w:rFonts w:hint="eastAsia"/>
          <w:lang w:val="en-US" w:eastAsia="zh-CN"/>
        </w:rPr>
        <w:tab/>
      </w:r>
      <w:r>
        <w:rPr>
          <w:rFonts w:hint="eastAsia"/>
        </w:rPr>
        <w:t>以吸引用户。</w:t>
      </w:r>
    </w:p>
    <w:p w14:paraId="0D796D21">
      <w:pPr>
        <w:numPr>
          <w:ilvl w:val="0"/>
          <w:numId w:val="30"/>
        </w:numPr>
        <w:spacing w:line="360" w:lineRule="auto"/>
        <w:ind w:left="425" w:leftChars="0" w:hanging="425" w:firstLineChars="0"/>
        <w:rPr>
          <w:rFonts w:hint="eastAsia"/>
        </w:rPr>
      </w:pPr>
      <w:r>
        <w:rPr>
          <w:rFonts w:hint="eastAsia"/>
        </w:rPr>
        <w:t>用户转移成本:</w:t>
      </w:r>
    </w:p>
    <w:p w14:paraId="46058389">
      <w:pPr>
        <w:numPr>
          <w:numId w:val="0"/>
        </w:numPr>
        <w:spacing w:line="360" w:lineRule="auto"/>
        <w:ind w:leftChars="0" w:firstLine="420" w:firstLineChars="0"/>
        <w:rPr>
          <w:rFonts w:hint="eastAsia"/>
        </w:rPr>
      </w:pPr>
      <w:r>
        <w:rPr>
          <w:rFonts w:hint="eastAsia"/>
        </w:rPr>
        <w:t>许多用户习惯于当前使用的工具，转移到新平台需要时间和精力，可能面临用户获取和</w:t>
      </w:r>
      <w:r>
        <w:rPr>
          <w:rFonts w:hint="eastAsia"/>
          <w:lang w:val="en-US" w:eastAsia="zh-CN"/>
        </w:rPr>
        <w:tab/>
      </w:r>
      <w:r>
        <w:rPr>
          <w:rFonts w:hint="eastAsia"/>
        </w:rPr>
        <w:t>留存的困难。 需要制定有效的市场推广策略，激发用户的尝试意愿，增加用户参与度。</w:t>
      </w:r>
    </w:p>
    <w:p w14:paraId="5C93FF6D">
      <w:pPr>
        <w:numPr>
          <w:ilvl w:val="0"/>
          <w:numId w:val="30"/>
        </w:numPr>
        <w:spacing w:line="360" w:lineRule="auto"/>
        <w:ind w:left="425" w:leftChars="0" w:hanging="425" w:firstLineChars="0"/>
        <w:rPr>
          <w:rFonts w:hint="eastAsia"/>
        </w:rPr>
      </w:pPr>
      <w:r>
        <w:rPr>
          <w:rFonts w:hint="eastAsia"/>
        </w:rPr>
        <w:t>数据安全和隐私问题:</w:t>
      </w:r>
    </w:p>
    <w:p w14:paraId="34BADE93">
      <w:pPr>
        <w:numPr>
          <w:numId w:val="0"/>
        </w:numPr>
        <w:spacing w:line="360" w:lineRule="auto"/>
        <w:ind w:leftChars="0" w:firstLine="420" w:firstLineChars="0"/>
        <w:rPr>
          <w:rFonts w:hint="eastAsia"/>
        </w:rPr>
      </w:pPr>
      <w:r>
        <w:rPr>
          <w:rFonts w:hint="eastAsia"/>
        </w:rPr>
        <w:t>在处理用户行为数据和文献时，必须遵循相关法律法规，确保用户数据的安全性和隐私。</w:t>
      </w:r>
    </w:p>
    <w:p w14:paraId="23FF791A">
      <w:pPr>
        <w:numPr>
          <w:numId w:val="0"/>
        </w:numPr>
        <w:spacing w:line="360" w:lineRule="auto"/>
        <w:ind w:leftChars="0" w:firstLine="420" w:firstLineChars="0"/>
        <w:rPr>
          <w:rFonts w:hint="eastAsia"/>
        </w:rPr>
      </w:pPr>
      <w:r>
        <w:rPr>
          <w:rFonts w:hint="eastAsia"/>
        </w:rPr>
        <w:t>数据泄露或不当使用可能导致用户信任度下降，从而影响平台的声誉。</w:t>
      </w:r>
    </w:p>
    <w:p w14:paraId="1AD598B7">
      <w:pPr>
        <w:numPr>
          <w:ilvl w:val="0"/>
          <w:numId w:val="30"/>
        </w:numPr>
        <w:spacing w:line="360" w:lineRule="auto"/>
        <w:ind w:left="425" w:leftChars="0" w:hanging="425" w:firstLineChars="0"/>
        <w:rPr>
          <w:rFonts w:hint="eastAsia"/>
        </w:rPr>
      </w:pPr>
      <w:r>
        <w:rPr>
          <w:rFonts w:hint="eastAsia"/>
        </w:rPr>
        <w:t>持续的技术更新和维护:</w:t>
      </w:r>
    </w:p>
    <w:p w14:paraId="0F5055C9">
      <w:pPr>
        <w:spacing w:line="360" w:lineRule="auto"/>
        <w:rPr>
          <w:rFonts w:hint="eastAsia"/>
        </w:rPr>
      </w:pPr>
      <w:r>
        <w:rPr>
          <w:rFonts w:hint="eastAsia"/>
        </w:rPr>
        <w:t xml:space="preserve">    随着用户需求和技术的变化，必须保持持续的技术更新，以提升平台的适应性和竞争力。</w:t>
      </w:r>
    </w:p>
    <w:p w14:paraId="0117C6FA">
      <w:pPr>
        <w:spacing w:line="360" w:lineRule="auto"/>
      </w:pPr>
      <w:r>
        <w:rPr>
          <w:rFonts w:hint="eastAsia"/>
        </w:rPr>
        <w:t xml:space="preserve">    需要投入足够的研发资源，确保系统能正常运行并引入新功能，满足动态的市场需求。</w:t>
      </w:r>
    </w:p>
    <w:p w14:paraId="13A7B34A">
      <w:pPr>
        <w:pStyle w:val="3"/>
        <w:spacing w:line="360" w:lineRule="auto"/>
      </w:pPr>
      <w:r>
        <w:rPr>
          <w:rFonts w:hint="eastAsia"/>
        </w:rPr>
        <w:t>五、产品规划</w:t>
      </w:r>
    </w:p>
    <w:p w14:paraId="419ACF3E">
      <w:pPr>
        <w:numPr>
          <w:ilvl w:val="0"/>
          <w:numId w:val="31"/>
        </w:numPr>
        <w:spacing w:line="360" w:lineRule="auto"/>
        <w:rPr>
          <w:rFonts w:hint="eastAsia"/>
          <w:b/>
          <w:bCs/>
          <w:sz w:val="24"/>
          <w:szCs w:val="32"/>
          <w:lang w:val="en-US" w:eastAsia="zh-CN"/>
        </w:rPr>
      </w:pPr>
      <w:r>
        <w:rPr>
          <w:rFonts w:hint="eastAsia"/>
          <w:b/>
          <w:bCs/>
          <w:sz w:val="24"/>
          <w:szCs w:val="32"/>
          <w:lang w:val="en-US" w:eastAsia="zh-CN"/>
        </w:rPr>
        <w:t>功能规划：</w:t>
      </w:r>
    </w:p>
    <w:p w14:paraId="5E211C22">
      <w:pPr>
        <w:numPr>
          <w:ilvl w:val="0"/>
          <w:numId w:val="32"/>
        </w:numPr>
        <w:spacing w:line="360" w:lineRule="auto"/>
        <w:ind w:left="420" w:leftChars="0" w:hanging="420" w:firstLineChars="0"/>
        <w:rPr>
          <w:rFonts w:hint="eastAsia"/>
        </w:rPr>
      </w:pPr>
      <w:r>
        <w:rPr>
          <w:rFonts w:hint="eastAsia"/>
        </w:rPr>
        <w:t>主要功能：</w:t>
      </w:r>
    </w:p>
    <w:p w14:paraId="62117940">
      <w:pPr>
        <w:numPr>
          <w:ilvl w:val="0"/>
          <w:numId w:val="33"/>
        </w:numPr>
        <w:spacing w:line="360" w:lineRule="auto"/>
        <w:ind w:left="425" w:leftChars="0" w:hanging="425" w:firstLineChars="0"/>
      </w:pPr>
      <w:r>
        <w:rPr>
          <w:rFonts w:hint="eastAsia"/>
        </w:rPr>
        <w:t>智能文献检索:支持关键词、短语和自然语言的多种搜索方式。提供基础和高级搜索选项，使用户能够灵活进行检索。</w:t>
      </w:r>
    </w:p>
    <w:p w14:paraId="7837A1EA">
      <w:pPr>
        <w:numPr>
          <w:ilvl w:val="0"/>
          <w:numId w:val="33"/>
        </w:numPr>
        <w:spacing w:line="360" w:lineRule="auto"/>
        <w:ind w:left="425" w:leftChars="0" w:hanging="425" w:firstLineChars="0"/>
      </w:pPr>
      <w:r>
        <w:rPr>
          <w:rFonts w:hint="eastAsia"/>
        </w:rPr>
        <w:t>个性化推荐系统:根据用户历史行为和偏好，智能推荐相关文献。提供基于最新研究趋势的文献推送。</w:t>
      </w:r>
    </w:p>
    <w:p w14:paraId="32C3BD8E">
      <w:pPr>
        <w:numPr>
          <w:ilvl w:val="0"/>
          <w:numId w:val="33"/>
        </w:numPr>
        <w:spacing w:line="360" w:lineRule="auto"/>
        <w:ind w:left="425" w:leftChars="0" w:hanging="425" w:firstLineChars="0"/>
      </w:pPr>
      <w:r>
        <w:rPr>
          <w:rFonts w:hint="eastAsia"/>
        </w:rPr>
        <w:t>多种文献格式支持:支持多种文献管理格式（如APA、MLA、Chicago等）的引用生成和输出。用户可以轻松在文献管理工具中导出引用。</w:t>
      </w:r>
    </w:p>
    <w:p w14:paraId="66B5FF62">
      <w:pPr>
        <w:numPr>
          <w:ilvl w:val="0"/>
          <w:numId w:val="33"/>
        </w:numPr>
        <w:spacing w:line="360" w:lineRule="auto"/>
        <w:ind w:left="425" w:leftChars="0" w:hanging="425" w:firstLineChars="0"/>
      </w:pPr>
      <w:r>
        <w:rPr>
          <w:rFonts w:hint="eastAsia"/>
        </w:rPr>
        <w:t>文献管理与组织工具:提供书签、标注和笔记功能，帮助用户管理和记录重要文献。用户可创建文件夹和标签，方便地对文献进行分类管理。</w:t>
      </w:r>
    </w:p>
    <w:p w14:paraId="2589D5E5">
      <w:pPr>
        <w:numPr>
          <w:ilvl w:val="0"/>
          <w:numId w:val="33"/>
        </w:numPr>
        <w:spacing w:line="360" w:lineRule="auto"/>
        <w:ind w:left="425" w:leftChars="0" w:hanging="425" w:firstLineChars="0"/>
      </w:pPr>
      <w:r>
        <w:rPr>
          <w:rFonts w:hint="eastAsia"/>
        </w:rPr>
        <w:t>开放获取与付费资源整合:集成开放获取文献和付费文献，确保用户能方便访问各种类型的研究资料。提供获取文献的链接和购买链接，方便用户直接访问。</w:t>
      </w:r>
    </w:p>
    <w:p w14:paraId="465E415D">
      <w:pPr>
        <w:numPr>
          <w:ilvl w:val="0"/>
          <w:numId w:val="32"/>
        </w:numPr>
        <w:spacing w:line="360" w:lineRule="auto"/>
        <w:ind w:left="420" w:leftChars="0" w:hanging="420" w:firstLineChars="0"/>
        <w:rPr>
          <w:rFonts w:hint="eastAsia"/>
        </w:rPr>
      </w:pPr>
      <w:r>
        <w:rPr>
          <w:rFonts w:hint="eastAsia"/>
        </w:rPr>
        <w:t>特色功能：</w:t>
      </w:r>
    </w:p>
    <w:p w14:paraId="4FAAC50E">
      <w:pPr>
        <w:numPr>
          <w:ilvl w:val="0"/>
          <w:numId w:val="34"/>
        </w:numPr>
        <w:spacing w:line="360" w:lineRule="auto"/>
        <w:ind w:left="425" w:leftChars="0" w:hanging="425" w:firstLineChars="0"/>
      </w:pPr>
      <w:r>
        <w:rPr>
          <w:rFonts w:hint="eastAsia"/>
        </w:rPr>
        <w:t>社交学术网络:构建供研究者交流的平台，让用户能够分享文献、经验和观点，增强互动性。提供评论、点赞和分享功能，鼓励用户积极参与讨论。</w:t>
      </w:r>
    </w:p>
    <w:p w14:paraId="44F896C9">
      <w:pPr>
        <w:numPr>
          <w:ilvl w:val="0"/>
          <w:numId w:val="34"/>
        </w:numPr>
        <w:spacing w:line="360" w:lineRule="auto"/>
        <w:ind w:left="425" w:leftChars="0" w:hanging="425" w:firstLineChars="0"/>
      </w:pPr>
      <w:r>
        <w:rPr>
          <w:rFonts w:hint="eastAsia"/>
        </w:rPr>
        <w:t>文献评估与评分系统:用户可以对每篇文献进行评分和评论，帮助他人快速判断文献质量。提供热门文献和高评价文献的推荐和展示，促进用户发现重要研究。</w:t>
      </w:r>
    </w:p>
    <w:p w14:paraId="70F339B2">
      <w:pPr>
        <w:numPr>
          <w:ilvl w:val="0"/>
          <w:numId w:val="34"/>
        </w:numPr>
        <w:spacing w:line="360" w:lineRule="auto"/>
        <w:ind w:left="425" w:leftChars="0" w:hanging="425" w:firstLineChars="0"/>
      </w:pPr>
      <w:r>
        <w:rPr>
          <w:rFonts w:hint="eastAsia"/>
        </w:rPr>
        <w:t>交互式图表与数据分析工具:集成数据可视化工具，为用户展示文献中的关键数据和趋势，提供更深层次的洞察。用户可以通过图表比较不同研究的结果或趋势，从而更好地理解研究背景。</w:t>
      </w:r>
    </w:p>
    <w:p w14:paraId="445BC3C0">
      <w:pPr>
        <w:numPr>
          <w:ilvl w:val="0"/>
          <w:numId w:val="34"/>
        </w:numPr>
        <w:spacing w:line="360" w:lineRule="auto"/>
        <w:ind w:left="425" w:leftChars="0" w:hanging="425" w:firstLineChars="0"/>
        <w:rPr>
          <w:rFonts w:hint="eastAsia"/>
        </w:rPr>
      </w:pPr>
      <w:r>
        <w:rPr>
          <w:rFonts w:hint="eastAsia"/>
        </w:rPr>
        <w:t>有效的信息检索和错误提示机制:实施友好的错误处理机制，当查询无结果时，提供相关建议并指导用户修正搜索。提供检索优化工具，提示用户如何改进搜索策略，提升检索效率。</w:t>
      </w:r>
    </w:p>
    <w:p w14:paraId="1CAF10E1">
      <w:pPr>
        <w:numPr>
          <w:ilvl w:val="0"/>
          <w:numId w:val="34"/>
        </w:numPr>
        <w:spacing w:line="360" w:lineRule="auto"/>
        <w:ind w:left="425" w:leftChars="0" w:hanging="425" w:firstLineChars="0"/>
        <w:rPr>
          <w:rFonts w:hint="eastAsia"/>
        </w:rPr>
      </w:pPr>
      <w:r>
        <w:rPr>
          <w:rFonts w:hint="eastAsia"/>
        </w:rPr>
        <w:t>移动端支持:提供移动应用程序，确保用户能够随时随地访问文献。移动端设计考虑用户体验，具备良好的响应速度和界面适配。</w:t>
      </w:r>
    </w:p>
    <w:p w14:paraId="5B189403">
      <w:pPr>
        <w:numPr>
          <w:numId w:val="0"/>
        </w:numPr>
        <w:spacing w:line="360" w:lineRule="auto"/>
        <w:ind w:leftChars="0"/>
        <w:rPr>
          <w:rFonts w:hint="eastAsia"/>
        </w:rPr>
      </w:pPr>
    </w:p>
    <w:p w14:paraId="0959F00D">
      <w:pPr>
        <w:numPr>
          <w:ilvl w:val="0"/>
          <w:numId w:val="31"/>
        </w:numPr>
        <w:spacing w:line="360" w:lineRule="auto"/>
        <w:ind w:left="0" w:leftChars="0" w:firstLine="0" w:firstLineChars="0"/>
        <w:rPr>
          <w:rFonts w:hint="eastAsia"/>
        </w:rPr>
      </w:pPr>
      <w:r>
        <w:rPr>
          <w:rFonts w:hint="eastAsia"/>
          <w:b/>
          <w:bCs/>
          <w:sz w:val="24"/>
          <w:szCs w:val="32"/>
          <w:lang w:val="en-US" w:eastAsia="zh-CN"/>
        </w:rPr>
        <w:t>技术选型</w:t>
      </w:r>
      <w:r>
        <w:rPr>
          <w:rFonts w:hint="eastAsia"/>
        </w:rPr>
        <w:t>：</w:t>
      </w:r>
    </w:p>
    <w:p w14:paraId="61F532D4">
      <w:pPr>
        <w:numPr>
          <w:ilvl w:val="0"/>
          <w:numId w:val="35"/>
        </w:numPr>
        <w:spacing w:line="360" w:lineRule="auto"/>
        <w:ind w:left="425" w:leftChars="0" w:hanging="425" w:firstLineChars="0"/>
        <w:rPr>
          <w:rFonts w:hint="default"/>
          <w:lang w:val="en-US" w:eastAsia="zh-CN"/>
        </w:rPr>
      </w:pPr>
      <w:r>
        <w:rPr>
          <w:rFonts w:hint="default"/>
          <w:lang w:val="en-US" w:eastAsia="zh-CN"/>
        </w:rPr>
        <w:t>OCR模型</w:t>
      </w:r>
    </w:p>
    <w:p w14:paraId="601EFAA4">
      <w:pPr>
        <w:numPr>
          <w:numId w:val="0"/>
        </w:numPr>
        <w:spacing w:line="360" w:lineRule="auto"/>
        <w:ind w:leftChars="0" w:firstLine="420" w:firstLineChars="0"/>
        <w:rPr>
          <w:rFonts w:hint="default"/>
          <w:lang w:val="en-US" w:eastAsia="zh-CN"/>
        </w:rPr>
      </w:pPr>
      <w:r>
        <w:rPr>
          <w:rFonts w:hint="eastAsia"/>
          <w:lang w:val="en-US" w:eastAsia="zh-CN"/>
        </w:rPr>
        <w:t>使用</w:t>
      </w:r>
      <w:r>
        <w:rPr>
          <w:rFonts w:hint="default"/>
          <w:lang w:val="en-US" w:eastAsia="zh-CN"/>
        </w:rPr>
        <w:t>Tesseract OCR：这是一个开源的OCR引擎，可用于识别图像中的文字。它支持多种语言和字符集，并具有较高的识别精度。</w:t>
      </w:r>
    </w:p>
    <w:p w14:paraId="5E8F152C">
      <w:pPr>
        <w:numPr>
          <w:ilvl w:val="0"/>
          <w:numId w:val="35"/>
        </w:numPr>
        <w:spacing w:line="360" w:lineRule="auto"/>
        <w:ind w:left="425" w:leftChars="0" w:hanging="425" w:firstLineChars="0"/>
        <w:rPr>
          <w:rFonts w:hint="default"/>
          <w:lang w:val="en-US" w:eastAsia="zh-CN"/>
        </w:rPr>
      </w:pPr>
      <w:r>
        <w:rPr>
          <w:rFonts w:hint="default"/>
          <w:lang w:val="en-US" w:eastAsia="zh-CN"/>
        </w:rPr>
        <w:t>医学文献智能分类与索引模型</w:t>
      </w:r>
    </w:p>
    <w:p w14:paraId="209A8171">
      <w:pPr>
        <w:spacing w:line="360" w:lineRule="auto"/>
        <w:ind w:firstLine="420" w:firstLineChars="0"/>
        <w:rPr>
          <w:rFonts w:hint="default"/>
          <w:lang w:val="en-US" w:eastAsia="zh-CN"/>
        </w:rPr>
      </w:pPr>
      <w:r>
        <w:rPr>
          <w:rFonts w:hint="eastAsia"/>
          <w:lang w:val="en-US" w:eastAsia="zh-CN"/>
        </w:rPr>
        <w:t>使用</w:t>
      </w:r>
      <w:r>
        <w:rPr>
          <w:rFonts w:hint="default"/>
          <w:lang w:val="en-US" w:eastAsia="zh-CN"/>
        </w:rPr>
        <w:t>自然语言处理（NLP）库：NLTK、SpaCy，这些库提供了丰富的NLP工具和功能，可用于对OCR识别出的文字内容进行分词、词性标注、命名实体识别等处理。这些处理结果可以作为后续分类和索引的依据。</w:t>
      </w:r>
    </w:p>
    <w:p w14:paraId="59CD05B0">
      <w:pPr>
        <w:numPr>
          <w:ilvl w:val="0"/>
          <w:numId w:val="35"/>
        </w:numPr>
        <w:spacing w:line="360" w:lineRule="auto"/>
        <w:ind w:left="425" w:leftChars="0" w:hanging="425" w:firstLineChars="0"/>
        <w:rPr>
          <w:rFonts w:hint="default"/>
          <w:lang w:val="en-US" w:eastAsia="zh-CN"/>
        </w:rPr>
      </w:pPr>
      <w:r>
        <w:rPr>
          <w:rFonts w:hint="default"/>
          <w:lang w:val="en-US" w:eastAsia="zh-CN"/>
        </w:rPr>
        <w:t>分类算法与模型：</w:t>
      </w:r>
    </w:p>
    <w:p w14:paraId="0CE8AAF0">
      <w:pPr>
        <w:spacing w:line="360" w:lineRule="auto"/>
        <w:ind w:firstLine="420" w:firstLineChars="0"/>
        <w:rPr>
          <w:rFonts w:hint="default"/>
          <w:lang w:val="en-US" w:eastAsia="zh-CN"/>
        </w:rPr>
      </w:pPr>
      <w:r>
        <w:rPr>
          <w:rFonts w:hint="default"/>
          <w:lang w:val="en-US" w:eastAsia="zh-CN"/>
        </w:rPr>
        <w:t>支持向量机（SVM）、朴素贝叶斯（Naive Bayes）、决策树（Decision Tree）等机器学习算法，以及深度学习模型如卷积神经网络（CNN）等。这些算法和模型可以用于对医学文献进行智能分类。需要根据具体的分类需求和数据集选择合适的算法和模型进行训练和调优。</w:t>
      </w:r>
    </w:p>
    <w:p w14:paraId="7E1BD22D">
      <w:pPr>
        <w:numPr>
          <w:ilvl w:val="0"/>
          <w:numId w:val="35"/>
        </w:numPr>
        <w:spacing w:line="360" w:lineRule="auto"/>
        <w:ind w:left="425" w:leftChars="0" w:hanging="425" w:firstLineChars="0"/>
        <w:rPr>
          <w:rFonts w:hint="default"/>
          <w:lang w:val="en-US" w:eastAsia="zh-CN"/>
        </w:rPr>
      </w:pPr>
      <w:r>
        <w:rPr>
          <w:rFonts w:hint="default"/>
          <w:lang w:val="en-US" w:eastAsia="zh-CN"/>
        </w:rPr>
        <w:t>医学文献智能推荐模型</w:t>
      </w:r>
    </w:p>
    <w:p w14:paraId="327BDABE">
      <w:pPr>
        <w:spacing w:line="360" w:lineRule="auto"/>
        <w:ind w:firstLine="420" w:firstLineChars="0"/>
        <w:rPr>
          <w:rFonts w:hint="default"/>
          <w:lang w:val="en-US" w:eastAsia="zh-CN"/>
        </w:rPr>
      </w:pPr>
      <w:r>
        <w:rPr>
          <w:rFonts w:hint="eastAsia"/>
          <w:lang w:val="en-US" w:eastAsia="zh-CN"/>
        </w:rPr>
        <w:t>使用</w:t>
      </w:r>
      <w:r>
        <w:rPr>
          <w:rFonts w:hint="default"/>
          <w:lang w:val="en-US" w:eastAsia="zh-CN"/>
        </w:rPr>
        <w:t>推荐算法与库：协同过滤（Collaborative Filtering）、基于内容的推荐（Content-Based Recommendation）等算法。这些算法可以用于根据用户的检索历史和偏好进行个性化推荐。还可以考虑使用深度学习模型如神经网络等进行推荐算法的改进和优化。</w:t>
      </w:r>
    </w:p>
    <w:p w14:paraId="19C2A093">
      <w:pPr>
        <w:numPr>
          <w:ilvl w:val="0"/>
          <w:numId w:val="35"/>
        </w:numPr>
        <w:spacing w:line="360" w:lineRule="auto"/>
        <w:ind w:left="425" w:leftChars="0" w:hanging="425" w:firstLineChars="0"/>
        <w:rPr>
          <w:rFonts w:hint="default"/>
          <w:lang w:val="en-US" w:eastAsia="zh-CN"/>
        </w:rPr>
      </w:pPr>
      <w:r>
        <w:rPr>
          <w:rFonts w:hint="default"/>
          <w:lang w:val="en-US" w:eastAsia="zh-CN"/>
        </w:rPr>
        <w:t>医学图像与文献关联分析模型</w:t>
      </w:r>
    </w:p>
    <w:p w14:paraId="6FBF0870">
      <w:pPr>
        <w:spacing w:line="360" w:lineRule="auto"/>
        <w:ind w:firstLine="420" w:firstLineChars="0"/>
        <w:rPr>
          <w:rFonts w:hint="default"/>
          <w:lang w:val="en-US" w:eastAsia="zh-CN"/>
        </w:rPr>
      </w:pPr>
      <w:r>
        <w:rPr>
          <w:rFonts w:hint="eastAsia"/>
          <w:lang w:val="en-US" w:eastAsia="zh-CN"/>
        </w:rPr>
        <w:t>使用</w:t>
      </w:r>
      <w:r>
        <w:rPr>
          <w:rFonts w:hint="default"/>
          <w:lang w:val="en-US" w:eastAsia="zh-CN"/>
        </w:rPr>
        <w:t>深度学习框架：TensorFlow、PyTorch等，这些框架提供了强大的深度学习工具和功能，可以用于构建和训练医学图像与文献关联分析模型。</w:t>
      </w:r>
    </w:p>
    <w:p w14:paraId="0F4D8EBC">
      <w:pPr>
        <w:numPr>
          <w:ilvl w:val="0"/>
          <w:numId w:val="35"/>
        </w:numPr>
        <w:spacing w:line="360" w:lineRule="auto"/>
        <w:ind w:left="425" w:leftChars="0" w:hanging="425" w:firstLineChars="0"/>
        <w:rPr>
          <w:rFonts w:hint="default"/>
          <w:lang w:val="en-US" w:eastAsia="zh-CN"/>
        </w:rPr>
      </w:pPr>
      <w:r>
        <w:rPr>
          <w:rFonts w:hint="default"/>
          <w:lang w:val="en-US" w:eastAsia="zh-CN"/>
        </w:rPr>
        <w:t>系统整合与优化</w:t>
      </w:r>
    </w:p>
    <w:p w14:paraId="1B4584A9">
      <w:pPr>
        <w:numPr>
          <w:ilvl w:val="0"/>
          <w:numId w:val="36"/>
        </w:numPr>
        <w:spacing w:line="360" w:lineRule="auto"/>
        <w:ind w:left="0" w:leftChars="0" w:firstLine="420" w:firstLineChars="200"/>
        <w:rPr>
          <w:rFonts w:hint="default"/>
          <w:lang w:val="en-US" w:eastAsia="zh-CN"/>
        </w:rPr>
      </w:pPr>
      <w:r>
        <w:rPr>
          <w:rFonts w:hint="default"/>
          <w:lang w:val="en-US" w:eastAsia="zh-CN"/>
        </w:rPr>
        <w:t>软件开发框架：</w:t>
      </w:r>
    </w:p>
    <w:p w14:paraId="5BEEB0AF">
      <w:pPr>
        <w:numPr>
          <w:numId w:val="0"/>
        </w:numPr>
        <w:spacing w:line="360" w:lineRule="auto"/>
        <w:ind w:firstLine="420" w:firstLineChars="0"/>
        <w:rPr>
          <w:rFonts w:hint="default"/>
          <w:lang w:val="en-US" w:eastAsia="zh-CN"/>
        </w:rPr>
      </w:pPr>
      <w:r>
        <w:rPr>
          <w:rFonts w:hint="eastAsia"/>
          <w:lang w:val="en-US" w:eastAsia="zh-CN"/>
        </w:rPr>
        <w:t>Bootstrap,</w:t>
      </w:r>
      <w:r>
        <w:rPr>
          <w:rFonts w:hint="default"/>
          <w:lang w:val="en-US" w:eastAsia="zh-CN"/>
        </w:rPr>
        <w:t>Flask等Web开发框架，这些框架可以用于构建系统的用户界面和交互逻辑。</w:t>
      </w:r>
    </w:p>
    <w:p w14:paraId="5D1A3A6F">
      <w:pPr>
        <w:numPr>
          <w:ilvl w:val="0"/>
          <w:numId w:val="36"/>
        </w:numPr>
        <w:spacing w:line="360" w:lineRule="auto"/>
        <w:ind w:left="0" w:leftChars="0" w:firstLine="420" w:firstLineChars="200"/>
        <w:rPr>
          <w:rFonts w:hint="default"/>
          <w:lang w:val="en-US" w:eastAsia="zh-CN"/>
        </w:rPr>
      </w:pPr>
      <w:r>
        <w:rPr>
          <w:rFonts w:hint="default"/>
          <w:lang w:val="en-US" w:eastAsia="zh-CN"/>
        </w:rPr>
        <w:t>数据库管理系统：</w:t>
      </w:r>
    </w:p>
    <w:p w14:paraId="24070476">
      <w:pPr>
        <w:numPr>
          <w:numId w:val="0"/>
        </w:numPr>
        <w:spacing w:line="360" w:lineRule="auto"/>
        <w:ind w:leftChars="200"/>
        <w:rPr>
          <w:rFonts w:hint="default"/>
          <w:lang w:val="en-US" w:eastAsia="zh-CN"/>
        </w:rPr>
      </w:pPr>
      <w:r>
        <w:rPr>
          <w:rFonts w:hint="eastAsia"/>
          <w:lang w:val="en-US" w:eastAsia="zh-CN"/>
        </w:rPr>
        <w:t>利用</w:t>
      </w:r>
      <w:r>
        <w:rPr>
          <w:rFonts w:hint="default"/>
          <w:lang w:val="en-US" w:eastAsia="zh-CN"/>
        </w:rPr>
        <w:t>MySQL关系型数据</w:t>
      </w:r>
      <w:r>
        <w:rPr>
          <w:rFonts w:hint="eastAsia"/>
          <w:lang w:val="en-US" w:eastAsia="zh-CN"/>
        </w:rPr>
        <w:t>，MySQL</w:t>
      </w:r>
      <w:r>
        <w:rPr>
          <w:rFonts w:hint="default"/>
          <w:lang w:val="en-US" w:eastAsia="zh-CN"/>
        </w:rPr>
        <w:t>数据库可以用于存储和管理医学文献的元数据、OCR识别结果、分类索引信息以及用户行为数据等。</w:t>
      </w:r>
    </w:p>
    <w:p w14:paraId="351A1347">
      <w:pPr>
        <w:numPr>
          <w:ilvl w:val="0"/>
          <w:numId w:val="36"/>
        </w:numPr>
        <w:spacing w:line="360" w:lineRule="auto"/>
        <w:ind w:left="0" w:leftChars="0" w:firstLine="420" w:firstLineChars="200"/>
        <w:rPr>
          <w:rFonts w:hint="default"/>
          <w:lang w:val="en-US" w:eastAsia="zh-CN"/>
        </w:rPr>
      </w:pPr>
      <w:r>
        <w:rPr>
          <w:rFonts w:hint="default"/>
          <w:lang w:val="en-US" w:eastAsia="zh-CN"/>
        </w:rPr>
        <w:t>优化工具与库：</w:t>
      </w:r>
    </w:p>
    <w:p w14:paraId="4911E91A">
      <w:pPr>
        <w:numPr>
          <w:numId w:val="0"/>
        </w:numPr>
        <w:spacing w:line="360" w:lineRule="auto"/>
        <w:ind w:leftChars="200"/>
        <w:rPr>
          <w:rFonts w:hint="default"/>
          <w:lang w:val="en-US" w:eastAsia="zh-CN"/>
        </w:rPr>
      </w:pPr>
      <w:r>
        <w:rPr>
          <w:rFonts w:hint="default"/>
          <w:lang w:val="en-US" w:eastAsia="zh-CN"/>
        </w:rPr>
        <w:t>Apache Spark、Dask等大数据处理工具，以及NumPy、Pandas等数据分析库。这些工具和库可以用于对系统中的数据进行高效处理和分析，提高系统的性能和响应速度。</w:t>
      </w:r>
    </w:p>
    <w:p w14:paraId="21DA2029">
      <w:pPr>
        <w:spacing w:line="360" w:lineRule="auto"/>
        <w:ind w:firstLine="420" w:firstLineChars="0"/>
        <w:rPr>
          <w:rFonts w:hint="eastAsia"/>
          <w:lang w:val="en-US" w:eastAsia="zh-CN"/>
        </w:rPr>
      </w:pPr>
    </w:p>
    <w:p w14:paraId="272290A0">
      <w:pPr>
        <w:numPr>
          <w:ilvl w:val="0"/>
          <w:numId w:val="31"/>
        </w:numPr>
        <w:spacing w:line="360" w:lineRule="auto"/>
        <w:ind w:left="0" w:leftChars="0" w:firstLine="0" w:firstLineChars="0"/>
        <w:rPr>
          <w:rFonts w:hint="default"/>
          <w:lang w:val="en-US" w:eastAsia="zh-CN"/>
        </w:rPr>
      </w:pPr>
      <w:r>
        <w:rPr>
          <w:rFonts w:hint="eastAsia"/>
          <w:b/>
          <w:bCs/>
          <w:sz w:val="24"/>
          <w:szCs w:val="32"/>
          <w:lang w:val="en-US" w:eastAsia="zh-CN"/>
        </w:rPr>
        <w:t>迭代计划：</w:t>
      </w:r>
    </w:p>
    <w:p w14:paraId="3CC0B49C">
      <w:pPr>
        <w:numPr>
          <w:ilvl w:val="0"/>
          <w:numId w:val="37"/>
        </w:numPr>
        <w:spacing w:line="360" w:lineRule="auto"/>
        <w:ind w:left="420" w:leftChars="0" w:hanging="420" w:firstLineChars="0"/>
        <w:rPr>
          <w:rFonts w:hint="default"/>
          <w:lang w:val="en-US" w:eastAsia="zh-CN"/>
        </w:rPr>
      </w:pPr>
      <w:r>
        <w:rPr>
          <w:rFonts w:hint="default"/>
          <w:lang w:val="en-US" w:eastAsia="zh-CN"/>
        </w:rPr>
        <w:t>第一阶段（1-3天）</w:t>
      </w:r>
    </w:p>
    <w:p w14:paraId="11F0F106">
      <w:pPr>
        <w:numPr>
          <w:ilvl w:val="0"/>
          <w:numId w:val="38"/>
        </w:numPr>
        <w:spacing w:line="360" w:lineRule="auto"/>
        <w:ind w:left="425" w:leftChars="0" w:hanging="425" w:firstLineChars="0"/>
        <w:rPr>
          <w:rFonts w:hint="eastAsia"/>
          <w:lang w:val="en-US" w:eastAsia="zh-CN"/>
        </w:rPr>
      </w:pPr>
      <w:r>
        <w:rPr>
          <w:rFonts w:hint="default"/>
          <w:lang w:val="en-US" w:eastAsia="zh-CN"/>
        </w:rPr>
        <w:t>项目立项：明确项目目标、范围、预算和关键利益相关者。</w:t>
      </w:r>
    </w:p>
    <w:p w14:paraId="0E818C3B">
      <w:pPr>
        <w:numPr>
          <w:ilvl w:val="0"/>
          <w:numId w:val="38"/>
        </w:numPr>
        <w:spacing w:line="360" w:lineRule="auto"/>
        <w:ind w:left="425" w:leftChars="0" w:hanging="425" w:firstLineChars="0"/>
        <w:rPr>
          <w:rFonts w:hint="default"/>
          <w:lang w:val="en-US" w:eastAsia="zh-CN"/>
        </w:rPr>
      </w:pPr>
      <w:r>
        <w:rPr>
          <w:rFonts w:hint="default"/>
          <w:lang w:val="en-US" w:eastAsia="zh-CN"/>
        </w:rPr>
        <w:t>需求调研：</w:t>
      </w:r>
      <w:r>
        <w:rPr>
          <w:rFonts w:hint="eastAsia"/>
          <w:lang w:val="en-US" w:eastAsia="zh-CN"/>
        </w:rPr>
        <w:t>利用网络和</w:t>
      </w:r>
      <w:r>
        <w:rPr>
          <w:rFonts w:hint="default"/>
          <w:lang w:val="en-US" w:eastAsia="zh-CN"/>
        </w:rPr>
        <w:t>医学专家、文献管理员等利益相关者沟通，收集和分析需求。</w:t>
      </w:r>
    </w:p>
    <w:p w14:paraId="3F2F3B56">
      <w:pPr>
        <w:numPr>
          <w:ilvl w:val="0"/>
          <w:numId w:val="38"/>
        </w:numPr>
        <w:spacing w:line="360" w:lineRule="auto"/>
        <w:ind w:left="425" w:leftChars="0" w:hanging="425" w:firstLineChars="0"/>
        <w:rPr>
          <w:rFonts w:hint="default"/>
          <w:lang w:val="en-US" w:eastAsia="zh-CN"/>
        </w:rPr>
      </w:pPr>
      <w:r>
        <w:rPr>
          <w:rFonts w:hint="default"/>
          <w:lang w:val="en-US" w:eastAsia="zh-CN"/>
        </w:rPr>
        <w:t>架构设计：设计系统整体架构，包括前端、后端、数据库和OCR模型等模块。确定模块间的接口和数据流。</w:t>
      </w:r>
    </w:p>
    <w:p w14:paraId="511EA273">
      <w:pPr>
        <w:numPr>
          <w:ilvl w:val="0"/>
          <w:numId w:val="37"/>
        </w:numPr>
        <w:spacing w:line="360" w:lineRule="auto"/>
        <w:ind w:left="420" w:leftChars="0" w:hanging="420" w:firstLineChars="0"/>
        <w:rPr>
          <w:rFonts w:hint="default"/>
          <w:lang w:val="en-US" w:eastAsia="zh-CN"/>
        </w:rPr>
      </w:pPr>
      <w:r>
        <w:rPr>
          <w:rFonts w:hint="default"/>
          <w:lang w:val="en-US" w:eastAsia="zh-CN"/>
        </w:rPr>
        <w:t>第二阶段（4-15天）</w:t>
      </w:r>
    </w:p>
    <w:p w14:paraId="5E95649D">
      <w:pPr>
        <w:numPr>
          <w:numId w:val="0"/>
        </w:numPr>
        <w:spacing w:line="360" w:lineRule="auto"/>
        <w:ind w:leftChars="0" w:firstLine="420" w:firstLineChars="0"/>
        <w:rPr>
          <w:rFonts w:hint="default"/>
          <w:lang w:val="en-US" w:eastAsia="zh-CN"/>
        </w:rPr>
      </w:pPr>
      <w:r>
        <w:rPr>
          <w:rFonts w:hint="eastAsia"/>
          <w:lang w:val="en-US" w:eastAsia="zh-CN"/>
        </w:rPr>
        <w:t>进行</w:t>
      </w:r>
      <w:r>
        <w:rPr>
          <w:rFonts w:hint="default"/>
          <w:lang w:val="en-US" w:eastAsia="zh-CN"/>
        </w:rPr>
        <w:t>独立板块编码开发</w:t>
      </w:r>
      <w:r>
        <w:rPr>
          <w:rFonts w:hint="eastAsia"/>
          <w:lang w:val="en-US" w:eastAsia="zh-CN"/>
        </w:rPr>
        <w:t>：</w:t>
      </w:r>
    </w:p>
    <w:p w14:paraId="1E3C5497">
      <w:pPr>
        <w:numPr>
          <w:ilvl w:val="0"/>
          <w:numId w:val="39"/>
        </w:numPr>
        <w:spacing w:line="360" w:lineRule="auto"/>
        <w:ind w:left="425" w:leftChars="0" w:hanging="425" w:firstLineChars="0"/>
        <w:rPr>
          <w:rFonts w:hint="default"/>
          <w:lang w:val="en-US" w:eastAsia="zh-CN"/>
        </w:rPr>
      </w:pPr>
      <w:r>
        <w:rPr>
          <w:rFonts w:hint="default"/>
          <w:lang w:val="en-US" w:eastAsia="zh-CN"/>
        </w:rPr>
        <w:t>OCR模型：集成Tesseract OCR，并进行必要的预处理和后处理。</w:t>
      </w:r>
    </w:p>
    <w:p w14:paraId="1F248F09">
      <w:pPr>
        <w:numPr>
          <w:ilvl w:val="0"/>
          <w:numId w:val="39"/>
        </w:numPr>
        <w:spacing w:line="360" w:lineRule="auto"/>
        <w:ind w:left="425" w:leftChars="0" w:hanging="425" w:firstLineChars="0"/>
        <w:rPr>
          <w:rFonts w:hint="default"/>
          <w:lang w:val="en-US" w:eastAsia="zh-CN"/>
        </w:rPr>
      </w:pPr>
      <w:r>
        <w:rPr>
          <w:rFonts w:hint="default"/>
          <w:lang w:val="en-US" w:eastAsia="zh-CN"/>
        </w:rPr>
        <w:t>NLP库与分类模型：集成NLTK和SpaCy，实现文本分词、词性标注等NLP任务；选择并训练SVM、Naive Bayes或CNN等分类模型。</w:t>
      </w:r>
    </w:p>
    <w:p w14:paraId="01C178A6">
      <w:pPr>
        <w:numPr>
          <w:numId w:val="0"/>
        </w:numPr>
        <w:spacing w:line="360" w:lineRule="auto"/>
        <w:ind w:leftChars="0" w:firstLine="420" w:firstLineChars="0"/>
        <w:rPr>
          <w:rFonts w:hint="default"/>
          <w:lang w:val="en-US" w:eastAsia="zh-CN"/>
        </w:rPr>
      </w:pPr>
      <w:r>
        <w:rPr>
          <w:rFonts w:hint="default"/>
          <w:lang w:val="en-US" w:eastAsia="zh-CN"/>
        </w:rPr>
        <w:t>推荐模型：实现协同过滤和基于内容的推荐算法；考虑使用深度学习模型进行优化。</w:t>
      </w:r>
    </w:p>
    <w:p w14:paraId="5FC7E748">
      <w:pPr>
        <w:numPr>
          <w:numId w:val="0"/>
        </w:numPr>
        <w:spacing w:line="360" w:lineRule="auto"/>
        <w:rPr>
          <w:rFonts w:hint="default"/>
          <w:lang w:val="en-US" w:eastAsia="zh-CN"/>
        </w:rPr>
      </w:pPr>
      <w:r>
        <w:rPr>
          <w:rFonts w:hint="default"/>
          <w:lang w:val="en-US" w:eastAsia="zh-CN"/>
        </w:rPr>
        <w:t>深度学习框架：构建医学图像与文献关联分析模型，选择TensorFlow或PyTorch进行实</w:t>
      </w:r>
      <w:r>
        <w:rPr>
          <w:rFonts w:hint="eastAsia"/>
          <w:lang w:val="en-US" w:eastAsia="zh-CN"/>
        </w:rPr>
        <w:tab/>
      </w:r>
      <w:r>
        <w:rPr>
          <w:rFonts w:hint="default"/>
          <w:lang w:val="en-US" w:eastAsia="zh-CN"/>
        </w:rPr>
        <w:t>现。</w:t>
      </w:r>
    </w:p>
    <w:p w14:paraId="6918E9D1">
      <w:pPr>
        <w:numPr>
          <w:numId w:val="0"/>
        </w:numPr>
        <w:spacing w:line="360" w:lineRule="auto"/>
        <w:ind w:leftChars="0" w:firstLine="420" w:firstLineChars="0"/>
        <w:rPr>
          <w:rFonts w:hint="default"/>
          <w:lang w:val="en-US" w:eastAsia="zh-CN"/>
        </w:rPr>
      </w:pPr>
      <w:r>
        <w:rPr>
          <w:rFonts w:hint="default"/>
          <w:lang w:val="en-US" w:eastAsia="zh-CN"/>
        </w:rPr>
        <w:t>前端与后端：使用Bootstrap和Flask构建用户界面和交互逻辑；设计数据库结构，实现数据存储和管理。</w:t>
      </w:r>
    </w:p>
    <w:p w14:paraId="51B4FCFA">
      <w:pPr>
        <w:numPr>
          <w:ilvl w:val="0"/>
          <w:numId w:val="37"/>
        </w:numPr>
        <w:spacing w:line="360" w:lineRule="auto"/>
        <w:ind w:left="420" w:leftChars="0" w:hanging="420" w:firstLineChars="0"/>
        <w:rPr>
          <w:rFonts w:hint="default"/>
          <w:lang w:val="en-US" w:eastAsia="zh-CN"/>
        </w:rPr>
      </w:pPr>
      <w:r>
        <w:rPr>
          <w:rFonts w:hint="default"/>
          <w:lang w:val="en-US" w:eastAsia="zh-CN"/>
        </w:rPr>
        <w:t>第三阶段（16-</w:t>
      </w:r>
      <w:r>
        <w:rPr>
          <w:rFonts w:hint="eastAsia"/>
          <w:lang w:val="en-US" w:eastAsia="zh-CN"/>
        </w:rPr>
        <w:t>18</w:t>
      </w:r>
      <w:r>
        <w:rPr>
          <w:rFonts w:hint="default"/>
          <w:lang w:val="en-US" w:eastAsia="zh-CN"/>
        </w:rPr>
        <w:t>天）</w:t>
      </w:r>
    </w:p>
    <w:p w14:paraId="693C19CE">
      <w:pPr>
        <w:numPr>
          <w:numId w:val="0"/>
        </w:numPr>
        <w:spacing w:line="360" w:lineRule="auto"/>
        <w:ind w:leftChars="0" w:firstLine="420" w:firstLineChars="0"/>
        <w:rPr>
          <w:rFonts w:hint="default"/>
          <w:lang w:val="en-US" w:eastAsia="zh-CN"/>
        </w:rPr>
      </w:pPr>
      <w:r>
        <w:rPr>
          <w:rFonts w:hint="default"/>
          <w:lang w:val="en-US" w:eastAsia="zh-CN"/>
        </w:rPr>
        <w:t>集成和测试</w:t>
      </w:r>
      <w:r>
        <w:rPr>
          <w:rFonts w:hint="eastAsia"/>
          <w:lang w:val="en-US" w:eastAsia="zh-CN"/>
        </w:rPr>
        <w:t>：</w:t>
      </w:r>
    </w:p>
    <w:p w14:paraId="34959B7E">
      <w:pPr>
        <w:numPr>
          <w:ilvl w:val="0"/>
          <w:numId w:val="40"/>
        </w:numPr>
        <w:spacing w:line="360" w:lineRule="auto"/>
        <w:ind w:left="425" w:leftChars="0" w:hanging="425" w:firstLineChars="0"/>
        <w:rPr>
          <w:rFonts w:hint="default"/>
          <w:lang w:val="en-US" w:eastAsia="zh-CN"/>
        </w:rPr>
      </w:pPr>
      <w:r>
        <w:rPr>
          <w:rFonts w:hint="default"/>
          <w:lang w:val="en-US" w:eastAsia="zh-CN"/>
        </w:rPr>
        <w:t>模块集成：将OCR模型、NLP库、分类模型、推荐模型、深度学习框架以及前端和后端模块进行集成。</w:t>
      </w:r>
    </w:p>
    <w:p w14:paraId="1C5503F8">
      <w:pPr>
        <w:numPr>
          <w:ilvl w:val="0"/>
          <w:numId w:val="40"/>
        </w:numPr>
        <w:spacing w:line="360" w:lineRule="auto"/>
        <w:ind w:left="425" w:leftChars="0" w:hanging="425" w:firstLineChars="0"/>
        <w:rPr>
          <w:rFonts w:hint="default"/>
          <w:lang w:val="en-US" w:eastAsia="zh-CN"/>
        </w:rPr>
      </w:pPr>
      <w:r>
        <w:rPr>
          <w:rFonts w:hint="default"/>
          <w:lang w:val="en-US" w:eastAsia="zh-CN"/>
        </w:rPr>
        <w:t>功能测试：测试系统的各项功能是否满足需求，包括OCR识别、文献分类、智能推荐和关联分析等。</w:t>
      </w:r>
    </w:p>
    <w:p w14:paraId="1213B3B1">
      <w:pPr>
        <w:numPr>
          <w:ilvl w:val="0"/>
          <w:numId w:val="40"/>
        </w:numPr>
        <w:spacing w:line="360" w:lineRule="auto"/>
        <w:ind w:left="425" w:leftChars="0" w:hanging="425" w:firstLineChars="0"/>
        <w:rPr>
          <w:rFonts w:hint="default"/>
          <w:lang w:val="en-US" w:eastAsia="zh-CN"/>
        </w:rPr>
      </w:pPr>
      <w:r>
        <w:rPr>
          <w:rFonts w:hint="default"/>
          <w:lang w:val="en-US" w:eastAsia="zh-CN"/>
        </w:rPr>
        <w:t>性能测试：评估系统的性能和响应速度，使用Apache Spark或Dask等工具进行大数据处理和分析。</w:t>
      </w:r>
    </w:p>
    <w:p w14:paraId="7583ACC4">
      <w:pPr>
        <w:numPr>
          <w:ilvl w:val="0"/>
          <w:numId w:val="40"/>
        </w:numPr>
        <w:spacing w:line="360" w:lineRule="auto"/>
        <w:ind w:left="425" w:leftChars="0" w:hanging="425" w:firstLineChars="0"/>
        <w:rPr>
          <w:rFonts w:hint="default"/>
          <w:lang w:val="en-US" w:eastAsia="zh-CN"/>
        </w:rPr>
      </w:pPr>
      <w:r>
        <w:rPr>
          <w:rFonts w:hint="default"/>
          <w:lang w:val="en-US" w:eastAsia="zh-CN"/>
        </w:rPr>
        <w:t>用户测试：邀请医学专家、文献管理员等利益相关者进行用户测试，收集反馈并进行优化。</w:t>
      </w:r>
    </w:p>
    <w:p w14:paraId="688207BD">
      <w:pPr>
        <w:numPr>
          <w:ilvl w:val="0"/>
          <w:numId w:val="37"/>
        </w:numPr>
        <w:spacing w:line="360" w:lineRule="auto"/>
        <w:ind w:left="420" w:leftChars="0" w:hanging="420" w:firstLineChars="0"/>
        <w:rPr>
          <w:rFonts w:hint="default"/>
          <w:lang w:val="en-US" w:eastAsia="zh-CN"/>
        </w:rPr>
      </w:pPr>
      <w:r>
        <w:rPr>
          <w:rFonts w:hint="default"/>
          <w:lang w:val="en-US" w:eastAsia="zh-CN"/>
        </w:rPr>
        <w:t>第四阶段</w:t>
      </w:r>
      <w:r>
        <w:rPr>
          <w:rFonts w:hint="eastAsia"/>
          <w:lang w:val="en-US" w:eastAsia="zh-CN"/>
        </w:rPr>
        <w:t>(19-20天)</w:t>
      </w:r>
    </w:p>
    <w:p w14:paraId="004922D6">
      <w:pPr>
        <w:numPr>
          <w:numId w:val="0"/>
        </w:numPr>
        <w:spacing w:line="360" w:lineRule="auto"/>
        <w:ind w:leftChars="0" w:firstLine="420" w:firstLineChars="0"/>
        <w:rPr>
          <w:rFonts w:hint="default"/>
          <w:lang w:val="en-US" w:eastAsia="zh-CN"/>
        </w:rPr>
      </w:pPr>
      <w:r>
        <w:rPr>
          <w:rFonts w:hint="default"/>
          <w:lang w:val="en-US" w:eastAsia="zh-CN"/>
        </w:rPr>
        <w:t>优化与迭代</w:t>
      </w:r>
      <w:r>
        <w:rPr>
          <w:rFonts w:hint="eastAsia"/>
          <w:lang w:val="en-US" w:eastAsia="zh-CN"/>
        </w:rPr>
        <w:t>：</w:t>
      </w:r>
    </w:p>
    <w:p w14:paraId="664A7134">
      <w:pPr>
        <w:numPr>
          <w:ilvl w:val="0"/>
          <w:numId w:val="41"/>
        </w:numPr>
        <w:spacing w:line="360" w:lineRule="auto"/>
        <w:ind w:left="425" w:leftChars="0" w:hanging="425" w:firstLineChars="0"/>
        <w:rPr>
          <w:rFonts w:hint="eastAsia"/>
          <w:lang w:val="en-US" w:eastAsia="zh-CN"/>
        </w:rPr>
      </w:pPr>
      <w:r>
        <w:rPr>
          <w:rFonts w:hint="default"/>
          <w:lang w:val="en-US" w:eastAsia="zh-CN"/>
        </w:rPr>
        <w:t>根据测试反馈和性能测试结果，对系统进行优化和改进。</w:t>
      </w:r>
      <w:r>
        <w:rPr>
          <w:rFonts w:hint="eastAsia"/>
          <w:lang w:val="en-US" w:eastAsia="zh-CN"/>
        </w:rPr>
        <w:t xml:space="preserve">  </w:t>
      </w:r>
    </w:p>
    <w:p w14:paraId="126D4D71">
      <w:pPr>
        <w:numPr>
          <w:ilvl w:val="0"/>
          <w:numId w:val="41"/>
        </w:numPr>
        <w:spacing w:line="360" w:lineRule="auto"/>
        <w:ind w:left="425" w:leftChars="0" w:hanging="425" w:firstLineChars="0"/>
        <w:rPr>
          <w:rFonts w:hint="default"/>
          <w:lang w:val="en-US" w:eastAsia="zh-CN"/>
        </w:rPr>
      </w:pPr>
      <w:r>
        <w:rPr>
          <w:rFonts w:hint="default"/>
          <w:lang w:val="en-US" w:eastAsia="zh-CN"/>
        </w:rPr>
        <w:t>考虑增加新的功能或模块，以满足用户的额外需求。</w:t>
      </w:r>
    </w:p>
    <w:p w14:paraId="656D9134">
      <w:pPr>
        <w:spacing w:line="360" w:lineRule="auto"/>
        <w:rPr>
          <w:rFonts w:hint="eastAsia"/>
          <w:lang w:val="en-US" w:eastAsia="zh-CN"/>
        </w:rPr>
      </w:pPr>
    </w:p>
    <w:p w14:paraId="7322E473">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DM Sans">
    <w:altName w:val="Segoe Print"/>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30A17"/>
    <w:multiLevelType w:val="singleLevel"/>
    <w:tmpl w:val="80C30A17"/>
    <w:lvl w:ilvl="0" w:tentative="0">
      <w:start w:val="1"/>
      <w:numFmt w:val="decimal"/>
      <w:suff w:val="space"/>
      <w:lvlText w:val="%1."/>
      <w:lvlJc w:val="left"/>
    </w:lvl>
  </w:abstractNum>
  <w:abstractNum w:abstractNumId="1">
    <w:nsid w:val="81816CBE"/>
    <w:multiLevelType w:val="singleLevel"/>
    <w:tmpl w:val="81816CBE"/>
    <w:lvl w:ilvl="0" w:tentative="0">
      <w:start w:val="1"/>
      <w:numFmt w:val="decimal"/>
      <w:lvlText w:val="(%1)"/>
      <w:lvlJc w:val="left"/>
      <w:pPr>
        <w:tabs>
          <w:tab w:val="left" w:pos="420"/>
        </w:tabs>
        <w:ind w:left="845" w:hanging="425"/>
      </w:pPr>
      <w:rPr>
        <w:rFonts w:hint="default"/>
      </w:rPr>
    </w:lvl>
  </w:abstractNum>
  <w:abstractNum w:abstractNumId="2">
    <w:nsid w:val="85576836"/>
    <w:multiLevelType w:val="singleLevel"/>
    <w:tmpl w:val="85576836"/>
    <w:lvl w:ilvl="0" w:tentative="0">
      <w:start w:val="1"/>
      <w:numFmt w:val="decimal"/>
      <w:lvlText w:val="(%1)"/>
      <w:lvlJc w:val="left"/>
      <w:pPr>
        <w:ind w:left="425" w:hanging="425"/>
      </w:pPr>
      <w:rPr>
        <w:rFonts w:hint="default"/>
      </w:rPr>
    </w:lvl>
  </w:abstractNum>
  <w:abstractNum w:abstractNumId="3">
    <w:nsid w:val="85FD4A17"/>
    <w:multiLevelType w:val="singleLevel"/>
    <w:tmpl w:val="85FD4A17"/>
    <w:lvl w:ilvl="0" w:tentative="0">
      <w:start w:val="1"/>
      <w:numFmt w:val="decimal"/>
      <w:lvlText w:val="(%1)"/>
      <w:lvlJc w:val="left"/>
      <w:pPr>
        <w:ind w:left="425" w:hanging="425"/>
      </w:pPr>
      <w:rPr>
        <w:rFonts w:hint="default"/>
      </w:rPr>
    </w:lvl>
  </w:abstractNum>
  <w:abstractNum w:abstractNumId="4">
    <w:nsid w:val="922F3D87"/>
    <w:multiLevelType w:val="singleLevel"/>
    <w:tmpl w:val="922F3D87"/>
    <w:lvl w:ilvl="0" w:tentative="0">
      <w:start w:val="1"/>
      <w:numFmt w:val="bullet"/>
      <w:lvlText w:val=""/>
      <w:lvlJc w:val="left"/>
      <w:pPr>
        <w:ind w:left="420" w:hanging="420"/>
      </w:pPr>
      <w:rPr>
        <w:rFonts w:hint="default" w:ascii="Wingdings" w:hAnsi="Wingdings"/>
      </w:rPr>
    </w:lvl>
  </w:abstractNum>
  <w:abstractNum w:abstractNumId="5">
    <w:nsid w:val="9432364E"/>
    <w:multiLevelType w:val="singleLevel"/>
    <w:tmpl w:val="9432364E"/>
    <w:lvl w:ilvl="0" w:tentative="0">
      <w:start w:val="1"/>
      <w:numFmt w:val="bullet"/>
      <w:lvlText w:val=""/>
      <w:lvlJc w:val="left"/>
      <w:pPr>
        <w:ind w:left="420" w:hanging="420"/>
      </w:pPr>
      <w:rPr>
        <w:rFonts w:hint="default" w:ascii="Wingdings" w:hAnsi="Wingdings"/>
      </w:rPr>
    </w:lvl>
  </w:abstractNum>
  <w:abstractNum w:abstractNumId="6">
    <w:nsid w:val="9985CFAE"/>
    <w:multiLevelType w:val="singleLevel"/>
    <w:tmpl w:val="9985CFAE"/>
    <w:lvl w:ilvl="0" w:tentative="0">
      <w:start w:val="1"/>
      <w:numFmt w:val="decimal"/>
      <w:lvlText w:val="(%1)"/>
      <w:lvlJc w:val="left"/>
      <w:pPr>
        <w:ind w:left="425" w:hanging="425"/>
      </w:pPr>
      <w:rPr>
        <w:rFonts w:hint="default"/>
      </w:rPr>
    </w:lvl>
  </w:abstractNum>
  <w:abstractNum w:abstractNumId="7">
    <w:nsid w:val="A45E2CC1"/>
    <w:multiLevelType w:val="singleLevel"/>
    <w:tmpl w:val="A45E2CC1"/>
    <w:lvl w:ilvl="0" w:tentative="0">
      <w:start w:val="1"/>
      <w:numFmt w:val="bullet"/>
      <w:lvlText w:val=""/>
      <w:lvlJc w:val="left"/>
      <w:pPr>
        <w:tabs>
          <w:tab w:val="left" w:pos="420"/>
        </w:tabs>
        <w:ind w:left="840" w:hanging="420"/>
      </w:pPr>
      <w:rPr>
        <w:rFonts w:hint="default" w:ascii="Wingdings" w:hAnsi="Wingdings"/>
      </w:rPr>
    </w:lvl>
  </w:abstractNum>
  <w:abstractNum w:abstractNumId="8">
    <w:nsid w:val="A78433DA"/>
    <w:multiLevelType w:val="singleLevel"/>
    <w:tmpl w:val="A78433DA"/>
    <w:lvl w:ilvl="0" w:tentative="0">
      <w:start w:val="1"/>
      <w:numFmt w:val="decimal"/>
      <w:suff w:val="space"/>
      <w:lvlText w:val="%1."/>
      <w:lvlJc w:val="left"/>
    </w:lvl>
  </w:abstractNum>
  <w:abstractNum w:abstractNumId="9">
    <w:nsid w:val="A893EA4A"/>
    <w:multiLevelType w:val="singleLevel"/>
    <w:tmpl w:val="A893EA4A"/>
    <w:lvl w:ilvl="0" w:tentative="0">
      <w:start w:val="1"/>
      <w:numFmt w:val="decimal"/>
      <w:lvlText w:val="(%1)"/>
      <w:lvlJc w:val="left"/>
      <w:pPr>
        <w:tabs>
          <w:tab w:val="left" w:pos="420"/>
        </w:tabs>
        <w:ind w:left="845" w:hanging="425"/>
      </w:pPr>
      <w:rPr>
        <w:rFonts w:hint="default"/>
      </w:rPr>
    </w:lvl>
  </w:abstractNum>
  <w:abstractNum w:abstractNumId="10">
    <w:nsid w:val="AFBC52D1"/>
    <w:multiLevelType w:val="singleLevel"/>
    <w:tmpl w:val="AFBC52D1"/>
    <w:lvl w:ilvl="0" w:tentative="0">
      <w:start w:val="1"/>
      <w:numFmt w:val="decimal"/>
      <w:lvlText w:val="(%1)"/>
      <w:lvlJc w:val="left"/>
      <w:pPr>
        <w:ind w:left="425" w:hanging="425"/>
      </w:pPr>
      <w:rPr>
        <w:rFonts w:hint="default"/>
      </w:rPr>
    </w:lvl>
  </w:abstractNum>
  <w:abstractNum w:abstractNumId="11">
    <w:nsid w:val="B13CAA1B"/>
    <w:multiLevelType w:val="singleLevel"/>
    <w:tmpl w:val="B13CAA1B"/>
    <w:lvl w:ilvl="0" w:tentative="0">
      <w:start w:val="1"/>
      <w:numFmt w:val="decimal"/>
      <w:suff w:val="space"/>
      <w:lvlText w:val="%1."/>
      <w:lvlJc w:val="left"/>
    </w:lvl>
  </w:abstractNum>
  <w:abstractNum w:abstractNumId="12">
    <w:nsid w:val="B7982F1C"/>
    <w:multiLevelType w:val="singleLevel"/>
    <w:tmpl w:val="B7982F1C"/>
    <w:lvl w:ilvl="0" w:tentative="0">
      <w:start w:val="1"/>
      <w:numFmt w:val="bullet"/>
      <w:lvlText w:val=""/>
      <w:lvlJc w:val="left"/>
      <w:pPr>
        <w:ind w:left="420" w:hanging="420"/>
      </w:pPr>
      <w:rPr>
        <w:rFonts w:hint="default" w:ascii="Wingdings" w:hAnsi="Wingdings"/>
      </w:rPr>
    </w:lvl>
  </w:abstractNum>
  <w:abstractNum w:abstractNumId="13">
    <w:nsid w:val="BA3F50DD"/>
    <w:multiLevelType w:val="singleLevel"/>
    <w:tmpl w:val="BA3F50DD"/>
    <w:lvl w:ilvl="0" w:tentative="0">
      <w:start w:val="1"/>
      <w:numFmt w:val="decimal"/>
      <w:lvlText w:val="(%1)"/>
      <w:lvlJc w:val="left"/>
      <w:pPr>
        <w:tabs>
          <w:tab w:val="left" w:pos="420"/>
        </w:tabs>
        <w:ind w:left="845" w:hanging="425"/>
      </w:pPr>
      <w:rPr>
        <w:rFonts w:hint="default"/>
      </w:rPr>
    </w:lvl>
  </w:abstractNum>
  <w:abstractNum w:abstractNumId="14">
    <w:nsid w:val="C087A9F1"/>
    <w:multiLevelType w:val="singleLevel"/>
    <w:tmpl w:val="C087A9F1"/>
    <w:lvl w:ilvl="0" w:tentative="0">
      <w:start w:val="1"/>
      <w:numFmt w:val="decimal"/>
      <w:lvlText w:val="(%1)"/>
      <w:lvlJc w:val="left"/>
      <w:pPr>
        <w:tabs>
          <w:tab w:val="left" w:pos="420"/>
        </w:tabs>
        <w:ind w:left="845" w:hanging="425"/>
      </w:pPr>
      <w:rPr>
        <w:rFonts w:hint="default"/>
      </w:rPr>
    </w:lvl>
  </w:abstractNum>
  <w:abstractNum w:abstractNumId="15">
    <w:nsid w:val="CAF1EB34"/>
    <w:multiLevelType w:val="singleLevel"/>
    <w:tmpl w:val="CAF1EB34"/>
    <w:lvl w:ilvl="0" w:tentative="0">
      <w:start w:val="1"/>
      <w:numFmt w:val="decimal"/>
      <w:suff w:val="space"/>
      <w:lvlText w:val="%1."/>
      <w:lvlJc w:val="left"/>
    </w:lvl>
  </w:abstractNum>
  <w:abstractNum w:abstractNumId="16">
    <w:nsid w:val="CBA5E5B6"/>
    <w:multiLevelType w:val="singleLevel"/>
    <w:tmpl w:val="CBA5E5B6"/>
    <w:lvl w:ilvl="0" w:tentative="0">
      <w:start w:val="1"/>
      <w:numFmt w:val="bullet"/>
      <w:lvlText w:val=""/>
      <w:lvlJc w:val="left"/>
      <w:pPr>
        <w:ind w:left="420" w:hanging="420"/>
      </w:pPr>
      <w:rPr>
        <w:rFonts w:hint="default" w:ascii="Wingdings" w:hAnsi="Wingdings"/>
      </w:rPr>
    </w:lvl>
  </w:abstractNum>
  <w:abstractNum w:abstractNumId="17">
    <w:nsid w:val="CDDD87E8"/>
    <w:multiLevelType w:val="singleLevel"/>
    <w:tmpl w:val="CDDD87E8"/>
    <w:lvl w:ilvl="0" w:tentative="0">
      <w:start w:val="1"/>
      <w:numFmt w:val="bullet"/>
      <w:lvlText w:val=""/>
      <w:lvlJc w:val="left"/>
      <w:pPr>
        <w:ind w:left="420" w:hanging="420"/>
      </w:pPr>
      <w:rPr>
        <w:rFonts w:hint="default" w:ascii="Wingdings" w:hAnsi="Wingdings"/>
      </w:rPr>
    </w:lvl>
  </w:abstractNum>
  <w:abstractNum w:abstractNumId="18">
    <w:nsid w:val="DFAA80C2"/>
    <w:multiLevelType w:val="singleLevel"/>
    <w:tmpl w:val="DFAA80C2"/>
    <w:lvl w:ilvl="0" w:tentative="0">
      <w:start w:val="1"/>
      <w:numFmt w:val="decimal"/>
      <w:lvlText w:val="(%1)"/>
      <w:lvlJc w:val="left"/>
      <w:pPr>
        <w:tabs>
          <w:tab w:val="left" w:pos="420"/>
        </w:tabs>
        <w:ind w:left="845" w:hanging="425"/>
      </w:pPr>
      <w:rPr>
        <w:rFonts w:hint="default"/>
      </w:rPr>
    </w:lvl>
  </w:abstractNum>
  <w:abstractNum w:abstractNumId="19">
    <w:nsid w:val="E001D831"/>
    <w:multiLevelType w:val="singleLevel"/>
    <w:tmpl w:val="E001D831"/>
    <w:lvl w:ilvl="0" w:tentative="0">
      <w:start w:val="1"/>
      <w:numFmt w:val="bullet"/>
      <w:lvlText w:val=""/>
      <w:lvlJc w:val="left"/>
      <w:pPr>
        <w:tabs>
          <w:tab w:val="left" w:pos="420"/>
        </w:tabs>
        <w:ind w:left="840" w:hanging="420"/>
      </w:pPr>
      <w:rPr>
        <w:rFonts w:hint="default" w:ascii="Wingdings" w:hAnsi="Wingdings"/>
      </w:rPr>
    </w:lvl>
  </w:abstractNum>
  <w:abstractNum w:abstractNumId="20">
    <w:nsid w:val="F9D024C7"/>
    <w:multiLevelType w:val="singleLevel"/>
    <w:tmpl w:val="F9D024C7"/>
    <w:lvl w:ilvl="0" w:tentative="0">
      <w:start w:val="1"/>
      <w:numFmt w:val="bullet"/>
      <w:lvlText w:val=""/>
      <w:lvlJc w:val="left"/>
      <w:pPr>
        <w:tabs>
          <w:tab w:val="left" w:pos="420"/>
        </w:tabs>
        <w:ind w:left="840" w:hanging="420"/>
      </w:pPr>
      <w:rPr>
        <w:rFonts w:hint="default" w:ascii="Wingdings" w:hAnsi="Wingdings"/>
      </w:rPr>
    </w:lvl>
  </w:abstractNum>
  <w:abstractNum w:abstractNumId="21">
    <w:nsid w:val="05E76099"/>
    <w:multiLevelType w:val="singleLevel"/>
    <w:tmpl w:val="05E76099"/>
    <w:lvl w:ilvl="0" w:tentative="0">
      <w:start w:val="1"/>
      <w:numFmt w:val="bullet"/>
      <w:lvlText w:val=""/>
      <w:lvlJc w:val="left"/>
      <w:pPr>
        <w:tabs>
          <w:tab w:val="left" w:pos="420"/>
        </w:tabs>
        <w:ind w:left="840" w:hanging="420"/>
      </w:pPr>
      <w:rPr>
        <w:rFonts w:hint="default" w:ascii="Wingdings" w:hAnsi="Wingdings"/>
      </w:rPr>
    </w:lvl>
  </w:abstractNum>
  <w:abstractNum w:abstractNumId="22">
    <w:nsid w:val="1B1AAA45"/>
    <w:multiLevelType w:val="singleLevel"/>
    <w:tmpl w:val="1B1AAA45"/>
    <w:lvl w:ilvl="0" w:tentative="0">
      <w:start w:val="1"/>
      <w:numFmt w:val="decimal"/>
      <w:lvlText w:val="(%1)"/>
      <w:lvlJc w:val="left"/>
      <w:pPr>
        <w:tabs>
          <w:tab w:val="left" w:pos="420"/>
        </w:tabs>
        <w:ind w:left="845" w:hanging="425"/>
      </w:pPr>
      <w:rPr>
        <w:rFonts w:hint="default"/>
      </w:rPr>
    </w:lvl>
  </w:abstractNum>
  <w:abstractNum w:abstractNumId="23">
    <w:nsid w:val="1C1929AA"/>
    <w:multiLevelType w:val="singleLevel"/>
    <w:tmpl w:val="1C1929AA"/>
    <w:lvl w:ilvl="0" w:tentative="0">
      <w:start w:val="1"/>
      <w:numFmt w:val="decimal"/>
      <w:lvlText w:val="(%1)"/>
      <w:lvlJc w:val="left"/>
      <w:pPr>
        <w:ind w:left="425" w:hanging="425"/>
      </w:pPr>
      <w:rPr>
        <w:rFonts w:hint="default"/>
      </w:rPr>
    </w:lvl>
  </w:abstractNum>
  <w:abstractNum w:abstractNumId="24">
    <w:nsid w:val="23EFB32A"/>
    <w:multiLevelType w:val="singleLevel"/>
    <w:tmpl w:val="23EFB32A"/>
    <w:lvl w:ilvl="0" w:tentative="0">
      <w:start w:val="1"/>
      <w:numFmt w:val="decimal"/>
      <w:lvlText w:val="(%1)"/>
      <w:lvlJc w:val="left"/>
      <w:pPr>
        <w:ind w:left="425" w:hanging="425"/>
      </w:pPr>
      <w:rPr>
        <w:rFonts w:hint="default"/>
      </w:rPr>
    </w:lvl>
  </w:abstractNum>
  <w:abstractNum w:abstractNumId="25">
    <w:nsid w:val="23F75BCE"/>
    <w:multiLevelType w:val="singleLevel"/>
    <w:tmpl w:val="23F75BCE"/>
    <w:lvl w:ilvl="0" w:tentative="0">
      <w:start w:val="1"/>
      <w:numFmt w:val="bullet"/>
      <w:lvlText w:val=""/>
      <w:lvlJc w:val="left"/>
      <w:pPr>
        <w:tabs>
          <w:tab w:val="left" w:pos="420"/>
        </w:tabs>
        <w:ind w:left="840" w:hanging="420"/>
      </w:pPr>
      <w:rPr>
        <w:rFonts w:hint="default" w:ascii="Wingdings" w:hAnsi="Wingdings"/>
      </w:rPr>
    </w:lvl>
  </w:abstractNum>
  <w:abstractNum w:abstractNumId="26">
    <w:nsid w:val="28C68629"/>
    <w:multiLevelType w:val="singleLevel"/>
    <w:tmpl w:val="28C68629"/>
    <w:lvl w:ilvl="0" w:tentative="0">
      <w:start w:val="1"/>
      <w:numFmt w:val="decimal"/>
      <w:lvlText w:val="(%1)"/>
      <w:lvlJc w:val="left"/>
      <w:pPr>
        <w:ind w:left="425" w:hanging="425"/>
      </w:pPr>
      <w:rPr>
        <w:rFonts w:hint="default"/>
      </w:rPr>
    </w:lvl>
  </w:abstractNum>
  <w:abstractNum w:abstractNumId="27">
    <w:nsid w:val="28F77A5C"/>
    <w:multiLevelType w:val="singleLevel"/>
    <w:tmpl w:val="28F77A5C"/>
    <w:lvl w:ilvl="0" w:tentative="0">
      <w:start w:val="1"/>
      <w:numFmt w:val="decimal"/>
      <w:lvlText w:val="(%1)"/>
      <w:lvlJc w:val="left"/>
      <w:pPr>
        <w:ind w:left="425" w:hanging="425"/>
      </w:pPr>
      <w:rPr>
        <w:rFonts w:hint="default"/>
      </w:rPr>
    </w:lvl>
  </w:abstractNum>
  <w:abstractNum w:abstractNumId="28">
    <w:nsid w:val="2904183E"/>
    <w:multiLevelType w:val="singleLevel"/>
    <w:tmpl w:val="2904183E"/>
    <w:lvl w:ilvl="0" w:tentative="0">
      <w:start w:val="1"/>
      <w:numFmt w:val="decimal"/>
      <w:lvlText w:val="(%1)"/>
      <w:lvlJc w:val="left"/>
      <w:pPr>
        <w:ind w:left="425" w:hanging="425"/>
      </w:pPr>
      <w:rPr>
        <w:rFonts w:hint="default"/>
      </w:rPr>
    </w:lvl>
  </w:abstractNum>
  <w:abstractNum w:abstractNumId="29">
    <w:nsid w:val="44694384"/>
    <w:multiLevelType w:val="singleLevel"/>
    <w:tmpl w:val="44694384"/>
    <w:lvl w:ilvl="0" w:tentative="0">
      <w:start w:val="1"/>
      <w:numFmt w:val="decimal"/>
      <w:lvlText w:val="(%1)"/>
      <w:lvlJc w:val="left"/>
      <w:pPr>
        <w:ind w:left="425" w:hanging="425"/>
      </w:pPr>
      <w:rPr>
        <w:rFonts w:hint="default"/>
      </w:rPr>
    </w:lvl>
  </w:abstractNum>
  <w:abstractNum w:abstractNumId="30">
    <w:nsid w:val="4D457D2D"/>
    <w:multiLevelType w:val="singleLevel"/>
    <w:tmpl w:val="4D457D2D"/>
    <w:lvl w:ilvl="0" w:tentative="0">
      <w:start w:val="1"/>
      <w:numFmt w:val="decimal"/>
      <w:lvlText w:val="(%1)"/>
      <w:lvlJc w:val="left"/>
      <w:pPr>
        <w:ind w:left="425" w:hanging="425"/>
      </w:pPr>
      <w:rPr>
        <w:rFonts w:hint="default"/>
      </w:rPr>
    </w:lvl>
  </w:abstractNum>
  <w:abstractNum w:abstractNumId="31">
    <w:nsid w:val="4E4786D9"/>
    <w:multiLevelType w:val="singleLevel"/>
    <w:tmpl w:val="4E4786D9"/>
    <w:lvl w:ilvl="0" w:tentative="0">
      <w:start w:val="1"/>
      <w:numFmt w:val="bullet"/>
      <w:lvlText w:val=""/>
      <w:lvlJc w:val="left"/>
      <w:pPr>
        <w:tabs>
          <w:tab w:val="left" w:pos="420"/>
        </w:tabs>
        <w:ind w:left="840" w:hanging="420"/>
      </w:pPr>
      <w:rPr>
        <w:rFonts w:hint="default" w:ascii="Wingdings" w:hAnsi="Wingdings"/>
      </w:rPr>
    </w:lvl>
  </w:abstractNum>
  <w:abstractNum w:abstractNumId="32">
    <w:nsid w:val="53AA2E55"/>
    <w:multiLevelType w:val="singleLevel"/>
    <w:tmpl w:val="53AA2E55"/>
    <w:lvl w:ilvl="0" w:tentative="0">
      <w:start w:val="1"/>
      <w:numFmt w:val="bullet"/>
      <w:lvlText w:val=""/>
      <w:lvlJc w:val="left"/>
      <w:pPr>
        <w:tabs>
          <w:tab w:val="left" w:pos="420"/>
        </w:tabs>
        <w:ind w:left="840" w:hanging="420"/>
      </w:pPr>
      <w:rPr>
        <w:rFonts w:hint="default" w:ascii="Wingdings" w:hAnsi="Wingdings"/>
      </w:rPr>
    </w:lvl>
  </w:abstractNum>
  <w:abstractNum w:abstractNumId="33">
    <w:nsid w:val="56550040"/>
    <w:multiLevelType w:val="singleLevel"/>
    <w:tmpl w:val="56550040"/>
    <w:lvl w:ilvl="0" w:tentative="0">
      <w:start w:val="1"/>
      <w:numFmt w:val="decimal"/>
      <w:lvlText w:val="(%1)"/>
      <w:lvlJc w:val="left"/>
      <w:pPr>
        <w:tabs>
          <w:tab w:val="left" w:pos="420"/>
        </w:tabs>
        <w:ind w:left="845" w:hanging="425"/>
      </w:pPr>
      <w:rPr>
        <w:rFonts w:hint="default"/>
      </w:rPr>
    </w:lvl>
  </w:abstractNum>
  <w:abstractNum w:abstractNumId="34">
    <w:nsid w:val="63B78EF7"/>
    <w:multiLevelType w:val="singleLevel"/>
    <w:tmpl w:val="63B78EF7"/>
    <w:lvl w:ilvl="0" w:tentative="0">
      <w:start w:val="1"/>
      <w:numFmt w:val="decimal"/>
      <w:lvlText w:val="(%1)"/>
      <w:lvlJc w:val="left"/>
      <w:pPr>
        <w:ind w:left="425" w:hanging="425"/>
      </w:pPr>
      <w:rPr>
        <w:rFonts w:hint="default"/>
      </w:rPr>
    </w:lvl>
  </w:abstractNum>
  <w:abstractNum w:abstractNumId="35">
    <w:nsid w:val="66FF72CC"/>
    <w:multiLevelType w:val="singleLevel"/>
    <w:tmpl w:val="66FF72CC"/>
    <w:lvl w:ilvl="0" w:tentative="0">
      <w:start w:val="1"/>
      <w:numFmt w:val="bullet"/>
      <w:lvlText w:val=""/>
      <w:lvlJc w:val="left"/>
      <w:pPr>
        <w:ind w:left="420" w:hanging="420"/>
      </w:pPr>
      <w:rPr>
        <w:rFonts w:hint="default" w:ascii="Wingdings" w:hAnsi="Wingdings"/>
      </w:rPr>
    </w:lvl>
  </w:abstractNum>
  <w:abstractNum w:abstractNumId="36">
    <w:nsid w:val="6AF1533B"/>
    <w:multiLevelType w:val="singleLevel"/>
    <w:tmpl w:val="6AF1533B"/>
    <w:lvl w:ilvl="0" w:tentative="0">
      <w:start w:val="1"/>
      <w:numFmt w:val="decimal"/>
      <w:lvlText w:val="(%1)"/>
      <w:lvlJc w:val="left"/>
      <w:pPr>
        <w:tabs>
          <w:tab w:val="left" w:pos="420"/>
        </w:tabs>
        <w:ind w:left="845" w:hanging="425"/>
      </w:pPr>
      <w:rPr>
        <w:rFonts w:hint="default"/>
      </w:rPr>
    </w:lvl>
  </w:abstractNum>
  <w:abstractNum w:abstractNumId="37">
    <w:nsid w:val="6D3A975C"/>
    <w:multiLevelType w:val="singleLevel"/>
    <w:tmpl w:val="6D3A975C"/>
    <w:lvl w:ilvl="0" w:tentative="0">
      <w:start w:val="1"/>
      <w:numFmt w:val="decimal"/>
      <w:lvlText w:val="(%1)"/>
      <w:lvlJc w:val="left"/>
      <w:pPr>
        <w:ind w:left="425" w:hanging="425"/>
      </w:pPr>
      <w:rPr>
        <w:rFonts w:hint="default"/>
      </w:rPr>
    </w:lvl>
  </w:abstractNum>
  <w:abstractNum w:abstractNumId="38">
    <w:nsid w:val="6D7A7AEB"/>
    <w:multiLevelType w:val="singleLevel"/>
    <w:tmpl w:val="6D7A7AEB"/>
    <w:lvl w:ilvl="0" w:tentative="0">
      <w:start w:val="1"/>
      <w:numFmt w:val="bullet"/>
      <w:lvlText w:val=""/>
      <w:lvlJc w:val="left"/>
      <w:pPr>
        <w:tabs>
          <w:tab w:val="left" w:pos="420"/>
        </w:tabs>
        <w:ind w:left="840" w:hanging="420"/>
      </w:pPr>
      <w:rPr>
        <w:rFonts w:hint="default" w:ascii="Wingdings" w:hAnsi="Wingdings"/>
      </w:rPr>
    </w:lvl>
  </w:abstractNum>
  <w:abstractNum w:abstractNumId="39">
    <w:nsid w:val="7F74E4C5"/>
    <w:multiLevelType w:val="singleLevel"/>
    <w:tmpl w:val="7F74E4C5"/>
    <w:lvl w:ilvl="0" w:tentative="0">
      <w:start w:val="1"/>
      <w:numFmt w:val="decimalEnclosedCircleChinese"/>
      <w:suff w:val="nothing"/>
      <w:lvlText w:val="%1　"/>
      <w:lvlJc w:val="left"/>
      <w:pPr>
        <w:ind w:left="0" w:firstLine="400"/>
      </w:pPr>
      <w:rPr>
        <w:rFonts w:hint="eastAsia"/>
      </w:rPr>
    </w:lvl>
  </w:abstractNum>
  <w:abstractNum w:abstractNumId="40">
    <w:nsid w:val="7FC69134"/>
    <w:multiLevelType w:val="singleLevel"/>
    <w:tmpl w:val="7FC69134"/>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16"/>
  </w:num>
  <w:num w:numId="3">
    <w:abstractNumId w:val="30"/>
  </w:num>
  <w:num w:numId="4">
    <w:abstractNumId w:val="12"/>
  </w:num>
  <w:num w:numId="5">
    <w:abstractNumId w:val="2"/>
  </w:num>
  <w:num w:numId="6">
    <w:abstractNumId w:val="6"/>
  </w:num>
  <w:num w:numId="7">
    <w:abstractNumId w:val="8"/>
  </w:num>
  <w:num w:numId="8">
    <w:abstractNumId w:val="17"/>
  </w:num>
  <w:num w:numId="9">
    <w:abstractNumId w:val="7"/>
  </w:num>
  <w:num w:numId="10">
    <w:abstractNumId w:val="9"/>
  </w:num>
  <w:num w:numId="11">
    <w:abstractNumId w:val="38"/>
  </w:num>
  <w:num w:numId="12">
    <w:abstractNumId w:val="14"/>
  </w:num>
  <w:num w:numId="13">
    <w:abstractNumId w:val="25"/>
  </w:num>
  <w:num w:numId="14">
    <w:abstractNumId w:val="22"/>
  </w:num>
  <w:num w:numId="15">
    <w:abstractNumId w:val="21"/>
  </w:num>
  <w:num w:numId="16">
    <w:abstractNumId w:val="33"/>
  </w:num>
  <w:num w:numId="17">
    <w:abstractNumId w:val="32"/>
  </w:num>
  <w:num w:numId="18">
    <w:abstractNumId w:val="13"/>
  </w:num>
  <w:num w:numId="19">
    <w:abstractNumId w:val="20"/>
  </w:num>
  <w:num w:numId="20">
    <w:abstractNumId w:val="36"/>
  </w:num>
  <w:num w:numId="21">
    <w:abstractNumId w:val="31"/>
  </w:num>
  <w:num w:numId="22">
    <w:abstractNumId w:val="1"/>
  </w:num>
  <w:num w:numId="23">
    <w:abstractNumId w:val="5"/>
  </w:num>
  <w:num w:numId="24">
    <w:abstractNumId w:val="19"/>
  </w:num>
  <w:num w:numId="25">
    <w:abstractNumId w:val="40"/>
  </w:num>
  <w:num w:numId="26">
    <w:abstractNumId w:val="18"/>
  </w:num>
  <w:num w:numId="27">
    <w:abstractNumId w:val="11"/>
  </w:num>
  <w:num w:numId="28">
    <w:abstractNumId w:val="3"/>
  </w:num>
  <w:num w:numId="29">
    <w:abstractNumId w:val="29"/>
  </w:num>
  <w:num w:numId="30">
    <w:abstractNumId w:val="34"/>
  </w:num>
  <w:num w:numId="31">
    <w:abstractNumId w:val="15"/>
  </w:num>
  <w:num w:numId="32">
    <w:abstractNumId w:val="4"/>
  </w:num>
  <w:num w:numId="33">
    <w:abstractNumId w:val="10"/>
  </w:num>
  <w:num w:numId="34">
    <w:abstractNumId w:val="26"/>
  </w:num>
  <w:num w:numId="35">
    <w:abstractNumId w:val="23"/>
  </w:num>
  <w:num w:numId="36">
    <w:abstractNumId w:val="39"/>
  </w:num>
  <w:num w:numId="37">
    <w:abstractNumId w:val="35"/>
  </w:num>
  <w:num w:numId="38">
    <w:abstractNumId w:val="24"/>
  </w:num>
  <w:num w:numId="39">
    <w:abstractNumId w:val="28"/>
  </w:num>
  <w:num w:numId="40">
    <w:abstractNumId w:val="37"/>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kNmJmYWFkNjcxNjVhYjYzNjM4NWRiYWI4YjU2M2YifQ=="/>
  </w:docVars>
  <w:rsids>
    <w:rsidRoot w:val="003A01C5"/>
    <w:rsid w:val="0021271D"/>
    <w:rsid w:val="002C77C6"/>
    <w:rsid w:val="00322462"/>
    <w:rsid w:val="003705D8"/>
    <w:rsid w:val="00391E2A"/>
    <w:rsid w:val="003A01C5"/>
    <w:rsid w:val="00466C4B"/>
    <w:rsid w:val="004A2E7D"/>
    <w:rsid w:val="006F1E0C"/>
    <w:rsid w:val="0077301D"/>
    <w:rsid w:val="00800348"/>
    <w:rsid w:val="009214E0"/>
    <w:rsid w:val="00945115"/>
    <w:rsid w:val="00AA3176"/>
    <w:rsid w:val="00AF0D33"/>
    <w:rsid w:val="00B9524A"/>
    <w:rsid w:val="00BE4FC5"/>
    <w:rsid w:val="00CA7FC9"/>
    <w:rsid w:val="00D015C1"/>
    <w:rsid w:val="00D971E0"/>
    <w:rsid w:val="00E05912"/>
    <w:rsid w:val="00E72997"/>
    <w:rsid w:val="00FF50A0"/>
    <w:rsid w:val="34EA2830"/>
    <w:rsid w:val="472E63DB"/>
    <w:rsid w:val="5D1F3E4C"/>
    <w:rsid w:val="75036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Strong"/>
    <w:basedOn w:val="8"/>
    <w:qFormat/>
    <w:uiPriority w:val="0"/>
    <w:rPr>
      <w:b/>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5670</Words>
  <Characters>6151</Characters>
  <Lines>73</Lines>
  <Paragraphs>20</Paragraphs>
  <TotalTime>44</TotalTime>
  <ScaleCrop>false</ScaleCrop>
  <LinksUpToDate>false</LinksUpToDate>
  <CharactersWithSpaces>6279</CharactersWithSpaces>
  <Application>WPS Office_12.1.0.18909_F1E327BC-269C-435d-A152-05C5408002CA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2024-07-08T07:03:00Z</dcterms:created>
  <dc:creator>seven</dc:creator>
  <cp:lastModifiedBy>一曲长歌</cp:lastModifiedBy>
  <dcterms:modified xsi:type="dcterms:W3CDTF">2024-12-24T12:10:29Z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2052-12.1.0.18909</vt:lpwstr>
  </property>
  <property fmtid="{D5CDD505-2E9C-101B-9397-08002B2CF9AE}" pid="3" name="ICV">
    <vt:lpwstr>3E16ECA0C1B548FAB16017077F1D1ADE_13</vt:lpwstr>
  </property>
</Properties>
</file>