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🛡️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THUMALIEN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Détection de Fake News sur Bluesky</w:t>
      </w:r>
    </w:p>
    <w:p>
      <w:pPr>
        <w:pBdr>
          <w:top w:val="single" w:color="2563EB" w:sz="6"/>
          <w:bottom w:val="single" w:color="2563EB" w:sz="6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DOCUMENTATION TECHNIQUE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SUP DE VINCI — Mastère Big Data &amp; IA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Année 2025/2026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Client fictif : Thumalien</w:t>
      </w:r>
    </w:p>
    <w:p>
      <w:pPr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— Mai 2026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Contexte &amp; Problématique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projet Thumalien répond à une problématique sociétale majeure : la propagation massive de la désinformation sur les réseaux sociaux de nouvelle génération. Bluesky, réseau décentralisé en forte croissance, concentre un volume croissant de contenus dont la fiabilité est difficile à évaluer manuellement.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Problèmes identifiés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Volume d'information trop élevé pour une modération humaine exhaustive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fake news se propagent 6x plus vite que les démentis (étude MIT, 2018)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Outils existants limités à l'anglais et inadaptés aux nouveaux réseaux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Absence de prise en compte de l'impact émotionnel dans les outils actuels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suivi de l'empreinte énergétique dans les pipelines IA existants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Objectifs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Développer un pipeline NLP bout-en-bout pour la détection de fake news sur Bluesky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Générer des indicateurs clairs : score de crédibilité (0→1), tonalité émotionnelle (7 classes)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Assurer la transparence : explication linguistique de chaque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Mesurer et minimiser l'empreinte carbone du pipeline (Green IT)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Architecture Système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Vue d'ensemble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pipeline Thumalien suit une architecture modulaire en 5 étapes séquentielles, orchestrées par un module central, avec persistance PostgreSQL et exposition via dashboard Streamlit.</w:t>
      </w:r>
    </w:p>
    <w:p>
      <w:pPr>
        <w:spacing w:after="120" w:before="120"/>
      </w:pPr>
      <w:r>
        <w:t xml:space="preserve"/>
      </w:r>
    </w:p>
    <w:p>
      <w:pPr>
        <w:shd w:fill="0F172A" w:val="clear"/>
        <w:spacing w:after="80" w:before="80"/>
      </w:pPr>
      <w:r>
        <w:rPr>
          <w:rFonts w:ascii="Courier New" w:cs="Courier New" w:eastAsia="Courier New" w:hAnsi="Courier New"/>
          <w:color w:val="10B981"/>
          <w:sz w:val="20"/>
          <w:szCs w:val="20"/>
        </w:rPr>
        <w:t xml:space="preserve">  COLLECTE → PRÉTRAITEMENT → CLASSIFICATION → ÉMOTION → DASHBOARD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color w:val="6EE7B7"/>
          <w:sz w:val="18"/>
          <w:szCs w:val="18"/>
        </w:rPr>
        <w:t xml:space="preserve">  API Bluesky    spaCy/NLTK      DistilBERT       VADER       Streamlit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color w:val="4B5563"/>
          <w:sz w:val="18"/>
          <w:szCs w:val="18"/>
        </w:rPr>
        <w:t xml:space="preserve">       ↘             ↘               ↘               ↘</w:t>
      </w:r>
    </w:p>
    <w:p>
      <w:pPr>
        <w:shd w:fill="0F172A" w:val="clear"/>
        <w:spacing w:after="80" w:before="0"/>
      </w:pPr>
      <w:r>
        <w:rPr>
          <w:rFonts w:ascii="Courier New" w:cs="Courier New" w:eastAsia="Courier New" w:hAnsi="Courier New"/>
          <w:color w:val="60A5FA"/>
          <w:sz w:val="18"/>
          <w:szCs w:val="18"/>
        </w:rPr>
        <w:t xml:space="preserve">              PostgreSQL (posts | predictions | emotions | energy)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Stack Technologique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500"/>
        <w:gridCol w:w="28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atproto (ATProto SDK)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0.0.65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officielle Bluesky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langue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langdetect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1.0.9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Filtrage FR/EN automatique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— Tokenisation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3.8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Tokenisation, lemmatisation FR/EN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— Stopwords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3.9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mots vides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multilingue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séquence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LogisticRegression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≥ 1.4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de référence rapide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émotionnelle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VADER + Lexiques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vaderSentiment ≥ 3.3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émotions, FR/EN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Explicabilité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Règles linguistiques custom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Signaux suspects, résumés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CodeCarbon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2.4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CO₂ et énergie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16+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Persistance, index optimisés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+ Plotly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1.35 / ≥ 5.22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4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Conteneurisation complète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Schéma de base de données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schéma PostgreSQL comprend 4 tables avec clés étrangères et index optimisés 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clés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TEXT PK, author, text_original, text_clean, language, is_analyzed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collectés depuis Bluesky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 FK→posts, credibility_score FLOAT, is_fake BOOL, confidence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Résultats de classification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emotion_analyses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 FK→posts, emotion_label, emotion_score, vader_compound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émotionnelle par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energy_tracking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operation, emissions_kg, energy_kwh, duration_sec, model_name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Green 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Modules du Pipeline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Collecte — BlueskyCollector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 d'ingestion depuis l'API Bluesky via le protocole ATProto. Supporte trois modes de collecte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Recherche par mots-clés : 17 termes FR/EN (fake news, désinformation, complot, hoax…)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Timeline personnelle : posts du fil d'actualité du compte authentifié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Profils spécifiques : collecte ciblée sur des comptes particuliers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Caractéristiques techniques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Déduplication automatique par URI de post (identifiant unique ATProto)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Détection de langue via langdetect (seed=0 pour reproductibilité)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Filtrage automatique FR/EN, délai de 1s entre requêtes (respect rate limit)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 daemon : collecte continue toutes les 30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Sauvegarde JSON en data/raw/ + insertion PostgreSQL en parallèle</w:t>
      </w:r>
    </w:p>
    <w:p>
      <w:pPr>
        <w:spacing w:after="120" w:before="120"/>
      </w:pPr>
      <w:r>
        <w:t xml:space="preserve"/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src.collector.bluesky_collector --mode once --limit 25 --save-db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src.collector.bluesky_collector --mode daemon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Prétraitement NLP — TextPreprocessor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Pipeline de nettoyage en 8 étapes configurable indépendamment 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URLs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remove_urls()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https://t.co/xyz → (vide)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Mentions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remove_mentions()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@user123 → (vide)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Hashtags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clean_hashtags(keep_text=True)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#FakeNews → FakeNews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Emojis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remove_emojis()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😱 → (vide)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Ponctuation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normalize_punctuation()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!!!! → 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Minuscules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to_lowercase()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→ urgent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Stopwords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remove_stopwords()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le, la, les, de… → supprimé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Lemmatisation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lemmatize()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mentent → mentir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Modèles spaCy utilisés : fr_core_news_sm (français), en_core_web_sm (anglais). Chargement lazy (une seule fois en mémoire par langue).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Classification — FakeNewsClassifier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Modèle principal : DistilBERT Multilingue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Modèle : distilbert-base-multilingual-cased (HuggingFace). Choix justifié par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Multilingue natif : supporte FR et EN sans pipeline séparé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CPU-friendly : 66M paramètres vs 110M pour BERT-base (2x plus rapide)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comparable à BERT sur les tâches de classification courtes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Fine-tuning sur données labellisées avec Early Stopping (patience=2)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Paramètres d'entraînement 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max_length=128 | batch_size=16 | epochs=4 | learning_rate=3e-5 | weight_decay=0.01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Baseline : TF-IDF + LogisticRegression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Pipeline scikit-learn utilisé comme référence et fallback si BERT non disponible. TF-IDF : bigrammes, 10 000 features, sublinear_tf=True. LogisticRegression : class_weight='balanced', max_iter=1000.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Analyse Émotionnelle — EmotionAnalyzer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Approche hybride combinant VADER et lexiques émotionnels maison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VADER : score compound [-1, +1] mesurant la valence globale du texte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Lexiques FR/EN : mots-clés pour 6 émotions de base (joy, anger, fear, sadness, surprise, disgust)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Patterns fake news : URGENT/ALERTE, !!!+, complot, censure → boost colère/peur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Décision finale : combinaison pondérée VADER + lexique (lexique prioritaire si score &gt; 0.3)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Explicabilité — FakeNewsExplainer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Module de transparence IA : analyse 8 catégories de signaux linguistiques suspects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détecté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Urgence artificielle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URGENT, ALERTE, BREAKING (regex)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 à partager avant censure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'partagez avant censure', 'share before deleted'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Vocabulaire complotiste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'complot', 'élites', 'deep state', 'NWO'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Ponctuation excessive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!!!+, ???+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Majuscules excessives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Mots &gt; 4 lettres tout en majuscules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vague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'des experts disent', 'mainstream cache'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Appel émotionnel à la peur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'DANGER de mort', 'votre santé en danger'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Statistiques non sourcées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X% des gens selon aucune source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Monitoring Énergétique — EnergyTracker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Wrapper CodeCarbon mesurant CO₂ et énergie pour chaque opération du pipeline via context manager Python. Les mesures sont persistées en PostgreSQL (table energy_tracking) et affichées dans le dashboard.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tracker.track('classification', n_samples=360, model_name='distilbert'):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predictions = classifier.predict(texts)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Performances &amp; KPIs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Métriques du modèle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Résultats obtenus sur le dataset labellisé (split 80/20, stratifié) :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F1-Score global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Objectif atteint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Objectif dépassé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faux positifs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Objectif atteint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faux négatifs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Objectif atteint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d'analyse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2s/post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5s/post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Objectif dépassé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Couverture linguistique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+ 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 + EN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Performance du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moyen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Posts/minute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 Bluesky (25/kw × 17 kw)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Prétraitement NLP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~8s pour 360 posts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baseline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~3s pour 360 posts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7 200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DistilBERT (CPU)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~90s pour 360 posts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émotionnelle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~5s pour 360 posts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4 320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Explicabilité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~1s pour 360 posts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21 600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Bilan Green 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Mesures réalisées via CodeCarbon sur l'ensemble du pipeline (360 posts, modèle baseline)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50"/>
        <w:gridCol w:w="277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Opération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CO₂ estimé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Énergie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Collecte API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 g CO₂eq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0.02 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Prétraitement NLP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0.03 g CO₂eq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0.01 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Entraînement baseline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 g CO₂eq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0.2 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DistilBERT (CPU)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~2-5 g CO₂eq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~1-2 Wh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complet (inférence)</w:t>
            </w:r>
          </w:p>
        </w:tc>
        <w:tc>
          <w:tcPr>
            <w:tcW w:type="dxa" w:w="2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 g CO₂eq</w:t>
            </w:r>
          </w:p>
        </w:tc>
        <w:tc>
          <w:tcPr>
            <w:tcW w:type="dxa" w:w="27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 Wh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Choix éco-responsables : DistilBERT (2x moins énergivore que BERT), inférence CPU (mix énergétique français plus propre), mise en cache PostgreSQL (pas de recalcul).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Déploiement &amp; Infrastructure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Prérequis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16+ (local ou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Compte Bluesky avec App Password (paramètres → vie privée → mots de passe d'application)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 Go RAM recommandés pour le fine-tuning DistilBERT sur CPU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Installation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https://github.com/votre-org/thumalien.git &amp;&amp; cd thumalien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   # Remplir BLUESKY_HANDLE, BLUESKY_APP_PASSWORD, DB_PASSWORD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scripts/setup.py   # Installation complète automatique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Démarrage Docker (recommandé)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up -d postgres   # Démarrer PostgreSQL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src.database.db_connector   # Initialiser le schéma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scripts/train_model.py --model baseline   # Entraîner le modèle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python -m src.pipeline --limit 25   # Lancer le pipeline complet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streamlit run dashboard/Home.py   # Dashboard sur http://localhost:8501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Variables d'environnement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BLUESKY_HANDLE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Bluesky authentifié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user.bsky.social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BLUESKY_APP_PASSWORD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 (pas le mot de passe principal)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xxxx-xxxx-xxxx-xxxx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base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thumalien_db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thumalien_user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 de passe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(sécurisé)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DB_HOST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Hôte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Structure du Projet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thumalien/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config.py                    # Configuration centralisée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requirements.txt             # Dépendances Python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docker-compose.yml           # PostgreSQL + Streamlit + Pipeline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Makefile                     # Commandes simplifiées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collector/               # API Bluesky (once + daemon)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preprocessing/           # Pipeline NLP FR/EN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classifier/              # DistilBERT + baseline TF-IDF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emotion/                 # VADER + 7 émotions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explainability/          # Signaux + résumés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monitoring/              # CodeCarbon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database/                # PostgreSQL CRUD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pipeline.py              # Orchestrateur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dashboard/                   # 4 pages Streamlit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tests/                       # 30+ tests unitaires pytest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scripts/                     # setup, init_db, train_model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data/labeled/                # 40 exemples annotés FR/EN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models/                      # Modèles entraînés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Tests &amp; Qualité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Tests unitaires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30+ tests couvrant tous les modules, exécutables via pytest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de 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testé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TestTextPreprocessor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src/preprocessing/text_preprocessor.py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TestPreprocessBatch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src/preprocessing/text_preprocessor.py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TestEmotionAnalyzer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src/emotion/emotion_analyzer.py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TestFakeNewsExplainer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src/explainability/explainer.py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TestBaselineClassifier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src/classifier/fake_news_classifier.py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TestDatabaseConnectorMock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src/database/db_connector.py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TestConfig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 -v                    # Tous les tests</w:t>
      </w:r>
    </w:p>
    <w:p>
      <w:pPr>
        <w:shd w:fill="1E1E1E" w:val="clear"/>
        <w:spacing w:after="80" w:before="80"/>
        <w:ind w:left="72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pytest tests/ --cov=src             # Avec coverage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Bonnes pratiques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Versionnement : Git avec .gitignore excluant credentials, modèles lourds et données brutes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Sécurité : aucun credential dans le code, variables d'environnement via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Logging : Loguru avec rotation 10 MB, niveau configurable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d'erreurs : try/catch sur toutes les opérations DB et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Reproductibilité : seed=42 partout (train_test_split, langdetect, shuffle)</w:t>
      </w:r>
    </w:p>
    <w:p>
      <w:r>
        <w:br w:type="page"/>
      </w:r>
    </w:p>
    <w:p>
      <w:pPr>
        <w:pStyle w:val="Heading1"/>
        <w:pBdr>
          <w:bottom w:val="single" w:color="2563EB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Perspectives d'Évolution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Court terme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Enrichissement du dataset labellisé (objectif : 1 000+ exemples annotés manuellement)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Intégration de CamemBERT pour améliorer la précision sur le français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Ajout de l'analyse des URLs partagées dans les posts (fact-checking de liens)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Moyen terme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Scalabilité : remplacement de la collecte synchrone par Apache Kafka (streaming temps réel)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MLOps : intégration MLflow pour le suivi des expériences et le versionnement des modèles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REST : exposition du pipeline via FastAPI pour intégration tierce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Long terme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Analyse multi-modale : détection de fake news dans les images partagées (CLIP)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Graphe de propagation : détection des réseaux de comptes amplifiant la désinformation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Fédération : extension à d'autres réseaux du protocole AT (Mastodon, etc.)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— Mai 2026 — Thumalien / SUP DE VINCI — Mastère Big Data &amp; IA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9CA3AF"/>
        <w:sz w:val="16"/>
        <w:szCs w:val="16"/>
      </w:rPr>
      <w:t xml:space="preserve">Confidentiel — Usage interne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200"/>
    </w:pPr>
    <w:r>
      <w:rPr>
        <w:rFonts w:ascii="Arial" w:cs="Arial" w:eastAsia="Arial" w:hAnsi="Arial"/>
        <w:color w:val="6B7280"/>
        <w:sz w:val="18"/>
        <w:szCs w:val="18"/>
      </w:rPr>
      <w:t xml:space="preserve">THUMALIEN — Documentation Technique</w:t>
    </w:r>
    <w:r>
      <w:rPr>
        <w:rFonts w:ascii="Arial" w:cs="Arial" w:eastAsia="Arial" w:hAnsi="Arial"/>
        <w:color w:val="9CA3AF"/>
        <w:sz w:val="18"/>
        <w:szCs w:val="18"/>
      </w:rPr>
      <w:t xml:space="preserve">   |   SUP DE VINCI — Mastère Big Data &amp; IA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2026-05-09T09:46:21.793Z</dcterms:created>
  <dcterms:modified xsi:type="dcterms:W3CDTF">2026-05-09T09:46:21.793Z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