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283DD" w14:textId="3C1A4FC8" w:rsidR="009C3BB6" w:rsidRDefault="009C3BB6" w:rsidP="00A6140B">
      <w:pPr>
        <w:pStyle w:val="ListParagraph"/>
        <w:numPr>
          <w:ilvl w:val="0"/>
          <w:numId w:val="6"/>
        </w:numPr>
      </w:pPr>
      <w:r>
        <w:t>Chapter 5</w:t>
      </w:r>
      <w:r w:rsidR="00003274">
        <w:t xml:space="preserve">: </w:t>
      </w:r>
      <w:r w:rsidR="00003274" w:rsidRPr="00003274">
        <w:t>Direct Manipulation and Virtual Environments</w:t>
      </w:r>
    </w:p>
    <w:p w14:paraId="0913ED4F" w14:textId="28A67524" w:rsidR="006E1298" w:rsidRDefault="006E1298" w:rsidP="00937C27">
      <w:pPr>
        <w:pStyle w:val="ListParagraph"/>
        <w:numPr>
          <w:ilvl w:val="1"/>
          <w:numId w:val="6"/>
        </w:numPr>
      </w:pPr>
      <w:r>
        <w:t xml:space="preserve">Understand the difference between new interface designing techniques (3D, </w:t>
      </w:r>
      <w:r w:rsidR="001C0EEF">
        <w:t xml:space="preserve">tangible user interface, </w:t>
      </w:r>
      <w:r>
        <w:t>tele</w:t>
      </w:r>
      <w:r w:rsidR="00496651">
        <w:t>ope</w:t>
      </w:r>
      <w:r>
        <w:t>r</w:t>
      </w:r>
      <w:r w:rsidR="00496651">
        <w:t>a</w:t>
      </w:r>
      <w:r>
        <w:t>tion, virtual environment and augmented reality) and traditional direct manipulation methods</w:t>
      </w:r>
    </w:p>
    <w:p w14:paraId="5C22E9FE" w14:textId="6699B1B9" w:rsidR="006E1298" w:rsidRDefault="003311EF" w:rsidP="003311EF">
      <w:pPr>
        <w:pStyle w:val="ListParagraph"/>
        <w:numPr>
          <w:ilvl w:val="2"/>
          <w:numId w:val="6"/>
        </w:numPr>
      </w:pPr>
      <w:r>
        <w:t>You need to understand the special features of each of these new techniques</w:t>
      </w:r>
    </w:p>
    <w:p w14:paraId="23AC5FA8" w14:textId="3330C6E0" w:rsidR="0021665C" w:rsidRPr="0021665C" w:rsidRDefault="0021665C" w:rsidP="0021665C">
      <w:pPr>
        <w:pStyle w:val="ListParagraph"/>
        <w:numPr>
          <w:ilvl w:val="3"/>
          <w:numId w:val="6"/>
        </w:numPr>
      </w:pPr>
      <w:r>
        <w:rPr>
          <w:color w:val="FF0000"/>
        </w:rPr>
        <w:t>Teleoperation has 2 parents</w:t>
      </w:r>
    </w:p>
    <w:p w14:paraId="6AD9737F" w14:textId="129CC6A4" w:rsidR="0021665C" w:rsidRPr="0021665C" w:rsidRDefault="0021665C" w:rsidP="0021665C">
      <w:pPr>
        <w:pStyle w:val="ListParagraph"/>
        <w:numPr>
          <w:ilvl w:val="4"/>
          <w:numId w:val="6"/>
        </w:numPr>
      </w:pPr>
      <w:r>
        <w:rPr>
          <w:color w:val="FF0000"/>
        </w:rPr>
        <w:t>Direct manipulation and process control</w:t>
      </w:r>
    </w:p>
    <w:p w14:paraId="6698E52C" w14:textId="71BF467C" w:rsidR="0021665C" w:rsidRPr="0021665C" w:rsidRDefault="0021665C" w:rsidP="0021665C">
      <w:pPr>
        <w:pStyle w:val="ListParagraph"/>
        <w:numPr>
          <w:ilvl w:val="5"/>
          <w:numId w:val="6"/>
        </w:numPr>
      </w:pPr>
      <w:r>
        <w:rPr>
          <w:color w:val="FF0000"/>
        </w:rPr>
        <w:t>Because of this it has time delays (transmission delay &amp; operation delay)</w:t>
      </w:r>
    </w:p>
    <w:p w14:paraId="12CD86F6" w14:textId="557F5BD9" w:rsidR="0021665C" w:rsidRPr="00B11AA3" w:rsidRDefault="0021665C" w:rsidP="0021665C">
      <w:pPr>
        <w:pStyle w:val="ListParagraph"/>
        <w:numPr>
          <w:ilvl w:val="3"/>
          <w:numId w:val="6"/>
        </w:numPr>
      </w:pPr>
      <w:r>
        <w:rPr>
          <w:color w:val="FF0000"/>
        </w:rPr>
        <w:t>Virtual reality vs augmented reality.</w:t>
      </w:r>
    </w:p>
    <w:p w14:paraId="1D7430EA" w14:textId="204468F2" w:rsidR="00B11AA3" w:rsidRPr="00B11AA3" w:rsidRDefault="00B11AA3" w:rsidP="00B11AA3">
      <w:pPr>
        <w:pStyle w:val="ListParagraph"/>
        <w:numPr>
          <w:ilvl w:val="4"/>
          <w:numId w:val="6"/>
        </w:numPr>
      </w:pPr>
      <w:r>
        <w:rPr>
          <w:color w:val="FF0000"/>
        </w:rPr>
        <w:t>Needs:</w:t>
      </w:r>
    </w:p>
    <w:p w14:paraId="1F1AA033" w14:textId="4FD65733" w:rsidR="00B11AA3" w:rsidRPr="00B11AA3" w:rsidRDefault="00B11AA3" w:rsidP="00050416">
      <w:pPr>
        <w:pStyle w:val="ListParagraph"/>
        <w:numPr>
          <w:ilvl w:val="5"/>
          <w:numId w:val="6"/>
        </w:numPr>
      </w:pPr>
      <w:r w:rsidRPr="00B11AA3">
        <w:rPr>
          <w:color w:val="FF0000"/>
        </w:rPr>
        <w:t xml:space="preserve">Head </w:t>
      </w:r>
      <w:r>
        <w:rPr>
          <w:color w:val="FF0000"/>
        </w:rPr>
        <w:t>position sensing</w:t>
      </w:r>
    </w:p>
    <w:p w14:paraId="3F52355F" w14:textId="4596CF67" w:rsidR="00B11AA3" w:rsidRPr="00B11AA3" w:rsidRDefault="00B11AA3" w:rsidP="00050416">
      <w:pPr>
        <w:pStyle w:val="ListParagraph"/>
        <w:numPr>
          <w:ilvl w:val="5"/>
          <w:numId w:val="6"/>
        </w:numPr>
      </w:pPr>
      <w:r>
        <w:rPr>
          <w:color w:val="FF0000"/>
        </w:rPr>
        <w:t>Hand position sensing</w:t>
      </w:r>
    </w:p>
    <w:p w14:paraId="06780650" w14:textId="59821B56" w:rsidR="00B11AA3" w:rsidRDefault="00B11AA3" w:rsidP="00050416">
      <w:pPr>
        <w:pStyle w:val="ListParagraph"/>
        <w:numPr>
          <w:ilvl w:val="5"/>
          <w:numId w:val="6"/>
        </w:numPr>
      </w:pPr>
      <w:r>
        <w:rPr>
          <w:color w:val="FF0000"/>
        </w:rPr>
        <w:t>Etc.</w:t>
      </w:r>
    </w:p>
    <w:p w14:paraId="727D9FC6" w14:textId="6EBD91B3" w:rsidR="00A6140B" w:rsidRDefault="00202DA7" w:rsidP="00937C27">
      <w:pPr>
        <w:pStyle w:val="ListParagraph"/>
        <w:numPr>
          <w:ilvl w:val="1"/>
          <w:numId w:val="6"/>
        </w:numPr>
      </w:pPr>
      <w:r>
        <w:t>Understand the pros and cons of direct manipulation</w:t>
      </w:r>
    </w:p>
    <w:p w14:paraId="16435BB0" w14:textId="163F527C" w:rsidR="00353922" w:rsidRDefault="00353922" w:rsidP="00353922">
      <w:pPr>
        <w:pStyle w:val="ListParagraph"/>
        <w:numPr>
          <w:ilvl w:val="2"/>
          <w:numId w:val="6"/>
        </w:numPr>
      </w:pPr>
      <w:r>
        <w:rPr>
          <w:color w:val="FF0000"/>
        </w:rPr>
        <w:t xml:space="preserve">Pg 17 of (ch5) </w:t>
      </w:r>
      <w:r w:rsidR="008A77FA">
        <w:rPr>
          <w:color w:val="FF0000"/>
        </w:rPr>
        <w:t>pg. 27</w:t>
      </w:r>
    </w:p>
    <w:p w14:paraId="7099F3DE" w14:textId="59647E5F" w:rsidR="005F4915" w:rsidRDefault="005F4915" w:rsidP="00937C27">
      <w:pPr>
        <w:pStyle w:val="ListParagraph"/>
        <w:numPr>
          <w:ilvl w:val="1"/>
          <w:numId w:val="6"/>
        </w:numPr>
      </w:pPr>
      <w:r>
        <w:t>Understand the technologies that s</w:t>
      </w:r>
      <w:r w:rsidR="006A2981" w:rsidRPr="005F4915">
        <w:t>uccessful virtual environments depend on</w:t>
      </w:r>
    </w:p>
    <w:p w14:paraId="58675235" w14:textId="183EEAE8" w:rsidR="00A6140B" w:rsidRDefault="00B53BDA" w:rsidP="00A6140B">
      <w:pPr>
        <w:pStyle w:val="ListParagraph"/>
        <w:numPr>
          <w:ilvl w:val="0"/>
          <w:numId w:val="6"/>
        </w:numPr>
      </w:pPr>
      <w:r>
        <w:t>Chapter 4</w:t>
      </w:r>
      <w:r w:rsidR="00003274">
        <w:t xml:space="preserve">: </w:t>
      </w:r>
      <w:r w:rsidR="00003274" w:rsidRPr="00003274">
        <w:t>Evaluating interface Designs</w:t>
      </w:r>
    </w:p>
    <w:p w14:paraId="7DB0D181" w14:textId="63BDFE40" w:rsidR="00B53BDA" w:rsidRDefault="00566E3C" w:rsidP="00B95191">
      <w:pPr>
        <w:pStyle w:val="ListParagraph"/>
        <w:numPr>
          <w:ilvl w:val="1"/>
          <w:numId w:val="6"/>
        </w:numPr>
      </w:pPr>
      <w:r>
        <w:t>Understand the difference between different types of usability testing</w:t>
      </w:r>
      <w:r w:rsidR="009D18A8">
        <w:t xml:space="preserve"> (p10)</w:t>
      </w:r>
    </w:p>
    <w:p w14:paraId="44195E8F" w14:textId="61AA8DDB" w:rsidR="00F84188" w:rsidRPr="00F84188" w:rsidRDefault="00F84188" w:rsidP="00F84188">
      <w:pPr>
        <w:pStyle w:val="ListParagraph"/>
        <w:numPr>
          <w:ilvl w:val="2"/>
          <w:numId w:val="6"/>
        </w:numPr>
      </w:pPr>
      <w:r>
        <w:rPr>
          <w:color w:val="FF0000"/>
        </w:rPr>
        <w:t>Paper Mockups</w:t>
      </w:r>
    </w:p>
    <w:p w14:paraId="1C4D6F11" w14:textId="0F0583FF" w:rsidR="00F84188" w:rsidRPr="00F84188" w:rsidRDefault="00F84188" w:rsidP="00F84188">
      <w:pPr>
        <w:pStyle w:val="ListParagraph"/>
        <w:numPr>
          <w:ilvl w:val="2"/>
          <w:numId w:val="6"/>
        </w:numPr>
      </w:pPr>
      <w:r>
        <w:rPr>
          <w:color w:val="FF0000"/>
        </w:rPr>
        <w:t>Discount usability testing</w:t>
      </w:r>
    </w:p>
    <w:p w14:paraId="6710EA9D" w14:textId="4EC48307" w:rsidR="00F84188" w:rsidRPr="00F84188" w:rsidRDefault="00F84188" w:rsidP="00F84188">
      <w:pPr>
        <w:pStyle w:val="ListParagraph"/>
        <w:numPr>
          <w:ilvl w:val="2"/>
          <w:numId w:val="6"/>
        </w:numPr>
      </w:pPr>
      <w:r>
        <w:rPr>
          <w:color w:val="FF0000"/>
        </w:rPr>
        <w:t>Competitive usability testing</w:t>
      </w:r>
    </w:p>
    <w:p w14:paraId="4C3600AB" w14:textId="265B256E" w:rsidR="00F84188" w:rsidRPr="00F84188" w:rsidRDefault="00F84188" w:rsidP="00F84188">
      <w:pPr>
        <w:pStyle w:val="ListParagraph"/>
        <w:numPr>
          <w:ilvl w:val="2"/>
          <w:numId w:val="6"/>
        </w:numPr>
      </w:pPr>
      <w:r>
        <w:rPr>
          <w:color w:val="FF0000"/>
        </w:rPr>
        <w:t>Universal usability testing</w:t>
      </w:r>
    </w:p>
    <w:p w14:paraId="6793A62E" w14:textId="7652E48D" w:rsidR="00F84188" w:rsidRPr="00F84188" w:rsidRDefault="00F84188" w:rsidP="00F84188">
      <w:pPr>
        <w:pStyle w:val="ListParagraph"/>
        <w:numPr>
          <w:ilvl w:val="2"/>
          <w:numId w:val="6"/>
        </w:numPr>
      </w:pPr>
      <w:r>
        <w:rPr>
          <w:color w:val="FF0000"/>
        </w:rPr>
        <w:t>Field test and portable labs</w:t>
      </w:r>
    </w:p>
    <w:p w14:paraId="3B6D9751" w14:textId="69339918" w:rsidR="00F84188" w:rsidRPr="00F84188" w:rsidRDefault="00F84188" w:rsidP="00F84188">
      <w:pPr>
        <w:pStyle w:val="ListParagraph"/>
        <w:numPr>
          <w:ilvl w:val="2"/>
          <w:numId w:val="6"/>
        </w:numPr>
      </w:pPr>
      <w:r>
        <w:rPr>
          <w:color w:val="FF0000"/>
        </w:rPr>
        <w:t>Remote usability testing</w:t>
      </w:r>
    </w:p>
    <w:p w14:paraId="35110683" w14:textId="1C918CED" w:rsidR="00F84188" w:rsidRDefault="00F84188" w:rsidP="00F84188">
      <w:pPr>
        <w:pStyle w:val="ListParagraph"/>
        <w:numPr>
          <w:ilvl w:val="2"/>
          <w:numId w:val="6"/>
        </w:numPr>
      </w:pPr>
      <w:r>
        <w:rPr>
          <w:color w:val="FF0000"/>
        </w:rPr>
        <w:t>Can-you-break-this tests</w:t>
      </w:r>
    </w:p>
    <w:p w14:paraId="7989C5E6" w14:textId="0C55D564" w:rsidR="00566E3C" w:rsidRDefault="008B3B9A" w:rsidP="00B95191">
      <w:pPr>
        <w:pStyle w:val="ListParagraph"/>
        <w:numPr>
          <w:ilvl w:val="1"/>
          <w:numId w:val="6"/>
        </w:numPr>
      </w:pPr>
      <w:r>
        <w:t>Understand different expert review methods (p4)</w:t>
      </w:r>
    </w:p>
    <w:p w14:paraId="164C161F" w14:textId="51CE99AE" w:rsidR="008A77FA" w:rsidRDefault="008A77FA" w:rsidP="008A77FA">
      <w:pPr>
        <w:pStyle w:val="ListParagraph"/>
        <w:numPr>
          <w:ilvl w:val="2"/>
          <w:numId w:val="6"/>
        </w:numPr>
      </w:pPr>
      <w:r>
        <w:rPr>
          <w:color w:val="FF0000"/>
        </w:rPr>
        <w:t>Slide #4.</w:t>
      </w:r>
    </w:p>
    <w:p w14:paraId="6AFF2A71" w14:textId="6011948A" w:rsidR="003A247C" w:rsidRDefault="003A247C" w:rsidP="00B95191">
      <w:pPr>
        <w:pStyle w:val="ListParagraph"/>
        <w:numPr>
          <w:ilvl w:val="1"/>
          <w:numId w:val="6"/>
        </w:numPr>
      </w:pPr>
      <w:r>
        <w:t>Understand the difference between controlled experiments and usability testing</w:t>
      </w:r>
    </w:p>
    <w:p w14:paraId="71552937" w14:textId="7B256253" w:rsidR="00931515" w:rsidRPr="000343A6" w:rsidRDefault="00931515" w:rsidP="00931515">
      <w:pPr>
        <w:pStyle w:val="ListParagraph"/>
        <w:numPr>
          <w:ilvl w:val="2"/>
          <w:numId w:val="6"/>
        </w:numPr>
      </w:pPr>
      <w:r>
        <w:rPr>
          <w:color w:val="FF0000"/>
        </w:rPr>
        <w:t>Sureys. (direct feedback from the user)</w:t>
      </w:r>
    </w:p>
    <w:p w14:paraId="028487EE" w14:textId="349A0D3E" w:rsidR="000343A6" w:rsidRPr="000343A6" w:rsidRDefault="000343A6" w:rsidP="00931515">
      <w:pPr>
        <w:pStyle w:val="ListParagraph"/>
        <w:numPr>
          <w:ilvl w:val="2"/>
          <w:numId w:val="6"/>
        </w:numPr>
      </w:pPr>
      <w:r>
        <w:rPr>
          <w:color w:val="FF0000"/>
        </w:rPr>
        <w:t>Acceptance tests:</w:t>
      </w:r>
    </w:p>
    <w:p w14:paraId="315F6B09" w14:textId="2BDEF682" w:rsidR="000343A6" w:rsidRPr="000343A6" w:rsidRDefault="000343A6" w:rsidP="000343A6">
      <w:pPr>
        <w:pStyle w:val="ListParagraph"/>
        <w:numPr>
          <w:ilvl w:val="3"/>
          <w:numId w:val="6"/>
        </w:numPr>
      </w:pPr>
      <w:r>
        <w:rPr>
          <w:color w:val="FF0000"/>
        </w:rPr>
        <w:t>Time to learn specific functions</w:t>
      </w:r>
    </w:p>
    <w:p w14:paraId="765B692E" w14:textId="2DB649DF" w:rsidR="000343A6" w:rsidRPr="000343A6" w:rsidRDefault="000343A6" w:rsidP="000343A6">
      <w:pPr>
        <w:pStyle w:val="ListParagraph"/>
        <w:numPr>
          <w:ilvl w:val="3"/>
          <w:numId w:val="6"/>
        </w:numPr>
      </w:pPr>
      <w:r>
        <w:rPr>
          <w:color w:val="FF0000"/>
        </w:rPr>
        <w:t>Speed of task performance</w:t>
      </w:r>
    </w:p>
    <w:p w14:paraId="1BEEA82B" w14:textId="11846D3A" w:rsidR="000343A6" w:rsidRPr="000343A6" w:rsidRDefault="000343A6" w:rsidP="000343A6">
      <w:pPr>
        <w:pStyle w:val="ListParagraph"/>
        <w:numPr>
          <w:ilvl w:val="3"/>
          <w:numId w:val="6"/>
        </w:numPr>
      </w:pPr>
      <w:r>
        <w:rPr>
          <w:color w:val="FF0000"/>
        </w:rPr>
        <w:t>Rate of errors by users</w:t>
      </w:r>
    </w:p>
    <w:p w14:paraId="37173CCE" w14:textId="583F2A3A" w:rsidR="000343A6" w:rsidRPr="000343A6" w:rsidRDefault="000343A6" w:rsidP="000343A6">
      <w:pPr>
        <w:pStyle w:val="ListParagraph"/>
        <w:numPr>
          <w:ilvl w:val="3"/>
          <w:numId w:val="6"/>
        </w:numPr>
      </w:pPr>
      <w:r>
        <w:rPr>
          <w:color w:val="FF0000"/>
        </w:rPr>
        <w:t>Human retention over time</w:t>
      </w:r>
      <w:bookmarkStart w:id="0" w:name="_GoBack"/>
      <w:bookmarkEnd w:id="0"/>
    </w:p>
    <w:p w14:paraId="485EE884" w14:textId="03B88125" w:rsidR="000343A6" w:rsidRDefault="000343A6" w:rsidP="000343A6">
      <w:pPr>
        <w:pStyle w:val="ListParagraph"/>
        <w:numPr>
          <w:ilvl w:val="3"/>
          <w:numId w:val="6"/>
        </w:numPr>
      </w:pPr>
      <w:r>
        <w:rPr>
          <w:color w:val="FF0000"/>
        </w:rPr>
        <w:t>Subjective user satisfaction</w:t>
      </w:r>
    </w:p>
    <w:p w14:paraId="0EC9AF05" w14:textId="0C9AD518" w:rsidR="00A6140B" w:rsidRDefault="008905BE" w:rsidP="00A6140B">
      <w:pPr>
        <w:pStyle w:val="ListParagraph"/>
        <w:numPr>
          <w:ilvl w:val="0"/>
          <w:numId w:val="6"/>
        </w:numPr>
      </w:pPr>
      <w:r>
        <w:t>Chapter 3</w:t>
      </w:r>
      <w:r w:rsidR="00735914">
        <w:t>:</w:t>
      </w:r>
      <w:r w:rsidR="007B229C">
        <w:t xml:space="preserve"> </w:t>
      </w:r>
      <w:r w:rsidR="007B229C" w:rsidRPr="007B229C">
        <w:t>Managing Design Processes</w:t>
      </w:r>
    </w:p>
    <w:p w14:paraId="1F10E725" w14:textId="7AF5230C" w:rsidR="00923EE6" w:rsidRDefault="00923EE6" w:rsidP="00735914">
      <w:pPr>
        <w:pStyle w:val="ListParagraph"/>
        <w:numPr>
          <w:ilvl w:val="1"/>
          <w:numId w:val="6"/>
        </w:numPr>
      </w:pPr>
      <w:r>
        <w:t>Understand the four steps of e</w:t>
      </w:r>
      <w:r w:rsidRPr="00923EE6">
        <w:t xml:space="preserve">thnographic </w:t>
      </w:r>
      <w:r>
        <w:t>o</w:t>
      </w:r>
      <w:r w:rsidRPr="00923EE6">
        <w:t>bservation</w:t>
      </w:r>
    </w:p>
    <w:p w14:paraId="26B78BA3" w14:textId="7184D78B" w:rsidR="00735914" w:rsidRDefault="00F65913" w:rsidP="00735914">
      <w:pPr>
        <w:pStyle w:val="ListParagraph"/>
        <w:numPr>
          <w:ilvl w:val="1"/>
          <w:numId w:val="6"/>
        </w:numPr>
      </w:pPr>
      <w:r>
        <w:t>Understand the definition and benefits of participatory design</w:t>
      </w:r>
    </w:p>
    <w:p w14:paraId="5629CD08" w14:textId="271EC3B8" w:rsidR="00A6140B" w:rsidRDefault="00E0451F" w:rsidP="00A6140B">
      <w:pPr>
        <w:pStyle w:val="ListParagraph"/>
        <w:numPr>
          <w:ilvl w:val="0"/>
          <w:numId w:val="6"/>
        </w:numPr>
      </w:pPr>
      <w:r>
        <w:lastRenderedPageBreak/>
        <w:t>Chapter 2:</w:t>
      </w:r>
      <w:r w:rsidR="00E82193">
        <w:t xml:space="preserve"> </w:t>
      </w:r>
      <w:r w:rsidR="00E82193" w:rsidRPr="00E82193">
        <w:t>Guidelines, Principles, and Theories</w:t>
      </w:r>
    </w:p>
    <w:p w14:paraId="34A6D5E2" w14:textId="3C826902" w:rsidR="00667EA8" w:rsidRDefault="00667EA8" w:rsidP="00E0451F">
      <w:pPr>
        <w:pStyle w:val="ListParagraph"/>
        <w:numPr>
          <w:ilvl w:val="1"/>
          <w:numId w:val="6"/>
        </w:numPr>
      </w:pPr>
      <w:r>
        <w:t xml:space="preserve">Understand the difference between </w:t>
      </w:r>
      <w:r w:rsidR="0040441D">
        <w:t>e</w:t>
      </w:r>
      <w:r>
        <w:t xml:space="preserve">xplanatory and </w:t>
      </w:r>
      <w:r w:rsidRPr="00667EA8">
        <w:t>predictive theories</w:t>
      </w:r>
    </w:p>
    <w:p w14:paraId="0A9C947E" w14:textId="183E035C" w:rsidR="008534D5" w:rsidRPr="00136FCF" w:rsidRDefault="00136FCF" w:rsidP="00136FCF">
      <w:pPr>
        <w:pStyle w:val="ListParagraph"/>
        <w:numPr>
          <w:ilvl w:val="1"/>
          <w:numId w:val="6"/>
        </w:numPr>
      </w:pPr>
      <w:r w:rsidRPr="00136FCF">
        <w:t xml:space="preserve">Understand </w:t>
      </w:r>
      <w:r w:rsidR="006A2981" w:rsidRPr="00136FCF">
        <w:t xml:space="preserve">Norman's seven stages of action </w:t>
      </w:r>
      <w:r w:rsidR="0018781B">
        <w:t xml:space="preserve">and </w:t>
      </w:r>
      <w:r w:rsidR="00DD6305">
        <w:t>its</w:t>
      </w:r>
      <w:r w:rsidR="0018781B">
        <w:t xml:space="preserve"> contribution</w:t>
      </w:r>
      <w:r w:rsidR="00DD6305">
        <w:t>s</w:t>
      </w:r>
    </w:p>
    <w:p w14:paraId="79D6FCFF" w14:textId="41F1AD93" w:rsidR="00E0451F" w:rsidRDefault="00E0451F" w:rsidP="00E0451F">
      <w:pPr>
        <w:pStyle w:val="ListParagraph"/>
        <w:numPr>
          <w:ilvl w:val="1"/>
          <w:numId w:val="6"/>
        </w:numPr>
      </w:pPr>
      <w:r w:rsidRPr="00281557">
        <w:t>Understand the disappearance of syntax</w:t>
      </w:r>
    </w:p>
    <w:p w14:paraId="28B8587D" w14:textId="534EA9A0" w:rsidR="00281557" w:rsidRDefault="00281557" w:rsidP="00281557">
      <w:pPr>
        <w:pStyle w:val="ListParagraph"/>
        <w:numPr>
          <w:ilvl w:val="0"/>
          <w:numId w:val="6"/>
        </w:numPr>
      </w:pPr>
      <w:r>
        <w:t xml:space="preserve">Chapter 1: </w:t>
      </w:r>
      <w:r w:rsidRPr="00281557">
        <w:t>Usability of Interactive Systems</w:t>
      </w:r>
    </w:p>
    <w:p w14:paraId="30170080" w14:textId="5EB17C7A" w:rsidR="006A7BB5" w:rsidRDefault="006A7BB5" w:rsidP="00C13623">
      <w:pPr>
        <w:pStyle w:val="ListParagraph"/>
        <w:numPr>
          <w:ilvl w:val="1"/>
          <w:numId w:val="6"/>
        </w:numPr>
      </w:pPr>
      <w:r>
        <w:t>Understand the goals for user requirement analysis</w:t>
      </w:r>
    </w:p>
    <w:p w14:paraId="0A8C1F27" w14:textId="350FB3AB" w:rsidR="008534D5" w:rsidRPr="00A678E5" w:rsidRDefault="00A678E5" w:rsidP="00A678E5">
      <w:pPr>
        <w:pStyle w:val="ListParagraph"/>
        <w:numPr>
          <w:ilvl w:val="1"/>
          <w:numId w:val="6"/>
        </w:numPr>
      </w:pPr>
      <w:r>
        <w:t xml:space="preserve">Understand </w:t>
      </w:r>
      <w:r w:rsidR="006A2981" w:rsidRPr="00A678E5">
        <w:t xml:space="preserve">5 </w:t>
      </w:r>
      <w:r>
        <w:t>usability evaluation measures</w:t>
      </w:r>
      <w:r w:rsidR="006A2981" w:rsidRPr="00A678E5">
        <w:t xml:space="preserve"> </w:t>
      </w:r>
    </w:p>
    <w:p w14:paraId="133E78EB" w14:textId="4CF90B7A" w:rsidR="006A7BB5" w:rsidRDefault="0022413F" w:rsidP="00C13623">
      <w:pPr>
        <w:pStyle w:val="ListParagraph"/>
        <w:numPr>
          <w:ilvl w:val="1"/>
          <w:numId w:val="6"/>
        </w:numPr>
      </w:pPr>
      <w:r>
        <w:t xml:space="preserve">Understand </w:t>
      </w:r>
      <w:r w:rsidR="00ED7865">
        <w:t xml:space="preserve">the </w:t>
      </w:r>
      <w:r>
        <w:t>usability motivations</w:t>
      </w:r>
      <w:r w:rsidR="00ED7865">
        <w:t xml:space="preserve"> for </w:t>
      </w:r>
      <w:r>
        <w:t xml:space="preserve"> </w:t>
      </w:r>
      <w:r w:rsidR="00ED7865">
        <w:t>different application system</w:t>
      </w:r>
      <w:r w:rsidR="006D7B4F">
        <w:t>s</w:t>
      </w:r>
    </w:p>
    <w:p w14:paraId="245F6181" w14:textId="435B5EFB" w:rsidR="00A6140B" w:rsidRDefault="00FA05ED" w:rsidP="00FA05ED">
      <w:pPr>
        <w:pStyle w:val="ListParagraph"/>
        <w:numPr>
          <w:ilvl w:val="1"/>
          <w:numId w:val="6"/>
        </w:numPr>
      </w:pPr>
      <w:r>
        <w:t xml:space="preserve">Understand the definition of universal </w:t>
      </w:r>
    </w:p>
    <w:sectPr w:rsidR="00A6140B" w:rsidSect="00B936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F0BA4" w14:textId="77777777" w:rsidR="004F2A3D" w:rsidRDefault="004F2A3D" w:rsidP="00D16450">
      <w:pPr>
        <w:spacing w:after="0" w:line="240" w:lineRule="auto"/>
      </w:pPr>
      <w:r>
        <w:separator/>
      </w:r>
    </w:p>
  </w:endnote>
  <w:endnote w:type="continuationSeparator" w:id="0">
    <w:p w14:paraId="0EBEFC83" w14:textId="77777777" w:rsidR="004F2A3D" w:rsidRDefault="004F2A3D" w:rsidP="00D1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A3DC4" w14:textId="2D0D7817" w:rsidR="006842C8" w:rsidRPr="00D16450" w:rsidRDefault="006842C8" w:rsidP="006C2B66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FE0DE" w14:textId="77777777" w:rsidR="004F2A3D" w:rsidRDefault="004F2A3D" w:rsidP="00D16450">
      <w:pPr>
        <w:spacing w:after="0" w:line="240" w:lineRule="auto"/>
      </w:pPr>
      <w:r>
        <w:separator/>
      </w:r>
    </w:p>
  </w:footnote>
  <w:footnote w:type="continuationSeparator" w:id="0">
    <w:p w14:paraId="78255D6D" w14:textId="77777777" w:rsidR="004F2A3D" w:rsidRDefault="004F2A3D" w:rsidP="00D1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8C027" w14:textId="3BC06250" w:rsidR="006842C8" w:rsidRPr="00A6140B" w:rsidRDefault="00664591" w:rsidP="00D16450">
    <w:pPr>
      <w:pStyle w:val="Title"/>
      <w:rPr>
        <w:sz w:val="48"/>
        <w:szCs w:val="48"/>
      </w:rPr>
    </w:pPr>
    <w:r>
      <w:rPr>
        <w:sz w:val="48"/>
        <w:szCs w:val="48"/>
      </w:rPr>
      <w:t>Human-Computer Interaction</w:t>
    </w:r>
  </w:p>
  <w:p w14:paraId="42504C18" w14:textId="77777777" w:rsidR="006842C8" w:rsidRPr="00A6140B" w:rsidRDefault="006842C8" w:rsidP="00D16450">
    <w:pPr>
      <w:pStyle w:val="Title"/>
      <w:rPr>
        <w:sz w:val="48"/>
        <w:szCs w:val="48"/>
      </w:rPr>
    </w:pPr>
    <w:r w:rsidRPr="00A6140B">
      <w:rPr>
        <w:sz w:val="48"/>
        <w:szCs w:val="48"/>
      </w:rPr>
      <w:t>Exam 1 Study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A18"/>
    <w:multiLevelType w:val="hybridMultilevel"/>
    <w:tmpl w:val="7D5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A5B29"/>
    <w:multiLevelType w:val="hybridMultilevel"/>
    <w:tmpl w:val="DF8444CC"/>
    <w:lvl w:ilvl="0" w:tplc="AA7CF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CD0D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D34D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B623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FC20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02E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BBA2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EAA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0E67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27EA75CC"/>
    <w:multiLevelType w:val="hybridMultilevel"/>
    <w:tmpl w:val="E66EB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D9020C"/>
    <w:multiLevelType w:val="hybridMultilevel"/>
    <w:tmpl w:val="7B7E1EBE"/>
    <w:lvl w:ilvl="0" w:tplc="9FF4E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D0ED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8D2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94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5DE8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D2C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D449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1EA9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1FA1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3ADE1C4C"/>
    <w:multiLevelType w:val="hybridMultilevel"/>
    <w:tmpl w:val="A04A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B3334"/>
    <w:multiLevelType w:val="hybridMultilevel"/>
    <w:tmpl w:val="07021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644EA5"/>
    <w:multiLevelType w:val="hybridMultilevel"/>
    <w:tmpl w:val="D1727C12"/>
    <w:lvl w:ilvl="0" w:tplc="1FECF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6AA7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F88F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30A6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C322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B4E1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CBAC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8DA7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FF0C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52317AAF"/>
    <w:multiLevelType w:val="hybridMultilevel"/>
    <w:tmpl w:val="FF74C1E0"/>
    <w:lvl w:ilvl="0" w:tplc="E2021F7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814CC9"/>
    <w:multiLevelType w:val="hybridMultilevel"/>
    <w:tmpl w:val="ABFE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44"/>
    <w:rsid w:val="00003274"/>
    <w:rsid w:val="000343A6"/>
    <w:rsid w:val="000A14F1"/>
    <w:rsid w:val="000D6D95"/>
    <w:rsid w:val="00136FCF"/>
    <w:rsid w:val="0018781B"/>
    <w:rsid w:val="001971CC"/>
    <w:rsid w:val="001C0EEF"/>
    <w:rsid w:val="001F11F0"/>
    <w:rsid w:val="00202DA7"/>
    <w:rsid w:val="0021665C"/>
    <w:rsid w:val="0022413F"/>
    <w:rsid w:val="0024397E"/>
    <w:rsid w:val="0026470D"/>
    <w:rsid w:val="002800C9"/>
    <w:rsid w:val="00281557"/>
    <w:rsid w:val="003311EF"/>
    <w:rsid w:val="00350EA5"/>
    <w:rsid w:val="00353922"/>
    <w:rsid w:val="00375330"/>
    <w:rsid w:val="003959E2"/>
    <w:rsid w:val="003A247C"/>
    <w:rsid w:val="003C4A21"/>
    <w:rsid w:val="0040441D"/>
    <w:rsid w:val="00496651"/>
    <w:rsid w:val="004F2A3D"/>
    <w:rsid w:val="00502F09"/>
    <w:rsid w:val="0054449D"/>
    <w:rsid w:val="0056175D"/>
    <w:rsid w:val="00566E3C"/>
    <w:rsid w:val="00587BCB"/>
    <w:rsid w:val="005F4915"/>
    <w:rsid w:val="005F66A6"/>
    <w:rsid w:val="00605FBF"/>
    <w:rsid w:val="00607DC3"/>
    <w:rsid w:val="00664591"/>
    <w:rsid w:val="00667EA8"/>
    <w:rsid w:val="006842C8"/>
    <w:rsid w:val="00696D26"/>
    <w:rsid w:val="006A2981"/>
    <w:rsid w:val="006A7BB5"/>
    <w:rsid w:val="006C2B66"/>
    <w:rsid w:val="006D7B4F"/>
    <w:rsid w:val="006E1298"/>
    <w:rsid w:val="00711BB6"/>
    <w:rsid w:val="00735914"/>
    <w:rsid w:val="00735944"/>
    <w:rsid w:val="007B229C"/>
    <w:rsid w:val="007C074D"/>
    <w:rsid w:val="007C6451"/>
    <w:rsid w:val="008534D5"/>
    <w:rsid w:val="00871D10"/>
    <w:rsid w:val="008905BE"/>
    <w:rsid w:val="0089281D"/>
    <w:rsid w:val="008A77FA"/>
    <w:rsid w:val="008B3B9A"/>
    <w:rsid w:val="008C64A4"/>
    <w:rsid w:val="00923EE6"/>
    <w:rsid w:val="00931515"/>
    <w:rsid w:val="00937C27"/>
    <w:rsid w:val="00951F0E"/>
    <w:rsid w:val="009C3BB6"/>
    <w:rsid w:val="009D18A8"/>
    <w:rsid w:val="00A33162"/>
    <w:rsid w:val="00A54189"/>
    <w:rsid w:val="00A6140B"/>
    <w:rsid w:val="00A678E5"/>
    <w:rsid w:val="00AB322B"/>
    <w:rsid w:val="00AC08C5"/>
    <w:rsid w:val="00B11AA3"/>
    <w:rsid w:val="00B51627"/>
    <w:rsid w:val="00B53BDA"/>
    <w:rsid w:val="00B936D6"/>
    <w:rsid w:val="00B95191"/>
    <w:rsid w:val="00C061BF"/>
    <w:rsid w:val="00C13623"/>
    <w:rsid w:val="00C17357"/>
    <w:rsid w:val="00CE4078"/>
    <w:rsid w:val="00CF320F"/>
    <w:rsid w:val="00D16450"/>
    <w:rsid w:val="00D628BD"/>
    <w:rsid w:val="00D720DF"/>
    <w:rsid w:val="00DD6305"/>
    <w:rsid w:val="00E0451F"/>
    <w:rsid w:val="00E62D77"/>
    <w:rsid w:val="00E82193"/>
    <w:rsid w:val="00ED7865"/>
    <w:rsid w:val="00ED7A59"/>
    <w:rsid w:val="00F65913"/>
    <w:rsid w:val="00F70442"/>
    <w:rsid w:val="00F84188"/>
    <w:rsid w:val="00FA05ED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2D0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450"/>
  </w:style>
  <w:style w:type="paragraph" w:styleId="Footer">
    <w:name w:val="footer"/>
    <w:basedOn w:val="Normal"/>
    <w:link w:val="FooterChar"/>
    <w:uiPriority w:val="99"/>
    <w:unhideWhenUsed/>
    <w:rsid w:val="00D1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450"/>
  </w:style>
  <w:style w:type="paragraph" w:styleId="Title">
    <w:name w:val="Title"/>
    <w:basedOn w:val="Normal"/>
    <w:next w:val="Normal"/>
    <w:link w:val="TitleChar"/>
    <w:uiPriority w:val="10"/>
    <w:qFormat/>
    <w:rsid w:val="00D164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4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2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4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52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38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6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93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1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5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4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Kersey</dc:creator>
  <cp:lastModifiedBy>Green, Cameron</cp:lastModifiedBy>
  <cp:revision>69</cp:revision>
  <cp:lastPrinted>2013-02-21T19:04:00Z</cp:lastPrinted>
  <dcterms:created xsi:type="dcterms:W3CDTF">2013-02-21T19:07:00Z</dcterms:created>
  <dcterms:modified xsi:type="dcterms:W3CDTF">2017-02-28T18:00:00Z</dcterms:modified>
</cp:coreProperties>
</file>