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654774" w:displacedByCustomXml="next"/>
    <w:bookmarkEnd w:id="0" w:displacedByCustomXml="next"/>
    <w:sdt>
      <w:sdtPr>
        <w:rPr>
          <w:rFonts w:eastAsiaTheme="minorHAnsi"/>
          <w:color w:val="4472C4" w:themeColor="accent1"/>
          <w:lang w:eastAsia="en-US"/>
        </w:rPr>
        <w:id w:val="1461760768"/>
        <w:docPartObj>
          <w:docPartGallery w:val="Cover Pages"/>
          <w:docPartUnique/>
        </w:docPartObj>
      </w:sdtPr>
      <w:sdtEndPr/>
      <w:sdtContent>
        <w:p w14:paraId="5BCED7B3" w14:textId="77777777" w:rsidR="00080FDA" w:rsidRDefault="00080FDA">
          <w:pPr>
            <w:pStyle w:val="Sansinterligne"/>
            <w:spacing w:before="1540" w:after="240"/>
            <w:jc w:val="center"/>
            <w:rPr>
              <w:color w:val="4472C4" w:themeColor="accent1"/>
            </w:rPr>
          </w:pPr>
        </w:p>
        <w:p w14:paraId="2935DA86" w14:textId="77777777" w:rsidR="00080FDA" w:rsidRDefault="00080FDA">
          <w:pPr>
            <w:pStyle w:val="Sansinterligne"/>
            <w:spacing w:before="1540" w:after="240"/>
            <w:jc w:val="center"/>
            <w:rPr>
              <w:color w:val="4472C4" w:themeColor="accent1"/>
            </w:rPr>
          </w:pPr>
          <w:r>
            <w:rPr>
              <w:noProof/>
              <w:color w:val="4472C4" w:themeColor="accent1"/>
            </w:rPr>
            <w:drawing>
              <wp:inline distT="0" distB="0" distL="0" distR="0" wp14:anchorId="683BBF1A" wp14:editId="571F255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69A7502DDBC042B7B58127D38AE12BAA"/>
            </w:placeholder>
            <w:dataBinding w:prefixMappings="xmlns:ns0='http://purl.org/dc/elements/1.1/' xmlns:ns1='http://schemas.openxmlformats.org/package/2006/metadata/core-properties' " w:xpath="/ns1:coreProperties[1]/ns0:title[1]" w:storeItemID="{6C3C8BC8-F283-45AE-878A-BAB7291924A1}"/>
            <w:text/>
          </w:sdtPr>
          <w:sdtEndPr/>
          <w:sdtContent>
            <w:p w14:paraId="120D211F" w14:textId="77777777" w:rsidR="00080FDA" w:rsidRPr="008A77B0" w:rsidRDefault="00C07BC9">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80"/>
                </w:rPr>
              </w:pPr>
              <w:r>
                <w:rPr>
                  <w:rFonts w:asciiTheme="majorHAnsi" w:eastAsiaTheme="majorEastAsia" w:hAnsiTheme="majorHAnsi" w:cstheme="majorBidi"/>
                  <w:caps/>
                  <w:color w:val="4472C4" w:themeColor="accent1"/>
                  <w:sz w:val="72"/>
                  <w:szCs w:val="72"/>
                </w:rPr>
                <w:t>RENDU FINAL DU PROJET</w:t>
              </w:r>
            </w:p>
          </w:sdtContent>
        </w:sdt>
        <w:sdt>
          <w:sdtPr>
            <w:rPr>
              <w:color w:val="4472C4" w:themeColor="accent1"/>
              <w:sz w:val="28"/>
              <w:szCs w:val="28"/>
            </w:rPr>
            <w:alias w:val="Sous-titre"/>
            <w:tag w:val=""/>
            <w:id w:val="328029620"/>
            <w:placeholder>
              <w:docPart w:val="4E99EFA55C804ACD9F187AC2F6225268"/>
            </w:placeholder>
            <w:dataBinding w:prefixMappings="xmlns:ns0='http://purl.org/dc/elements/1.1/' xmlns:ns1='http://schemas.openxmlformats.org/package/2006/metadata/core-properties' " w:xpath="/ns1:coreProperties[1]/ns0:subject[1]" w:storeItemID="{6C3C8BC8-F283-45AE-878A-BAB7291924A1}"/>
            <w:text/>
          </w:sdtPr>
          <w:sdtEndPr/>
          <w:sdtContent>
            <w:p w14:paraId="1CBC5EF5" w14:textId="77777777" w:rsidR="00080FDA" w:rsidRDefault="00C5123C">
              <w:pPr>
                <w:pStyle w:val="Sansinterligne"/>
                <w:jc w:val="center"/>
                <w:rPr>
                  <w:color w:val="4472C4" w:themeColor="accent1"/>
                  <w:sz w:val="28"/>
                  <w:szCs w:val="28"/>
                </w:rPr>
              </w:pPr>
              <w:r>
                <w:rPr>
                  <w:color w:val="4472C4" w:themeColor="accent1"/>
                  <w:sz w:val="28"/>
                  <w:szCs w:val="28"/>
                </w:rPr>
                <w:t>Projet de programmation : Quoridor</w:t>
              </w:r>
            </w:p>
          </w:sdtContent>
        </w:sdt>
        <w:p w14:paraId="0193956E" w14:textId="77777777" w:rsidR="00080FDA" w:rsidRDefault="00080FDA">
          <w:pPr>
            <w:pStyle w:val="Sansinterligne"/>
            <w:spacing w:before="480"/>
            <w:jc w:val="center"/>
            <w:rPr>
              <w:color w:val="4472C4" w:themeColor="accent1"/>
            </w:rPr>
          </w:pPr>
          <w:r>
            <w:rPr>
              <w:noProof/>
              <w:color w:val="4472C4" w:themeColor="accent1"/>
            </w:rPr>
            <w:drawing>
              <wp:inline distT="0" distB="0" distL="0" distR="0" wp14:anchorId="60E8F6E3" wp14:editId="645452B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D847D3" w14:textId="77777777" w:rsidR="00080FDA" w:rsidRDefault="00080FDA"/>
        <w:p w14:paraId="2548193C" w14:textId="77777777" w:rsidR="00080FDA" w:rsidRDefault="00080FDA"/>
        <w:p w14:paraId="59FCDEE3" w14:textId="77777777" w:rsidR="00080FDA" w:rsidRDefault="00080FDA"/>
        <w:p w14:paraId="54FF829E" w14:textId="77777777" w:rsidR="00080FDA" w:rsidRDefault="00080FDA"/>
        <w:p w14:paraId="6942C8F4" w14:textId="77777777" w:rsidR="00080FDA" w:rsidRDefault="00080FDA"/>
        <w:p w14:paraId="42242583" w14:textId="77777777" w:rsidR="00080FDA" w:rsidRDefault="00080FDA"/>
        <w:p w14:paraId="7FBFE981" w14:textId="77777777" w:rsidR="00080FDA" w:rsidRDefault="00080FDA"/>
        <w:p w14:paraId="006DEEAE" w14:textId="77777777" w:rsidR="00080FDA" w:rsidRPr="00C0585F" w:rsidRDefault="00080FDA">
          <w:pPr>
            <w:rPr>
              <w:b/>
              <w:color w:val="4472C4" w:themeColor="accent1"/>
              <w:sz w:val="28"/>
              <w:u w:val="single"/>
            </w:rPr>
          </w:pPr>
          <w:r w:rsidRPr="00C0585F">
            <w:rPr>
              <w:b/>
              <w:color w:val="4472C4" w:themeColor="accent1"/>
              <w:sz w:val="28"/>
              <w:u w:val="single"/>
            </w:rPr>
            <w:t xml:space="preserve">Destinataire </w:t>
          </w:r>
        </w:p>
        <w:p w14:paraId="146A4395" w14:textId="77777777" w:rsidR="00080FDA" w:rsidRPr="00C0585F" w:rsidRDefault="00C5123C">
          <w:pPr>
            <w:rPr>
              <w:color w:val="4472C4" w:themeColor="accent1"/>
            </w:rPr>
          </w:pPr>
          <w:r>
            <w:rPr>
              <w:color w:val="4472C4" w:themeColor="accent1"/>
            </w:rPr>
            <w:t>M. Sébastien LEFEVRE</w:t>
          </w:r>
          <w:r w:rsidR="00080FDA" w:rsidRPr="00C0585F">
            <w:rPr>
              <w:color w:val="4472C4" w:themeColor="accent1"/>
            </w:rPr>
            <w:br w:type="page"/>
          </w:r>
        </w:p>
      </w:sdtContent>
    </w:sdt>
    <w:sdt>
      <w:sdtPr>
        <w:rPr>
          <w:rFonts w:asciiTheme="minorHAnsi" w:eastAsiaTheme="minorHAnsi" w:hAnsiTheme="minorHAnsi" w:cstheme="minorBidi"/>
          <w:b w:val="0"/>
          <w:color w:val="auto"/>
          <w:sz w:val="22"/>
          <w:szCs w:val="22"/>
          <w:lang w:eastAsia="en-US"/>
        </w:rPr>
        <w:id w:val="1251238996"/>
        <w:docPartObj>
          <w:docPartGallery w:val="Table of Contents"/>
          <w:docPartUnique/>
        </w:docPartObj>
      </w:sdtPr>
      <w:sdtEndPr>
        <w:rPr>
          <w:bCs/>
        </w:rPr>
      </w:sdtEndPr>
      <w:sdtContent>
        <w:p w14:paraId="4BAF71B6" w14:textId="77777777" w:rsidR="00DB7629" w:rsidRPr="00971E01" w:rsidRDefault="00DB7629" w:rsidP="000D0735">
          <w:pPr>
            <w:pStyle w:val="En-ttedetabledesmatires"/>
          </w:pPr>
          <w:r w:rsidRPr="00971E01">
            <w:t>Table des matières</w:t>
          </w:r>
        </w:p>
        <w:p w14:paraId="24AA3C81" w14:textId="77777777" w:rsidR="00971E01" w:rsidRPr="00971E01" w:rsidRDefault="00971E01" w:rsidP="00971E01">
          <w:pPr>
            <w:rPr>
              <w:lang w:eastAsia="fr-FR"/>
            </w:rPr>
          </w:pPr>
        </w:p>
        <w:p w14:paraId="2C785F19" w14:textId="3A9AA3C8" w:rsidR="006361C6" w:rsidRDefault="00DB762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176069" w:history="1">
            <w:r w:rsidR="006361C6" w:rsidRPr="001A7511">
              <w:rPr>
                <w:rStyle w:val="Lienhypertexte"/>
                <w:noProof/>
              </w:rPr>
              <w:t>1)</w:t>
            </w:r>
            <w:r w:rsidR="006361C6">
              <w:rPr>
                <w:rFonts w:eastAsiaTheme="minorEastAsia"/>
                <w:noProof/>
                <w:lang w:eastAsia="fr-FR"/>
              </w:rPr>
              <w:tab/>
            </w:r>
            <w:r w:rsidR="006361C6" w:rsidRPr="001A7511">
              <w:rPr>
                <w:rStyle w:val="Lienhypertexte"/>
                <w:noProof/>
              </w:rPr>
              <w:t>Présentation de l’organisation du projet</w:t>
            </w:r>
            <w:r w:rsidR="006361C6">
              <w:rPr>
                <w:noProof/>
                <w:webHidden/>
              </w:rPr>
              <w:tab/>
            </w:r>
            <w:r w:rsidR="006361C6">
              <w:rPr>
                <w:noProof/>
                <w:webHidden/>
              </w:rPr>
              <w:fldChar w:fldCharType="begin"/>
            </w:r>
            <w:r w:rsidR="006361C6">
              <w:rPr>
                <w:noProof/>
                <w:webHidden/>
              </w:rPr>
              <w:instrText xml:space="preserve"> PAGEREF _Toc12176069 \h </w:instrText>
            </w:r>
            <w:r w:rsidR="006361C6">
              <w:rPr>
                <w:noProof/>
                <w:webHidden/>
              </w:rPr>
            </w:r>
            <w:r w:rsidR="006361C6">
              <w:rPr>
                <w:noProof/>
                <w:webHidden/>
              </w:rPr>
              <w:fldChar w:fldCharType="separate"/>
            </w:r>
            <w:r w:rsidR="006361C6">
              <w:rPr>
                <w:noProof/>
                <w:webHidden/>
              </w:rPr>
              <w:t>3</w:t>
            </w:r>
            <w:r w:rsidR="006361C6">
              <w:rPr>
                <w:noProof/>
                <w:webHidden/>
              </w:rPr>
              <w:fldChar w:fldCharType="end"/>
            </w:r>
          </w:hyperlink>
        </w:p>
        <w:p w14:paraId="20E51794" w14:textId="617CA51A" w:rsidR="006361C6" w:rsidRDefault="006361C6">
          <w:pPr>
            <w:pStyle w:val="TM1"/>
            <w:tabs>
              <w:tab w:val="left" w:pos="440"/>
              <w:tab w:val="right" w:leader="dot" w:pos="9062"/>
            </w:tabs>
            <w:rPr>
              <w:rFonts w:eastAsiaTheme="minorEastAsia"/>
              <w:noProof/>
              <w:lang w:eastAsia="fr-FR"/>
            </w:rPr>
          </w:pPr>
          <w:hyperlink w:anchor="_Toc12176070" w:history="1">
            <w:r w:rsidRPr="001A7511">
              <w:rPr>
                <w:rStyle w:val="Lienhypertexte"/>
                <w:noProof/>
              </w:rPr>
              <w:t>2)</w:t>
            </w:r>
            <w:r>
              <w:rPr>
                <w:rFonts w:eastAsiaTheme="minorEastAsia"/>
                <w:noProof/>
                <w:lang w:eastAsia="fr-FR"/>
              </w:rPr>
              <w:tab/>
            </w:r>
            <w:r w:rsidRPr="001A7511">
              <w:rPr>
                <w:rStyle w:val="Lienhypertexte"/>
                <w:noProof/>
              </w:rPr>
              <w:t>Modification des diagrammes de classes par rapport au cahier d’analyse et de conception</w:t>
            </w:r>
            <w:r>
              <w:rPr>
                <w:noProof/>
                <w:webHidden/>
              </w:rPr>
              <w:tab/>
            </w:r>
            <w:r>
              <w:rPr>
                <w:noProof/>
                <w:webHidden/>
              </w:rPr>
              <w:fldChar w:fldCharType="begin"/>
            </w:r>
            <w:r>
              <w:rPr>
                <w:noProof/>
                <w:webHidden/>
              </w:rPr>
              <w:instrText xml:space="preserve"> PAGEREF _Toc12176070 \h </w:instrText>
            </w:r>
            <w:r>
              <w:rPr>
                <w:noProof/>
                <w:webHidden/>
              </w:rPr>
            </w:r>
            <w:r>
              <w:rPr>
                <w:noProof/>
                <w:webHidden/>
              </w:rPr>
              <w:fldChar w:fldCharType="separate"/>
            </w:r>
            <w:r>
              <w:rPr>
                <w:noProof/>
                <w:webHidden/>
              </w:rPr>
              <w:t>1</w:t>
            </w:r>
            <w:r>
              <w:rPr>
                <w:noProof/>
                <w:webHidden/>
              </w:rPr>
              <w:fldChar w:fldCharType="end"/>
            </w:r>
          </w:hyperlink>
        </w:p>
        <w:p w14:paraId="0FC645E9" w14:textId="3EEB7662" w:rsidR="006361C6" w:rsidRDefault="006361C6">
          <w:pPr>
            <w:pStyle w:val="TM1"/>
            <w:tabs>
              <w:tab w:val="left" w:pos="440"/>
              <w:tab w:val="right" w:leader="dot" w:pos="9062"/>
            </w:tabs>
            <w:rPr>
              <w:rFonts w:eastAsiaTheme="minorEastAsia"/>
              <w:noProof/>
              <w:lang w:eastAsia="fr-FR"/>
            </w:rPr>
          </w:pPr>
          <w:hyperlink w:anchor="_Toc12176071" w:history="1">
            <w:r w:rsidRPr="001A7511">
              <w:rPr>
                <w:rStyle w:val="Lienhypertexte"/>
                <w:rFonts w:eastAsia="Times New Roman"/>
                <w:noProof/>
                <w:lang w:eastAsia="fr-FR"/>
              </w:rPr>
              <w:t>3)</w:t>
            </w:r>
            <w:r>
              <w:rPr>
                <w:rFonts w:eastAsiaTheme="minorEastAsia"/>
                <w:noProof/>
                <w:lang w:eastAsia="fr-FR"/>
              </w:rPr>
              <w:tab/>
            </w:r>
            <w:r w:rsidRPr="001A7511">
              <w:rPr>
                <w:rStyle w:val="Lienhypertexte"/>
                <w:rFonts w:eastAsia="Times New Roman"/>
                <w:noProof/>
                <w:lang w:eastAsia="fr-FR"/>
              </w:rPr>
              <w:t>Description des choix techniques et algorithmiques</w:t>
            </w:r>
            <w:r>
              <w:rPr>
                <w:noProof/>
                <w:webHidden/>
              </w:rPr>
              <w:tab/>
            </w:r>
            <w:r>
              <w:rPr>
                <w:noProof/>
                <w:webHidden/>
              </w:rPr>
              <w:fldChar w:fldCharType="begin"/>
            </w:r>
            <w:r>
              <w:rPr>
                <w:noProof/>
                <w:webHidden/>
              </w:rPr>
              <w:instrText xml:space="preserve"> PAGEREF _Toc12176071 \h </w:instrText>
            </w:r>
            <w:r>
              <w:rPr>
                <w:noProof/>
                <w:webHidden/>
              </w:rPr>
            </w:r>
            <w:r>
              <w:rPr>
                <w:noProof/>
                <w:webHidden/>
              </w:rPr>
              <w:fldChar w:fldCharType="separate"/>
            </w:r>
            <w:r>
              <w:rPr>
                <w:noProof/>
                <w:webHidden/>
              </w:rPr>
              <w:t>1</w:t>
            </w:r>
            <w:r>
              <w:rPr>
                <w:noProof/>
                <w:webHidden/>
              </w:rPr>
              <w:fldChar w:fldCharType="end"/>
            </w:r>
          </w:hyperlink>
        </w:p>
        <w:p w14:paraId="4474B783" w14:textId="4BAF9D92" w:rsidR="006361C6" w:rsidRDefault="006361C6">
          <w:pPr>
            <w:pStyle w:val="TM1"/>
            <w:tabs>
              <w:tab w:val="left" w:pos="440"/>
              <w:tab w:val="right" w:leader="dot" w:pos="9062"/>
            </w:tabs>
            <w:rPr>
              <w:rFonts w:eastAsiaTheme="minorEastAsia"/>
              <w:noProof/>
              <w:lang w:eastAsia="fr-FR"/>
            </w:rPr>
          </w:pPr>
          <w:hyperlink w:anchor="_Toc12176072" w:history="1">
            <w:r w:rsidRPr="001A7511">
              <w:rPr>
                <w:rStyle w:val="Lienhypertexte"/>
                <w:noProof/>
              </w:rPr>
              <w:t>4)</w:t>
            </w:r>
            <w:r>
              <w:rPr>
                <w:rFonts w:eastAsiaTheme="minorEastAsia"/>
                <w:noProof/>
                <w:lang w:eastAsia="fr-FR"/>
              </w:rPr>
              <w:tab/>
            </w:r>
            <w:r w:rsidRPr="001A7511">
              <w:rPr>
                <w:rStyle w:val="Lienhypertexte"/>
                <w:noProof/>
              </w:rPr>
              <w:t>Description de la campagne de tests effectués</w:t>
            </w:r>
            <w:r>
              <w:rPr>
                <w:noProof/>
                <w:webHidden/>
              </w:rPr>
              <w:tab/>
            </w:r>
            <w:r>
              <w:rPr>
                <w:noProof/>
                <w:webHidden/>
              </w:rPr>
              <w:fldChar w:fldCharType="begin"/>
            </w:r>
            <w:r>
              <w:rPr>
                <w:noProof/>
                <w:webHidden/>
              </w:rPr>
              <w:instrText xml:space="preserve"> PAGEREF _Toc12176072 \h </w:instrText>
            </w:r>
            <w:r>
              <w:rPr>
                <w:noProof/>
                <w:webHidden/>
              </w:rPr>
            </w:r>
            <w:r>
              <w:rPr>
                <w:noProof/>
                <w:webHidden/>
              </w:rPr>
              <w:fldChar w:fldCharType="separate"/>
            </w:r>
            <w:r>
              <w:rPr>
                <w:noProof/>
                <w:webHidden/>
              </w:rPr>
              <w:t>2</w:t>
            </w:r>
            <w:r>
              <w:rPr>
                <w:noProof/>
                <w:webHidden/>
              </w:rPr>
              <w:fldChar w:fldCharType="end"/>
            </w:r>
          </w:hyperlink>
        </w:p>
        <w:p w14:paraId="4CB0FB73" w14:textId="4A9A04B2" w:rsidR="006361C6" w:rsidRDefault="006361C6">
          <w:pPr>
            <w:pStyle w:val="TM1"/>
            <w:tabs>
              <w:tab w:val="left" w:pos="440"/>
              <w:tab w:val="right" w:leader="dot" w:pos="9062"/>
            </w:tabs>
            <w:rPr>
              <w:rFonts w:eastAsiaTheme="minorEastAsia"/>
              <w:noProof/>
              <w:lang w:eastAsia="fr-FR"/>
            </w:rPr>
          </w:pPr>
          <w:hyperlink w:anchor="_Toc12176073" w:history="1">
            <w:r w:rsidRPr="001A7511">
              <w:rPr>
                <w:rStyle w:val="Lienhypertexte"/>
                <w:noProof/>
              </w:rPr>
              <w:t>5)</w:t>
            </w:r>
            <w:r>
              <w:rPr>
                <w:rFonts w:eastAsiaTheme="minorEastAsia"/>
                <w:noProof/>
                <w:lang w:eastAsia="fr-FR"/>
              </w:rPr>
              <w:tab/>
            </w:r>
            <w:r w:rsidRPr="001A7511">
              <w:rPr>
                <w:rStyle w:val="Lienhypertexte"/>
                <w:noProof/>
              </w:rPr>
              <w:t>Etat d’avancement du développement</w:t>
            </w:r>
            <w:r>
              <w:rPr>
                <w:noProof/>
                <w:webHidden/>
              </w:rPr>
              <w:tab/>
            </w:r>
            <w:r>
              <w:rPr>
                <w:noProof/>
                <w:webHidden/>
              </w:rPr>
              <w:fldChar w:fldCharType="begin"/>
            </w:r>
            <w:r>
              <w:rPr>
                <w:noProof/>
                <w:webHidden/>
              </w:rPr>
              <w:instrText xml:space="preserve"> PAGEREF _Toc12176073 \h </w:instrText>
            </w:r>
            <w:r>
              <w:rPr>
                <w:noProof/>
                <w:webHidden/>
              </w:rPr>
            </w:r>
            <w:r>
              <w:rPr>
                <w:noProof/>
                <w:webHidden/>
              </w:rPr>
              <w:fldChar w:fldCharType="separate"/>
            </w:r>
            <w:r>
              <w:rPr>
                <w:noProof/>
                <w:webHidden/>
              </w:rPr>
              <w:t>2</w:t>
            </w:r>
            <w:r>
              <w:rPr>
                <w:noProof/>
                <w:webHidden/>
              </w:rPr>
              <w:fldChar w:fldCharType="end"/>
            </w:r>
          </w:hyperlink>
        </w:p>
        <w:p w14:paraId="3CAB42F8" w14:textId="335E37E2" w:rsidR="006361C6" w:rsidRDefault="006361C6">
          <w:pPr>
            <w:pStyle w:val="TM1"/>
            <w:tabs>
              <w:tab w:val="left" w:pos="440"/>
              <w:tab w:val="right" w:leader="dot" w:pos="9062"/>
            </w:tabs>
            <w:rPr>
              <w:rFonts w:eastAsiaTheme="minorEastAsia"/>
              <w:noProof/>
              <w:lang w:eastAsia="fr-FR"/>
            </w:rPr>
          </w:pPr>
          <w:hyperlink w:anchor="_Toc12176074" w:history="1">
            <w:r w:rsidRPr="001A7511">
              <w:rPr>
                <w:rStyle w:val="Lienhypertexte"/>
                <w:rFonts w:eastAsia="Times New Roman"/>
                <w:noProof/>
                <w:lang w:eastAsia="fr-FR"/>
              </w:rPr>
              <w:t>6)</w:t>
            </w:r>
            <w:r>
              <w:rPr>
                <w:rFonts w:eastAsiaTheme="minorEastAsia"/>
                <w:noProof/>
                <w:lang w:eastAsia="fr-FR"/>
              </w:rPr>
              <w:tab/>
            </w:r>
            <w:r w:rsidRPr="001A7511">
              <w:rPr>
                <w:rStyle w:val="Lienhypertexte"/>
                <w:rFonts w:eastAsia="Times New Roman"/>
                <w:noProof/>
                <w:lang w:eastAsia="fr-FR"/>
              </w:rPr>
              <w:t>Synthèse des difficultés rencontrées et des solutions apportées</w:t>
            </w:r>
            <w:r>
              <w:rPr>
                <w:noProof/>
                <w:webHidden/>
              </w:rPr>
              <w:tab/>
            </w:r>
            <w:r>
              <w:rPr>
                <w:noProof/>
                <w:webHidden/>
              </w:rPr>
              <w:fldChar w:fldCharType="begin"/>
            </w:r>
            <w:r>
              <w:rPr>
                <w:noProof/>
                <w:webHidden/>
              </w:rPr>
              <w:instrText xml:space="preserve"> PAGEREF _Toc12176074 \h </w:instrText>
            </w:r>
            <w:r>
              <w:rPr>
                <w:noProof/>
                <w:webHidden/>
              </w:rPr>
            </w:r>
            <w:r>
              <w:rPr>
                <w:noProof/>
                <w:webHidden/>
              </w:rPr>
              <w:fldChar w:fldCharType="separate"/>
            </w:r>
            <w:r>
              <w:rPr>
                <w:noProof/>
                <w:webHidden/>
              </w:rPr>
              <w:t>2</w:t>
            </w:r>
            <w:r>
              <w:rPr>
                <w:noProof/>
                <w:webHidden/>
              </w:rPr>
              <w:fldChar w:fldCharType="end"/>
            </w:r>
          </w:hyperlink>
        </w:p>
        <w:p w14:paraId="1134F5EB" w14:textId="32A4CA61" w:rsidR="006361C6" w:rsidRDefault="006361C6">
          <w:pPr>
            <w:pStyle w:val="TM1"/>
            <w:tabs>
              <w:tab w:val="left" w:pos="440"/>
              <w:tab w:val="right" w:leader="dot" w:pos="9062"/>
            </w:tabs>
            <w:rPr>
              <w:rFonts w:eastAsiaTheme="minorEastAsia"/>
              <w:noProof/>
              <w:lang w:eastAsia="fr-FR"/>
            </w:rPr>
          </w:pPr>
          <w:hyperlink w:anchor="_Toc12176075" w:history="1">
            <w:r w:rsidRPr="001A7511">
              <w:rPr>
                <w:rStyle w:val="Lienhypertexte"/>
                <w:rFonts w:eastAsia="Times New Roman"/>
                <w:noProof/>
                <w:lang w:eastAsia="fr-FR"/>
              </w:rPr>
              <w:t>7)</w:t>
            </w:r>
            <w:r>
              <w:rPr>
                <w:rFonts w:eastAsiaTheme="minorEastAsia"/>
                <w:noProof/>
                <w:lang w:eastAsia="fr-FR"/>
              </w:rPr>
              <w:tab/>
            </w:r>
            <w:r w:rsidRPr="001A7511">
              <w:rPr>
                <w:rStyle w:val="Lienhypertexte"/>
                <w:rFonts w:eastAsia="Times New Roman"/>
                <w:noProof/>
                <w:lang w:eastAsia="fr-FR"/>
              </w:rPr>
              <w:t>Bilan personnel du travail réalisé</w:t>
            </w:r>
            <w:r>
              <w:rPr>
                <w:noProof/>
                <w:webHidden/>
              </w:rPr>
              <w:tab/>
            </w:r>
            <w:r>
              <w:rPr>
                <w:noProof/>
                <w:webHidden/>
              </w:rPr>
              <w:fldChar w:fldCharType="begin"/>
            </w:r>
            <w:r>
              <w:rPr>
                <w:noProof/>
                <w:webHidden/>
              </w:rPr>
              <w:instrText xml:space="preserve"> PAGEREF _Toc12176075 \h </w:instrText>
            </w:r>
            <w:r>
              <w:rPr>
                <w:noProof/>
                <w:webHidden/>
              </w:rPr>
            </w:r>
            <w:r>
              <w:rPr>
                <w:noProof/>
                <w:webHidden/>
              </w:rPr>
              <w:fldChar w:fldCharType="separate"/>
            </w:r>
            <w:r>
              <w:rPr>
                <w:noProof/>
                <w:webHidden/>
              </w:rPr>
              <w:t>2</w:t>
            </w:r>
            <w:r>
              <w:rPr>
                <w:noProof/>
                <w:webHidden/>
              </w:rPr>
              <w:fldChar w:fldCharType="end"/>
            </w:r>
          </w:hyperlink>
        </w:p>
        <w:p w14:paraId="11428AC2" w14:textId="044D81C7" w:rsidR="00DB7629" w:rsidRDefault="00DB7629">
          <w:r>
            <w:rPr>
              <w:b/>
              <w:bCs/>
            </w:rPr>
            <w:fldChar w:fldCharType="end"/>
          </w:r>
        </w:p>
      </w:sdtContent>
    </w:sdt>
    <w:p w14:paraId="51CD3584" w14:textId="74294910" w:rsidR="00FD491A" w:rsidRDefault="00DB7629">
      <w:r>
        <w:br w:type="page"/>
      </w:r>
    </w:p>
    <w:p w14:paraId="488AEB55" w14:textId="77777777" w:rsidR="000553FF" w:rsidRDefault="00C07BC9" w:rsidP="000D0735">
      <w:pPr>
        <w:pStyle w:val="Titre1"/>
      </w:pPr>
      <w:bookmarkStart w:id="1" w:name="_Toc12176069"/>
      <w:r>
        <w:lastRenderedPageBreak/>
        <w:t>Présentation de l’organisation du projet</w:t>
      </w:r>
      <w:bookmarkEnd w:id="1"/>
    </w:p>
    <w:p w14:paraId="147308AE" w14:textId="4EF33799" w:rsidR="00F16342" w:rsidRDefault="00F16342" w:rsidP="00F16342">
      <w:pPr>
        <w:jc w:val="left"/>
      </w:pPr>
    </w:p>
    <w:p w14:paraId="2613F579" w14:textId="44602459" w:rsidR="001C1E0F" w:rsidRDefault="001C1E0F" w:rsidP="00F16342">
      <w:pPr>
        <w:jc w:val="left"/>
      </w:pPr>
      <w:r>
        <w:t>Durant la première période à 4, nous avons un peu tarder à commencer le cahier des charges mais finalement, nous avons réussi à bien finir dans les temps. Ensuite, lors de l’élaboration du cahier des spécifications, nous avons essayé de faire un peu de projet chaque semaine, mais il est arrivé que certaines semaines nous ne continuons pas le projet</w:t>
      </w:r>
      <w:r w:rsidR="001D70FD">
        <w:t xml:space="preserve">. Mais nous avons quand même réussi à le finir à temps. On a aussi essayé de trouver du temps pour travailler ensemble. Ensuite, durant la deuxième période à 2, </w:t>
      </w:r>
      <w:r w:rsidR="005C7040">
        <w:t>nous avons su bien se partager les tâches pour pouvoir finir l’application dès le vendredi.</w:t>
      </w:r>
    </w:p>
    <w:p w14:paraId="375F52C8" w14:textId="05233FCA" w:rsidR="005C7040" w:rsidRDefault="005C7040" w:rsidP="00F16342">
      <w:pPr>
        <w:jc w:val="left"/>
      </w:pPr>
      <w:r>
        <w:t>Comme dit précédemment, nous avons essayé de tenir le planning prévu mais il est arrivé qu’on décale le planning prévu et donc faire plus de choses en moins de temps. Mais durant la période de codage, nous n’avons pas eu de problème de planning car on avançait bien chaque jour sur le projet.</w:t>
      </w:r>
    </w:p>
    <w:p w14:paraId="0D35E5E6" w14:textId="4185BC64" w:rsidR="008D3DB0" w:rsidRDefault="008D3DB0" w:rsidP="008D3DB0">
      <w:pPr>
        <w:jc w:val="left"/>
      </w:pPr>
      <w:r>
        <w:t xml:space="preserve">Utilité </w:t>
      </w:r>
      <w:r w:rsidR="005C06B5">
        <w:t>de planifier et d’organiser un projet</w:t>
      </w:r>
      <w:r>
        <w:t xml:space="preserve"> : 8/10 -&gt; Utiliser un planning est très important car il permet de voir quelle sont les </w:t>
      </w:r>
      <w:r w:rsidR="005C06B5">
        <w:t>dates</w:t>
      </w:r>
      <w:r>
        <w:t xml:space="preserve"> de rendus des livrables</w:t>
      </w:r>
      <w:r w:rsidR="005C06B5">
        <w:t>, les temps que l’on a pour le faire</w:t>
      </w:r>
      <w:r>
        <w:t>, les temps qui peuvent être utilisé pour travailler et les temps où on ne peut pas travailler. Mais tenir réellement un planning et respecter bien tou</w:t>
      </w:r>
      <w:r w:rsidR="00A9214C">
        <w:t>s</w:t>
      </w:r>
      <w:r>
        <w:t xml:space="preserve"> les délais n’est pas possible, il y a toujours des contraintes qui font que le planning ne peut pas être tenu.</w:t>
      </w:r>
    </w:p>
    <w:p w14:paraId="191D2456" w14:textId="1C1D668C" w:rsidR="006223FD" w:rsidRDefault="00A9214C" w:rsidP="00F16342">
      <w:pPr>
        <w:jc w:val="left"/>
        <w:sectPr w:rsidR="006223FD" w:rsidSect="00DD372B">
          <w:footerReference w:type="default" r:id="rId10"/>
          <w:headerReference w:type="first" r:id="rId11"/>
          <w:footerReference w:type="first" r:id="rId12"/>
          <w:pgSz w:w="11906" w:h="16838"/>
          <w:pgMar w:top="1417" w:right="1417" w:bottom="1417" w:left="1417" w:header="708" w:footer="708" w:gutter="0"/>
          <w:pgNumType w:start="1"/>
          <w:cols w:space="708"/>
          <w:titlePg/>
          <w:docGrid w:linePitch="360"/>
        </w:sectPr>
      </w:pPr>
      <w:r>
        <w:t xml:space="preserve">Les recommandations que nous pouvons faire aux prochains étudiants de première année est de bien savoir quand sont les dates des rendus et ne pas se dire qu’une </w:t>
      </w:r>
      <w:r w:rsidR="005C06B5">
        <w:t>chose sera rapide à faire et donc le faire plus tard car quand on ne l’a pas commencé, on ne se rend pas compte de la charge de travail</w:t>
      </w:r>
      <w:r w:rsidR="005D5D01">
        <w:t>.</w:t>
      </w:r>
    </w:p>
    <w:p w14:paraId="581034DF" w14:textId="6181E5E3" w:rsidR="005D5D01" w:rsidRDefault="00F16342" w:rsidP="005D5D01">
      <w:pPr>
        <w:pStyle w:val="Titre1"/>
      </w:pPr>
      <w:bookmarkStart w:id="2" w:name="_Toc12176070"/>
      <w:r>
        <w:lastRenderedPageBreak/>
        <w:t>Modification des diagrammes de classes par rapport au cahier d’analyse et de conception</w:t>
      </w:r>
      <w:bookmarkEnd w:id="2"/>
    </w:p>
    <w:p w14:paraId="4F5D0DCE" w14:textId="77777777" w:rsidR="005D5D01" w:rsidRPr="005D5D01" w:rsidRDefault="005D5D01" w:rsidP="005D5D01"/>
    <w:p w14:paraId="186B8A06" w14:textId="3DEF6A63" w:rsidR="005D5D01" w:rsidRPr="005D5D01" w:rsidRDefault="005D5D01" w:rsidP="005D5D01">
      <w:pPr>
        <w:rPr>
          <w:u w:val="single"/>
        </w:rPr>
        <w:sectPr w:rsidR="005D5D01" w:rsidRPr="005D5D01" w:rsidSect="006223FD">
          <w:pgSz w:w="16838" w:h="11906" w:orient="landscape"/>
          <w:pgMar w:top="1418" w:right="1418" w:bottom="1418" w:left="1418" w:header="709" w:footer="709" w:gutter="0"/>
          <w:pgNumType w:start="1"/>
          <w:cols w:space="708"/>
          <w:docGrid w:linePitch="360"/>
        </w:sectPr>
      </w:pPr>
      <w:r>
        <w:rPr>
          <w:noProof/>
        </w:rPr>
        <w:drawing>
          <wp:anchor distT="0" distB="0" distL="114300" distR="114300" simplePos="0" relativeHeight="251658240" behindDoc="0" locked="0" layoutInCell="1" allowOverlap="1" wp14:anchorId="0AFE4C4B" wp14:editId="42E09CE2">
            <wp:simplePos x="0" y="0"/>
            <wp:positionH relativeFrom="column">
              <wp:posOffset>-405130</wp:posOffset>
            </wp:positionH>
            <wp:positionV relativeFrom="paragraph">
              <wp:posOffset>404342</wp:posOffset>
            </wp:positionV>
            <wp:extent cx="9753600" cy="4664341"/>
            <wp:effectExtent l="0" t="0" r="0" b="3175"/>
            <wp:wrapThrough wrapText="bothSides">
              <wp:wrapPolygon edited="0">
                <wp:start x="0" y="0"/>
                <wp:lineTo x="0" y="21526"/>
                <wp:lineTo x="21558" y="21526"/>
                <wp:lineTo x="21558" y="265"/>
                <wp:lineTo x="4388"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 de 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600" cy="4664341"/>
                    </a:xfrm>
                    <a:prstGeom prst="rect">
                      <a:avLst/>
                    </a:prstGeom>
                  </pic:spPr>
                </pic:pic>
              </a:graphicData>
            </a:graphic>
            <wp14:sizeRelH relativeFrom="margin">
              <wp14:pctWidth>0</wp14:pctWidth>
            </wp14:sizeRelH>
            <wp14:sizeRelV relativeFrom="margin">
              <wp14:pctHeight>0</wp14:pctHeight>
            </wp14:sizeRelV>
          </wp:anchor>
        </w:drawing>
      </w:r>
      <w:r w:rsidRPr="004B4FF4">
        <w:rPr>
          <w:u w:val="single"/>
        </w:rPr>
        <w:t>Diagramme de classe des classes principale de Quoridor (Model) :</w:t>
      </w:r>
    </w:p>
    <w:p w14:paraId="050984B3" w14:textId="60C60E72" w:rsidR="005D5D01" w:rsidRDefault="005D5D01" w:rsidP="005D5D01">
      <w:pPr>
        <w:pStyle w:val="Titre1"/>
        <w:rPr>
          <w:rFonts w:eastAsia="Times New Roman"/>
          <w:lang w:eastAsia="fr-FR"/>
        </w:rPr>
      </w:pPr>
      <w:bookmarkStart w:id="3" w:name="_Toc12176071"/>
      <w:r w:rsidRPr="005D5D01">
        <w:rPr>
          <w:rFonts w:eastAsia="Times New Roman"/>
          <w:lang w:eastAsia="fr-FR"/>
        </w:rPr>
        <w:lastRenderedPageBreak/>
        <w:t>Description des choix techniques et algorithmiques</w:t>
      </w:r>
      <w:bookmarkEnd w:id="3"/>
    </w:p>
    <w:p w14:paraId="292508B4" w14:textId="0CCB9A57" w:rsidR="005D5D01" w:rsidRDefault="005D5D01" w:rsidP="005D5D01">
      <w:pPr>
        <w:rPr>
          <w:lang w:eastAsia="fr-FR"/>
        </w:rPr>
      </w:pPr>
    </w:p>
    <w:p w14:paraId="7EABCAD6" w14:textId="77777777" w:rsidR="00AD5292" w:rsidRDefault="001A6F1D" w:rsidP="00F16342">
      <w:pPr>
        <w:rPr>
          <w:lang w:eastAsia="fr-FR"/>
        </w:rPr>
      </w:pPr>
      <w:r>
        <w:rPr>
          <w:lang w:eastAsia="fr-FR"/>
        </w:rPr>
        <w:t>Au début du jeu, on demande au joueur s’il veut utiliser un fichier de sauvegarde ou faire une nouvelle partie. Ensuite, l’utilisateur choisit le nombre de joueur et le nombre d’IA. Une fois cela fait, on crée un nouvel objet Partie avec les choix de l’utilisateur. Cela va créer le Plateau</w:t>
      </w:r>
      <w:r w:rsidR="00E9105C">
        <w:rPr>
          <w:lang w:eastAsia="fr-FR"/>
        </w:rPr>
        <w:t xml:space="preserve"> avec les pions des joueurs dedans (numéro du joueur sur le tableau à deux dimensions d’entier)</w:t>
      </w:r>
      <w:r>
        <w:rPr>
          <w:lang w:eastAsia="fr-FR"/>
        </w:rPr>
        <w:t xml:space="preserve">, les Joueur, les listes de Barriere </w:t>
      </w:r>
      <w:proofErr w:type="gramStart"/>
      <w:r>
        <w:rPr>
          <w:lang w:eastAsia="fr-FR"/>
        </w:rPr>
        <w:t>des Joueur</w:t>
      </w:r>
      <w:proofErr w:type="gramEnd"/>
      <w:r>
        <w:rPr>
          <w:lang w:eastAsia="fr-FR"/>
        </w:rPr>
        <w:t xml:space="preserve"> et enfin les Pion des Joueur. Pour mémoriser la position </w:t>
      </w:r>
      <w:proofErr w:type="gramStart"/>
      <w:r>
        <w:rPr>
          <w:lang w:eastAsia="fr-FR"/>
        </w:rPr>
        <w:t>des Pion</w:t>
      </w:r>
      <w:proofErr w:type="gramEnd"/>
      <w:r>
        <w:rPr>
          <w:lang w:eastAsia="fr-FR"/>
        </w:rPr>
        <w:t xml:space="preserve"> et des Barriere (même s’ils ne sont pas placé</w:t>
      </w:r>
      <w:r w:rsidR="00E9105C">
        <w:rPr>
          <w:lang w:eastAsia="fr-FR"/>
        </w:rPr>
        <w:t>es</w:t>
      </w:r>
      <w:r>
        <w:rPr>
          <w:lang w:eastAsia="fr-FR"/>
        </w:rPr>
        <w:t xml:space="preserve">), on utilise la classe </w:t>
      </w:r>
      <w:proofErr w:type="spellStart"/>
      <w:r>
        <w:rPr>
          <w:lang w:eastAsia="fr-FR"/>
        </w:rPr>
        <w:t>Coordonnee</w:t>
      </w:r>
      <w:proofErr w:type="spellEnd"/>
      <w:r>
        <w:rPr>
          <w:lang w:eastAsia="fr-FR"/>
        </w:rPr>
        <w:t xml:space="preserve"> qui </w:t>
      </w:r>
      <w:r w:rsidR="00AD5292">
        <w:rPr>
          <w:lang w:eastAsia="fr-FR"/>
        </w:rPr>
        <w:t>détermine des coordonnées.</w:t>
      </w:r>
    </w:p>
    <w:p w14:paraId="01D8C8B8" w14:textId="73DE9D7A" w:rsidR="001A6F1D" w:rsidRDefault="00AD5292" w:rsidP="00F16342">
      <w:pPr>
        <w:rPr>
          <w:lang w:eastAsia="fr-FR"/>
        </w:rPr>
      </w:pPr>
      <w:r>
        <w:rPr>
          <w:lang w:eastAsia="fr-FR"/>
        </w:rPr>
        <w:t xml:space="preserve">Ensuite, </w:t>
      </w:r>
      <w:proofErr w:type="spellStart"/>
      <w:r>
        <w:rPr>
          <w:lang w:eastAsia="fr-FR"/>
        </w:rPr>
        <w:t>quelque</w:t>
      </w:r>
      <w:proofErr w:type="spellEnd"/>
      <w:r>
        <w:rPr>
          <w:lang w:eastAsia="fr-FR"/>
        </w:rPr>
        <w:t xml:space="preserve"> soit le mode de jeu utilisé (en mode terminal ou en mode graphique), on attend que le joueur joue (sauf si c’est </w:t>
      </w:r>
      <w:proofErr w:type="gramStart"/>
      <w:r>
        <w:rPr>
          <w:lang w:eastAsia="fr-FR"/>
        </w:rPr>
        <w:t>un IA</w:t>
      </w:r>
      <w:proofErr w:type="gramEnd"/>
      <w:r>
        <w:rPr>
          <w:lang w:eastAsia="fr-FR"/>
        </w:rPr>
        <w:t>, le jeu commence directement avec 1 seconde d’attente avant qu’il joue, tou</w:t>
      </w:r>
      <w:r w:rsidR="00410979">
        <w:rPr>
          <w:lang w:eastAsia="fr-FR"/>
        </w:rPr>
        <w:t>s</w:t>
      </w:r>
      <w:r>
        <w:rPr>
          <w:lang w:eastAsia="fr-FR"/>
        </w:rPr>
        <w:t xml:space="preserve"> les joueur IA fonctionne comme cela). En mode terminal, on demande au joueur s’il veut déplacer son pion ou placer une barrière, ou sauvegarder et quitter, et on récupère les coordonnées x et y rentré par le joueur</w:t>
      </w:r>
      <w:r w:rsidR="006E5202">
        <w:rPr>
          <w:lang w:eastAsia="fr-FR"/>
        </w:rPr>
        <w:t>. En mode graphique, on atten</w:t>
      </w:r>
      <w:r w:rsidR="0017484A">
        <w:rPr>
          <w:lang w:eastAsia="fr-FR"/>
        </w:rPr>
        <w:t>d</w:t>
      </w:r>
      <w:r w:rsidR="006E5202">
        <w:rPr>
          <w:lang w:eastAsia="fr-FR"/>
        </w:rPr>
        <w:t xml:space="preserve"> que le joueur clique sur le plateau (soit pour déplacer son pion ou soit pour placer une barrière) et on récupère aussi les coordonnées x et y, et il peut aussi sauvegarder et quitter en allant dans le menu pause.</w:t>
      </w:r>
    </w:p>
    <w:p w14:paraId="1B41C443" w14:textId="54119529" w:rsidR="006E5202" w:rsidRDefault="006E5202" w:rsidP="00F16342">
      <w:pPr>
        <w:rPr>
          <w:lang w:eastAsia="fr-FR"/>
        </w:rPr>
      </w:pPr>
      <w:r>
        <w:rPr>
          <w:lang w:eastAsia="fr-FR"/>
        </w:rPr>
        <w:t xml:space="preserve">Puis, le programme lance le tour d’un joueur (la méthode </w:t>
      </w:r>
      <w:proofErr w:type="gramStart"/>
      <w:r>
        <w:rPr>
          <w:lang w:eastAsia="fr-FR"/>
        </w:rPr>
        <w:t>jouer(</w:t>
      </w:r>
      <w:proofErr w:type="gramEnd"/>
      <w:r>
        <w:rPr>
          <w:lang w:eastAsia="fr-FR"/>
        </w:rPr>
        <w:t xml:space="preserve">) de Partie) qui elle-même lance l’action du joueur (méthode joue() de </w:t>
      </w:r>
      <w:r w:rsidR="0017484A">
        <w:rPr>
          <w:lang w:eastAsia="fr-FR"/>
        </w:rPr>
        <w:t>Humain</w:t>
      </w:r>
      <w:r>
        <w:rPr>
          <w:lang w:eastAsia="fr-FR"/>
        </w:rPr>
        <w:t xml:space="preserve">). Si le joueur veut déplacer son pion, cette méthode va lancer </w:t>
      </w:r>
      <w:proofErr w:type="spellStart"/>
      <w:proofErr w:type="gramStart"/>
      <w:r>
        <w:rPr>
          <w:lang w:eastAsia="fr-FR"/>
        </w:rPr>
        <w:t>deplacerPion</w:t>
      </w:r>
      <w:proofErr w:type="spellEnd"/>
      <w:r>
        <w:rPr>
          <w:lang w:eastAsia="fr-FR"/>
        </w:rPr>
        <w:t>(</w:t>
      </w:r>
      <w:proofErr w:type="gramEnd"/>
      <w:r>
        <w:rPr>
          <w:lang w:eastAsia="fr-FR"/>
        </w:rPr>
        <w:t xml:space="preserve">) et va vérifier </w:t>
      </w:r>
      <w:r w:rsidR="00B7151F">
        <w:rPr>
          <w:lang w:eastAsia="fr-FR"/>
        </w:rPr>
        <w:t xml:space="preserve">si le joueur peut se déplacer à cet emplacement en utilisant le méthode </w:t>
      </w:r>
      <w:proofErr w:type="spellStart"/>
      <w:r w:rsidR="00B7151F">
        <w:rPr>
          <w:lang w:eastAsia="fr-FR"/>
        </w:rPr>
        <w:t>getDeplacementPossible</w:t>
      </w:r>
      <w:proofErr w:type="spellEnd"/>
      <w:r w:rsidR="00B7151F">
        <w:rPr>
          <w:lang w:eastAsia="fr-FR"/>
        </w:rPr>
        <w:t xml:space="preserve">() qui renvoie </w:t>
      </w:r>
      <w:proofErr w:type="spellStart"/>
      <w:r w:rsidR="00B7151F">
        <w:rPr>
          <w:lang w:eastAsia="fr-FR"/>
        </w:rPr>
        <w:t>tout</w:t>
      </w:r>
      <w:proofErr w:type="spellEnd"/>
      <w:r w:rsidR="00B7151F">
        <w:rPr>
          <w:lang w:eastAsia="fr-FR"/>
        </w:rPr>
        <w:t xml:space="preserve"> les déplacement possible. Sinon, s’il veut placer une barrière, la méthode </w:t>
      </w:r>
      <w:proofErr w:type="spellStart"/>
      <w:proofErr w:type="gramStart"/>
      <w:r w:rsidR="00B7151F">
        <w:rPr>
          <w:lang w:eastAsia="fr-FR"/>
        </w:rPr>
        <w:t>placerBarriere</w:t>
      </w:r>
      <w:proofErr w:type="spellEnd"/>
      <w:r w:rsidR="00B7151F">
        <w:rPr>
          <w:lang w:eastAsia="fr-FR"/>
        </w:rPr>
        <w:t>(</w:t>
      </w:r>
      <w:proofErr w:type="gramEnd"/>
      <w:r w:rsidR="00B7151F">
        <w:rPr>
          <w:lang w:eastAsia="fr-FR"/>
        </w:rPr>
        <w:t xml:space="preserve">) sera lancé et va utiliser un algorithme récursif (le </w:t>
      </w:r>
      <w:proofErr w:type="spellStart"/>
      <w:r w:rsidR="00B7151F">
        <w:rPr>
          <w:lang w:eastAsia="fr-FR"/>
        </w:rPr>
        <w:t>backtracking</w:t>
      </w:r>
      <w:proofErr w:type="spellEnd"/>
      <w:r w:rsidR="00B7151F">
        <w:rPr>
          <w:lang w:eastAsia="fr-FR"/>
        </w:rPr>
        <w:t xml:space="preserve">). Il va vérifier si aucun joueur ne sera bloqué si la barrière est placée. Pour cela, il va essayer de trouver un chemin vers sa destination de victoire. Il va retenir chaque emplacement par où il est passé et s’il se </w:t>
      </w:r>
      <w:proofErr w:type="spellStart"/>
      <w:r w:rsidR="00B7151F">
        <w:rPr>
          <w:lang w:eastAsia="fr-FR"/>
        </w:rPr>
        <w:t>retouve</w:t>
      </w:r>
      <w:proofErr w:type="spellEnd"/>
      <w:r w:rsidR="00B7151F">
        <w:rPr>
          <w:lang w:eastAsia="fr-FR"/>
        </w:rPr>
        <w:t xml:space="preserve"> bloqué, il va retourner en arrière pour voir s’il y a un autre chemin. Si la méthode de déplacement de pion ou la méthode de placement de barrière trouve que ce qu’a donné le joueur est possible, alors les coordonnées du pion est changé et le numéro du joueur sur le plateau est déplacer ou sinon les coordonnées d’une barrière du joueur est modifié (s’il lui reste des barrière non placé</w:t>
      </w:r>
      <w:r w:rsidR="0017484A">
        <w:rPr>
          <w:lang w:eastAsia="fr-FR"/>
        </w:rPr>
        <w:t xml:space="preserve">) et on ajoute le numéro qui signifie que c’est une barrière sur le plateau (numéro 5). S’il y a une erreur dans les coordonnées x et y donné par le joueur, alors la méthode renvoie un message d’erreur à la méthode précédente, sinon elle renvoie une chaine vide. Et ensuite, la méthode jouer de Partie récupère le message, et s’il n’y a pas de message d’erreur, elle vérifie si le joueur qui vient de jouer a gagné. Si c’est le cas, elle renvoie </w:t>
      </w:r>
      <w:proofErr w:type="gramStart"/>
      <w:r w:rsidR="0017484A">
        <w:rPr>
          <w:lang w:eastAsia="fr-FR"/>
        </w:rPr>
        <w:t>gagné</w:t>
      </w:r>
      <w:proofErr w:type="gramEnd"/>
      <w:r w:rsidR="0017484A">
        <w:rPr>
          <w:lang w:eastAsia="fr-FR"/>
        </w:rPr>
        <w:t>, sinon une chaine vide ou le message d’erreur. S’il y a un message d’erreur, il est affiché et le joueur doit redonner des coordonnées, sinon le plateau est réactualisé et le prochain joueur doit jouer. Et si c’est gagné, un message montre quel joueur a gagné.</w:t>
      </w:r>
    </w:p>
    <w:p w14:paraId="63CDE1C1" w14:textId="4AE592F5" w:rsidR="0017484A" w:rsidRDefault="0017484A" w:rsidP="00F16342">
      <w:pPr>
        <w:rPr>
          <w:lang w:eastAsia="fr-FR"/>
        </w:rPr>
      </w:pPr>
      <w:r>
        <w:rPr>
          <w:lang w:eastAsia="fr-FR"/>
        </w:rPr>
        <w:t>Comme expliqué auparavant, si le joueur est un</w:t>
      </w:r>
      <w:r w:rsidR="00E90627">
        <w:rPr>
          <w:lang w:eastAsia="fr-FR"/>
        </w:rPr>
        <w:t xml:space="preserve">e </w:t>
      </w:r>
      <w:r>
        <w:rPr>
          <w:lang w:eastAsia="fr-FR"/>
        </w:rPr>
        <w:t>IA, cela est un peu différent. La méthode jouer de Partie est lancé et lance la méthode jeu de IA</w:t>
      </w:r>
      <w:r w:rsidR="008C6C03">
        <w:rPr>
          <w:lang w:eastAsia="fr-FR"/>
        </w:rPr>
        <w:t>. Pour le moment, seul le mode facile de l’IA est implémenté, donc il y a des méthodes dans IA qui sont utile pour les autres niveau</w:t>
      </w:r>
      <w:r w:rsidR="00E90627">
        <w:rPr>
          <w:lang w:eastAsia="fr-FR"/>
        </w:rPr>
        <w:t>x</w:t>
      </w:r>
      <w:r w:rsidR="008C6C03">
        <w:rPr>
          <w:lang w:eastAsia="fr-FR"/>
        </w:rPr>
        <w:t xml:space="preserve"> de l’IA mais qui n’ont pas eu le temps d’être implémenté. L’IA joue donc aléatoirement en mode facile. </w:t>
      </w:r>
      <w:r w:rsidR="00E90627">
        <w:rPr>
          <w:lang w:eastAsia="fr-FR"/>
        </w:rPr>
        <w:t xml:space="preserve">Tout d’abord, il y a un choix aléatoire de soit déplacer le pion ou soit de placer une barrière. Ensuite, les coordonnées sont aussi déterminé aléatoirement en utilisant les méthodes </w:t>
      </w:r>
      <w:proofErr w:type="spellStart"/>
      <w:proofErr w:type="gramStart"/>
      <w:r w:rsidR="00E90627">
        <w:rPr>
          <w:lang w:eastAsia="fr-FR"/>
        </w:rPr>
        <w:t>deplacerPion</w:t>
      </w:r>
      <w:proofErr w:type="spellEnd"/>
      <w:r w:rsidR="00E90627">
        <w:rPr>
          <w:lang w:eastAsia="fr-FR"/>
        </w:rPr>
        <w:t>(</w:t>
      </w:r>
      <w:proofErr w:type="gramEnd"/>
      <w:r w:rsidR="00E90627">
        <w:rPr>
          <w:lang w:eastAsia="fr-FR"/>
        </w:rPr>
        <w:t xml:space="preserve">) et </w:t>
      </w:r>
      <w:proofErr w:type="spellStart"/>
      <w:r w:rsidR="00E90627">
        <w:rPr>
          <w:lang w:eastAsia="fr-FR"/>
        </w:rPr>
        <w:t>placerBarriere</w:t>
      </w:r>
      <w:proofErr w:type="spellEnd"/>
      <w:r w:rsidR="00E90627">
        <w:rPr>
          <w:lang w:eastAsia="fr-FR"/>
        </w:rPr>
        <w:t>(), et tant que le placement est impossible, il recalcule des coordonnées.</w:t>
      </w:r>
    </w:p>
    <w:p w14:paraId="64439898" w14:textId="03B86B04" w:rsidR="00E90627" w:rsidRDefault="00E90627" w:rsidP="00F16342">
      <w:pPr>
        <w:rPr>
          <w:lang w:eastAsia="fr-FR"/>
        </w:rPr>
      </w:pPr>
      <w:r>
        <w:rPr>
          <w:lang w:eastAsia="fr-FR"/>
        </w:rPr>
        <w:t>Et donc à la fin, quand la partie est finie, le jeu s’arrête en mode terminal et renvoie au menu principal pour le mode graphique.</w:t>
      </w:r>
    </w:p>
    <w:p w14:paraId="2FEB0A04" w14:textId="77777777" w:rsidR="00CF211D" w:rsidRPr="00F16342" w:rsidRDefault="00CF211D" w:rsidP="00F16342">
      <w:pPr>
        <w:rPr>
          <w:lang w:eastAsia="fr-FR"/>
        </w:rPr>
      </w:pPr>
    </w:p>
    <w:p w14:paraId="005CAFAF" w14:textId="77777777" w:rsidR="00F16342" w:rsidRDefault="00F16342" w:rsidP="00F16342">
      <w:pPr>
        <w:pStyle w:val="Titre1"/>
      </w:pPr>
      <w:bookmarkStart w:id="4" w:name="_Toc12176072"/>
      <w:r>
        <w:lastRenderedPageBreak/>
        <w:t>Description de la campagne de tests effectués</w:t>
      </w:r>
      <w:bookmarkEnd w:id="4"/>
    </w:p>
    <w:p w14:paraId="7ECC6E5D" w14:textId="76F4B710" w:rsidR="00F16342" w:rsidRDefault="00F16342" w:rsidP="00F16342"/>
    <w:p w14:paraId="251FDA20" w14:textId="07633940" w:rsidR="006361C6" w:rsidRDefault="006361C6" w:rsidP="00F16342">
      <w:r>
        <w:t xml:space="preserve">Lors du développement du jeu nous avons pu effectuer quelques tests afin de vérifier le bon fonctionnement des méthodes principales de notre programme, tel que les constructeurs, les différents Getters et Setters. Pour faire effectuer ces différents tests nous avons utilisé l’outil JUnit que nous avons </w:t>
      </w:r>
      <w:r w:rsidR="006951A1">
        <w:t>ajouté</w:t>
      </w:r>
      <w:r>
        <w:t xml:space="preserve"> </w:t>
      </w:r>
      <w:r w:rsidR="006951A1">
        <w:t>à</w:t>
      </w:r>
      <w:r>
        <w:t xml:space="preserve"> ANT </w:t>
      </w:r>
      <w:r w:rsidR="006951A1">
        <w:t>ce</w:t>
      </w:r>
      <w:r>
        <w:t xml:space="preserve"> qui nous</w:t>
      </w:r>
      <w:r w:rsidR="006951A1">
        <w:t xml:space="preserve"> a donc</w:t>
      </w:r>
      <w:r>
        <w:t xml:space="preserve"> perm</w:t>
      </w:r>
      <w:r w:rsidR="006951A1">
        <w:t>is</w:t>
      </w:r>
      <w:r>
        <w:t xml:space="preserve"> donc de générer le jeu mais en même temps d’effectuer tous les tests. </w:t>
      </w:r>
    </w:p>
    <w:p w14:paraId="03B2E2EC" w14:textId="77777777" w:rsidR="00F16342" w:rsidRDefault="00F16342" w:rsidP="00F16342">
      <w:pPr>
        <w:pStyle w:val="Titre1"/>
      </w:pPr>
      <w:bookmarkStart w:id="5" w:name="_Toc12176073"/>
      <w:r>
        <w:t>Etat d’avancement du développement</w:t>
      </w:r>
      <w:bookmarkEnd w:id="5"/>
    </w:p>
    <w:p w14:paraId="00B82046" w14:textId="499E6891" w:rsidR="00F16342" w:rsidRDefault="00F16342" w:rsidP="00F16342"/>
    <w:p w14:paraId="5D1E5F10" w14:textId="263F3ABF" w:rsidR="00691D6B" w:rsidRDefault="00691D6B" w:rsidP="00F16342">
      <w:r>
        <w:t>Nous avons réussi à implémenter tout ce qui était prévu dans le cahier des charges. Tout fonctionne correctement donc nous avons fini le développement de l’application dans les temps. Les seuls points que nous n’avons pas eu le temps de faire sont les fonctions secondaires qui auraient pu être implémenté si on avait eu le temps. Ce sont par exemple le mode pédagogique, le mode tournoi, le mode 2 contre 2, et l’implémentation des autres modes de difficultés de l’IA (moyen, difficile).</w:t>
      </w:r>
    </w:p>
    <w:p w14:paraId="32BADB2C" w14:textId="77777777" w:rsidR="00F16342" w:rsidRDefault="00F16342" w:rsidP="00F16342">
      <w:pPr>
        <w:pStyle w:val="Titre1"/>
        <w:rPr>
          <w:rFonts w:eastAsia="Times New Roman"/>
          <w:lang w:eastAsia="fr-FR"/>
        </w:rPr>
      </w:pPr>
      <w:bookmarkStart w:id="6" w:name="_Toc12176074"/>
      <w:r>
        <w:rPr>
          <w:rFonts w:eastAsia="Times New Roman"/>
          <w:lang w:eastAsia="fr-FR"/>
        </w:rPr>
        <w:t>S</w:t>
      </w:r>
      <w:r w:rsidRPr="00F16342">
        <w:rPr>
          <w:rFonts w:eastAsia="Times New Roman"/>
          <w:lang w:eastAsia="fr-FR"/>
        </w:rPr>
        <w:t>ynthèse des difficultés rencontrées et des solutions apportées</w:t>
      </w:r>
      <w:bookmarkEnd w:id="6"/>
    </w:p>
    <w:p w14:paraId="4576F43D" w14:textId="4AE75753" w:rsidR="006674E8" w:rsidRDefault="006674E8" w:rsidP="006674E8">
      <w:pPr>
        <w:rPr>
          <w:lang w:eastAsia="fr-FR"/>
        </w:rPr>
      </w:pPr>
    </w:p>
    <w:p w14:paraId="280DF182" w14:textId="50070F95" w:rsidR="006951A1" w:rsidRDefault="006951A1" w:rsidP="006674E8">
      <w:pPr>
        <w:rPr>
          <w:lang w:eastAsia="fr-FR"/>
        </w:rPr>
      </w:pPr>
      <w:r>
        <w:rPr>
          <w:lang w:eastAsia="fr-FR"/>
        </w:rPr>
        <w:t>Lors du développement du jeu nous n’avons pas rencontré de nombreuses difficultés mais le peu que nous avons rencontré mettaient le fonctionnement du jeu final en péri car notre méthode qui génère les déplacements possibles nous autorisais d’effectuer des mouvements qui ne sont pas autorisés dans le jeu. Les solutions que nous avons apportées ont été de revoir cette méthode bout de code par bout de code afin de connaitre la cause et de pouvoir la corriger ce que nous avons réussi à faire.</w:t>
      </w:r>
    </w:p>
    <w:p w14:paraId="7F84918D" w14:textId="77777777" w:rsidR="00F16342" w:rsidRPr="006674E8" w:rsidRDefault="006674E8" w:rsidP="006674E8">
      <w:pPr>
        <w:pStyle w:val="Titre1"/>
        <w:rPr>
          <w:rFonts w:eastAsia="Times New Roman"/>
          <w:lang w:eastAsia="fr-FR"/>
        </w:rPr>
      </w:pPr>
      <w:bookmarkStart w:id="7" w:name="_Toc12176075"/>
      <w:r>
        <w:rPr>
          <w:rFonts w:eastAsia="Times New Roman"/>
          <w:lang w:eastAsia="fr-FR"/>
        </w:rPr>
        <w:t>B</w:t>
      </w:r>
      <w:r w:rsidRPr="006674E8">
        <w:rPr>
          <w:rFonts w:eastAsia="Times New Roman"/>
          <w:lang w:eastAsia="fr-FR"/>
        </w:rPr>
        <w:t>ilan personnel du travail réalisé</w:t>
      </w:r>
      <w:bookmarkEnd w:id="7"/>
    </w:p>
    <w:p w14:paraId="1BD0B806" w14:textId="77777777" w:rsidR="00F16342" w:rsidRDefault="00F16342" w:rsidP="00F16342"/>
    <w:p w14:paraId="313083F0" w14:textId="77777777" w:rsidR="00F16342" w:rsidRPr="00F16342" w:rsidRDefault="00F16342" w:rsidP="00F16342">
      <w:bookmarkStart w:id="8" w:name="_GoBack"/>
      <w:bookmarkEnd w:id="8"/>
    </w:p>
    <w:p w14:paraId="2D426C26" w14:textId="77777777" w:rsidR="00AE51EE" w:rsidRPr="000D0735" w:rsidRDefault="00AE51EE" w:rsidP="0072660B">
      <w:pPr>
        <w:ind w:left="360"/>
      </w:pPr>
    </w:p>
    <w:sectPr w:rsidR="00AE51EE" w:rsidRPr="000D0735" w:rsidSect="005D5D01">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1C521" w14:textId="77777777" w:rsidR="00AA35EB" w:rsidRDefault="00AA35EB" w:rsidP="00080FDA">
      <w:pPr>
        <w:spacing w:after="0" w:line="240" w:lineRule="auto"/>
      </w:pPr>
      <w:r>
        <w:separator/>
      </w:r>
    </w:p>
  </w:endnote>
  <w:endnote w:type="continuationSeparator" w:id="0">
    <w:p w14:paraId="19D89E1B" w14:textId="77777777" w:rsidR="00AA35EB" w:rsidRDefault="00AA35EB" w:rsidP="0008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377534"/>
      <w:docPartObj>
        <w:docPartGallery w:val="Page Numbers (Bottom of Page)"/>
        <w:docPartUnique/>
      </w:docPartObj>
    </w:sdtPr>
    <w:sdtEndPr/>
    <w:sdtContent>
      <w:p w14:paraId="375A8B3B" w14:textId="77777777" w:rsidR="00DD372B" w:rsidRDefault="00DD372B">
        <w:pPr>
          <w:pStyle w:val="Pieddepage"/>
        </w:pPr>
        <w:r>
          <w:rPr>
            <w:noProof/>
          </w:rPr>
          <mc:AlternateContent>
            <mc:Choice Requires="wps">
              <w:drawing>
                <wp:anchor distT="0" distB="0" distL="114300" distR="114300" simplePos="0" relativeHeight="251661312" behindDoc="0" locked="0" layoutInCell="1" allowOverlap="1" wp14:anchorId="4AE64B2A" wp14:editId="7FDE569B">
                  <wp:simplePos x="0" y="0"/>
                  <wp:positionH relativeFrom="righ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0709179" w14:textId="77777777" w:rsidR="00DD372B" w:rsidRPr="00DD372B" w:rsidRDefault="00DD372B">
                              <w:pPr>
                                <w:pBdr>
                                  <w:top w:val="single" w:sz="4" w:space="1" w:color="7F7F7F" w:themeColor="background1" w:themeShade="7F"/>
                                </w:pBdr>
                                <w:jc w:val="center"/>
                                <w:rPr>
                                  <w:color w:val="4472C4" w:themeColor="accent1"/>
                                </w:rPr>
                              </w:pPr>
                              <w:r w:rsidRPr="00DD372B">
                                <w:rPr>
                                  <w:color w:val="4472C4" w:themeColor="accent1"/>
                                </w:rPr>
                                <w:fldChar w:fldCharType="begin"/>
                              </w:r>
                              <w:r w:rsidRPr="00DD372B">
                                <w:rPr>
                                  <w:color w:val="4472C4" w:themeColor="accent1"/>
                                </w:rPr>
                                <w:instrText>PAGE   \* MERGEFORMAT</w:instrText>
                              </w:r>
                              <w:r w:rsidRPr="00DD372B">
                                <w:rPr>
                                  <w:color w:val="4472C4" w:themeColor="accent1"/>
                                </w:rPr>
                                <w:fldChar w:fldCharType="separate"/>
                              </w:r>
                              <w:r w:rsidRPr="00DD372B">
                                <w:rPr>
                                  <w:color w:val="4472C4" w:themeColor="accent1"/>
                                </w:rPr>
                                <w:t>2</w:t>
                              </w:r>
                              <w:r w:rsidRPr="00DD372B">
                                <w:rPr>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AE64B2A" id="Rectangle 5" o:spid="_x0000_s1026"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up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QDZu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10709179" w14:textId="77777777" w:rsidR="00DD372B" w:rsidRPr="00DD372B" w:rsidRDefault="00DD372B">
                        <w:pPr>
                          <w:pBdr>
                            <w:top w:val="single" w:sz="4" w:space="1" w:color="7F7F7F" w:themeColor="background1" w:themeShade="7F"/>
                          </w:pBdr>
                          <w:jc w:val="center"/>
                          <w:rPr>
                            <w:color w:val="4472C4" w:themeColor="accent1"/>
                          </w:rPr>
                        </w:pPr>
                        <w:r w:rsidRPr="00DD372B">
                          <w:rPr>
                            <w:color w:val="4472C4" w:themeColor="accent1"/>
                          </w:rPr>
                          <w:fldChar w:fldCharType="begin"/>
                        </w:r>
                        <w:r w:rsidRPr="00DD372B">
                          <w:rPr>
                            <w:color w:val="4472C4" w:themeColor="accent1"/>
                          </w:rPr>
                          <w:instrText>PAGE   \* MERGEFORMAT</w:instrText>
                        </w:r>
                        <w:r w:rsidRPr="00DD372B">
                          <w:rPr>
                            <w:color w:val="4472C4" w:themeColor="accent1"/>
                          </w:rPr>
                          <w:fldChar w:fldCharType="separate"/>
                        </w:r>
                        <w:r w:rsidRPr="00DD372B">
                          <w:rPr>
                            <w:color w:val="4472C4" w:themeColor="accent1"/>
                          </w:rPr>
                          <w:t>2</w:t>
                        </w:r>
                        <w:r w:rsidRPr="00DD372B">
                          <w:rPr>
                            <w:color w:val="4472C4" w:themeColor="accent1"/>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CBD63" w14:textId="77777777" w:rsidR="00080FDA" w:rsidRDefault="00080FDA">
    <w:pPr>
      <w:pStyle w:val="Pieddepage"/>
    </w:pPr>
    <w:r>
      <w:rPr>
        <w:noProof/>
      </w:rPr>
      <w:drawing>
        <wp:anchor distT="0" distB="0" distL="114300" distR="114300" simplePos="0" relativeHeight="251658240" behindDoc="1" locked="0" layoutInCell="1" allowOverlap="1" wp14:anchorId="6EB11354" wp14:editId="1A3F7B79">
          <wp:simplePos x="0" y="0"/>
          <wp:positionH relativeFrom="column">
            <wp:posOffset>4519930</wp:posOffset>
          </wp:positionH>
          <wp:positionV relativeFrom="paragraph">
            <wp:posOffset>-699135</wp:posOffset>
          </wp:positionV>
          <wp:extent cx="1495425" cy="1054275"/>
          <wp:effectExtent l="0" t="0" r="0" b="0"/>
          <wp:wrapTight wrapText="bothSides">
            <wp:wrapPolygon edited="0">
              <wp:start x="0" y="0"/>
              <wp:lineTo x="0" y="21080"/>
              <wp:lineTo x="21187" y="21080"/>
              <wp:lineTo x="21187"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bretagne-sud-logo-cmjn-5.jpg"/>
                  <pic:cNvPicPr/>
                </pic:nvPicPr>
                <pic:blipFill>
                  <a:blip r:embed="rId1">
                    <a:extLst>
                      <a:ext uri="{28A0092B-C50C-407E-A947-70E740481C1C}">
                        <a14:useLocalDpi xmlns:a14="http://schemas.microsoft.com/office/drawing/2010/main" val="0"/>
                      </a:ext>
                    </a:extLst>
                  </a:blip>
                  <a:stretch>
                    <a:fillRect/>
                  </a:stretch>
                </pic:blipFill>
                <pic:spPr>
                  <a:xfrm>
                    <a:off x="0" y="0"/>
                    <a:ext cx="1495425" cy="10542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8CC46" w14:textId="77777777" w:rsidR="00AA35EB" w:rsidRDefault="00AA35EB" w:rsidP="00080FDA">
      <w:pPr>
        <w:spacing w:after="0" w:line="240" w:lineRule="auto"/>
      </w:pPr>
      <w:r>
        <w:separator/>
      </w:r>
    </w:p>
  </w:footnote>
  <w:footnote w:type="continuationSeparator" w:id="0">
    <w:p w14:paraId="294B0366" w14:textId="77777777" w:rsidR="00AA35EB" w:rsidRDefault="00AA35EB" w:rsidP="0008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CC761" w14:textId="77777777" w:rsidR="00CF3EED" w:rsidRPr="00FD491A" w:rsidRDefault="00C10D21" w:rsidP="00CF3EED">
    <w:pPr>
      <w:pStyle w:val="En-tte"/>
      <w:jc w:val="right"/>
      <w:rPr>
        <w:b/>
        <w:color w:val="4472C4" w:themeColor="accent1"/>
        <w:sz w:val="24"/>
      </w:rPr>
    </w:pPr>
    <w:r>
      <w:rPr>
        <w:noProof/>
      </w:rPr>
      <w:drawing>
        <wp:anchor distT="0" distB="0" distL="114300" distR="114300" simplePos="0" relativeHeight="251659264" behindDoc="1" locked="0" layoutInCell="1" allowOverlap="1" wp14:anchorId="0FAD7C09" wp14:editId="0D7C2556">
          <wp:simplePos x="0" y="0"/>
          <wp:positionH relativeFrom="margin">
            <wp:align>left</wp:align>
          </wp:positionH>
          <wp:positionV relativeFrom="paragraph">
            <wp:posOffset>11430</wp:posOffset>
          </wp:positionV>
          <wp:extent cx="1695450" cy="1695450"/>
          <wp:effectExtent l="0" t="0" r="0" b="0"/>
          <wp:wrapTight wrapText="bothSides">
            <wp:wrapPolygon edited="0">
              <wp:start x="0" y="0"/>
              <wp:lineTo x="0" y="21357"/>
              <wp:lineTo x="21357" y="21357"/>
              <wp:lineTo x="21357"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T_3000PX.jpg"/>
                  <pic:cNvPicPr/>
                </pic:nvPicPr>
                <pic:blipFill>
                  <a:blip r:embed="rId1">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anchor>
      </w:drawing>
    </w:r>
    <w:r w:rsidR="00CF3EED" w:rsidRPr="00FD491A">
      <w:rPr>
        <w:b/>
        <w:color w:val="4472C4" w:themeColor="accent1"/>
        <w:sz w:val="24"/>
      </w:rPr>
      <w:t>Alex MAINGUY</w:t>
    </w:r>
  </w:p>
  <w:p w14:paraId="0FB9A8D6" w14:textId="77777777" w:rsidR="00C5123C" w:rsidRPr="00FD491A" w:rsidRDefault="00CF3EED" w:rsidP="00C07BC9">
    <w:pPr>
      <w:pStyle w:val="En-tte"/>
      <w:jc w:val="right"/>
      <w:rPr>
        <w:b/>
        <w:color w:val="4472C4" w:themeColor="accent1"/>
        <w:sz w:val="24"/>
      </w:rPr>
    </w:pPr>
    <w:r w:rsidRPr="00FD491A">
      <w:rPr>
        <w:b/>
        <w:color w:val="4472C4" w:themeColor="accent1"/>
        <w:sz w:val="24"/>
      </w:rPr>
      <w:t>Alexandre JOUSSET</w:t>
    </w:r>
  </w:p>
  <w:p w14:paraId="608ECFFD" w14:textId="77777777" w:rsidR="00CF3EED" w:rsidRPr="00FD491A" w:rsidRDefault="00CF3EED" w:rsidP="00CF3EED">
    <w:pPr>
      <w:pStyle w:val="En-tte"/>
      <w:jc w:val="right"/>
      <w:rPr>
        <w:b/>
        <w:color w:val="4472C4" w:themeColor="accent1"/>
        <w:sz w:val="24"/>
      </w:rPr>
    </w:pPr>
  </w:p>
  <w:p w14:paraId="61CE0A3B" w14:textId="77777777" w:rsidR="00CF3EED" w:rsidRPr="00FD491A" w:rsidRDefault="00CF3EED" w:rsidP="00CF3EED">
    <w:pPr>
      <w:pStyle w:val="En-tte"/>
      <w:jc w:val="right"/>
      <w:rPr>
        <w:b/>
        <w:color w:val="4472C4" w:themeColor="accent1"/>
        <w:sz w:val="24"/>
      </w:rPr>
    </w:pPr>
    <w:r w:rsidRPr="00FD491A">
      <w:rPr>
        <w:b/>
        <w:color w:val="4472C4" w:themeColor="accent1"/>
        <w:sz w:val="24"/>
      </w:rPr>
      <w:t>Département Informatique</w:t>
    </w:r>
  </w:p>
  <w:p w14:paraId="386B53CC" w14:textId="77777777" w:rsidR="00CF3EED" w:rsidRPr="00FD491A" w:rsidRDefault="00CF3EED" w:rsidP="00CF3EED">
    <w:pPr>
      <w:pStyle w:val="En-tte"/>
      <w:jc w:val="right"/>
      <w:rPr>
        <w:b/>
        <w:color w:val="4472C4" w:themeColor="accent1"/>
        <w:sz w:val="24"/>
      </w:rPr>
    </w:pPr>
    <w:r w:rsidRPr="00FD491A">
      <w:rPr>
        <w:b/>
        <w:color w:val="4472C4" w:themeColor="accent1"/>
        <w:sz w:val="24"/>
      </w:rPr>
      <w:t>1er année – Groupe D</w:t>
    </w:r>
  </w:p>
  <w:p w14:paraId="087A9533" w14:textId="77777777" w:rsidR="00080FDA" w:rsidRPr="00FD491A" w:rsidRDefault="00CF3EED" w:rsidP="00CF3EED">
    <w:pPr>
      <w:pStyle w:val="En-tte"/>
      <w:jc w:val="right"/>
      <w:rPr>
        <w:b/>
        <w:color w:val="4472C4" w:themeColor="accent1"/>
        <w:sz w:val="24"/>
      </w:rPr>
    </w:pPr>
    <w:r w:rsidRPr="00FD491A">
      <w:rPr>
        <w:b/>
        <w:color w:val="4472C4" w:themeColor="accent1"/>
        <w:sz w:val="24"/>
      </w:rPr>
      <w:t>Année 2018 - 2019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D72"/>
    <w:multiLevelType w:val="multilevel"/>
    <w:tmpl w:val="5A9C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F02D0"/>
    <w:multiLevelType w:val="hybridMultilevel"/>
    <w:tmpl w:val="464C58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3855BC"/>
    <w:multiLevelType w:val="hybridMultilevel"/>
    <w:tmpl w:val="9EE8A3F2"/>
    <w:lvl w:ilvl="0" w:tplc="01CAE316">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6152E80"/>
    <w:multiLevelType w:val="multilevel"/>
    <w:tmpl w:val="48A09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B147B8"/>
    <w:multiLevelType w:val="hybridMultilevel"/>
    <w:tmpl w:val="21FC1D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300C8B"/>
    <w:multiLevelType w:val="hybridMultilevel"/>
    <w:tmpl w:val="DCDC7F94"/>
    <w:lvl w:ilvl="0" w:tplc="99D408E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85C26"/>
    <w:multiLevelType w:val="hybridMultilevel"/>
    <w:tmpl w:val="DFD47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CE7314"/>
    <w:multiLevelType w:val="multilevel"/>
    <w:tmpl w:val="2AAEB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16B3013"/>
    <w:multiLevelType w:val="hybridMultilevel"/>
    <w:tmpl w:val="E76477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E46F4E"/>
    <w:multiLevelType w:val="hybridMultilevel"/>
    <w:tmpl w:val="E76477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4C76BD"/>
    <w:multiLevelType w:val="hybridMultilevel"/>
    <w:tmpl w:val="FEEAF188"/>
    <w:lvl w:ilvl="0" w:tplc="4C3AC0C0">
      <w:start w:val="1"/>
      <w:numFmt w:val="lowerRoman"/>
      <w:pStyle w:val="Titre2"/>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A544AB"/>
    <w:multiLevelType w:val="hybridMultilevel"/>
    <w:tmpl w:val="409C04D8"/>
    <w:lvl w:ilvl="0" w:tplc="4CFA8C6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4A2280"/>
    <w:multiLevelType w:val="multilevel"/>
    <w:tmpl w:val="6AACA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8"/>
  </w:num>
  <w:num w:numId="3">
    <w:abstractNumId w:val="5"/>
  </w:num>
  <w:num w:numId="4">
    <w:abstractNumId w:val="10"/>
  </w:num>
  <w:num w:numId="5">
    <w:abstractNumId w:val="2"/>
  </w:num>
  <w:num w:numId="6">
    <w:abstractNumId w:val="11"/>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0"/>
  </w:num>
  <w:num w:numId="12">
    <w:abstractNumId w:val="6"/>
  </w:num>
  <w:num w:numId="13">
    <w:abstractNumId w:val="1"/>
  </w:num>
  <w:num w:numId="14">
    <w:abstractNumId w:val="4"/>
  </w:num>
  <w:num w:numId="15">
    <w:abstractNumId w:val="7"/>
  </w:num>
  <w:num w:numId="16">
    <w:abstractNumId w:val="3"/>
  </w:num>
  <w:num w:numId="17">
    <w:abstractNumId w:val="12"/>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DA"/>
    <w:rsid w:val="00002E44"/>
    <w:rsid w:val="000278E6"/>
    <w:rsid w:val="000309AF"/>
    <w:rsid w:val="00034894"/>
    <w:rsid w:val="000553FF"/>
    <w:rsid w:val="00061082"/>
    <w:rsid w:val="00070A0A"/>
    <w:rsid w:val="00071CE0"/>
    <w:rsid w:val="00080FDA"/>
    <w:rsid w:val="000B0E50"/>
    <w:rsid w:val="000B23D3"/>
    <w:rsid w:val="000B3349"/>
    <w:rsid w:val="000D0735"/>
    <w:rsid w:val="000D1428"/>
    <w:rsid w:val="000E57E9"/>
    <w:rsid w:val="0011632C"/>
    <w:rsid w:val="00121C75"/>
    <w:rsid w:val="00122DAE"/>
    <w:rsid w:val="001507E7"/>
    <w:rsid w:val="001717B5"/>
    <w:rsid w:val="0017484A"/>
    <w:rsid w:val="00181728"/>
    <w:rsid w:val="001A6467"/>
    <w:rsid w:val="001A6F1D"/>
    <w:rsid w:val="001C1001"/>
    <w:rsid w:val="001C1E0F"/>
    <w:rsid w:val="001D70FD"/>
    <w:rsid w:val="00246A89"/>
    <w:rsid w:val="00285E75"/>
    <w:rsid w:val="0029518C"/>
    <w:rsid w:val="002958FA"/>
    <w:rsid w:val="00332372"/>
    <w:rsid w:val="00332D02"/>
    <w:rsid w:val="003345BB"/>
    <w:rsid w:val="003422F6"/>
    <w:rsid w:val="003442F8"/>
    <w:rsid w:val="00377641"/>
    <w:rsid w:val="003777CB"/>
    <w:rsid w:val="00381CA2"/>
    <w:rsid w:val="00396DE4"/>
    <w:rsid w:val="003D55AB"/>
    <w:rsid w:val="003F60E3"/>
    <w:rsid w:val="00407579"/>
    <w:rsid w:val="00410979"/>
    <w:rsid w:val="00417D53"/>
    <w:rsid w:val="00422FCB"/>
    <w:rsid w:val="00427B29"/>
    <w:rsid w:val="0044447F"/>
    <w:rsid w:val="004674B3"/>
    <w:rsid w:val="004764D3"/>
    <w:rsid w:val="00495BF8"/>
    <w:rsid w:val="00496BF5"/>
    <w:rsid w:val="004B4FF4"/>
    <w:rsid w:val="004C632D"/>
    <w:rsid w:val="00522C03"/>
    <w:rsid w:val="005464AD"/>
    <w:rsid w:val="00592C36"/>
    <w:rsid w:val="005A1A5F"/>
    <w:rsid w:val="005A562C"/>
    <w:rsid w:val="005C06B5"/>
    <w:rsid w:val="005C7040"/>
    <w:rsid w:val="005D5D01"/>
    <w:rsid w:val="005E4CA9"/>
    <w:rsid w:val="005E52C3"/>
    <w:rsid w:val="005E7CCC"/>
    <w:rsid w:val="00607B70"/>
    <w:rsid w:val="006223FD"/>
    <w:rsid w:val="006361C6"/>
    <w:rsid w:val="0065489A"/>
    <w:rsid w:val="00656C1B"/>
    <w:rsid w:val="00661012"/>
    <w:rsid w:val="0066533D"/>
    <w:rsid w:val="00665D27"/>
    <w:rsid w:val="006674E8"/>
    <w:rsid w:val="00691D6B"/>
    <w:rsid w:val="006951A1"/>
    <w:rsid w:val="006A14CE"/>
    <w:rsid w:val="006B3CCD"/>
    <w:rsid w:val="006E2DA6"/>
    <w:rsid w:val="006E5202"/>
    <w:rsid w:val="00717D3D"/>
    <w:rsid w:val="00721185"/>
    <w:rsid w:val="0072660B"/>
    <w:rsid w:val="00750FE8"/>
    <w:rsid w:val="00774404"/>
    <w:rsid w:val="007D7BB6"/>
    <w:rsid w:val="008109F4"/>
    <w:rsid w:val="00812B4D"/>
    <w:rsid w:val="00816EB9"/>
    <w:rsid w:val="00837C56"/>
    <w:rsid w:val="0084238F"/>
    <w:rsid w:val="00854141"/>
    <w:rsid w:val="008866E1"/>
    <w:rsid w:val="008872FA"/>
    <w:rsid w:val="0089740B"/>
    <w:rsid w:val="008A77B0"/>
    <w:rsid w:val="008B0707"/>
    <w:rsid w:val="008B303A"/>
    <w:rsid w:val="008B57B2"/>
    <w:rsid w:val="008C6971"/>
    <w:rsid w:val="008C6C03"/>
    <w:rsid w:val="008D3DB0"/>
    <w:rsid w:val="008F162A"/>
    <w:rsid w:val="009301C8"/>
    <w:rsid w:val="0094336B"/>
    <w:rsid w:val="00971E01"/>
    <w:rsid w:val="00975FA3"/>
    <w:rsid w:val="009927EC"/>
    <w:rsid w:val="009E636E"/>
    <w:rsid w:val="00A00AA2"/>
    <w:rsid w:val="00A03AE4"/>
    <w:rsid w:val="00A06B42"/>
    <w:rsid w:val="00A215EE"/>
    <w:rsid w:val="00A50F3A"/>
    <w:rsid w:val="00A5287F"/>
    <w:rsid w:val="00A52DA6"/>
    <w:rsid w:val="00A650B8"/>
    <w:rsid w:val="00A83989"/>
    <w:rsid w:val="00A84E40"/>
    <w:rsid w:val="00A9214C"/>
    <w:rsid w:val="00AA3263"/>
    <w:rsid w:val="00AA35EB"/>
    <w:rsid w:val="00AB61F1"/>
    <w:rsid w:val="00AD5292"/>
    <w:rsid w:val="00AE51EE"/>
    <w:rsid w:val="00AF3F71"/>
    <w:rsid w:val="00AF67DC"/>
    <w:rsid w:val="00B056CA"/>
    <w:rsid w:val="00B10486"/>
    <w:rsid w:val="00B2102A"/>
    <w:rsid w:val="00B22B7F"/>
    <w:rsid w:val="00B379DE"/>
    <w:rsid w:val="00B702B3"/>
    <w:rsid w:val="00B7151F"/>
    <w:rsid w:val="00B7293F"/>
    <w:rsid w:val="00B847DF"/>
    <w:rsid w:val="00B874FA"/>
    <w:rsid w:val="00B915E4"/>
    <w:rsid w:val="00B937AE"/>
    <w:rsid w:val="00BD1B6B"/>
    <w:rsid w:val="00BD4F96"/>
    <w:rsid w:val="00BE121A"/>
    <w:rsid w:val="00BF4C46"/>
    <w:rsid w:val="00C0585F"/>
    <w:rsid w:val="00C07BC9"/>
    <w:rsid w:val="00C10D21"/>
    <w:rsid w:val="00C141AF"/>
    <w:rsid w:val="00C36DC7"/>
    <w:rsid w:val="00C372D7"/>
    <w:rsid w:val="00C5123C"/>
    <w:rsid w:val="00C57D99"/>
    <w:rsid w:val="00C616D1"/>
    <w:rsid w:val="00C635A2"/>
    <w:rsid w:val="00CF211D"/>
    <w:rsid w:val="00CF3EED"/>
    <w:rsid w:val="00D00136"/>
    <w:rsid w:val="00D01B47"/>
    <w:rsid w:val="00D01D6D"/>
    <w:rsid w:val="00D0314A"/>
    <w:rsid w:val="00D11C9D"/>
    <w:rsid w:val="00D3781D"/>
    <w:rsid w:val="00D45151"/>
    <w:rsid w:val="00D555C2"/>
    <w:rsid w:val="00D67A9A"/>
    <w:rsid w:val="00DA1C9E"/>
    <w:rsid w:val="00DB2220"/>
    <w:rsid w:val="00DB4F5C"/>
    <w:rsid w:val="00DB7629"/>
    <w:rsid w:val="00DD372B"/>
    <w:rsid w:val="00DE115B"/>
    <w:rsid w:val="00DF69F2"/>
    <w:rsid w:val="00E15320"/>
    <w:rsid w:val="00E25F8B"/>
    <w:rsid w:val="00E46CC4"/>
    <w:rsid w:val="00E623F1"/>
    <w:rsid w:val="00E8300E"/>
    <w:rsid w:val="00E85AD6"/>
    <w:rsid w:val="00E90627"/>
    <w:rsid w:val="00E9105C"/>
    <w:rsid w:val="00E92049"/>
    <w:rsid w:val="00EA027B"/>
    <w:rsid w:val="00EA774E"/>
    <w:rsid w:val="00ED2A44"/>
    <w:rsid w:val="00ED671B"/>
    <w:rsid w:val="00ED78A4"/>
    <w:rsid w:val="00F06B95"/>
    <w:rsid w:val="00F16342"/>
    <w:rsid w:val="00F25F82"/>
    <w:rsid w:val="00F55315"/>
    <w:rsid w:val="00F55816"/>
    <w:rsid w:val="00F7791F"/>
    <w:rsid w:val="00F81DE7"/>
    <w:rsid w:val="00FC7EAD"/>
    <w:rsid w:val="00FD491A"/>
    <w:rsid w:val="00FE12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B7887"/>
  <w15:chartTrackingRefBased/>
  <w15:docId w15:val="{15B93C40-9731-49E6-8342-29D34F28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349"/>
    <w:pPr>
      <w:jc w:val="both"/>
    </w:pPr>
  </w:style>
  <w:style w:type="paragraph" w:styleId="Titre1">
    <w:name w:val="heading 1"/>
    <w:basedOn w:val="Normal"/>
    <w:next w:val="Normal"/>
    <w:link w:val="Titre1Car"/>
    <w:autoRedefine/>
    <w:uiPriority w:val="9"/>
    <w:qFormat/>
    <w:rsid w:val="000D073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001"/>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0F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80FDA"/>
    <w:rPr>
      <w:rFonts w:eastAsiaTheme="minorEastAsia"/>
      <w:lang w:eastAsia="fr-FR"/>
    </w:rPr>
  </w:style>
  <w:style w:type="paragraph" w:styleId="En-tte">
    <w:name w:val="header"/>
    <w:basedOn w:val="Normal"/>
    <w:link w:val="En-tteCar"/>
    <w:uiPriority w:val="99"/>
    <w:unhideWhenUsed/>
    <w:rsid w:val="00080FDA"/>
    <w:pPr>
      <w:tabs>
        <w:tab w:val="center" w:pos="4536"/>
        <w:tab w:val="right" w:pos="9072"/>
      </w:tabs>
      <w:spacing w:after="0" w:line="240" w:lineRule="auto"/>
    </w:pPr>
  </w:style>
  <w:style w:type="character" w:customStyle="1" w:styleId="En-tteCar">
    <w:name w:val="En-tête Car"/>
    <w:basedOn w:val="Policepardfaut"/>
    <w:link w:val="En-tte"/>
    <w:uiPriority w:val="99"/>
    <w:rsid w:val="00080FDA"/>
  </w:style>
  <w:style w:type="paragraph" w:styleId="Pieddepage">
    <w:name w:val="footer"/>
    <w:basedOn w:val="Normal"/>
    <w:link w:val="PieddepageCar"/>
    <w:uiPriority w:val="99"/>
    <w:unhideWhenUsed/>
    <w:rsid w:val="00080F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0FDA"/>
  </w:style>
  <w:style w:type="character" w:customStyle="1" w:styleId="Titre1Car">
    <w:name w:val="Titre 1 Car"/>
    <w:basedOn w:val="Policepardfaut"/>
    <w:link w:val="Titre1"/>
    <w:uiPriority w:val="9"/>
    <w:rsid w:val="000D073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11C9D"/>
    <w:pPr>
      <w:ind w:left="720"/>
      <w:contextualSpacing/>
    </w:pPr>
  </w:style>
  <w:style w:type="character" w:customStyle="1" w:styleId="Titre2Car">
    <w:name w:val="Titre 2 Car"/>
    <w:basedOn w:val="Policepardfaut"/>
    <w:link w:val="Titre2"/>
    <w:uiPriority w:val="9"/>
    <w:rsid w:val="001C100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DB7629"/>
    <w:pPr>
      <w:numPr>
        <w:numId w:val="0"/>
      </w:numPr>
      <w:outlineLvl w:val="9"/>
    </w:pPr>
    <w:rPr>
      <w:b/>
      <w:lang w:eastAsia="fr-FR"/>
    </w:rPr>
  </w:style>
  <w:style w:type="paragraph" w:styleId="TM1">
    <w:name w:val="toc 1"/>
    <w:basedOn w:val="Normal"/>
    <w:next w:val="Normal"/>
    <w:autoRedefine/>
    <w:uiPriority w:val="39"/>
    <w:unhideWhenUsed/>
    <w:rsid w:val="00DB7629"/>
    <w:pPr>
      <w:spacing w:after="100"/>
    </w:pPr>
  </w:style>
  <w:style w:type="paragraph" w:styleId="TM2">
    <w:name w:val="toc 2"/>
    <w:basedOn w:val="Normal"/>
    <w:next w:val="Normal"/>
    <w:autoRedefine/>
    <w:uiPriority w:val="39"/>
    <w:unhideWhenUsed/>
    <w:rsid w:val="00DB7629"/>
    <w:pPr>
      <w:spacing w:after="100"/>
      <w:ind w:left="220"/>
    </w:pPr>
  </w:style>
  <w:style w:type="character" w:styleId="Lienhypertexte">
    <w:name w:val="Hyperlink"/>
    <w:basedOn w:val="Policepardfaut"/>
    <w:uiPriority w:val="99"/>
    <w:unhideWhenUsed/>
    <w:rsid w:val="00DB7629"/>
    <w:rPr>
      <w:color w:val="0563C1" w:themeColor="hyperlink"/>
      <w:u w:val="single"/>
    </w:rPr>
  </w:style>
  <w:style w:type="character" w:styleId="Mentionnonrsolue">
    <w:name w:val="Unresolved Mention"/>
    <w:basedOn w:val="Policepardfaut"/>
    <w:uiPriority w:val="99"/>
    <w:semiHidden/>
    <w:unhideWhenUsed/>
    <w:rsid w:val="00B729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40602">
      <w:bodyDiv w:val="1"/>
      <w:marLeft w:val="0"/>
      <w:marRight w:val="0"/>
      <w:marTop w:val="0"/>
      <w:marBottom w:val="0"/>
      <w:divBdr>
        <w:top w:val="none" w:sz="0" w:space="0" w:color="auto"/>
        <w:left w:val="none" w:sz="0" w:space="0" w:color="auto"/>
        <w:bottom w:val="none" w:sz="0" w:space="0" w:color="auto"/>
        <w:right w:val="none" w:sz="0" w:space="0" w:color="auto"/>
      </w:divBdr>
    </w:div>
    <w:div w:id="652149269">
      <w:bodyDiv w:val="1"/>
      <w:marLeft w:val="0"/>
      <w:marRight w:val="0"/>
      <w:marTop w:val="0"/>
      <w:marBottom w:val="0"/>
      <w:divBdr>
        <w:top w:val="none" w:sz="0" w:space="0" w:color="auto"/>
        <w:left w:val="none" w:sz="0" w:space="0" w:color="auto"/>
        <w:bottom w:val="none" w:sz="0" w:space="0" w:color="auto"/>
        <w:right w:val="none" w:sz="0" w:space="0" w:color="auto"/>
      </w:divBdr>
    </w:div>
    <w:div w:id="775104310">
      <w:bodyDiv w:val="1"/>
      <w:marLeft w:val="0"/>
      <w:marRight w:val="0"/>
      <w:marTop w:val="0"/>
      <w:marBottom w:val="0"/>
      <w:divBdr>
        <w:top w:val="none" w:sz="0" w:space="0" w:color="auto"/>
        <w:left w:val="none" w:sz="0" w:space="0" w:color="auto"/>
        <w:bottom w:val="none" w:sz="0" w:space="0" w:color="auto"/>
        <w:right w:val="none" w:sz="0" w:space="0" w:color="auto"/>
      </w:divBdr>
    </w:div>
    <w:div w:id="172741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A7502DDBC042B7B58127D38AE12BAA"/>
        <w:category>
          <w:name w:val="Général"/>
          <w:gallery w:val="placeholder"/>
        </w:category>
        <w:types>
          <w:type w:val="bbPlcHdr"/>
        </w:types>
        <w:behaviors>
          <w:behavior w:val="content"/>
        </w:behaviors>
        <w:guid w:val="{A62A5631-6BE8-4D50-B667-EDF0EFBDC28C}"/>
      </w:docPartPr>
      <w:docPartBody>
        <w:p w:rsidR="002B1722" w:rsidRDefault="00150D33" w:rsidP="00150D33">
          <w:pPr>
            <w:pStyle w:val="69A7502DDBC042B7B58127D38AE12BAA"/>
          </w:pPr>
          <w:r>
            <w:rPr>
              <w:rFonts w:asciiTheme="majorHAnsi" w:eastAsiaTheme="majorEastAsia" w:hAnsiTheme="majorHAnsi" w:cstheme="majorBidi"/>
              <w:caps/>
              <w:color w:val="4472C4" w:themeColor="accent1"/>
              <w:sz w:val="80"/>
              <w:szCs w:val="80"/>
            </w:rPr>
            <w:t>[Titre du document]</w:t>
          </w:r>
        </w:p>
      </w:docPartBody>
    </w:docPart>
    <w:docPart>
      <w:docPartPr>
        <w:name w:val="4E99EFA55C804ACD9F187AC2F6225268"/>
        <w:category>
          <w:name w:val="Général"/>
          <w:gallery w:val="placeholder"/>
        </w:category>
        <w:types>
          <w:type w:val="bbPlcHdr"/>
        </w:types>
        <w:behaviors>
          <w:behavior w:val="content"/>
        </w:behaviors>
        <w:guid w:val="{C1D0C46B-656C-4CF0-B86B-CFFA1E372928}"/>
      </w:docPartPr>
      <w:docPartBody>
        <w:p w:rsidR="002B1722" w:rsidRDefault="00150D33" w:rsidP="00150D33">
          <w:pPr>
            <w:pStyle w:val="4E99EFA55C804ACD9F187AC2F622526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33"/>
    <w:rsid w:val="00145C29"/>
    <w:rsid w:val="00150D33"/>
    <w:rsid w:val="002B1722"/>
    <w:rsid w:val="00517A44"/>
    <w:rsid w:val="00687DFF"/>
    <w:rsid w:val="007076F1"/>
    <w:rsid w:val="007E27F3"/>
    <w:rsid w:val="00A20D9A"/>
    <w:rsid w:val="00CF28E8"/>
    <w:rsid w:val="00DE1DF8"/>
    <w:rsid w:val="00F34A39"/>
    <w:rsid w:val="00F80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A7502DDBC042B7B58127D38AE12BAA">
    <w:name w:val="69A7502DDBC042B7B58127D38AE12BAA"/>
    <w:rsid w:val="00150D33"/>
  </w:style>
  <w:style w:type="paragraph" w:customStyle="1" w:styleId="4E99EFA55C804ACD9F187AC2F6225268">
    <w:name w:val="4E99EFA55C804ACD9F187AC2F6225268"/>
    <w:rsid w:val="00150D33"/>
  </w:style>
  <w:style w:type="paragraph" w:customStyle="1" w:styleId="961D831FF0CC40C592B2D6B5D2328AE2">
    <w:name w:val="961D831FF0CC40C592B2D6B5D2328AE2"/>
    <w:rsid w:val="00517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1EBEB-51CB-4837-8D2F-03451045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1292</Words>
  <Characters>7109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RENDU FINAL DU PROJET</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FINAL DU PROJET</dc:title>
  <dc:subject>Projet de programmation : Quoridor</dc:subject>
  <dc:creator>Alexandre Jousset</dc:creator>
  <cp:keywords/>
  <dc:description/>
  <cp:lastModifiedBy>Alexandre Jousset</cp:lastModifiedBy>
  <cp:revision>20</cp:revision>
  <cp:lastPrinted>2019-06-21T14:11:00Z</cp:lastPrinted>
  <dcterms:created xsi:type="dcterms:W3CDTF">2019-06-21T13:25:00Z</dcterms:created>
  <dcterms:modified xsi:type="dcterms:W3CDTF">2019-06-23T08:04:00Z</dcterms:modified>
</cp:coreProperties>
</file>