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6654774" w:displacedByCustomXml="next"/>
    <w:bookmarkEnd w:id="0" w:displacedByCustomXml="next"/>
    <w:sdt>
      <w:sdtPr>
        <w:rPr>
          <w:rFonts w:eastAsiaTheme="minorHAnsi"/>
          <w:color w:val="4472C4" w:themeColor="accent1"/>
          <w:lang w:eastAsia="en-US"/>
        </w:rPr>
        <w:id w:val="1461760768"/>
        <w:docPartObj>
          <w:docPartGallery w:val="Cover Pages"/>
          <w:docPartUnique/>
        </w:docPartObj>
      </w:sdtPr>
      <w:sdtEndPr/>
      <w:sdtContent>
        <w:p w14:paraId="5BCED7B3" w14:textId="77777777" w:rsidR="00080FDA" w:rsidRDefault="00080FDA">
          <w:pPr>
            <w:pStyle w:val="Sansinterligne"/>
            <w:spacing w:before="1540" w:after="240"/>
            <w:jc w:val="center"/>
            <w:rPr>
              <w:color w:val="4472C4" w:themeColor="accent1"/>
            </w:rPr>
          </w:pPr>
        </w:p>
        <w:p w14:paraId="2935DA86" w14:textId="77777777" w:rsidR="00080FDA" w:rsidRDefault="00080FDA">
          <w:pPr>
            <w:pStyle w:val="Sansinterligne"/>
            <w:spacing w:before="1540" w:after="240"/>
            <w:jc w:val="center"/>
            <w:rPr>
              <w:color w:val="4472C4" w:themeColor="accent1"/>
            </w:rPr>
          </w:pPr>
          <w:r>
            <w:rPr>
              <w:noProof/>
              <w:color w:val="4472C4" w:themeColor="accent1"/>
            </w:rPr>
            <w:drawing>
              <wp:inline distT="0" distB="0" distL="0" distR="0" wp14:anchorId="683BBF1A" wp14:editId="571F255B">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re"/>
            <w:tag w:val=""/>
            <w:id w:val="1735040861"/>
            <w:placeholder>
              <w:docPart w:val="69A7502DDBC042B7B58127D38AE12BAA"/>
            </w:placeholder>
            <w:dataBinding w:prefixMappings="xmlns:ns0='http://purl.org/dc/elements/1.1/' xmlns:ns1='http://schemas.openxmlformats.org/package/2006/metadata/core-properties' " w:xpath="/ns1:coreProperties[1]/ns0:title[1]" w:storeItemID="{6C3C8BC8-F283-45AE-878A-BAB7291924A1}"/>
            <w:text/>
          </w:sdtPr>
          <w:sdtEndPr/>
          <w:sdtContent>
            <w:p w14:paraId="120D211F" w14:textId="77777777" w:rsidR="00080FDA" w:rsidRPr="008A77B0" w:rsidRDefault="00C07BC9">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96"/>
                  <w:szCs w:val="80"/>
                </w:rPr>
              </w:pPr>
              <w:r>
                <w:rPr>
                  <w:rFonts w:asciiTheme="majorHAnsi" w:eastAsiaTheme="majorEastAsia" w:hAnsiTheme="majorHAnsi" w:cstheme="majorBidi"/>
                  <w:caps/>
                  <w:color w:val="4472C4" w:themeColor="accent1"/>
                  <w:sz w:val="72"/>
                  <w:szCs w:val="72"/>
                </w:rPr>
                <w:t>RENDU FINAL DU PROJET</w:t>
              </w:r>
            </w:p>
          </w:sdtContent>
        </w:sdt>
        <w:sdt>
          <w:sdtPr>
            <w:rPr>
              <w:color w:val="4472C4" w:themeColor="accent1"/>
              <w:sz w:val="28"/>
              <w:szCs w:val="28"/>
            </w:rPr>
            <w:alias w:val="Sous-titre"/>
            <w:tag w:val=""/>
            <w:id w:val="328029620"/>
            <w:placeholder>
              <w:docPart w:val="4E99EFA55C804ACD9F187AC2F6225268"/>
            </w:placeholder>
            <w:dataBinding w:prefixMappings="xmlns:ns0='http://purl.org/dc/elements/1.1/' xmlns:ns1='http://schemas.openxmlformats.org/package/2006/metadata/core-properties' " w:xpath="/ns1:coreProperties[1]/ns0:subject[1]" w:storeItemID="{6C3C8BC8-F283-45AE-878A-BAB7291924A1}"/>
            <w:text/>
          </w:sdtPr>
          <w:sdtEndPr/>
          <w:sdtContent>
            <w:p w14:paraId="1CBC5EF5" w14:textId="77777777" w:rsidR="00080FDA" w:rsidRDefault="00C5123C">
              <w:pPr>
                <w:pStyle w:val="Sansinterligne"/>
                <w:jc w:val="center"/>
                <w:rPr>
                  <w:color w:val="4472C4" w:themeColor="accent1"/>
                  <w:sz w:val="28"/>
                  <w:szCs w:val="28"/>
                </w:rPr>
              </w:pPr>
              <w:r>
                <w:rPr>
                  <w:color w:val="4472C4" w:themeColor="accent1"/>
                  <w:sz w:val="28"/>
                  <w:szCs w:val="28"/>
                </w:rPr>
                <w:t>Projet de programmation : Quoridor</w:t>
              </w:r>
            </w:p>
          </w:sdtContent>
        </w:sdt>
        <w:p w14:paraId="0193956E" w14:textId="77777777" w:rsidR="00080FDA" w:rsidRDefault="00080FDA">
          <w:pPr>
            <w:pStyle w:val="Sansinterligne"/>
            <w:spacing w:before="480"/>
            <w:jc w:val="center"/>
            <w:rPr>
              <w:color w:val="4472C4" w:themeColor="accent1"/>
            </w:rPr>
          </w:pPr>
          <w:r>
            <w:rPr>
              <w:noProof/>
              <w:color w:val="4472C4" w:themeColor="accent1"/>
            </w:rPr>
            <w:drawing>
              <wp:inline distT="0" distB="0" distL="0" distR="0" wp14:anchorId="60E8F6E3" wp14:editId="645452B5">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5D847D3" w14:textId="77777777" w:rsidR="00080FDA" w:rsidRDefault="00080FDA"/>
        <w:p w14:paraId="2548193C" w14:textId="77777777" w:rsidR="00080FDA" w:rsidRDefault="00080FDA"/>
        <w:p w14:paraId="59FCDEE3" w14:textId="77777777" w:rsidR="00080FDA" w:rsidRDefault="00080FDA"/>
        <w:p w14:paraId="54FF829E" w14:textId="77777777" w:rsidR="00080FDA" w:rsidRDefault="00080FDA"/>
        <w:p w14:paraId="6942C8F4" w14:textId="77777777" w:rsidR="00080FDA" w:rsidRDefault="00080FDA"/>
        <w:p w14:paraId="42242583" w14:textId="77777777" w:rsidR="00080FDA" w:rsidRDefault="00080FDA"/>
        <w:p w14:paraId="7FBFE981" w14:textId="77777777" w:rsidR="00080FDA" w:rsidRDefault="00080FDA"/>
        <w:p w14:paraId="006DEEAE" w14:textId="77777777" w:rsidR="00080FDA" w:rsidRPr="00C0585F" w:rsidRDefault="00080FDA">
          <w:pPr>
            <w:rPr>
              <w:b/>
              <w:color w:val="4472C4" w:themeColor="accent1"/>
              <w:sz w:val="28"/>
              <w:u w:val="single"/>
            </w:rPr>
          </w:pPr>
          <w:r w:rsidRPr="00C0585F">
            <w:rPr>
              <w:b/>
              <w:color w:val="4472C4" w:themeColor="accent1"/>
              <w:sz w:val="28"/>
              <w:u w:val="single"/>
            </w:rPr>
            <w:t xml:space="preserve">Destinataire </w:t>
          </w:r>
        </w:p>
        <w:p w14:paraId="146A4395" w14:textId="77777777" w:rsidR="00080FDA" w:rsidRPr="00C0585F" w:rsidRDefault="00C5123C">
          <w:pPr>
            <w:rPr>
              <w:color w:val="4472C4" w:themeColor="accent1"/>
            </w:rPr>
          </w:pPr>
          <w:r>
            <w:rPr>
              <w:color w:val="4472C4" w:themeColor="accent1"/>
            </w:rPr>
            <w:t>M. Sébastien LEFEVRE</w:t>
          </w:r>
          <w:r w:rsidR="00080FDA" w:rsidRPr="00C0585F">
            <w:rPr>
              <w:color w:val="4472C4" w:themeColor="accent1"/>
            </w:rPr>
            <w:br w:type="page"/>
          </w:r>
        </w:p>
      </w:sdtContent>
    </w:sdt>
    <w:sdt>
      <w:sdtPr>
        <w:rPr>
          <w:rFonts w:asciiTheme="minorHAnsi" w:eastAsiaTheme="minorHAnsi" w:hAnsiTheme="minorHAnsi" w:cstheme="minorBidi"/>
          <w:b w:val="0"/>
          <w:color w:val="auto"/>
          <w:sz w:val="22"/>
          <w:szCs w:val="22"/>
          <w:lang w:eastAsia="en-US"/>
        </w:rPr>
        <w:id w:val="1251238996"/>
        <w:docPartObj>
          <w:docPartGallery w:val="Table of Contents"/>
          <w:docPartUnique/>
        </w:docPartObj>
      </w:sdtPr>
      <w:sdtEndPr>
        <w:rPr>
          <w:bCs/>
        </w:rPr>
      </w:sdtEndPr>
      <w:sdtContent>
        <w:p w14:paraId="4BAF71B6" w14:textId="77777777" w:rsidR="00DB7629" w:rsidRPr="00971E01" w:rsidRDefault="00DB7629" w:rsidP="000D0735">
          <w:pPr>
            <w:pStyle w:val="En-ttedetabledesmatires"/>
          </w:pPr>
          <w:r w:rsidRPr="00971E01">
            <w:t>Table des matières</w:t>
          </w:r>
        </w:p>
        <w:p w14:paraId="24AA3C81" w14:textId="77777777" w:rsidR="00971E01" w:rsidRPr="00971E01" w:rsidRDefault="00971E01" w:rsidP="00971E01">
          <w:pPr>
            <w:rPr>
              <w:lang w:eastAsia="fr-FR"/>
            </w:rPr>
          </w:pPr>
        </w:p>
        <w:p w14:paraId="3C7B4FE9" w14:textId="1FCC6A9B" w:rsidR="005D5D01" w:rsidRDefault="00DB7629">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12027851" w:history="1">
            <w:r w:rsidR="005D5D01" w:rsidRPr="00930E20">
              <w:rPr>
                <w:rStyle w:val="Lienhypertexte"/>
                <w:noProof/>
              </w:rPr>
              <w:t>1)</w:t>
            </w:r>
            <w:r w:rsidR="005D5D01">
              <w:rPr>
                <w:rFonts w:eastAsiaTheme="minorEastAsia"/>
                <w:noProof/>
                <w:lang w:eastAsia="fr-FR"/>
              </w:rPr>
              <w:tab/>
            </w:r>
            <w:r w:rsidR="005D5D01" w:rsidRPr="00930E20">
              <w:rPr>
                <w:rStyle w:val="Lienhypertexte"/>
                <w:noProof/>
              </w:rPr>
              <w:t>Présentation de l’organisation du projet</w:t>
            </w:r>
            <w:r w:rsidR="005D5D01">
              <w:rPr>
                <w:noProof/>
                <w:webHidden/>
              </w:rPr>
              <w:tab/>
            </w:r>
            <w:r w:rsidR="005D5D01">
              <w:rPr>
                <w:noProof/>
                <w:webHidden/>
              </w:rPr>
              <w:fldChar w:fldCharType="begin"/>
            </w:r>
            <w:r w:rsidR="005D5D01">
              <w:rPr>
                <w:noProof/>
                <w:webHidden/>
              </w:rPr>
              <w:instrText xml:space="preserve"> PAGEREF _Toc12027851 \h </w:instrText>
            </w:r>
            <w:r w:rsidR="005D5D01">
              <w:rPr>
                <w:noProof/>
                <w:webHidden/>
              </w:rPr>
            </w:r>
            <w:r w:rsidR="005D5D01">
              <w:rPr>
                <w:noProof/>
                <w:webHidden/>
              </w:rPr>
              <w:fldChar w:fldCharType="separate"/>
            </w:r>
            <w:r w:rsidR="005D5D01">
              <w:rPr>
                <w:noProof/>
                <w:webHidden/>
              </w:rPr>
              <w:t>3</w:t>
            </w:r>
            <w:r w:rsidR="005D5D01">
              <w:rPr>
                <w:noProof/>
                <w:webHidden/>
              </w:rPr>
              <w:fldChar w:fldCharType="end"/>
            </w:r>
          </w:hyperlink>
        </w:p>
        <w:p w14:paraId="61B573BC" w14:textId="27DF1728" w:rsidR="005D5D01" w:rsidRDefault="005D5D01">
          <w:pPr>
            <w:pStyle w:val="TM1"/>
            <w:tabs>
              <w:tab w:val="left" w:pos="440"/>
              <w:tab w:val="right" w:leader="dot" w:pos="9062"/>
            </w:tabs>
            <w:rPr>
              <w:rFonts w:eastAsiaTheme="minorEastAsia"/>
              <w:noProof/>
              <w:lang w:eastAsia="fr-FR"/>
            </w:rPr>
          </w:pPr>
          <w:hyperlink w:anchor="_Toc12027852" w:history="1">
            <w:r w:rsidRPr="00930E20">
              <w:rPr>
                <w:rStyle w:val="Lienhypertexte"/>
                <w:noProof/>
              </w:rPr>
              <w:t>2)</w:t>
            </w:r>
            <w:r>
              <w:rPr>
                <w:rFonts w:eastAsiaTheme="minorEastAsia"/>
                <w:noProof/>
                <w:lang w:eastAsia="fr-FR"/>
              </w:rPr>
              <w:tab/>
            </w:r>
            <w:r w:rsidRPr="00930E20">
              <w:rPr>
                <w:rStyle w:val="Lienhypertexte"/>
                <w:noProof/>
              </w:rPr>
              <w:t>Modification des diagrammes de classes par rapport au cahier d’analyse et de conception</w:t>
            </w:r>
            <w:r>
              <w:rPr>
                <w:noProof/>
                <w:webHidden/>
              </w:rPr>
              <w:tab/>
            </w:r>
            <w:r>
              <w:rPr>
                <w:noProof/>
                <w:webHidden/>
              </w:rPr>
              <w:fldChar w:fldCharType="begin"/>
            </w:r>
            <w:r>
              <w:rPr>
                <w:noProof/>
                <w:webHidden/>
              </w:rPr>
              <w:instrText xml:space="preserve"> PAGEREF _Toc12027852 \h </w:instrText>
            </w:r>
            <w:r>
              <w:rPr>
                <w:noProof/>
                <w:webHidden/>
              </w:rPr>
            </w:r>
            <w:r>
              <w:rPr>
                <w:noProof/>
                <w:webHidden/>
              </w:rPr>
              <w:fldChar w:fldCharType="separate"/>
            </w:r>
            <w:r>
              <w:rPr>
                <w:noProof/>
                <w:webHidden/>
              </w:rPr>
              <w:t>1</w:t>
            </w:r>
            <w:r>
              <w:rPr>
                <w:noProof/>
                <w:webHidden/>
              </w:rPr>
              <w:fldChar w:fldCharType="end"/>
            </w:r>
          </w:hyperlink>
        </w:p>
        <w:p w14:paraId="0925E830" w14:textId="3587BF91" w:rsidR="005D5D01" w:rsidRDefault="005D5D01">
          <w:pPr>
            <w:pStyle w:val="TM1"/>
            <w:tabs>
              <w:tab w:val="left" w:pos="440"/>
              <w:tab w:val="right" w:leader="dot" w:pos="9062"/>
            </w:tabs>
            <w:rPr>
              <w:rFonts w:eastAsiaTheme="minorEastAsia"/>
              <w:noProof/>
              <w:lang w:eastAsia="fr-FR"/>
            </w:rPr>
          </w:pPr>
          <w:hyperlink w:anchor="_Toc12027853" w:history="1">
            <w:r w:rsidRPr="00930E20">
              <w:rPr>
                <w:rStyle w:val="Lienhypertexte"/>
                <w:rFonts w:eastAsia="Times New Roman"/>
                <w:noProof/>
                <w:lang w:eastAsia="fr-FR"/>
              </w:rPr>
              <w:t>1)</w:t>
            </w:r>
            <w:r>
              <w:rPr>
                <w:rFonts w:eastAsiaTheme="minorEastAsia"/>
                <w:noProof/>
                <w:lang w:eastAsia="fr-FR"/>
              </w:rPr>
              <w:tab/>
            </w:r>
            <w:r w:rsidRPr="00930E20">
              <w:rPr>
                <w:rStyle w:val="Lienhypertexte"/>
                <w:rFonts w:eastAsia="Times New Roman"/>
                <w:noProof/>
                <w:lang w:eastAsia="fr-FR"/>
              </w:rPr>
              <w:t>Description des choix techniques et algorithmiques</w:t>
            </w:r>
            <w:r>
              <w:rPr>
                <w:noProof/>
                <w:webHidden/>
              </w:rPr>
              <w:tab/>
            </w:r>
            <w:r>
              <w:rPr>
                <w:noProof/>
                <w:webHidden/>
              </w:rPr>
              <w:fldChar w:fldCharType="begin"/>
            </w:r>
            <w:r>
              <w:rPr>
                <w:noProof/>
                <w:webHidden/>
              </w:rPr>
              <w:instrText xml:space="preserve"> PAGEREF _Toc12027853 \h </w:instrText>
            </w:r>
            <w:r>
              <w:rPr>
                <w:noProof/>
                <w:webHidden/>
              </w:rPr>
            </w:r>
            <w:r>
              <w:rPr>
                <w:noProof/>
                <w:webHidden/>
              </w:rPr>
              <w:fldChar w:fldCharType="separate"/>
            </w:r>
            <w:r>
              <w:rPr>
                <w:noProof/>
                <w:webHidden/>
              </w:rPr>
              <w:t>1</w:t>
            </w:r>
            <w:r>
              <w:rPr>
                <w:noProof/>
                <w:webHidden/>
              </w:rPr>
              <w:fldChar w:fldCharType="end"/>
            </w:r>
          </w:hyperlink>
        </w:p>
        <w:p w14:paraId="0E493AB4" w14:textId="08A30393" w:rsidR="005D5D01" w:rsidRDefault="005D5D01">
          <w:pPr>
            <w:pStyle w:val="TM1"/>
            <w:tabs>
              <w:tab w:val="left" w:pos="440"/>
              <w:tab w:val="right" w:leader="dot" w:pos="9062"/>
            </w:tabs>
            <w:rPr>
              <w:rFonts w:eastAsiaTheme="minorEastAsia"/>
              <w:noProof/>
              <w:lang w:eastAsia="fr-FR"/>
            </w:rPr>
          </w:pPr>
          <w:hyperlink w:anchor="_Toc12027854" w:history="1">
            <w:r w:rsidRPr="00930E20">
              <w:rPr>
                <w:rStyle w:val="Lienhypertexte"/>
                <w:noProof/>
              </w:rPr>
              <w:t>2)</w:t>
            </w:r>
            <w:r>
              <w:rPr>
                <w:rFonts w:eastAsiaTheme="minorEastAsia"/>
                <w:noProof/>
                <w:lang w:eastAsia="fr-FR"/>
              </w:rPr>
              <w:tab/>
            </w:r>
            <w:r w:rsidRPr="00930E20">
              <w:rPr>
                <w:rStyle w:val="Lienhypertexte"/>
                <w:noProof/>
              </w:rPr>
              <w:t>Description de la campagne de tests effectués</w:t>
            </w:r>
            <w:r>
              <w:rPr>
                <w:noProof/>
                <w:webHidden/>
              </w:rPr>
              <w:tab/>
            </w:r>
            <w:r>
              <w:rPr>
                <w:noProof/>
                <w:webHidden/>
              </w:rPr>
              <w:fldChar w:fldCharType="begin"/>
            </w:r>
            <w:r>
              <w:rPr>
                <w:noProof/>
                <w:webHidden/>
              </w:rPr>
              <w:instrText xml:space="preserve"> PAGEREF _Toc12027854 \h </w:instrText>
            </w:r>
            <w:r>
              <w:rPr>
                <w:noProof/>
                <w:webHidden/>
              </w:rPr>
            </w:r>
            <w:r>
              <w:rPr>
                <w:noProof/>
                <w:webHidden/>
              </w:rPr>
              <w:fldChar w:fldCharType="separate"/>
            </w:r>
            <w:r>
              <w:rPr>
                <w:noProof/>
                <w:webHidden/>
              </w:rPr>
              <w:t>1</w:t>
            </w:r>
            <w:r>
              <w:rPr>
                <w:noProof/>
                <w:webHidden/>
              </w:rPr>
              <w:fldChar w:fldCharType="end"/>
            </w:r>
          </w:hyperlink>
        </w:p>
        <w:p w14:paraId="2A5DC6E3" w14:textId="416BD56D" w:rsidR="005D5D01" w:rsidRDefault="005D5D01">
          <w:pPr>
            <w:pStyle w:val="TM1"/>
            <w:tabs>
              <w:tab w:val="left" w:pos="440"/>
              <w:tab w:val="right" w:leader="dot" w:pos="9062"/>
            </w:tabs>
            <w:rPr>
              <w:rFonts w:eastAsiaTheme="minorEastAsia"/>
              <w:noProof/>
              <w:lang w:eastAsia="fr-FR"/>
            </w:rPr>
          </w:pPr>
          <w:hyperlink w:anchor="_Toc12027855" w:history="1">
            <w:r w:rsidRPr="00930E20">
              <w:rPr>
                <w:rStyle w:val="Lienhypertexte"/>
                <w:noProof/>
              </w:rPr>
              <w:t>3)</w:t>
            </w:r>
            <w:r>
              <w:rPr>
                <w:rFonts w:eastAsiaTheme="minorEastAsia"/>
                <w:noProof/>
                <w:lang w:eastAsia="fr-FR"/>
              </w:rPr>
              <w:tab/>
            </w:r>
            <w:r w:rsidRPr="00930E20">
              <w:rPr>
                <w:rStyle w:val="Lienhypertexte"/>
                <w:noProof/>
              </w:rPr>
              <w:t>Etat d’avancement du développement</w:t>
            </w:r>
            <w:r>
              <w:rPr>
                <w:noProof/>
                <w:webHidden/>
              </w:rPr>
              <w:tab/>
            </w:r>
            <w:r>
              <w:rPr>
                <w:noProof/>
                <w:webHidden/>
              </w:rPr>
              <w:fldChar w:fldCharType="begin"/>
            </w:r>
            <w:r>
              <w:rPr>
                <w:noProof/>
                <w:webHidden/>
              </w:rPr>
              <w:instrText xml:space="preserve"> PAGEREF _Toc12027855 \h </w:instrText>
            </w:r>
            <w:r>
              <w:rPr>
                <w:noProof/>
                <w:webHidden/>
              </w:rPr>
            </w:r>
            <w:r>
              <w:rPr>
                <w:noProof/>
                <w:webHidden/>
              </w:rPr>
              <w:fldChar w:fldCharType="separate"/>
            </w:r>
            <w:r>
              <w:rPr>
                <w:noProof/>
                <w:webHidden/>
              </w:rPr>
              <w:t>1</w:t>
            </w:r>
            <w:r>
              <w:rPr>
                <w:noProof/>
                <w:webHidden/>
              </w:rPr>
              <w:fldChar w:fldCharType="end"/>
            </w:r>
          </w:hyperlink>
        </w:p>
        <w:p w14:paraId="6AA3AE7B" w14:textId="56435659" w:rsidR="005D5D01" w:rsidRDefault="005D5D01">
          <w:pPr>
            <w:pStyle w:val="TM1"/>
            <w:tabs>
              <w:tab w:val="left" w:pos="440"/>
              <w:tab w:val="right" w:leader="dot" w:pos="9062"/>
            </w:tabs>
            <w:rPr>
              <w:rFonts w:eastAsiaTheme="minorEastAsia"/>
              <w:noProof/>
              <w:lang w:eastAsia="fr-FR"/>
            </w:rPr>
          </w:pPr>
          <w:hyperlink w:anchor="_Toc12027856" w:history="1">
            <w:r w:rsidRPr="00930E20">
              <w:rPr>
                <w:rStyle w:val="Lienhypertexte"/>
                <w:rFonts w:eastAsia="Times New Roman"/>
                <w:noProof/>
                <w:lang w:eastAsia="fr-FR"/>
              </w:rPr>
              <w:t>4)</w:t>
            </w:r>
            <w:r>
              <w:rPr>
                <w:rFonts w:eastAsiaTheme="minorEastAsia"/>
                <w:noProof/>
                <w:lang w:eastAsia="fr-FR"/>
              </w:rPr>
              <w:tab/>
            </w:r>
            <w:r w:rsidRPr="00930E20">
              <w:rPr>
                <w:rStyle w:val="Lienhypertexte"/>
                <w:rFonts w:eastAsia="Times New Roman"/>
                <w:noProof/>
                <w:lang w:eastAsia="fr-FR"/>
              </w:rPr>
              <w:t>Synthèse des difficultés rencontrées et des solutions apportées</w:t>
            </w:r>
            <w:r>
              <w:rPr>
                <w:noProof/>
                <w:webHidden/>
              </w:rPr>
              <w:tab/>
            </w:r>
            <w:r>
              <w:rPr>
                <w:noProof/>
                <w:webHidden/>
              </w:rPr>
              <w:fldChar w:fldCharType="begin"/>
            </w:r>
            <w:r>
              <w:rPr>
                <w:noProof/>
                <w:webHidden/>
              </w:rPr>
              <w:instrText xml:space="preserve"> PAGEREF _Toc12027856 \h </w:instrText>
            </w:r>
            <w:r>
              <w:rPr>
                <w:noProof/>
                <w:webHidden/>
              </w:rPr>
            </w:r>
            <w:r>
              <w:rPr>
                <w:noProof/>
                <w:webHidden/>
              </w:rPr>
              <w:fldChar w:fldCharType="separate"/>
            </w:r>
            <w:r>
              <w:rPr>
                <w:noProof/>
                <w:webHidden/>
              </w:rPr>
              <w:t>1</w:t>
            </w:r>
            <w:r>
              <w:rPr>
                <w:noProof/>
                <w:webHidden/>
              </w:rPr>
              <w:fldChar w:fldCharType="end"/>
            </w:r>
          </w:hyperlink>
        </w:p>
        <w:p w14:paraId="2469917B" w14:textId="3B326FFA" w:rsidR="005D5D01" w:rsidRDefault="005D5D01">
          <w:pPr>
            <w:pStyle w:val="TM1"/>
            <w:tabs>
              <w:tab w:val="left" w:pos="440"/>
              <w:tab w:val="right" w:leader="dot" w:pos="9062"/>
            </w:tabs>
            <w:rPr>
              <w:rFonts w:eastAsiaTheme="minorEastAsia"/>
              <w:noProof/>
              <w:lang w:eastAsia="fr-FR"/>
            </w:rPr>
          </w:pPr>
          <w:hyperlink w:anchor="_Toc12027857" w:history="1">
            <w:r w:rsidRPr="00930E20">
              <w:rPr>
                <w:rStyle w:val="Lienhypertexte"/>
                <w:rFonts w:eastAsia="Times New Roman"/>
                <w:noProof/>
                <w:lang w:eastAsia="fr-FR"/>
              </w:rPr>
              <w:t>5)</w:t>
            </w:r>
            <w:r>
              <w:rPr>
                <w:rFonts w:eastAsiaTheme="minorEastAsia"/>
                <w:noProof/>
                <w:lang w:eastAsia="fr-FR"/>
              </w:rPr>
              <w:tab/>
            </w:r>
            <w:r w:rsidRPr="00930E20">
              <w:rPr>
                <w:rStyle w:val="Lienhypertexte"/>
                <w:rFonts w:eastAsia="Times New Roman"/>
                <w:noProof/>
                <w:lang w:eastAsia="fr-FR"/>
              </w:rPr>
              <w:t>Bilan personnel du travail réalisé</w:t>
            </w:r>
            <w:r>
              <w:rPr>
                <w:noProof/>
                <w:webHidden/>
              </w:rPr>
              <w:tab/>
            </w:r>
            <w:r>
              <w:rPr>
                <w:noProof/>
                <w:webHidden/>
              </w:rPr>
              <w:fldChar w:fldCharType="begin"/>
            </w:r>
            <w:r>
              <w:rPr>
                <w:noProof/>
                <w:webHidden/>
              </w:rPr>
              <w:instrText xml:space="preserve"> PAGEREF _Toc12027857 \h </w:instrText>
            </w:r>
            <w:r>
              <w:rPr>
                <w:noProof/>
                <w:webHidden/>
              </w:rPr>
            </w:r>
            <w:r>
              <w:rPr>
                <w:noProof/>
                <w:webHidden/>
              </w:rPr>
              <w:fldChar w:fldCharType="separate"/>
            </w:r>
            <w:r>
              <w:rPr>
                <w:noProof/>
                <w:webHidden/>
              </w:rPr>
              <w:t>1</w:t>
            </w:r>
            <w:r>
              <w:rPr>
                <w:noProof/>
                <w:webHidden/>
              </w:rPr>
              <w:fldChar w:fldCharType="end"/>
            </w:r>
          </w:hyperlink>
        </w:p>
        <w:p w14:paraId="11428AC2" w14:textId="1121104F" w:rsidR="00DB7629" w:rsidRDefault="00DB7629">
          <w:r>
            <w:rPr>
              <w:b/>
              <w:bCs/>
            </w:rPr>
            <w:fldChar w:fldCharType="end"/>
          </w:r>
        </w:p>
      </w:sdtContent>
    </w:sdt>
    <w:p w14:paraId="51CD3584" w14:textId="74294910" w:rsidR="00FD491A" w:rsidRDefault="00DB7629">
      <w:r>
        <w:br w:type="page"/>
      </w:r>
    </w:p>
    <w:p w14:paraId="488AEB55" w14:textId="77777777" w:rsidR="000553FF" w:rsidRDefault="00C07BC9" w:rsidP="000D0735">
      <w:pPr>
        <w:pStyle w:val="Titre1"/>
      </w:pPr>
      <w:bookmarkStart w:id="1" w:name="_Toc12027851"/>
      <w:r>
        <w:lastRenderedPageBreak/>
        <w:t>Présentation de l’organisation du projet</w:t>
      </w:r>
      <w:bookmarkEnd w:id="1"/>
    </w:p>
    <w:p w14:paraId="147308AE" w14:textId="4EF33799" w:rsidR="00F16342" w:rsidRDefault="00F16342" w:rsidP="00F16342">
      <w:pPr>
        <w:jc w:val="left"/>
      </w:pPr>
    </w:p>
    <w:p w14:paraId="2613F579" w14:textId="44602459" w:rsidR="001C1E0F" w:rsidRDefault="001C1E0F" w:rsidP="00F16342">
      <w:pPr>
        <w:jc w:val="left"/>
      </w:pPr>
      <w:r>
        <w:t>Durant la première période à 4, nous avons un peu tarder à commencer le cahier des charges mais finalement, nous avons réussi à bien finir dans les temps. Ensuite, lors de l’élaboration du cahier des spécifications, nous avons essayé de faire un peu de projet chaque semaine, mais il est arrivé que certaines semaines nous ne continuons pas le projet</w:t>
      </w:r>
      <w:r w:rsidR="001D70FD">
        <w:t xml:space="preserve">. Mais nous avons quand même réussi à le finir à temps. On a aussi essayé de trouver du temps pour travailler ensemble. Ensuite, durant la deuxième période à 2, </w:t>
      </w:r>
      <w:r w:rsidR="005C7040">
        <w:t>nous avons su bien se partager les tâches pour pouvoir finir l’application dès le vendredi.</w:t>
      </w:r>
    </w:p>
    <w:p w14:paraId="375F52C8" w14:textId="05233FCA" w:rsidR="005C7040" w:rsidRDefault="005C7040" w:rsidP="00F16342">
      <w:pPr>
        <w:jc w:val="left"/>
      </w:pPr>
      <w:r>
        <w:t>Comme dit précédemment, nous avons essayé de tenir le planning prévu mais il est arrivé qu’on décale le planning prévu et donc faire plus de choses en moins de temps. Mais durant la période de codage, nous n’avons pas eu de problème de planning car on avançait bien chaque jour sur le projet.</w:t>
      </w:r>
    </w:p>
    <w:p w14:paraId="0D35E5E6" w14:textId="4185BC64" w:rsidR="008D3DB0" w:rsidRDefault="008D3DB0" w:rsidP="008D3DB0">
      <w:pPr>
        <w:jc w:val="left"/>
      </w:pPr>
      <w:r>
        <w:t xml:space="preserve">Utilité </w:t>
      </w:r>
      <w:r w:rsidR="005C06B5">
        <w:t>de planifier et d’organiser un projet</w:t>
      </w:r>
      <w:r>
        <w:t xml:space="preserve"> : 8/10 -&gt; Utiliser un planning est très important car il permet de voir quelle sont les </w:t>
      </w:r>
      <w:r w:rsidR="005C06B5">
        <w:t>dates</w:t>
      </w:r>
      <w:r>
        <w:t xml:space="preserve"> de rendus des livrables</w:t>
      </w:r>
      <w:r w:rsidR="005C06B5">
        <w:t>, les temps que l’on a pour le faire</w:t>
      </w:r>
      <w:r>
        <w:t>, les temps qui peuvent être utilisé pour travailler et les temps où on ne peut pas travailler</w:t>
      </w:r>
      <w:r>
        <w:t>. Mais tenir réellement un planning et respecter bien tou</w:t>
      </w:r>
      <w:r w:rsidR="00A9214C">
        <w:t>s</w:t>
      </w:r>
      <w:r>
        <w:t xml:space="preserve"> les délais n’est pas possible, il y a toujours des contraintes qui font que le planning ne peut pas être tenu.</w:t>
      </w:r>
    </w:p>
    <w:p w14:paraId="191D2456" w14:textId="1C1D668C" w:rsidR="006223FD" w:rsidRDefault="00A9214C" w:rsidP="00F16342">
      <w:pPr>
        <w:jc w:val="left"/>
        <w:sectPr w:rsidR="006223FD" w:rsidSect="00DD372B">
          <w:footerReference w:type="default" r:id="rId10"/>
          <w:headerReference w:type="first" r:id="rId11"/>
          <w:footerReference w:type="first" r:id="rId12"/>
          <w:pgSz w:w="11906" w:h="16838"/>
          <w:pgMar w:top="1417" w:right="1417" w:bottom="1417" w:left="1417" w:header="708" w:footer="708" w:gutter="0"/>
          <w:pgNumType w:start="1"/>
          <w:cols w:space="708"/>
          <w:titlePg/>
          <w:docGrid w:linePitch="360"/>
        </w:sectPr>
      </w:pPr>
      <w:r>
        <w:t xml:space="preserve">Les recommandations que nous pouvons faire aux prochains étudiants de première année est de bien savoir quand sont les dates des rendus et ne pas se dire qu’une </w:t>
      </w:r>
      <w:r w:rsidR="005C06B5">
        <w:t>chose sera rapide à faire et donc le faire plus tard car quand on ne l’a pas commencé, on ne se rend pas compte de la charge de travail</w:t>
      </w:r>
      <w:r w:rsidR="005D5D01">
        <w:t>.</w:t>
      </w:r>
    </w:p>
    <w:p w14:paraId="581034DF" w14:textId="6181E5E3" w:rsidR="005D5D01" w:rsidRDefault="00F16342" w:rsidP="005D5D01">
      <w:pPr>
        <w:pStyle w:val="Titre1"/>
      </w:pPr>
      <w:bookmarkStart w:id="2" w:name="_Toc12027852"/>
      <w:r>
        <w:lastRenderedPageBreak/>
        <w:t>Modification des diagrammes de classes par rapport au cahier d’analyse et de conception</w:t>
      </w:r>
      <w:bookmarkEnd w:id="2"/>
    </w:p>
    <w:p w14:paraId="4F5D0DCE" w14:textId="77777777" w:rsidR="005D5D01" w:rsidRPr="005D5D01" w:rsidRDefault="005D5D01" w:rsidP="005D5D01"/>
    <w:p w14:paraId="186B8A06" w14:textId="3DEF6A63" w:rsidR="005D5D01" w:rsidRPr="005D5D01" w:rsidRDefault="005D5D01" w:rsidP="005D5D01">
      <w:pPr>
        <w:rPr>
          <w:u w:val="single"/>
        </w:rPr>
        <w:sectPr w:rsidR="005D5D01" w:rsidRPr="005D5D01" w:rsidSect="006223FD">
          <w:pgSz w:w="16838" w:h="11906" w:orient="landscape"/>
          <w:pgMar w:top="1418" w:right="1418" w:bottom="1418" w:left="1418" w:header="709" w:footer="709" w:gutter="0"/>
          <w:pgNumType w:start="1"/>
          <w:cols w:space="708"/>
          <w:docGrid w:linePitch="360"/>
        </w:sectPr>
      </w:pPr>
      <w:r>
        <w:rPr>
          <w:noProof/>
        </w:rPr>
        <w:drawing>
          <wp:anchor distT="0" distB="0" distL="114300" distR="114300" simplePos="0" relativeHeight="251658240" behindDoc="0" locked="0" layoutInCell="1" allowOverlap="1" wp14:anchorId="0AFE4C4B" wp14:editId="42E09CE2">
            <wp:simplePos x="0" y="0"/>
            <wp:positionH relativeFrom="column">
              <wp:posOffset>-405130</wp:posOffset>
            </wp:positionH>
            <wp:positionV relativeFrom="paragraph">
              <wp:posOffset>404342</wp:posOffset>
            </wp:positionV>
            <wp:extent cx="9753600" cy="4664341"/>
            <wp:effectExtent l="0" t="0" r="0" b="3175"/>
            <wp:wrapThrough wrapText="bothSides">
              <wp:wrapPolygon edited="0">
                <wp:start x="0" y="0"/>
                <wp:lineTo x="0" y="21526"/>
                <wp:lineTo x="21558" y="21526"/>
                <wp:lineTo x="21558" y="265"/>
                <wp:lineTo x="4388" y="0"/>
                <wp:lineTo x="0" y="0"/>
              </wp:wrapPolygon>
            </wp:wrapThrough>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iagramme de class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600" cy="4664341"/>
                    </a:xfrm>
                    <a:prstGeom prst="rect">
                      <a:avLst/>
                    </a:prstGeom>
                  </pic:spPr>
                </pic:pic>
              </a:graphicData>
            </a:graphic>
            <wp14:sizeRelH relativeFrom="margin">
              <wp14:pctWidth>0</wp14:pctWidth>
            </wp14:sizeRelH>
            <wp14:sizeRelV relativeFrom="margin">
              <wp14:pctHeight>0</wp14:pctHeight>
            </wp14:sizeRelV>
          </wp:anchor>
        </w:drawing>
      </w:r>
      <w:r w:rsidRPr="004B4FF4">
        <w:rPr>
          <w:u w:val="single"/>
        </w:rPr>
        <w:t>Diagramme de classe des classes principale de Quoridor (Model) :</w:t>
      </w:r>
    </w:p>
    <w:p w14:paraId="050984B3" w14:textId="60C60E72" w:rsidR="005D5D01" w:rsidRDefault="005D5D01" w:rsidP="005D5D01">
      <w:pPr>
        <w:pStyle w:val="Titre1"/>
        <w:rPr>
          <w:rFonts w:eastAsia="Times New Roman"/>
          <w:lang w:eastAsia="fr-FR"/>
        </w:rPr>
      </w:pPr>
      <w:bookmarkStart w:id="3" w:name="_Toc12027853"/>
      <w:r w:rsidRPr="005D5D01">
        <w:rPr>
          <w:rFonts w:eastAsia="Times New Roman"/>
          <w:lang w:eastAsia="fr-FR"/>
        </w:rPr>
        <w:lastRenderedPageBreak/>
        <w:t>Description des choix techniques et algorithmiques</w:t>
      </w:r>
      <w:bookmarkEnd w:id="3"/>
    </w:p>
    <w:p w14:paraId="292508B4" w14:textId="0CCB9A57" w:rsidR="005D5D01" w:rsidRDefault="005D5D01" w:rsidP="005D5D01">
      <w:pPr>
        <w:rPr>
          <w:lang w:eastAsia="fr-FR"/>
        </w:rPr>
      </w:pPr>
    </w:p>
    <w:p w14:paraId="7300CA45" w14:textId="77777777" w:rsidR="00F16342" w:rsidRPr="00F16342" w:rsidRDefault="00F16342" w:rsidP="00F16342">
      <w:pPr>
        <w:rPr>
          <w:lang w:eastAsia="fr-FR"/>
        </w:rPr>
      </w:pPr>
      <w:bookmarkStart w:id="4" w:name="_GoBack"/>
      <w:bookmarkEnd w:id="4"/>
    </w:p>
    <w:p w14:paraId="005CAFAF" w14:textId="77777777" w:rsidR="00F16342" w:rsidRDefault="00F16342" w:rsidP="00F16342">
      <w:pPr>
        <w:pStyle w:val="Titre1"/>
      </w:pPr>
      <w:bookmarkStart w:id="5" w:name="_Toc12027854"/>
      <w:r>
        <w:t>Description de la campagne de tests effectués</w:t>
      </w:r>
      <w:bookmarkEnd w:id="5"/>
    </w:p>
    <w:p w14:paraId="7ECC6E5D" w14:textId="77777777" w:rsidR="00F16342" w:rsidRDefault="00F16342" w:rsidP="00F16342"/>
    <w:p w14:paraId="03B2E2EC" w14:textId="77777777" w:rsidR="00F16342" w:rsidRDefault="00F16342" w:rsidP="00F16342">
      <w:pPr>
        <w:pStyle w:val="Titre1"/>
      </w:pPr>
      <w:bookmarkStart w:id="6" w:name="_Toc12027855"/>
      <w:r>
        <w:t>Etat d’avancement du développement</w:t>
      </w:r>
      <w:bookmarkEnd w:id="6"/>
    </w:p>
    <w:p w14:paraId="00B82046" w14:textId="77777777" w:rsidR="00F16342" w:rsidRDefault="00F16342" w:rsidP="00F16342"/>
    <w:p w14:paraId="32BADB2C" w14:textId="77777777" w:rsidR="00F16342" w:rsidRDefault="00F16342" w:rsidP="00F16342">
      <w:pPr>
        <w:pStyle w:val="Titre1"/>
        <w:rPr>
          <w:rFonts w:eastAsia="Times New Roman"/>
          <w:lang w:eastAsia="fr-FR"/>
        </w:rPr>
      </w:pPr>
      <w:bookmarkStart w:id="7" w:name="_Toc12027856"/>
      <w:r>
        <w:rPr>
          <w:rFonts w:eastAsia="Times New Roman"/>
          <w:lang w:eastAsia="fr-FR"/>
        </w:rPr>
        <w:t>S</w:t>
      </w:r>
      <w:r w:rsidRPr="00F16342">
        <w:rPr>
          <w:rFonts w:eastAsia="Times New Roman"/>
          <w:lang w:eastAsia="fr-FR"/>
        </w:rPr>
        <w:t>ynthèse des difficultés rencontrées et des solutions apportées</w:t>
      </w:r>
      <w:bookmarkEnd w:id="7"/>
    </w:p>
    <w:p w14:paraId="4576F43D" w14:textId="77777777" w:rsidR="006674E8" w:rsidRDefault="006674E8" w:rsidP="006674E8">
      <w:pPr>
        <w:rPr>
          <w:lang w:eastAsia="fr-FR"/>
        </w:rPr>
      </w:pPr>
    </w:p>
    <w:p w14:paraId="7F84918D" w14:textId="77777777" w:rsidR="00F16342" w:rsidRPr="006674E8" w:rsidRDefault="006674E8" w:rsidP="006674E8">
      <w:pPr>
        <w:pStyle w:val="Titre1"/>
        <w:rPr>
          <w:rFonts w:eastAsia="Times New Roman"/>
          <w:lang w:eastAsia="fr-FR"/>
        </w:rPr>
      </w:pPr>
      <w:bookmarkStart w:id="8" w:name="_Toc12027857"/>
      <w:r>
        <w:rPr>
          <w:rFonts w:eastAsia="Times New Roman"/>
          <w:lang w:eastAsia="fr-FR"/>
        </w:rPr>
        <w:t>B</w:t>
      </w:r>
      <w:r w:rsidRPr="006674E8">
        <w:rPr>
          <w:rFonts w:eastAsia="Times New Roman"/>
          <w:lang w:eastAsia="fr-FR"/>
        </w:rPr>
        <w:t>ilan personnel du travail réalisé</w:t>
      </w:r>
      <w:bookmarkEnd w:id="8"/>
    </w:p>
    <w:p w14:paraId="1BD0B806" w14:textId="77777777" w:rsidR="00F16342" w:rsidRDefault="00F16342" w:rsidP="00F16342"/>
    <w:p w14:paraId="313083F0" w14:textId="77777777" w:rsidR="00F16342" w:rsidRPr="00F16342" w:rsidRDefault="00F16342" w:rsidP="00F16342"/>
    <w:p w14:paraId="2D426C26" w14:textId="77777777" w:rsidR="00AE51EE" w:rsidRPr="000D0735" w:rsidRDefault="00AE51EE" w:rsidP="0072660B">
      <w:pPr>
        <w:ind w:left="360"/>
      </w:pPr>
    </w:p>
    <w:sectPr w:rsidR="00AE51EE" w:rsidRPr="000D0735" w:rsidSect="005D5D01">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D498F3" w14:textId="77777777" w:rsidR="00812B4D" w:rsidRDefault="00812B4D" w:rsidP="00080FDA">
      <w:pPr>
        <w:spacing w:after="0" w:line="240" w:lineRule="auto"/>
      </w:pPr>
      <w:r>
        <w:separator/>
      </w:r>
    </w:p>
  </w:endnote>
  <w:endnote w:type="continuationSeparator" w:id="0">
    <w:p w14:paraId="64F57CD4" w14:textId="77777777" w:rsidR="00812B4D" w:rsidRDefault="00812B4D" w:rsidP="00080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2377534"/>
      <w:docPartObj>
        <w:docPartGallery w:val="Page Numbers (Bottom of Page)"/>
        <w:docPartUnique/>
      </w:docPartObj>
    </w:sdtPr>
    <w:sdtEndPr/>
    <w:sdtContent>
      <w:p w14:paraId="375A8B3B" w14:textId="77777777" w:rsidR="00DD372B" w:rsidRDefault="00DD372B">
        <w:pPr>
          <w:pStyle w:val="Pieddepage"/>
        </w:pPr>
        <w:r>
          <w:rPr>
            <w:noProof/>
          </w:rPr>
          <mc:AlternateContent>
            <mc:Choice Requires="wps">
              <w:drawing>
                <wp:anchor distT="0" distB="0" distL="114300" distR="114300" simplePos="0" relativeHeight="251661312" behindDoc="0" locked="0" layoutInCell="1" allowOverlap="1" wp14:anchorId="4AE64B2A" wp14:editId="7FDE569B">
                  <wp:simplePos x="0" y="0"/>
                  <wp:positionH relativeFrom="rightMargin">
                    <wp:align>center</wp:align>
                  </wp:positionH>
                  <wp:positionV relativeFrom="bottomMargin">
                    <wp:align>center</wp:align>
                  </wp:positionV>
                  <wp:extent cx="565785" cy="19177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10709179" w14:textId="77777777" w:rsidR="00DD372B" w:rsidRPr="00DD372B" w:rsidRDefault="00DD372B">
                              <w:pPr>
                                <w:pBdr>
                                  <w:top w:val="single" w:sz="4" w:space="1" w:color="7F7F7F" w:themeColor="background1" w:themeShade="7F"/>
                                </w:pBdr>
                                <w:jc w:val="center"/>
                                <w:rPr>
                                  <w:color w:val="4472C4" w:themeColor="accent1"/>
                                </w:rPr>
                              </w:pPr>
                              <w:r w:rsidRPr="00DD372B">
                                <w:rPr>
                                  <w:color w:val="4472C4" w:themeColor="accent1"/>
                                </w:rPr>
                                <w:fldChar w:fldCharType="begin"/>
                              </w:r>
                              <w:r w:rsidRPr="00DD372B">
                                <w:rPr>
                                  <w:color w:val="4472C4" w:themeColor="accent1"/>
                                </w:rPr>
                                <w:instrText>PAGE   \* MERGEFORMAT</w:instrText>
                              </w:r>
                              <w:r w:rsidRPr="00DD372B">
                                <w:rPr>
                                  <w:color w:val="4472C4" w:themeColor="accent1"/>
                                </w:rPr>
                                <w:fldChar w:fldCharType="separate"/>
                              </w:r>
                              <w:r w:rsidRPr="00DD372B">
                                <w:rPr>
                                  <w:color w:val="4472C4" w:themeColor="accent1"/>
                                </w:rPr>
                                <w:t>2</w:t>
                              </w:r>
                              <w:r w:rsidRPr="00DD372B">
                                <w:rPr>
                                  <w:color w:val="4472C4" w:themeColor="accent1"/>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AE64B2A" id="Rectangle 5" o:spid="_x0000_s1026" style="position:absolute;left:0;text-align:left;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AQDZupxAIAAMEFAAAOAAAAAAAAAAAAAAAAAC4CAABkcnMvZTJvRG9jLnhtbFBLAQItABQABgAI&#10;AAAAIQAj5Xrx2wAAAAMBAAAPAAAAAAAAAAAAAAAAAB4FAABkcnMvZG93bnJldi54bWxQSwUGAAAA&#10;AAQABADzAAAAJgYAAAAA&#10;" filled="f" fillcolor="#c0504d" stroked="f" strokecolor="#5c83b4" strokeweight="2.25pt">
                  <v:textbox inset=",0,,0">
                    <w:txbxContent>
                      <w:p w14:paraId="10709179" w14:textId="77777777" w:rsidR="00DD372B" w:rsidRPr="00DD372B" w:rsidRDefault="00DD372B">
                        <w:pPr>
                          <w:pBdr>
                            <w:top w:val="single" w:sz="4" w:space="1" w:color="7F7F7F" w:themeColor="background1" w:themeShade="7F"/>
                          </w:pBdr>
                          <w:jc w:val="center"/>
                          <w:rPr>
                            <w:color w:val="4472C4" w:themeColor="accent1"/>
                          </w:rPr>
                        </w:pPr>
                        <w:r w:rsidRPr="00DD372B">
                          <w:rPr>
                            <w:color w:val="4472C4" w:themeColor="accent1"/>
                          </w:rPr>
                          <w:fldChar w:fldCharType="begin"/>
                        </w:r>
                        <w:r w:rsidRPr="00DD372B">
                          <w:rPr>
                            <w:color w:val="4472C4" w:themeColor="accent1"/>
                          </w:rPr>
                          <w:instrText>PAGE   \* MERGEFORMAT</w:instrText>
                        </w:r>
                        <w:r w:rsidRPr="00DD372B">
                          <w:rPr>
                            <w:color w:val="4472C4" w:themeColor="accent1"/>
                          </w:rPr>
                          <w:fldChar w:fldCharType="separate"/>
                        </w:r>
                        <w:r w:rsidRPr="00DD372B">
                          <w:rPr>
                            <w:color w:val="4472C4" w:themeColor="accent1"/>
                          </w:rPr>
                          <w:t>2</w:t>
                        </w:r>
                        <w:r w:rsidRPr="00DD372B">
                          <w:rPr>
                            <w:color w:val="4472C4" w:themeColor="accent1"/>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CBD63" w14:textId="77777777" w:rsidR="00080FDA" w:rsidRDefault="00080FDA">
    <w:pPr>
      <w:pStyle w:val="Pieddepage"/>
    </w:pPr>
    <w:r>
      <w:rPr>
        <w:noProof/>
      </w:rPr>
      <w:drawing>
        <wp:anchor distT="0" distB="0" distL="114300" distR="114300" simplePos="0" relativeHeight="251658240" behindDoc="1" locked="0" layoutInCell="1" allowOverlap="1" wp14:anchorId="6EB11354" wp14:editId="1A3F7B79">
          <wp:simplePos x="0" y="0"/>
          <wp:positionH relativeFrom="column">
            <wp:posOffset>4519930</wp:posOffset>
          </wp:positionH>
          <wp:positionV relativeFrom="paragraph">
            <wp:posOffset>-699135</wp:posOffset>
          </wp:positionV>
          <wp:extent cx="1495425" cy="1054275"/>
          <wp:effectExtent l="0" t="0" r="0" b="0"/>
          <wp:wrapTight wrapText="bothSides">
            <wp:wrapPolygon edited="0">
              <wp:start x="0" y="0"/>
              <wp:lineTo x="0" y="21080"/>
              <wp:lineTo x="21187" y="21080"/>
              <wp:lineTo x="21187" y="0"/>
              <wp:lineTo x="0" y="0"/>
            </wp:wrapPolygon>
          </wp:wrapTight>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ite-bretagne-sud-logo-cmjn-5.jpg"/>
                  <pic:cNvPicPr/>
                </pic:nvPicPr>
                <pic:blipFill>
                  <a:blip r:embed="rId1">
                    <a:extLst>
                      <a:ext uri="{28A0092B-C50C-407E-A947-70E740481C1C}">
                        <a14:useLocalDpi xmlns:a14="http://schemas.microsoft.com/office/drawing/2010/main" val="0"/>
                      </a:ext>
                    </a:extLst>
                  </a:blip>
                  <a:stretch>
                    <a:fillRect/>
                  </a:stretch>
                </pic:blipFill>
                <pic:spPr>
                  <a:xfrm>
                    <a:off x="0" y="0"/>
                    <a:ext cx="1495425" cy="105427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26C118" w14:textId="77777777" w:rsidR="00812B4D" w:rsidRDefault="00812B4D" w:rsidP="00080FDA">
      <w:pPr>
        <w:spacing w:after="0" w:line="240" w:lineRule="auto"/>
      </w:pPr>
      <w:r>
        <w:separator/>
      </w:r>
    </w:p>
  </w:footnote>
  <w:footnote w:type="continuationSeparator" w:id="0">
    <w:p w14:paraId="3405CF30" w14:textId="77777777" w:rsidR="00812B4D" w:rsidRDefault="00812B4D" w:rsidP="00080F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CC761" w14:textId="77777777" w:rsidR="00CF3EED" w:rsidRPr="00FD491A" w:rsidRDefault="00C10D21" w:rsidP="00CF3EED">
    <w:pPr>
      <w:pStyle w:val="En-tte"/>
      <w:jc w:val="right"/>
      <w:rPr>
        <w:b/>
        <w:color w:val="4472C4" w:themeColor="accent1"/>
        <w:sz w:val="24"/>
      </w:rPr>
    </w:pPr>
    <w:r>
      <w:rPr>
        <w:noProof/>
      </w:rPr>
      <w:drawing>
        <wp:anchor distT="0" distB="0" distL="114300" distR="114300" simplePos="0" relativeHeight="251659264" behindDoc="1" locked="0" layoutInCell="1" allowOverlap="1" wp14:anchorId="0FAD7C09" wp14:editId="0D7C2556">
          <wp:simplePos x="0" y="0"/>
          <wp:positionH relativeFrom="margin">
            <wp:align>left</wp:align>
          </wp:positionH>
          <wp:positionV relativeFrom="paragraph">
            <wp:posOffset>11430</wp:posOffset>
          </wp:positionV>
          <wp:extent cx="1695450" cy="1695450"/>
          <wp:effectExtent l="0" t="0" r="0" b="0"/>
          <wp:wrapTight wrapText="bothSides">
            <wp:wrapPolygon edited="0">
              <wp:start x="0" y="0"/>
              <wp:lineTo x="0" y="21357"/>
              <wp:lineTo x="21357" y="21357"/>
              <wp:lineTo x="21357" y="0"/>
              <wp:lineTo x="0" y="0"/>
            </wp:wrapPolygon>
          </wp:wrapTight>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IUT_3000PX.jpg"/>
                  <pic:cNvPicPr/>
                </pic:nvPicPr>
                <pic:blipFill>
                  <a:blip r:embed="rId1">
                    <a:extLst>
                      <a:ext uri="{28A0092B-C50C-407E-A947-70E740481C1C}">
                        <a14:useLocalDpi xmlns:a14="http://schemas.microsoft.com/office/drawing/2010/main" val="0"/>
                      </a:ext>
                    </a:extLst>
                  </a:blip>
                  <a:stretch>
                    <a:fillRect/>
                  </a:stretch>
                </pic:blipFill>
                <pic:spPr>
                  <a:xfrm>
                    <a:off x="0" y="0"/>
                    <a:ext cx="1695450" cy="1695450"/>
                  </a:xfrm>
                  <a:prstGeom prst="rect">
                    <a:avLst/>
                  </a:prstGeom>
                </pic:spPr>
              </pic:pic>
            </a:graphicData>
          </a:graphic>
        </wp:anchor>
      </w:drawing>
    </w:r>
    <w:r w:rsidR="00CF3EED" w:rsidRPr="00FD491A">
      <w:rPr>
        <w:b/>
        <w:color w:val="4472C4" w:themeColor="accent1"/>
        <w:sz w:val="24"/>
      </w:rPr>
      <w:t>Alex MAINGUY</w:t>
    </w:r>
  </w:p>
  <w:p w14:paraId="0FB9A8D6" w14:textId="77777777" w:rsidR="00C5123C" w:rsidRPr="00FD491A" w:rsidRDefault="00CF3EED" w:rsidP="00C07BC9">
    <w:pPr>
      <w:pStyle w:val="En-tte"/>
      <w:jc w:val="right"/>
      <w:rPr>
        <w:b/>
        <w:color w:val="4472C4" w:themeColor="accent1"/>
        <w:sz w:val="24"/>
      </w:rPr>
    </w:pPr>
    <w:r w:rsidRPr="00FD491A">
      <w:rPr>
        <w:b/>
        <w:color w:val="4472C4" w:themeColor="accent1"/>
        <w:sz w:val="24"/>
      </w:rPr>
      <w:t>Alexandre JOUSSET</w:t>
    </w:r>
  </w:p>
  <w:p w14:paraId="608ECFFD" w14:textId="77777777" w:rsidR="00CF3EED" w:rsidRPr="00FD491A" w:rsidRDefault="00CF3EED" w:rsidP="00CF3EED">
    <w:pPr>
      <w:pStyle w:val="En-tte"/>
      <w:jc w:val="right"/>
      <w:rPr>
        <w:b/>
        <w:color w:val="4472C4" w:themeColor="accent1"/>
        <w:sz w:val="24"/>
      </w:rPr>
    </w:pPr>
  </w:p>
  <w:p w14:paraId="61CE0A3B" w14:textId="77777777" w:rsidR="00CF3EED" w:rsidRPr="00FD491A" w:rsidRDefault="00CF3EED" w:rsidP="00CF3EED">
    <w:pPr>
      <w:pStyle w:val="En-tte"/>
      <w:jc w:val="right"/>
      <w:rPr>
        <w:b/>
        <w:color w:val="4472C4" w:themeColor="accent1"/>
        <w:sz w:val="24"/>
      </w:rPr>
    </w:pPr>
    <w:r w:rsidRPr="00FD491A">
      <w:rPr>
        <w:b/>
        <w:color w:val="4472C4" w:themeColor="accent1"/>
        <w:sz w:val="24"/>
      </w:rPr>
      <w:t>Département Informatique</w:t>
    </w:r>
  </w:p>
  <w:p w14:paraId="386B53CC" w14:textId="77777777" w:rsidR="00CF3EED" w:rsidRPr="00FD491A" w:rsidRDefault="00CF3EED" w:rsidP="00CF3EED">
    <w:pPr>
      <w:pStyle w:val="En-tte"/>
      <w:jc w:val="right"/>
      <w:rPr>
        <w:b/>
        <w:color w:val="4472C4" w:themeColor="accent1"/>
        <w:sz w:val="24"/>
      </w:rPr>
    </w:pPr>
    <w:r w:rsidRPr="00FD491A">
      <w:rPr>
        <w:b/>
        <w:color w:val="4472C4" w:themeColor="accent1"/>
        <w:sz w:val="24"/>
      </w:rPr>
      <w:t>1er année – Groupe D</w:t>
    </w:r>
  </w:p>
  <w:p w14:paraId="087A9533" w14:textId="77777777" w:rsidR="00080FDA" w:rsidRPr="00FD491A" w:rsidRDefault="00CF3EED" w:rsidP="00CF3EED">
    <w:pPr>
      <w:pStyle w:val="En-tte"/>
      <w:jc w:val="right"/>
      <w:rPr>
        <w:b/>
        <w:color w:val="4472C4" w:themeColor="accent1"/>
        <w:sz w:val="24"/>
      </w:rPr>
    </w:pPr>
    <w:r w:rsidRPr="00FD491A">
      <w:rPr>
        <w:b/>
        <w:color w:val="4472C4" w:themeColor="accent1"/>
        <w:sz w:val="24"/>
      </w:rPr>
      <w:t>Année 2018 - 2019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82D72"/>
    <w:multiLevelType w:val="multilevel"/>
    <w:tmpl w:val="5A9C70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EF02D0"/>
    <w:multiLevelType w:val="hybridMultilevel"/>
    <w:tmpl w:val="464C58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F3855BC"/>
    <w:multiLevelType w:val="hybridMultilevel"/>
    <w:tmpl w:val="9EE8A3F2"/>
    <w:lvl w:ilvl="0" w:tplc="01CAE316">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26152E80"/>
    <w:multiLevelType w:val="multilevel"/>
    <w:tmpl w:val="48A091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CB147B8"/>
    <w:multiLevelType w:val="hybridMultilevel"/>
    <w:tmpl w:val="21FC1D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2300C8B"/>
    <w:multiLevelType w:val="hybridMultilevel"/>
    <w:tmpl w:val="DCDC7F94"/>
    <w:lvl w:ilvl="0" w:tplc="99D408EA">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8D85C26"/>
    <w:multiLevelType w:val="hybridMultilevel"/>
    <w:tmpl w:val="DFD47E6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ACE7314"/>
    <w:multiLevelType w:val="multilevel"/>
    <w:tmpl w:val="2AAEBE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16B3013"/>
    <w:multiLevelType w:val="hybridMultilevel"/>
    <w:tmpl w:val="E76477E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7E46F4E"/>
    <w:multiLevelType w:val="hybridMultilevel"/>
    <w:tmpl w:val="E76477E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34C76BD"/>
    <w:multiLevelType w:val="hybridMultilevel"/>
    <w:tmpl w:val="FEEAF188"/>
    <w:lvl w:ilvl="0" w:tplc="4C3AC0C0">
      <w:start w:val="1"/>
      <w:numFmt w:val="lowerRoman"/>
      <w:pStyle w:val="Titre2"/>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3A544AB"/>
    <w:multiLevelType w:val="hybridMultilevel"/>
    <w:tmpl w:val="409C04D8"/>
    <w:lvl w:ilvl="0" w:tplc="4CFA8C66">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74A2280"/>
    <w:multiLevelType w:val="multilevel"/>
    <w:tmpl w:val="6AACA4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9"/>
  </w:num>
  <w:num w:numId="2">
    <w:abstractNumId w:val="8"/>
  </w:num>
  <w:num w:numId="3">
    <w:abstractNumId w:val="5"/>
  </w:num>
  <w:num w:numId="4">
    <w:abstractNumId w:val="10"/>
  </w:num>
  <w:num w:numId="5">
    <w:abstractNumId w:val="2"/>
  </w:num>
  <w:num w:numId="6">
    <w:abstractNumId w:val="11"/>
  </w:num>
  <w:num w:numId="7">
    <w:abstractNumId w:val="10"/>
    <w:lvlOverride w:ilvl="0">
      <w:startOverride w:val="1"/>
    </w:lvlOverride>
  </w:num>
  <w:num w:numId="8">
    <w:abstractNumId w:val="10"/>
    <w:lvlOverride w:ilvl="0">
      <w:startOverride w:val="1"/>
    </w:lvlOverride>
  </w:num>
  <w:num w:numId="9">
    <w:abstractNumId w:val="10"/>
    <w:lvlOverride w:ilvl="0">
      <w:startOverride w:val="1"/>
    </w:lvlOverride>
  </w:num>
  <w:num w:numId="10">
    <w:abstractNumId w:val="10"/>
    <w:lvlOverride w:ilvl="0">
      <w:startOverride w:val="1"/>
    </w:lvlOverride>
  </w:num>
  <w:num w:numId="11">
    <w:abstractNumId w:val="0"/>
  </w:num>
  <w:num w:numId="12">
    <w:abstractNumId w:val="6"/>
  </w:num>
  <w:num w:numId="13">
    <w:abstractNumId w:val="1"/>
  </w:num>
  <w:num w:numId="14">
    <w:abstractNumId w:val="4"/>
  </w:num>
  <w:num w:numId="15">
    <w:abstractNumId w:val="7"/>
  </w:num>
  <w:num w:numId="16">
    <w:abstractNumId w:val="3"/>
  </w:num>
  <w:num w:numId="17">
    <w:abstractNumId w:val="12"/>
  </w:num>
  <w:num w:numId="18">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FDA"/>
    <w:rsid w:val="00002E44"/>
    <w:rsid w:val="000278E6"/>
    <w:rsid w:val="000309AF"/>
    <w:rsid w:val="00034894"/>
    <w:rsid w:val="000553FF"/>
    <w:rsid w:val="00061082"/>
    <w:rsid w:val="00070A0A"/>
    <w:rsid w:val="00071CE0"/>
    <w:rsid w:val="00080FDA"/>
    <w:rsid w:val="000B0E50"/>
    <w:rsid w:val="000B23D3"/>
    <w:rsid w:val="000B3349"/>
    <w:rsid w:val="000D0735"/>
    <w:rsid w:val="000D1428"/>
    <w:rsid w:val="000E57E9"/>
    <w:rsid w:val="0011632C"/>
    <w:rsid w:val="00121C75"/>
    <w:rsid w:val="00122DAE"/>
    <w:rsid w:val="001507E7"/>
    <w:rsid w:val="001717B5"/>
    <w:rsid w:val="00181728"/>
    <w:rsid w:val="001A6467"/>
    <w:rsid w:val="001C1001"/>
    <w:rsid w:val="001C1E0F"/>
    <w:rsid w:val="001D70FD"/>
    <w:rsid w:val="00246A89"/>
    <w:rsid w:val="00285E75"/>
    <w:rsid w:val="0029518C"/>
    <w:rsid w:val="002958FA"/>
    <w:rsid w:val="00332372"/>
    <w:rsid w:val="00332D02"/>
    <w:rsid w:val="003345BB"/>
    <w:rsid w:val="003422F6"/>
    <w:rsid w:val="003442F8"/>
    <w:rsid w:val="00377641"/>
    <w:rsid w:val="003777CB"/>
    <w:rsid w:val="00381CA2"/>
    <w:rsid w:val="00396DE4"/>
    <w:rsid w:val="003D55AB"/>
    <w:rsid w:val="003F60E3"/>
    <w:rsid w:val="00407579"/>
    <w:rsid w:val="00417D53"/>
    <w:rsid w:val="00422FCB"/>
    <w:rsid w:val="00427B29"/>
    <w:rsid w:val="0044447F"/>
    <w:rsid w:val="004674B3"/>
    <w:rsid w:val="004764D3"/>
    <w:rsid w:val="00495BF8"/>
    <w:rsid w:val="00496BF5"/>
    <w:rsid w:val="004B4FF4"/>
    <w:rsid w:val="004C632D"/>
    <w:rsid w:val="00522C03"/>
    <w:rsid w:val="005464AD"/>
    <w:rsid w:val="00592C36"/>
    <w:rsid w:val="005A1A5F"/>
    <w:rsid w:val="005A562C"/>
    <w:rsid w:val="005C06B5"/>
    <w:rsid w:val="005C7040"/>
    <w:rsid w:val="005D5D01"/>
    <w:rsid w:val="005E4CA9"/>
    <w:rsid w:val="005E52C3"/>
    <w:rsid w:val="005E7CCC"/>
    <w:rsid w:val="00607B70"/>
    <w:rsid w:val="006223FD"/>
    <w:rsid w:val="0065489A"/>
    <w:rsid w:val="00656C1B"/>
    <w:rsid w:val="00661012"/>
    <w:rsid w:val="0066533D"/>
    <w:rsid w:val="00665D27"/>
    <w:rsid w:val="006674E8"/>
    <w:rsid w:val="006A14CE"/>
    <w:rsid w:val="006B3CCD"/>
    <w:rsid w:val="006E2DA6"/>
    <w:rsid w:val="00717D3D"/>
    <w:rsid w:val="00721185"/>
    <w:rsid w:val="0072660B"/>
    <w:rsid w:val="00750FE8"/>
    <w:rsid w:val="00774404"/>
    <w:rsid w:val="007D7BB6"/>
    <w:rsid w:val="008109F4"/>
    <w:rsid w:val="00812B4D"/>
    <w:rsid w:val="00816EB9"/>
    <w:rsid w:val="00837C56"/>
    <w:rsid w:val="0084238F"/>
    <w:rsid w:val="00854141"/>
    <w:rsid w:val="008866E1"/>
    <w:rsid w:val="008872FA"/>
    <w:rsid w:val="0089740B"/>
    <w:rsid w:val="008A77B0"/>
    <w:rsid w:val="008B0707"/>
    <w:rsid w:val="008B303A"/>
    <w:rsid w:val="008B57B2"/>
    <w:rsid w:val="008C6971"/>
    <w:rsid w:val="008D3DB0"/>
    <w:rsid w:val="008F162A"/>
    <w:rsid w:val="009301C8"/>
    <w:rsid w:val="0094336B"/>
    <w:rsid w:val="00971E01"/>
    <w:rsid w:val="00975FA3"/>
    <w:rsid w:val="009927EC"/>
    <w:rsid w:val="009E636E"/>
    <w:rsid w:val="00A00AA2"/>
    <w:rsid w:val="00A03AE4"/>
    <w:rsid w:val="00A06B42"/>
    <w:rsid w:val="00A215EE"/>
    <w:rsid w:val="00A50F3A"/>
    <w:rsid w:val="00A5287F"/>
    <w:rsid w:val="00A52DA6"/>
    <w:rsid w:val="00A650B8"/>
    <w:rsid w:val="00A83989"/>
    <w:rsid w:val="00A84E40"/>
    <w:rsid w:val="00A9214C"/>
    <w:rsid w:val="00AA3263"/>
    <w:rsid w:val="00AB61F1"/>
    <w:rsid w:val="00AE51EE"/>
    <w:rsid w:val="00AF3F71"/>
    <w:rsid w:val="00AF67DC"/>
    <w:rsid w:val="00B056CA"/>
    <w:rsid w:val="00B10486"/>
    <w:rsid w:val="00B2102A"/>
    <w:rsid w:val="00B22B7F"/>
    <w:rsid w:val="00B379DE"/>
    <w:rsid w:val="00B702B3"/>
    <w:rsid w:val="00B7293F"/>
    <w:rsid w:val="00B847DF"/>
    <w:rsid w:val="00B915E4"/>
    <w:rsid w:val="00B937AE"/>
    <w:rsid w:val="00BD1B6B"/>
    <w:rsid w:val="00BD4F96"/>
    <w:rsid w:val="00BE121A"/>
    <w:rsid w:val="00BF4C46"/>
    <w:rsid w:val="00C0585F"/>
    <w:rsid w:val="00C07BC9"/>
    <w:rsid w:val="00C10D21"/>
    <w:rsid w:val="00C141AF"/>
    <w:rsid w:val="00C36DC7"/>
    <w:rsid w:val="00C372D7"/>
    <w:rsid w:val="00C5123C"/>
    <w:rsid w:val="00C57D99"/>
    <w:rsid w:val="00C616D1"/>
    <w:rsid w:val="00C635A2"/>
    <w:rsid w:val="00CF3EED"/>
    <w:rsid w:val="00D00136"/>
    <w:rsid w:val="00D01B47"/>
    <w:rsid w:val="00D01D6D"/>
    <w:rsid w:val="00D0314A"/>
    <w:rsid w:val="00D11C9D"/>
    <w:rsid w:val="00D3781D"/>
    <w:rsid w:val="00D45151"/>
    <w:rsid w:val="00D555C2"/>
    <w:rsid w:val="00DA1C9E"/>
    <w:rsid w:val="00DB2220"/>
    <w:rsid w:val="00DB4F5C"/>
    <w:rsid w:val="00DB7629"/>
    <w:rsid w:val="00DD372B"/>
    <w:rsid w:val="00DE115B"/>
    <w:rsid w:val="00DF69F2"/>
    <w:rsid w:val="00E15320"/>
    <w:rsid w:val="00E25F8B"/>
    <w:rsid w:val="00E46CC4"/>
    <w:rsid w:val="00E623F1"/>
    <w:rsid w:val="00E8300E"/>
    <w:rsid w:val="00E85AD6"/>
    <w:rsid w:val="00E92049"/>
    <w:rsid w:val="00EA027B"/>
    <w:rsid w:val="00EA774E"/>
    <w:rsid w:val="00ED2A44"/>
    <w:rsid w:val="00ED671B"/>
    <w:rsid w:val="00ED78A4"/>
    <w:rsid w:val="00F06B95"/>
    <w:rsid w:val="00F16342"/>
    <w:rsid w:val="00F25F82"/>
    <w:rsid w:val="00F55315"/>
    <w:rsid w:val="00F55816"/>
    <w:rsid w:val="00F7791F"/>
    <w:rsid w:val="00F81DE7"/>
    <w:rsid w:val="00FC7EAD"/>
    <w:rsid w:val="00FD491A"/>
    <w:rsid w:val="00FE12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B7887"/>
  <w15:chartTrackingRefBased/>
  <w15:docId w15:val="{15B93C40-9731-49E6-8342-29D34F28C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3349"/>
    <w:pPr>
      <w:jc w:val="both"/>
    </w:pPr>
  </w:style>
  <w:style w:type="paragraph" w:styleId="Titre1">
    <w:name w:val="heading 1"/>
    <w:basedOn w:val="Normal"/>
    <w:next w:val="Normal"/>
    <w:link w:val="Titre1Car"/>
    <w:autoRedefine/>
    <w:uiPriority w:val="9"/>
    <w:qFormat/>
    <w:rsid w:val="000D0735"/>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C1001"/>
    <w:pPr>
      <w:keepNext/>
      <w:keepLines/>
      <w:numPr>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80FD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080FDA"/>
    <w:rPr>
      <w:rFonts w:eastAsiaTheme="minorEastAsia"/>
      <w:lang w:eastAsia="fr-FR"/>
    </w:rPr>
  </w:style>
  <w:style w:type="paragraph" w:styleId="En-tte">
    <w:name w:val="header"/>
    <w:basedOn w:val="Normal"/>
    <w:link w:val="En-tteCar"/>
    <w:uiPriority w:val="99"/>
    <w:unhideWhenUsed/>
    <w:rsid w:val="00080FDA"/>
    <w:pPr>
      <w:tabs>
        <w:tab w:val="center" w:pos="4536"/>
        <w:tab w:val="right" w:pos="9072"/>
      </w:tabs>
      <w:spacing w:after="0" w:line="240" w:lineRule="auto"/>
    </w:pPr>
  </w:style>
  <w:style w:type="character" w:customStyle="1" w:styleId="En-tteCar">
    <w:name w:val="En-tête Car"/>
    <w:basedOn w:val="Policepardfaut"/>
    <w:link w:val="En-tte"/>
    <w:uiPriority w:val="99"/>
    <w:rsid w:val="00080FDA"/>
  </w:style>
  <w:style w:type="paragraph" w:styleId="Pieddepage">
    <w:name w:val="footer"/>
    <w:basedOn w:val="Normal"/>
    <w:link w:val="PieddepageCar"/>
    <w:uiPriority w:val="99"/>
    <w:unhideWhenUsed/>
    <w:rsid w:val="00080FD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80FDA"/>
  </w:style>
  <w:style w:type="character" w:customStyle="1" w:styleId="Titre1Car">
    <w:name w:val="Titre 1 Car"/>
    <w:basedOn w:val="Policepardfaut"/>
    <w:link w:val="Titre1"/>
    <w:uiPriority w:val="9"/>
    <w:rsid w:val="000D0735"/>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D11C9D"/>
    <w:pPr>
      <w:ind w:left="720"/>
      <w:contextualSpacing/>
    </w:pPr>
  </w:style>
  <w:style w:type="character" w:customStyle="1" w:styleId="Titre2Car">
    <w:name w:val="Titre 2 Car"/>
    <w:basedOn w:val="Policepardfaut"/>
    <w:link w:val="Titre2"/>
    <w:uiPriority w:val="9"/>
    <w:rsid w:val="001C1001"/>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DB7629"/>
    <w:pPr>
      <w:numPr>
        <w:numId w:val="0"/>
      </w:numPr>
      <w:outlineLvl w:val="9"/>
    </w:pPr>
    <w:rPr>
      <w:b/>
      <w:lang w:eastAsia="fr-FR"/>
    </w:rPr>
  </w:style>
  <w:style w:type="paragraph" w:styleId="TM1">
    <w:name w:val="toc 1"/>
    <w:basedOn w:val="Normal"/>
    <w:next w:val="Normal"/>
    <w:autoRedefine/>
    <w:uiPriority w:val="39"/>
    <w:unhideWhenUsed/>
    <w:rsid w:val="00DB7629"/>
    <w:pPr>
      <w:spacing w:after="100"/>
    </w:pPr>
  </w:style>
  <w:style w:type="paragraph" w:styleId="TM2">
    <w:name w:val="toc 2"/>
    <w:basedOn w:val="Normal"/>
    <w:next w:val="Normal"/>
    <w:autoRedefine/>
    <w:uiPriority w:val="39"/>
    <w:unhideWhenUsed/>
    <w:rsid w:val="00DB7629"/>
    <w:pPr>
      <w:spacing w:after="100"/>
      <w:ind w:left="220"/>
    </w:pPr>
  </w:style>
  <w:style w:type="character" w:styleId="Lienhypertexte">
    <w:name w:val="Hyperlink"/>
    <w:basedOn w:val="Policepardfaut"/>
    <w:uiPriority w:val="99"/>
    <w:unhideWhenUsed/>
    <w:rsid w:val="00DB7629"/>
    <w:rPr>
      <w:color w:val="0563C1" w:themeColor="hyperlink"/>
      <w:u w:val="single"/>
    </w:rPr>
  </w:style>
  <w:style w:type="character" w:styleId="Mentionnonrsolue">
    <w:name w:val="Unresolved Mention"/>
    <w:basedOn w:val="Policepardfaut"/>
    <w:uiPriority w:val="99"/>
    <w:semiHidden/>
    <w:unhideWhenUsed/>
    <w:rsid w:val="00B7293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140602">
      <w:bodyDiv w:val="1"/>
      <w:marLeft w:val="0"/>
      <w:marRight w:val="0"/>
      <w:marTop w:val="0"/>
      <w:marBottom w:val="0"/>
      <w:divBdr>
        <w:top w:val="none" w:sz="0" w:space="0" w:color="auto"/>
        <w:left w:val="none" w:sz="0" w:space="0" w:color="auto"/>
        <w:bottom w:val="none" w:sz="0" w:space="0" w:color="auto"/>
        <w:right w:val="none" w:sz="0" w:space="0" w:color="auto"/>
      </w:divBdr>
    </w:div>
    <w:div w:id="652149269">
      <w:bodyDiv w:val="1"/>
      <w:marLeft w:val="0"/>
      <w:marRight w:val="0"/>
      <w:marTop w:val="0"/>
      <w:marBottom w:val="0"/>
      <w:divBdr>
        <w:top w:val="none" w:sz="0" w:space="0" w:color="auto"/>
        <w:left w:val="none" w:sz="0" w:space="0" w:color="auto"/>
        <w:bottom w:val="none" w:sz="0" w:space="0" w:color="auto"/>
        <w:right w:val="none" w:sz="0" w:space="0" w:color="auto"/>
      </w:divBdr>
    </w:div>
    <w:div w:id="775104310">
      <w:bodyDiv w:val="1"/>
      <w:marLeft w:val="0"/>
      <w:marRight w:val="0"/>
      <w:marTop w:val="0"/>
      <w:marBottom w:val="0"/>
      <w:divBdr>
        <w:top w:val="none" w:sz="0" w:space="0" w:color="auto"/>
        <w:left w:val="none" w:sz="0" w:space="0" w:color="auto"/>
        <w:bottom w:val="none" w:sz="0" w:space="0" w:color="auto"/>
        <w:right w:val="none" w:sz="0" w:space="0" w:color="auto"/>
      </w:divBdr>
    </w:div>
    <w:div w:id="172741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9A7502DDBC042B7B58127D38AE12BAA"/>
        <w:category>
          <w:name w:val="Général"/>
          <w:gallery w:val="placeholder"/>
        </w:category>
        <w:types>
          <w:type w:val="bbPlcHdr"/>
        </w:types>
        <w:behaviors>
          <w:behavior w:val="content"/>
        </w:behaviors>
        <w:guid w:val="{A62A5631-6BE8-4D50-B667-EDF0EFBDC28C}"/>
      </w:docPartPr>
      <w:docPartBody>
        <w:p w:rsidR="002B1722" w:rsidRDefault="00150D33" w:rsidP="00150D33">
          <w:pPr>
            <w:pStyle w:val="69A7502DDBC042B7B58127D38AE12BAA"/>
          </w:pPr>
          <w:r>
            <w:rPr>
              <w:rFonts w:asciiTheme="majorHAnsi" w:eastAsiaTheme="majorEastAsia" w:hAnsiTheme="majorHAnsi" w:cstheme="majorBidi"/>
              <w:caps/>
              <w:color w:val="4472C4" w:themeColor="accent1"/>
              <w:sz w:val="80"/>
              <w:szCs w:val="80"/>
            </w:rPr>
            <w:t>[Titre du document]</w:t>
          </w:r>
        </w:p>
      </w:docPartBody>
    </w:docPart>
    <w:docPart>
      <w:docPartPr>
        <w:name w:val="4E99EFA55C804ACD9F187AC2F6225268"/>
        <w:category>
          <w:name w:val="Général"/>
          <w:gallery w:val="placeholder"/>
        </w:category>
        <w:types>
          <w:type w:val="bbPlcHdr"/>
        </w:types>
        <w:behaviors>
          <w:behavior w:val="content"/>
        </w:behaviors>
        <w:guid w:val="{C1D0C46B-656C-4CF0-B86B-CFFA1E372928}"/>
      </w:docPartPr>
      <w:docPartBody>
        <w:p w:rsidR="002B1722" w:rsidRDefault="00150D33" w:rsidP="00150D33">
          <w:pPr>
            <w:pStyle w:val="4E99EFA55C804ACD9F187AC2F6225268"/>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D33"/>
    <w:rsid w:val="00145C29"/>
    <w:rsid w:val="00150D33"/>
    <w:rsid w:val="002B1722"/>
    <w:rsid w:val="00517A44"/>
    <w:rsid w:val="00687DFF"/>
    <w:rsid w:val="007076F1"/>
    <w:rsid w:val="007E27F3"/>
    <w:rsid w:val="00CF28E8"/>
    <w:rsid w:val="00DE1DF8"/>
    <w:rsid w:val="00F806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9A7502DDBC042B7B58127D38AE12BAA">
    <w:name w:val="69A7502DDBC042B7B58127D38AE12BAA"/>
    <w:rsid w:val="00150D33"/>
  </w:style>
  <w:style w:type="paragraph" w:customStyle="1" w:styleId="4E99EFA55C804ACD9F187AC2F6225268">
    <w:name w:val="4E99EFA55C804ACD9F187AC2F6225268"/>
    <w:rsid w:val="00150D33"/>
  </w:style>
  <w:style w:type="paragraph" w:customStyle="1" w:styleId="961D831FF0CC40C592B2D6B5D2328AE2">
    <w:name w:val="961D831FF0CC40C592B2D6B5D2328AE2"/>
    <w:rsid w:val="00517A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F52A4-EEF1-43C4-9CE0-C736FEE8E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5</Pages>
  <Words>474</Words>
  <Characters>2610</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RENDU FINAL DU PROJET</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RENDU FINAL DU PROJET</dc:title>
  <dc:subject>Projet de programmation : Quoridor</dc:subject>
  <dc:creator>Alexandre Jousset</dc:creator>
  <cp:keywords/>
  <dc:description/>
  <cp:lastModifiedBy>Eoffice5nyU</cp:lastModifiedBy>
  <cp:revision>9</cp:revision>
  <cp:lastPrinted>2019-06-21T14:11:00Z</cp:lastPrinted>
  <dcterms:created xsi:type="dcterms:W3CDTF">2019-06-21T13:25:00Z</dcterms:created>
  <dcterms:modified xsi:type="dcterms:W3CDTF">2019-06-21T14:44:00Z</dcterms:modified>
</cp:coreProperties>
</file>