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5:41 PM 2. cityofno.granicus.com/MinutesViewer.php?view_id=42&amp;clip_id=4445&amp;doc_id=fae82fc3-bde6-11 ed-acbc-00505691 83fa CRIMINAL JUSTICE COMMITTEE MEETING MINUTES TUESDAY, MARCH 7, 2023 10:00 A.M. Roll Call Quorum not initially established. Councilmember King joined the meeting after roll call. Councilmember Green was also present. Representative of the New Orleans Health Department- For Discussion and Vote: An Ordinance to amend and reordain Section 54-28 and Section 54-338 of the Code of the City of New Orleans, to allow for custodial arrest for adults for the careless storage of a firearm that results in a minor either causing, or attempting to cause, the injury or results in a minor either causing, or attempting to cause, the injury or death of themselves or any other person or causes the firearm to fire. ‘S Ord. Cal. No. 34,062 This item was taken out of order, after roll call. Councilmember King joined the meeting and a quorum was established. Dr. Avegno and representatives from NOPD discussed the need for implementing more legal requirements for safe gun storage, in order to prevent minors from accessing guns. MOVED BY; Oliver M Thomas SECONDED BY: Lesli D Harris ACTION: Approve YEAS: Oliver M Thomas, Lesli D Harris, Freddie King - 3 NAYS: 0 ABSENT: JP Morrell, Helena Moreno - 2 RECUSED: 0 AND THE MOTION PASSED MOVED BY: Oliver M Thomas SECONDED BY: Freddie King https://cityofno.granicus.com/MinutesViewer.php?view_id=42&amp;clip_id=4445&amp;doc_id=fae82fc3-bde6-11ed-acbc-00505691 83fa 1/2 6/23/23, 5:41 PM cityofno.granicus.com/MinutesViewer.php?view_id=42&amp;clip_id=4445&amp;doc_id=fae82fc3-bde6-11 ed-acbc-00505691 83fa ACTION: Approve YEAS: Oliver M Thomas, Lesli D Harris, Freddie King - 3 NAYS: 0 ABSENT: JP Morrell, Helena Moreno - 2 RECUSED: 0 AND THE MOTION PASSED Amendment No. 2 of a professional services agreement between the City of New Orleans and American Traffic Solutions, Inc. to assist the New Orleans Police Department by providing traffic safety program management services to the City, for a $11,300,000.00. ‘NS -23-1 Courtney Story clarified that this contract would deal with red light cameras and school zone enforcement, and noted that the revenue generated comes back to the City, minus 27% for maintenance and $35/per ticket that goes to the indigent defender fund. MOVED BY; Oliver M Thomas SECONDED BY: Lesli D Harris ACTION: Approve YEAS: Oliver M Thomas, Lesli D Harris, Freddie King - 3 NAYS: 0 ABSENT: JP Morrell, Helena Moreno - 2 RECUSED: 0 AND THE MOTION PASSED 5. Adjournment \: Public Comment MOVED BY: Lesli D Harris SECONDED BY: Freddie King ACTION: Adjourn YEAS: Oliver M Thomas, Lesli D Harris, Freddie King - 3 NAYS: 0 ABSENT: JP Morrell, Helena Moreno - 2 RECUSED: 0 AND THE MOTION PASSED https://cityofno.granicus.com/MinutesViewer.php?view_id=42&amp;clip_id=4445&amp;doc_id=fae82fc3-bde6-11ed-acbc-00505691 83fa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