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6/23/23, 5:41 PM cityofno.granicus.com/GeneratedAgendaViewer.php?view_id=42&amp;clip_id=4415 CRIMINAL JUSTICE COMMITTEE MEETING AGENDA TUESDAY, FEBRUARY 7, 2023 09:30 A.M. operational issues that have been identified: A. Orleans Parish Criminal District Court, Judge Robin Pittman and/or representative 1. Roll Call E. Juvenile Justice Intervention Center, Dichelle Williams and/or representative \ JJIC Presentation B. Orleans Parish Juvenile Court, Judge Ranord Darensburg and/or representative S: Orleans Parish Juvenile Court Presentation C. Orleans Parish District Attorney, District Attorney Jason Williams and/or representative \: D.A.’s Presentation D. New Orleans Police Department, Superintendent Michelle Woodfork and/or representative \ NOPD Presentation F. Office of Independent Police Monitor, Stella Cziment and/or representative \ OIPM Presentation G. Orleans Parish Sheriff, Sheriff Susan Hutson and/or representative https://cityofno.granicus.com/GeneratedAgendaViewer.php?view_id=42&amp;clip_id=4415 1/2 6/23/23, 5:41 PM cityofno.granicus.com/GeneratedAgendaViewer.php?view_id=42&amp;clip_id=4415 SS Sheriffs Presentation 4. Adjournment S Public Comment https://cityofno.granicus.com/GeneratedAgendaViewer.php?view_id=42&amp;clip_id=4415 2/2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