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With increases in temperature, 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 et al. 2019)</w:t>
      </w:r>
      <w:r>
        <w:t xml:space="preserve">.</w:t>
      </w:r>
      <w:r>
        <w:t xml:space="preserve"> </w:t>
      </w:r>
      <w:r>
        <w:t xml:space="preserve">This, alongside climate change-driven disturbances such as drought, may contribute to increasing tree mortality in forests around the world (McDowell et al. 2020; Allen et al. 2015, Brienen et al. 2015).</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w:t>
      </w:r>
      <w:r>
        <w:t xml:space="preserve">(Senf</w:t>
      </w:r>
      <w:r>
        <w:t xml:space="preserve"> </w:t>
      </w:r>
      <w:r>
        <w:rPr>
          <w:i/>
        </w:rPr>
        <w:t xml:space="preserve">et al.</w:t>
      </w:r>
      <w:r>
        <w:t xml:space="preserve">, 2018)</w:t>
      </w:r>
      <w:r>
        <w:t xml:space="preserve"> </w:t>
      </w:r>
      <w:r>
        <w:t xml:space="preserve">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Understanding thermal sensitivity along the vertical canopy profile, from the understory to the top of the canopy will provide crucial insights for how raising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(Fauset</w:t>
      </w:r>
      <w:r>
        <w:t xml:space="preserve"> </w:t>
      </w:r>
      <w:r>
        <w:rPr>
          <w:i/>
        </w:rPr>
        <w:t xml:space="preserve">et al.</w:t>
      </w:r>
      <w:r>
        <w:t xml:space="preserve">, 2018a,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(Fauset</w:t>
      </w:r>
      <w:r>
        <w:t xml:space="preserve"> </w:t>
      </w:r>
      <w:r>
        <w:rPr>
          <w:i/>
        </w:rPr>
        <w:t xml:space="preserve">et al.</w:t>
      </w:r>
      <w:r>
        <w:t xml:space="preserve">, 2018b, pp. @niinemetsResponsesForestTrees2010, @sackHowStrongIntracanopy2006,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bookmarkEnd w:id="26"/>
    <w:bookmarkStart w:id="28" w:name="trait-variation"/>
    <w:p>
      <w:pPr>
        <w:pStyle w:val="Heading2"/>
      </w:pPr>
      <w:r>
        <w:t xml:space="preserve">Trait variation</w:t>
      </w:r>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72" w:name="references"/>
    <w:p>
      <w:pPr>
        <w:pStyle w:val="Heading2"/>
      </w:pPr>
      <w:r>
        <w:t xml:space="preserve">References</w:t>
      </w:r>
    </w:p>
    <w:bookmarkStart w:id="71" w:name="refs"/>
    <w:bookmarkStart w:id="43"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3"/>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8"/>
    <w:bookmarkStart w:id="4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49"/>
    <w:bookmarkStart w:id="50"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0"/>
    <w:bookmarkStart w:id="5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1"/>
    <w:bookmarkStart w:id="5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2"/>
    <w:bookmarkStart w:id="5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3"/>
    <w:bookmarkStart w:id="5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4"/>
    <w:bookmarkStart w:id="5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5"/>
    <w:bookmarkStart w:id="56"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56"/>
    <w:bookmarkStart w:id="5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57"/>
    <w:bookmarkStart w:id="5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58"/>
    <w:bookmarkStart w:id="5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59"/>
    <w:bookmarkStart w:id="6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60"/>
    <w:bookmarkStart w:id="6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61"/>
    <w:bookmarkStart w:id="62"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62"/>
    <w:bookmarkStart w:id="63"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63"/>
    <w:bookmarkStart w:id="64"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64"/>
    <w:bookmarkStart w:id="65"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5"/>
    <w:bookmarkStart w:id="6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66"/>
    <w:bookmarkStart w:id="6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67"/>
    <w:bookmarkStart w:id="6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68"/>
    <w:bookmarkStart w:id="6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69"/>
    <w:bookmarkStart w:id="7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2020-09-18T18:08:28Z</dcterms:created>
  <dcterms:modified xsi:type="dcterms:W3CDTF">2020-09-18T18:08:28Z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vt:lpwstr>
  </property>
  <property fmtid="{D5CDD505-2E9C-101B-9397-08002B2CF9AE}" pid="5" name="output">
    <vt:lpwstr>word_document</vt:lpwstr>
  </property>
</Properties>
</file>