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master_env$Sampling_site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bird_div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bird_ab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humPopDens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treeCov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bushCov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imperv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max_temp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rel_inf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2025-12-01T16:07:15Z</dcterms:modified>
  <cp:category/>
</cp:coreProperties>
</file>