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5b1cj7aswlc9" w:id="0"/>
      <w:bookmarkEnd w:id="0"/>
      <w:r w:rsidDel="00000000" w:rsidR="00000000" w:rsidRPr="00000000">
        <w:rPr>
          <w:b w:val="1"/>
          <w:color w:val="000000"/>
          <w:sz w:val="26"/>
          <w:szCs w:val="26"/>
          <w:rtl w:val="0"/>
        </w:rPr>
        <w:t xml:space="preserve">Boss Genel Müteahhitlik ve Ticaret AŞ | Şirket Profili</w:t>
      </w:r>
    </w:p>
    <w:p w:rsidR="00000000" w:rsidDel="00000000" w:rsidP="00000000" w:rsidRDefault="00000000" w:rsidRPr="00000000" w14:paraId="00000002">
      <w:pPr>
        <w:spacing w:after="240" w:before="240" w:lineRule="auto"/>
        <w:rPr>
          <w:b w:val="1"/>
        </w:rPr>
      </w:pPr>
      <w:r w:rsidDel="00000000" w:rsidR="00000000" w:rsidRPr="00000000">
        <w:rPr>
          <w:rtl w:val="0"/>
        </w:rPr>
        <w:t xml:space="preserve">​</w:t>
      </w:r>
      <w:r w:rsidDel="00000000" w:rsidR="00000000" w:rsidRPr="00000000">
        <w:rPr>
          <w:b w:val="1"/>
          <w:rtl w:val="0"/>
        </w:rPr>
        <w:t xml:space="preserve">Kuruluş ve Ortaklık Yapısı</w:t>
      </w:r>
    </w:p>
    <w:p w:rsidR="00000000" w:rsidDel="00000000" w:rsidP="00000000" w:rsidRDefault="00000000" w:rsidRPr="00000000" w14:paraId="00000003">
      <w:pPr>
        <w:spacing w:after="240" w:before="240" w:lineRule="auto"/>
        <w:rPr/>
      </w:pPr>
      <w:r w:rsidDel="00000000" w:rsidR="00000000" w:rsidRPr="00000000">
        <w:rPr>
          <w:rtl w:val="0"/>
        </w:rPr>
        <w:t xml:space="preserve">​Boss Genel Müteahhitlik ve Ticaret AŞ, 2016 yılında Ankara, Türkiye merkezli olarak kurulmuş bir taahhüt firmasıdır. Şirket, iki güçlü inşaat grubunun birleşmesiyle doğmuştur: 1954 yılından beri faaliyette olan GİTTO Infrastructure LTD'nin sahibi Salvatore Gitto ve AKKUM İnşaat AŞ'nin sahibi Musa Akkum. Ortaklık yapısı %51 GİTTO ve %49 Akkum hisselerinden oluşmaktadır.</w:t>
      </w:r>
    </w:p>
    <w:p w:rsidR="00000000" w:rsidDel="00000000" w:rsidP="00000000" w:rsidRDefault="00000000" w:rsidRPr="00000000" w14:paraId="00000004">
      <w:pPr>
        <w:spacing w:after="240" w:before="240" w:lineRule="auto"/>
        <w:rPr>
          <w:b w:val="1"/>
        </w:rPr>
      </w:pPr>
      <w:r w:rsidDel="00000000" w:rsidR="00000000" w:rsidRPr="00000000">
        <w:rPr>
          <w:rtl w:val="0"/>
        </w:rPr>
        <w:t xml:space="preserve">​</w:t>
      </w:r>
      <w:r w:rsidDel="00000000" w:rsidR="00000000" w:rsidRPr="00000000">
        <w:rPr>
          <w:b w:val="1"/>
          <w:rtl w:val="0"/>
        </w:rPr>
        <w:t xml:space="preserve">Uluslararası Deneyim: GİTTO Infrastructure Mirası</w:t>
      </w:r>
    </w:p>
    <w:p w:rsidR="00000000" w:rsidDel="00000000" w:rsidP="00000000" w:rsidRDefault="00000000" w:rsidRPr="00000000" w14:paraId="00000005">
      <w:pPr>
        <w:spacing w:after="240" w:before="240" w:lineRule="auto"/>
        <w:rPr/>
      </w:pPr>
      <w:r w:rsidDel="00000000" w:rsidR="00000000" w:rsidRPr="00000000">
        <w:rPr>
          <w:rtl w:val="0"/>
        </w:rPr>
        <w:t xml:space="preserve">​Şirketimizin ortağı olan GİTTO Infrastructure Ltd, köklü bir geçmişe sahiptir. Grubun Nijerya iştiraki olan GİTTO Nigeria Ltd, 1994 yılından bu yana uluslararası arenada önemli projelere imza atmıştır. Bu projeler arasında otoyollar, kamu binaları, hastaneler, kapsamlı altyapı projeleri ve havalimanları gibi büyük ölçekli işler bulunmaktadır.</w:t>
      </w:r>
    </w:p>
    <w:p w:rsidR="00000000" w:rsidDel="00000000" w:rsidP="00000000" w:rsidRDefault="00000000" w:rsidRPr="00000000" w14:paraId="00000006">
      <w:pPr>
        <w:spacing w:after="240" w:before="240" w:lineRule="auto"/>
        <w:rPr>
          <w:b w:val="1"/>
        </w:rPr>
      </w:pPr>
      <w:r w:rsidDel="00000000" w:rsidR="00000000" w:rsidRPr="00000000">
        <w:rPr>
          <w:rtl w:val="0"/>
        </w:rPr>
        <w:t xml:space="preserve">​</w:t>
      </w:r>
      <w:r w:rsidDel="00000000" w:rsidR="00000000" w:rsidRPr="00000000">
        <w:rPr>
          <w:b w:val="1"/>
          <w:rtl w:val="0"/>
        </w:rPr>
        <w:t xml:space="preserve">Türkiye'deki Faaliyetler: BOSS Uzmanlığı</w:t>
      </w:r>
    </w:p>
    <w:p w:rsidR="00000000" w:rsidDel="00000000" w:rsidP="00000000" w:rsidRDefault="00000000" w:rsidRPr="00000000" w14:paraId="00000007">
      <w:pPr>
        <w:spacing w:after="240" w:before="240" w:lineRule="auto"/>
        <w:rPr/>
      </w:pPr>
      <w:r w:rsidDel="00000000" w:rsidR="00000000" w:rsidRPr="00000000">
        <w:rPr>
          <w:rtl w:val="0"/>
        </w:rPr>
        <w:t xml:space="preserve">​GİTTO'nun ve Akkum’un bu derin uluslararası deneyimi, 2016 yılından itibaren BOSS tüzel kişiliği adı altında Türkiye'deki projelere aktarılmıştır. BOSS, Türkiye'de özellikle altyapı ve üstyapı alanlarında uzmanlaşarak sulama kanalları, nitelikli binalar, yollar ve atıksu arıtma tesisleri gibi kritik projeleri başarıyla inşa etmiştir. </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_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