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D1" w:rsidRDefault="0072258F" w:rsidP="0072258F">
      <w:pPr>
        <w:pStyle w:val="1"/>
        <w:jc w:val="center"/>
      </w:pPr>
      <w:r>
        <w:rPr>
          <w:rFonts w:hint="eastAsia"/>
        </w:rPr>
        <w:t>开放实验室管理系统</w:t>
      </w:r>
    </w:p>
    <w:p w:rsidR="0072258F" w:rsidRDefault="0072258F" w:rsidP="007225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17年4月更新</w:t>
      </w:r>
    </w:p>
    <w:p w:rsidR="0072258F" w:rsidRDefault="0072258F" w:rsidP="0072258F"/>
    <w:p w:rsidR="0072258F" w:rsidRDefault="00C07AD0" w:rsidP="0072258F">
      <w:pPr>
        <w:pStyle w:val="a3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2258F">
        <w:rPr>
          <w:rFonts w:hint="eastAsia"/>
        </w:rPr>
        <w:t>增加24C02芯片</w:t>
      </w:r>
    </w:p>
    <w:p w:rsidR="0072258F" w:rsidRDefault="0072258F" w:rsidP="0072258F">
      <w:r>
        <w:rPr>
          <w:rFonts w:hint="eastAsia"/>
        </w:rPr>
        <w:t>增加24C02</w:t>
      </w:r>
      <w:r>
        <w:t xml:space="preserve"> </w:t>
      </w:r>
      <w:r>
        <w:rPr>
          <w:rFonts w:hint="eastAsia"/>
        </w:rPr>
        <w:t>作为离线数据库，24C02</w:t>
      </w:r>
      <w:r>
        <w:t xml:space="preserve"> </w:t>
      </w:r>
      <w:r>
        <w:rPr>
          <w:rFonts w:hint="eastAsia"/>
        </w:rPr>
        <w:t>中存储格式为(字符，对应ACSII码)</w:t>
      </w:r>
      <w:r>
        <w:br/>
      </w: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2258F" w:rsidTr="0072258F"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X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X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X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M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M</w:t>
            </w:r>
          </w:p>
        </w:tc>
        <w:tc>
          <w:tcPr>
            <w:tcW w:w="518" w:type="dxa"/>
          </w:tcPr>
          <w:p w:rsidR="0072258F" w:rsidRDefault="0072258F" w:rsidP="0072258F">
            <w:r>
              <w:t>D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D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H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H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M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M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H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H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F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F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X</w:t>
            </w:r>
          </w:p>
        </w:tc>
      </w:tr>
      <w:tr w:rsidR="0072258F" w:rsidTr="0072258F">
        <w:tc>
          <w:tcPr>
            <w:tcW w:w="518" w:type="dxa"/>
          </w:tcPr>
          <w:p w:rsidR="0072258F" w:rsidRPr="0072258F" w:rsidRDefault="0072258F" w:rsidP="0072258F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编号百位</w:t>
            </w:r>
          </w:p>
        </w:tc>
        <w:tc>
          <w:tcPr>
            <w:tcW w:w="518" w:type="dxa"/>
          </w:tcPr>
          <w:p w:rsidR="0072258F" w:rsidRPr="0072258F" w:rsidRDefault="0072258F" w:rsidP="0072258F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编号十位</w:t>
            </w:r>
          </w:p>
        </w:tc>
        <w:tc>
          <w:tcPr>
            <w:tcW w:w="518" w:type="dxa"/>
          </w:tcPr>
          <w:p w:rsidR="0072258F" w:rsidRPr="0072258F" w:rsidRDefault="0072258F" w:rsidP="0072258F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编号个位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月十位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月各位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日十位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月个位</w:t>
            </w:r>
          </w:p>
        </w:tc>
        <w:tc>
          <w:tcPr>
            <w:tcW w:w="518" w:type="dxa"/>
          </w:tcPr>
          <w:p w:rsidR="0072258F" w:rsidRDefault="0072258F" w:rsidP="0072258F">
            <w:r>
              <w:rPr>
                <w:rFonts w:hint="eastAsia"/>
              </w:rPr>
              <w:t>时十位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时个位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分十位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分个位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计时</w:t>
            </w:r>
          </w:p>
          <w:p w:rsidR="0072258F" w:rsidRDefault="0072258F" w:rsidP="0072258F">
            <w:r>
              <w:rPr>
                <w:rFonts w:hint="eastAsia"/>
              </w:rPr>
              <w:t>时十位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计时</w:t>
            </w:r>
          </w:p>
          <w:p w:rsidR="0072258F" w:rsidRDefault="0072258F" w:rsidP="0072258F">
            <w:r>
              <w:rPr>
                <w:rFonts w:hint="eastAsia"/>
              </w:rPr>
              <w:t>时个位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计时分十位</w:t>
            </w:r>
          </w:p>
        </w:tc>
        <w:tc>
          <w:tcPr>
            <w:tcW w:w="519" w:type="dxa"/>
          </w:tcPr>
          <w:p w:rsidR="0072258F" w:rsidRDefault="0072258F" w:rsidP="0072258F">
            <w:r>
              <w:rPr>
                <w:rFonts w:hint="eastAsia"/>
              </w:rPr>
              <w:t>计时分个位</w:t>
            </w:r>
          </w:p>
        </w:tc>
        <w:tc>
          <w:tcPr>
            <w:tcW w:w="519" w:type="dxa"/>
          </w:tcPr>
          <w:p w:rsidR="0072258F" w:rsidRDefault="0072258F" w:rsidP="0072258F">
            <w:proofErr w:type="gramStart"/>
            <w:r>
              <w:rPr>
                <w:rFonts w:hint="eastAsia"/>
              </w:rPr>
              <w:t>保留位</w:t>
            </w:r>
            <w:proofErr w:type="gramEnd"/>
          </w:p>
        </w:tc>
      </w:tr>
    </w:tbl>
    <w:p w:rsidR="00C07AD0" w:rsidRDefault="00C07AD0" w:rsidP="0072258F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 w:rsidR="0072258F">
        <w:t xml:space="preserve"> </w:t>
      </w:r>
      <w:r>
        <w:t>24</w:t>
      </w:r>
      <w:r>
        <w:rPr>
          <w:rFonts w:hint="eastAsia"/>
        </w:rPr>
        <w:t>C</w:t>
      </w:r>
      <w:r>
        <w:t xml:space="preserve">02 </w:t>
      </w:r>
      <w:r>
        <w:rPr>
          <w:rFonts w:hint="eastAsia"/>
        </w:rPr>
        <w:t>存储格式</w:t>
      </w:r>
      <w:r w:rsidR="0072258F">
        <w:tab/>
      </w:r>
    </w:p>
    <w:p w:rsidR="0072258F" w:rsidRDefault="0072258F" w:rsidP="0072258F">
      <w:r>
        <w:rPr>
          <w:rFonts w:hint="eastAsia"/>
        </w:rPr>
        <w:t>注：编号为学号后三位，默认编号格式为 2014133XXX</w:t>
      </w:r>
      <w:r>
        <w:t xml:space="preserve"> </w:t>
      </w:r>
      <w:r w:rsidR="00C07AD0">
        <w:rPr>
          <w:rFonts w:hint="eastAsia"/>
        </w:rPr>
        <w:t>计时只累计一个月，是本月内的有效时间</w:t>
      </w:r>
    </w:p>
    <w:p w:rsidR="00C07AD0" w:rsidRDefault="00C07AD0" w:rsidP="0072258F">
      <w:r>
        <w:rPr>
          <w:rFonts w:hint="eastAsia"/>
        </w:rPr>
        <w:t>硬件连接：上位机与stm</w:t>
      </w:r>
      <w:r>
        <w:t xml:space="preserve">32 </w:t>
      </w:r>
      <w:r>
        <w:rPr>
          <w:rFonts w:hint="eastAsia"/>
        </w:rPr>
        <w:t>的串口2 相连（PA2，PA3）</w:t>
      </w:r>
    </w:p>
    <w:p w:rsidR="00C07AD0" w:rsidRDefault="00C07AD0" w:rsidP="0072258F">
      <w:r>
        <w:rPr>
          <w:rFonts w:hint="eastAsia"/>
        </w:rPr>
        <w:t>上位机发给单片机的指令如下(十六进制)</w:t>
      </w:r>
    </w:p>
    <w:tbl>
      <w:tblPr>
        <w:tblStyle w:val="a5"/>
        <w:tblW w:w="8521" w:type="dxa"/>
        <w:tblLook w:val="04A0" w:firstRow="1" w:lastRow="0" w:firstColumn="1" w:lastColumn="0" w:noHBand="0" w:noVBand="1"/>
      </w:tblPr>
      <w:tblGrid>
        <w:gridCol w:w="578"/>
        <w:gridCol w:w="1196"/>
        <w:gridCol w:w="909"/>
        <w:gridCol w:w="910"/>
        <w:gridCol w:w="910"/>
        <w:gridCol w:w="1058"/>
        <w:gridCol w:w="740"/>
        <w:gridCol w:w="740"/>
        <w:gridCol w:w="740"/>
        <w:gridCol w:w="740"/>
      </w:tblGrid>
      <w:tr w:rsidR="00C07AD0" w:rsidTr="00C07AD0">
        <w:trPr>
          <w:trHeight w:val="329"/>
        </w:trPr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EF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NN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NN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NN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DD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C1</w:t>
            </w:r>
          </w:p>
        </w:tc>
        <w:tc>
          <w:tcPr>
            <w:tcW w:w="0" w:type="auto"/>
          </w:tcPr>
          <w:p w:rsidR="00C07AD0" w:rsidRDefault="00C07AD0" w:rsidP="0072258F">
            <w:r>
              <w:rPr>
                <w:rFonts w:hint="eastAsia"/>
              </w:rPr>
              <w:t>C2</w:t>
            </w:r>
          </w:p>
        </w:tc>
        <w:tc>
          <w:tcPr>
            <w:tcW w:w="0" w:type="auto"/>
          </w:tcPr>
          <w:p w:rsidR="00C07AD0" w:rsidRDefault="00C07AD0" w:rsidP="0072258F">
            <w:r>
              <w:t>C3</w:t>
            </w:r>
          </w:p>
        </w:tc>
        <w:tc>
          <w:tcPr>
            <w:tcW w:w="0" w:type="auto"/>
          </w:tcPr>
          <w:p w:rsidR="00C07AD0" w:rsidRDefault="00C07AD0" w:rsidP="0072258F">
            <w:r>
              <w:t>C4</w:t>
            </w:r>
          </w:p>
        </w:tc>
      </w:tr>
      <w:tr w:rsidR="00C07AD0" w:rsidTr="00C07AD0">
        <w:trPr>
          <w:trHeight w:val="339"/>
        </w:trPr>
        <w:tc>
          <w:tcPr>
            <w:tcW w:w="0" w:type="auto"/>
          </w:tcPr>
          <w:p w:rsidR="00C07AD0" w:rsidRDefault="00C07AD0" w:rsidP="00C07AD0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</w:tcPr>
          <w:p w:rsidR="00C07AD0" w:rsidRDefault="00C07AD0" w:rsidP="00C07AD0">
            <w:proofErr w:type="gramStart"/>
            <w:r>
              <w:rPr>
                <w:rFonts w:hint="eastAsia"/>
              </w:rPr>
              <w:t>标识位</w:t>
            </w:r>
            <w:proofErr w:type="gramEnd"/>
            <w:r>
              <w:rPr>
                <w:rFonts w:hint="eastAsia"/>
              </w:rPr>
              <w:t>见表三</w:t>
            </w:r>
          </w:p>
        </w:tc>
        <w:tc>
          <w:tcPr>
            <w:tcW w:w="0" w:type="auto"/>
          </w:tcPr>
          <w:p w:rsidR="00C07AD0" w:rsidRPr="0072258F" w:rsidRDefault="00C07AD0" w:rsidP="00C07AD0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编号百位</w:t>
            </w:r>
          </w:p>
        </w:tc>
        <w:tc>
          <w:tcPr>
            <w:tcW w:w="0" w:type="auto"/>
          </w:tcPr>
          <w:p w:rsidR="00C07AD0" w:rsidRPr="0072258F" w:rsidRDefault="00C07AD0" w:rsidP="00C07AD0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编号十位</w:t>
            </w:r>
          </w:p>
        </w:tc>
        <w:tc>
          <w:tcPr>
            <w:tcW w:w="0" w:type="auto"/>
          </w:tcPr>
          <w:p w:rsidR="00C07AD0" w:rsidRPr="0072258F" w:rsidRDefault="00C07AD0" w:rsidP="00C07AD0">
            <w:pPr>
              <w:rPr>
                <w:color w:val="FF0000"/>
                <w:shd w:val="pct15" w:color="auto" w:fill="FFFFFF"/>
              </w:rPr>
            </w:pPr>
            <w:r>
              <w:rPr>
                <w:rFonts w:hint="eastAsia"/>
                <w:color w:val="FF0000"/>
                <w:shd w:val="pct15" w:color="auto" w:fill="FFFFFF"/>
              </w:rPr>
              <w:t>编号个位</w:t>
            </w:r>
          </w:p>
        </w:tc>
        <w:tc>
          <w:tcPr>
            <w:tcW w:w="0" w:type="auto"/>
          </w:tcPr>
          <w:p w:rsidR="00C07AD0" w:rsidRDefault="00C07AD0" w:rsidP="00C07AD0">
            <w:r>
              <w:rPr>
                <w:rFonts w:hint="eastAsia"/>
              </w:rPr>
              <w:t>终端节点号</w:t>
            </w:r>
          </w:p>
        </w:tc>
        <w:tc>
          <w:tcPr>
            <w:tcW w:w="0" w:type="auto"/>
          </w:tcPr>
          <w:p w:rsidR="00C07AD0" w:rsidRDefault="00C07AD0" w:rsidP="00C07AD0">
            <w:r>
              <w:rPr>
                <w:rFonts w:hint="eastAsia"/>
              </w:rPr>
              <w:t>控制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0" w:type="auto"/>
          </w:tcPr>
          <w:p w:rsidR="00C07AD0" w:rsidRDefault="00C07AD0" w:rsidP="00C07AD0">
            <w:r>
              <w:rPr>
                <w:rFonts w:hint="eastAsia"/>
              </w:rPr>
              <w:t>控制二</w:t>
            </w:r>
          </w:p>
        </w:tc>
        <w:tc>
          <w:tcPr>
            <w:tcW w:w="0" w:type="auto"/>
          </w:tcPr>
          <w:p w:rsidR="00C07AD0" w:rsidRDefault="00C07AD0" w:rsidP="00C07AD0">
            <w:r>
              <w:rPr>
                <w:rFonts w:hint="eastAsia"/>
              </w:rPr>
              <w:t>控制三</w:t>
            </w:r>
          </w:p>
        </w:tc>
        <w:tc>
          <w:tcPr>
            <w:tcW w:w="0" w:type="auto"/>
          </w:tcPr>
          <w:p w:rsidR="00C07AD0" w:rsidRDefault="00C07AD0" w:rsidP="00C07AD0">
            <w:r>
              <w:rPr>
                <w:rFonts w:hint="eastAsia"/>
              </w:rPr>
              <w:t>控制四</w:t>
            </w:r>
          </w:p>
        </w:tc>
      </w:tr>
    </w:tbl>
    <w:p w:rsidR="00C07AD0" w:rsidRDefault="00C07AD0" w:rsidP="007225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表二 上位机下发指令</w:t>
      </w:r>
    </w:p>
    <w:p w:rsidR="00C07AD0" w:rsidRDefault="00C07AD0" w:rsidP="0072258F"/>
    <w:p w:rsidR="00C07AD0" w:rsidRDefault="00C07AD0" w:rsidP="0072258F">
      <w:r>
        <w:rPr>
          <w:rFonts w:hint="eastAsia"/>
        </w:rPr>
        <w:t>标识位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07AD0" w:rsidTr="00C07AD0">
        <w:tc>
          <w:tcPr>
            <w:tcW w:w="1129" w:type="dxa"/>
          </w:tcPr>
          <w:p w:rsidR="00C07AD0" w:rsidRDefault="00C07AD0" w:rsidP="0072258F">
            <w:r>
              <w:rPr>
                <w:rFonts w:hint="eastAsia"/>
              </w:rPr>
              <w:t>CC</w:t>
            </w:r>
          </w:p>
        </w:tc>
        <w:tc>
          <w:tcPr>
            <w:tcW w:w="7167" w:type="dxa"/>
          </w:tcPr>
          <w:p w:rsidR="00C07AD0" w:rsidRDefault="00C07AD0" w:rsidP="0031726E">
            <w:r>
              <w:rPr>
                <w:rFonts w:hint="eastAsia"/>
              </w:rPr>
              <w:t xml:space="preserve">注册 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： </w:t>
            </w:r>
            <w:proofErr w:type="spellStart"/>
            <w:r w:rsidRPr="00C07AD0">
              <w:t>ef</w:t>
            </w:r>
            <w:proofErr w:type="spellEnd"/>
            <w:r w:rsidRPr="00C07AD0">
              <w:t xml:space="preserve"> cc</w:t>
            </w:r>
            <w:proofErr w:type="gramStart"/>
            <w:r w:rsidRPr="00C07AD0">
              <w:t xml:space="preserve"> 30 30</w:t>
            </w:r>
            <w:proofErr w:type="gramEnd"/>
            <w:r w:rsidRPr="00C07AD0">
              <w:t xml:space="preserve"> 31</w:t>
            </w:r>
            <w:proofErr w:type="gramStart"/>
            <w:r w:rsidRPr="00C07AD0">
              <w:t xml:space="preserve"> 3</w:t>
            </w:r>
            <w:r w:rsidR="0031726E">
              <w:t>0</w:t>
            </w:r>
            <w:r w:rsidRPr="00C07AD0">
              <w:t xml:space="preserve"> 30 30 30</w:t>
            </w:r>
            <w:proofErr w:type="gramEnd"/>
            <w:r w:rsidRPr="00C07AD0">
              <w:t xml:space="preserve"> 30</w:t>
            </w:r>
            <w:r>
              <w:t xml:space="preserve">   </w:t>
            </w:r>
            <w:r>
              <w:rPr>
                <w:rFonts w:hint="eastAsia"/>
              </w:rPr>
              <w:t>编号1 注册</w:t>
            </w:r>
            <w:r w:rsidR="0031726E">
              <w:rPr>
                <w:rFonts w:hint="eastAsia"/>
              </w:rPr>
              <w:t xml:space="preserve">   后面的不用</w:t>
            </w:r>
          </w:p>
        </w:tc>
      </w:tr>
      <w:tr w:rsidR="00C07AD0" w:rsidTr="00C07AD0">
        <w:tc>
          <w:tcPr>
            <w:tcW w:w="1129" w:type="dxa"/>
          </w:tcPr>
          <w:p w:rsidR="00C07AD0" w:rsidRDefault="0031726E" w:rsidP="0072258F">
            <w:r>
              <w:rPr>
                <w:rFonts w:hint="eastAsia"/>
              </w:rPr>
              <w:t>DD</w:t>
            </w:r>
          </w:p>
        </w:tc>
        <w:tc>
          <w:tcPr>
            <w:tcW w:w="7167" w:type="dxa"/>
          </w:tcPr>
          <w:p w:rsidR="00C07AD0" w:rsidRDefault="0031726E" w:rsidP="0072258F">
            <w:r>
              <w:rPr>
                <w:rFonts w:hint="eastAsia"/>
              </w:rPr>
              <w:t>删除   删除指定的ID</w:t>
            </w:r>
          </w:p>
        </w:tc>
      </w:tr>
      <w:tr w:rsidR="00C07AD0" w:rsidTr="00C07AD0">
        <w:tc>
          <w:tcPr>
            <w:tcW w:w="1129" w:type="dxa"/>
          </w:tcPr>
          <w:p w:rsidR="00C07AD0" w:rsidRDefault="0031726E" w:rsidP="0072258F">
            <w:r>
              <w:rPr>
                <w:rFonts w:hint="eastAsia"/>
              </w:rPr>
              <w:t>EE</w:t>
            </w:r>
          </w:p>
        </w:tc>
        <w:tc>
          <w:tcPr>
            <w:tcW w:w="7167" w:type="dxa"/>
          </w:tcPr>
          <w:p w:rsidR="00C07AD0" w:rsidRPr="0031726E" w:rsidRDefault="0031726E" w:rsidP="0072258F">
            <w:r>
              <w:rPr>
                <w:rFonts w:hint="eastAsia"/>
              </w:rPr>
              <w:t xml:space="preserve">控制   控制舵机转动  </w:t>
            </w:r>
            <w:proofErr w:type="spellStart"/>
            <w:r>
              <w:rPr>
                <w:rFonts w:hint="eastAsia"/>
              </w:rPr>
              <w:t>Cx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01</w:t>
            </w:r>
            <w:r>
              <w:rPr>
                <w:rFonts w:hint="eastAsia"/>
              </w:rPr>
              <w:t>有效 C1控制上 C</w:t>
            </w:r>
            <w:r>
              <w:t>2</w:t>
            </w:r>
            <w:r>
              <w:rPr>
                <w:rFonts w:hint="eastAsia"/>
              </w:rPr>
              <w:t>下  C3左  C4右</w:t>
            </w:r>
            <w:r w:rsidR="00DE1908">
              <w:rPr>
                <w:rFonts w:hint="eastAsia"/>
              </w:rPr>
              <w:t xml:space="preserve">  全为一时复位</w:t>
            </w:r>
          </w:p>
        </w:tc>
      </w:tr>
      <w:tr w:rsidR="00C07AD0" w:rsidTr="00C07AD0">
        <w:tc>
          <w:tcPr>
            <w:tcW w:w="1129" w:type="dxa"/>
          </w:tcPr>
          <w:p w:rsidR="00C07AD0" w:rsidRDefault="0031726E" w:rsidP="0072258F">
            <w:r>
              <w:rPr>
                <w:rFonts w:hint="eastAsia"/>
              </w:rPr>
              <w:t>BB</w:t>
            </w:r>
          </w:p>
        </w:tc>
        <w:tc>
          <w:tcPr>
            <w:tcW w:w="7167" w:type="dxa"/>
          </w:tcPr>
          <w:p w:rsidR="00C07AD0" w:rsidRDefault="0031726E" w:rsidP="0072258F">
            <w:r>
              <w:rPr>
                <w:rFonts w:hint="eastAsia"/>
              </w:rPr>
              <w:t>控制终端节点 DD</w:t>
            </w:r>
            <w:r>
              <w:t xml:space="preserve"> </w:t>
            </w:r>
            <w:r>
              <w:rPr>
                <w:rFonts w:hint="eastAsia"/>
              </w:rPr>
              <w:t>节点号  后面的四位控制位01开  00 关</w:t>
            </w:r>
          </w:p>
        </w:tc>
      </w:tr>
      <w:tr w:rsidR="00C07AD0" w:rsidTr="00C07AD0">
        <w:tc>
          <w:tcPr>
            <w:tcW w:w="1129" w:type="dxa"/>
          </w:tcPr>
          <w:p w:rsidR="00C07AD0" w:rsidRDefault="00DE1FAF" w:rsidP="0072258F">
            <w:r>
              <w:rPr>
                <w:rFonts w:hint="eastAsia"/>
              </w:rPr>
              <w:t>DA</w:t>
            </w:r>
          </w:p>
        </w:tc>
        <w:tc>
          <w:tcPr>
            <w:tcW w:w="7167" w:type="dxa"/>
          </w:tcPr>
          <w:p w:rsidR="00C07AD0" w:rsidRDefault="00DE1FAF" w:rsidP="0072258F">
            <w:r>
              <w:rPr>
                <w:rFonts w:hint="eastAsia"/>
              </w:rPr>
              <w:t>清空数据库  删除所有指纹模板和EEPROM</w:t>
            </w:r>
          </w:p>
        </w:tc>
      </w:tr>
    </w:tbl>
    <w:p w:rsidR="00D36A4E" w:rsidRDefault="00D36A4E" w:rsidP="0072258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表三 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说明</w:t>
      </w:r>
    </w:p>
    <w:p w:rsidR="00C07AD0" w:rsidRDefault="0031726E" w:rsidP="0072258F">
      <w:r>
        <w:rPr>
          <w:rFonts w:hint="eastAsia"/>
        </w:rPr>
        <w:t>2017年4月11日01:51:02</w:t>
      </w:r>
      <w:r>
        <w:t xml:space="preserve">  </w:t>
      </w:r>
      <w:r>
        <w:rPr>
          <w:rFonts w:hint="eastAsia"/>
        </w:rPr>
        <w:t>记录 ：对比指纹必须的指纹识别成功且数据库中存在改ID</w:t>
      </w:r>
      <w:r>
        <w:t xml:space="preserve"> </w:t>
      </w:r>
      <w:r>
        <w:rPr>
          <w:rFonts w:hint="eastAsia"/>
        </w:rPr>
        <w:t>否则验证失败  B</w:t>
      </w:r>
      <w:r>
        <w:t>u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： 没有加入删除指定指纹</w:t>
      </w:r>
    </w:p>
    <w:p w:rsidR="00C07AD0" w:rsidRDefault="00C07AD0" w:rsidP="0072258F"/>
    <w:p w:rsidR="00F97680" w:rsidRDefault="00F97680" w:rsidP="0072258F">
      <w:r>
        <w:rPr>
          <w:rFonts w:hint="eastAsia"/>
        </w:rPr>
        <w:t>2017年4月11日09:07:16</w:t>
      </w:r>
      <w:r>
        <w:t xml:space="preserve">   </w:t>
      </w:r>
      <w:r>
        <w:rPr>
          <w:rFonts w:hint="eastAsia"/>
        </w:rPr>
        <w:t xml:space="preserve">新增单个删除成员，所有成员  </w:t>
      </w:r>
    </w:p>
    <w:tbl>
      <w:tblPr>
        <w:tblStyle w:val="a5"/>
        <w:tblW w:w="6999" w:type="dxa"/>
        <w:tblLook w:val="04A0" w:firstRow="1" w:lastRow="0" w:firstColumn="1" w:lastColumn="0" w:noHBand="0" w:noVBand="1"/>
      </w:tblPr>
      <w:tblGrid>
        <w:gridCol w:w="536"/>
        <w:gridCol w:w="648"/>
        <w:gridCol w:w="873"/>
        <w:gridCol w:w="940"/>
        <w:gridCol w:w="876"/>
        <w:gridCol w:w="458"/>
        <w:gridCol w:w="876"/>
        <w:gridCol w:w="458"/>
        <w:gridCol w:w="876"/>
        <w:gridCol w:w="458"/>
      </w:tblGrid>
      <w:tr w:rsidR="00DE1908" w:rsidTr="00DE1908">
        <w:trPr>
          <w:trHeight w:val="529"/>
        </w:trPr>
        <w:tc>
          <w:tcPr>
            <w:tcW w:w="0" w:type="auto"/>
          </w:tcPr>
          <w:p w:rsidR="00D36A4E" w:rsidRDefault="00D36A4E" w:rsidP="0072258F">
            <w:r>
              <w:t>E</w:t>
            </w:r>
            <w:r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:rsidR="00D36A4E" w:rsidRDefault="00DE1908" w:rsidP="0072258F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01</w:t>
            </w:r>
          </w:p>
        </w:tc>
        <w:tc>
          <w:tcPr>
            <w:tcW w:w="0" w:type="auto"/>
          </w:tcPr>
          <w:p w:rsidR="00D36A4E" w:rsidRDefault="00DE1908" w:rsidP="0072258F"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03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XX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04</w:t>
            </w:r>
          </w:p>
        </w:tc>
        <w:tc>
          <w:tcPr>
            <w:tcW w:w="0" w:type="auto"/>
          </w:tcPr>
          <w:p w:rsidR="00D36A4E" w:rsidRDefault="00DE1908" w:rsidP="0072258F">
            <w:r>
              <w:rPr>
                <w:rFonts w:hint="eastAsia"/>
              </w:rPr>
              <w:t>XX</w:t>
            </w:r>
          </w:p>
        </w:tc>
      </w:tr>
      <w:tr w:rsidR="00DE1908" w:rsidTr="00DE1908">
        <w:trPr>
          <w:trHeight w:val="511"/>
        </w:trPr>
        <w:tc>
          <w:tcPr>
            <w:tcW w:w="0" w:type="auto"/>
          </w:tcPr>
          <w:p w:rsidR="00DE1908" w:rsidRDefault="00DE1908" w:rsidP="00DE1908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</w:tcPr>
          <w:p w:rsidR="00DE1908" w:rsidRDefault="00DE1908" w:rsidP="00DE1908">
            <w:r>
              <w:rPr>
                <w:rFonts w:hint="eastAsia"/>
              </w:rPr>
              <w:t>节点号</w:t>
            </w:r>
          </w:p>
        </w:tc>
        <w:tc>
          <w:tcPr>
            <w:tcW w:w="0" w:type="auto"/>
          </w:tcPr>
          <w:p w:rsidR="00DE1908" w:rsidRDefault="00DE1908" w:rsidP="00DE1908">
            <w:proofErr w:type="gramStart"/>
            <w:r>
              <w:rPr>
                <w:rFonts w:hint="eastAsia"/>
              </w:rPr>
              <w:t>控一标识位</w:t>
            </w:r>
            <w:proofErr w:type="gramEnd"/>
          </w:p>
        </w:tc>
        <w:tc>
          <w:tcPr>
            <w:tcW w:w="0" w:type="auto"/>
          </w:tcPr>
          <w:p w:rsidR="00DE1908" w:rsidRDefault="00DE1908" w:rsidP="00DE1908">
            <w:r>
              <w:rPr>
                <w:rFonts w:hint="eastAsia"/>
              </w:rPr>
              <w:t>00 关 01 开</w:t>
            </w:r>
          </w:p>
        </w:tc>
        <w:tc>
          <w:tcPr>
            <w:tcW w:w="0" w:type="auto"/>
          </w:tcPr>
          <w:p w:rsidR="00DE1908" w:rsidRDefault="00DE1908" w:rsidP="00DE1908">
            <w:r>
              <w:rPr>
                <w:rFonts w:hint="eastAsia"/>
              </w:rPr>
              <w:t>控2</w:t>
            </w:r>
            <w:proofErr w:type="gramStart"/>
            <w:r>
              <w:rPr>
                <w:rFonts w:hint="eastAsia"/>
              </w:rPr>
              <w:t>标识位</w:t>
            </w:r>
            <w:proofErr w:type="gramEnd"/>
          </w:p>
        </w:tc>
        <w:tc>
          <w:tcPr>
            <w:tcW w:w="0" w:type="auto"/>
          </w:tcPr>
          <w:p w:rsidR="00DE1908" w:rsidRDefault="00DE1908" w:rsidP="00DE1908"/>
        </w:tc>
        <w:tc>
          <w:tcPr>
            <w:tcW w:w="0" w:type="auto"/>
          </w:tcPr>
          <w:p w:rsidR="00DE1908" w:rsidRDefault="00DE1908" w:rsidP="00DE1908">
            <w:r>
              <w:rPr>
                <w:rFonts w:hint="eastAsia"/>
              </w:rPr>
              <w:t>控3</w:t>
            </w:r>
            <w:proofErr w:type="gramStart"/>
            <w:r>
              <w:rPr>
                <w:rFonts w:hint="eastAsia"/>
              </w:rPr>
              <w:t>标识位</w:t>
            </w:r>
            <w:proofErr w:type="gramEnd"/>
          </w:p>
        </w:tc>
        <w:tc>
          <w:tcPr>
            <w:tcW w:w="0" w:type="auto"/>
          </w:tcPr>
          <w:p w:rsidR="00DE1908" w:rsidRDefault="00DE1908" w:rsidP="00DE1908"/>
        </w:tc>
        <w:tc>
          <w:tcPr>
            <w:tcW w:w="0" w:type="auto"/>
          </w:tcPr>
          <w:p w:rsidR="00DE1908" w:rsidRDefault="00DE1908" w:rsidP="00DE1908">
            <w:r>
              <w:rPr>
                <w:rFonts w:hint="eastAsia"/>
              </w:rPr>
              <w:t>控4</w:t>
            </w:r>
            <w:proofErr w:type="gramStart"/>
            <w:r>
              <w:rPr>
                <w:rFonts w:hint="eastAsia"/>
              </w:rPr>
              <w:t>标识位</w:t>
            </w:r>
            <w:proofErr w:type="gramEnd"/>
          </w:p>
        </w:tc>
        <w:tc>
          <w:tcPr>
            <w:tcW w:w="0" w:type="auto"/>
          </w:tcPr>
          <w:p w:rsidR="00DE1908" w:rsidRDefault="00DE1908" w:rsidP="00DE1908"/>
        </w:tc>
      </w:tr>
    </w:tbl>
    <w:p w:rsidR="00C07AD0" w:rsidRDefault="00DE1908" w:rsidP="0072258F">
      <w:r>
        <w:tab/>
      </w:r>
      <w:r>
        <w:tab/>
      </w:r>
      <w:r>
        <w:tab/>
      </w:r>
      <w:r>
        <w:tab/>
      </w:r>
      <w:r>
        <w:rPr>
          <w:rFonts w:hint="eastAsia"/>
        </w:rPr>
        <w:t>表四 发送到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的指令格式</w:t>
      </w:r>
    </w:p>
    <w:p w:rsidR="00C07AD0" w:rsidRDefault="00243B1F" w:rsidP="0072258F">
      <w:r>
        <w:rPr>
          <w:rFonts w:hint="eastAsia"/>
        </w:rPr>
        <w:lastRenderedPageBreak/>
        <w:t>2017年4月11日09:49:09</w:t>
      </w:r>
      <w:r>
        <w:t xml:space="preserve">   </w:t>
      </w:r>
      <w:r>
        <w:rPr>
          <w:rFonts w:hint="eastAsia"/>
        </w:rPr>
        <w:t>舵机初步完成  左右舵机损坏</w:t>
      </w:r>
      <w:r w:rsidR="00E5336F">
        <w:rPr>
          <w:rFonts w:hint="eastAsia"/>
        </w:rPr>
        <w:t xml:space="preserve"> </w:t>
      </w:r>
      <w:proofErr w:type="spellStart"/>
      <w:r w:rsidR="00E5336F">
        <w:rPr>
          <w:rFonts w:hint="eastAsia"/>
        </w:rPr>
        <w:t>zigbee</w:t>
      </w:r>
      <w:proofErr w:type="spellEnd"/>
      <w:r w:rsidR="00E5336F">
        <w:rPr>
          <w:rFonts w:hint="eastAsia"/>
        </w:rPr>
        <w:t>下发指令完成  上位机-</w:t>
      </w:r>
      <w:r w:rsidR="00E5336F">
        <w:sym w:font="Wingdings" w:char="F0E0"/>
      </w:r>
      <w:r w:rsidR="00E5336F">
        <w:rPr>
          <w:rFonts w:hint="eastAsia"/>
        </w:rPr>
        <w:t>stm</w:t>
      </w:r>
      <w:r w:rsidR="00E5336F">
        <w:t xml:space="preserve">32 </w:t>
      </w:r>
      <w:r w:rsidR="00E5336F">
        <w:rPr>
          <w:rFonts w:hint="eastAsia"/>
        </w:rPr>
        <w:t>部分完成</w:t>
      </w:r>
    </w:p>
    <w:p w:rsidR="00351A74" w:rsidRDefault="00351A74" w:rsidP="0072258F">
      <w:pPr>
        <w:rPr>
          <w:rFonts w:hint="eastAsia"/>
        </w:rPr>
      </w:pPr>
      <w:r>
        <w:rPr>
          <w:rFonts w:hint="eastAsia"/>
        </w:rPr>
        <w:t>2017年4月11日23:39:51</w:t>
      </w:r>
      <w:r>
        <w:t xml:space="preserve">    </w:t>
      </w:r>
      <w:r>
        <w:rPr>
          <w:rFonts w:hint="eastAsia"/>
        </w:rPr>
        <w:t>完成stm</w:t>
      </w:r>
      <w:r>
        <w:t xml:space="preserve">32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网络的控制，数据采集，每个终端控制四个节点</w:t>
      </w:r>
    </w:p>
    <w:p w:rsidR="00E5336F" w:rsidRPr="0072258F" w:rsidRDefault="00E5336F" w:rsidP="0072258F">
      <w:bookmarkStart w:id="0" w:name="_GoBack"/>
      <w:bookmarkEnd w:id="0"/>
    </w:p>
    <w:sectPr w:rsidR="00E5336F" w:rsidRPr="0072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2"/>
    <w:rsid w:val="00243B1F"/>
    <w:rsid w:val="0031726E"/>
    <w:rsid w:val="00351A74"/>
    <w:rsid w:val="004543D1"/>
    <w:rsid w:val="006340C2"/>
    <w:rsid w:val="0072258F"/>
    <w:rsid w:val="00C07AD0"/>
    <w:rsid w:val="00D36A4E"/>
    <w:rsid w:val="00DE1908"/>
    <w:rsid w:val="00DE1FAF"/>
    <w:rsid w:val="00E5336F"/>
    <w:rsid w:val="00F9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38C"/>
  <w15:chartTrackingRefBased/>
  <w15:docId w15:val="{591376A3-6756-44FE-B433-D8FF627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58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225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2258F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72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周青</dc:creator>
  <cp:keywords/>
  <dc:description/>
  <cp:lastModifiedBy>周青</cp:lastModifiedBy>
  <cp:revision>6</cp:revision>
  <dcterms:created xsi:type="dcterms:W3CDTF">2017-04-10T17:26:00Z</dcterms:created>
  <dcterms:modified xsi:type="dcterms:W3CDTF">2017-04-11T15:40:00Z</dcterms:modified>
</cp:coreProperties>
</file>