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8F" w:rsidRDefault="001B328F" w:rsidP="001B328F">
      <w:pPr>
        <w:spacing w:after="0"/>
        <w:rPr>
          <w:noProof/>
          <w:sz w:val="1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AD3A90" wp14:editId="17AC814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86675" cy="1114425"/>
            <wp:effectExtent l="0" t="0" r="9525" b="9525"/>
            <wp:wrapThrough wrapText="bothSides">
              <wp:wrapPolygon edited="0">
                <wp:start x="0" y="0"/>
                <wp:lineTo x="0" y="21415"/>
                <wp:lineTo x="21573" y="21415"/>
                <wp:lineTo x="21573" y="0"/>
                <wp:lineTo x="0" y="0"/>
              </wp:wrapPolygon>
            </wp:wrapThrough>
            <wp:docPr id="2" name="Picture 2" descr="http://gov.omg.org/images/top-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ov.omg.org/images/top-all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7" r="1591" b="-22"/>
                    <a:stretch/>
                  </pic:blipFill>
                  <pic:spPr bwMode="auto">
                    <a:xfrm>
                      <a:off x="0" y="0"/>
                      <a:ext cx="7686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F8C">
        <w:rPr>
          <w:noProof/>
          <w:sz w:val="12"/>
        </w:rPr>
        <w:softHyphen/>
      </w:r>
      <w:r w:rsidR="00091AC5">
        <w:rPr>
          <w:noProof/>
          <w:sz w:val="12"/>
        </w:rPr>
        <w:t xml:space="preserve"> </w:t>
      </w:r>
    </w:p>
    <w:p w:rsidR="0043463D" w:rsidRDefault="001939D4" w:rsidP="00EC7392">
      <w:pPr>
        <w:rPr>
          <w:b/>
          <w:sz w:val="28"/>
        </w:rPr>
      </w:pPr>
      <w:r w:rsidRPr="001B328F">
        <w:rPr>
          <w:rFonts w:asciiTheme="majorHAnsi" w:hAnsiTheme="majorHAnsi"/>
          <w:sz w:val="44"/>
        </w:rPr>
        <w:t xml:space="preserve">Cross Domain Threat </w:t>
      </w:r>
      <w:r w:rsidR="00725D9B" w:rsidRPr="001B328F">
        <w:rPr>
          <w:rFonts w:asciiTheme="majorHAnsi" w:hAnsiTheme="majorHAnsi"/>
          <w:sz w:val="44"/>
        </w:rPr>
        <w:t>&amp;</w:t>
      </w:r>
      <w:r w:rsidR="00EC7392">
        <w:rPr>
          <w:rFonts w:asciiTheme="majorHAnsi" w:hAnsiTheme="majorHAnsi"/>
          <w:sz w:val="44"/>
        </w:rPr>
        <w:t xml:space="preserve"> Risk</w:t>
      </w:r>
      <w:r w:rsidR="00FA6E5A">
        <w:rPr>
          <w:rFonts w:asciiTheme="majorHAnsi" w:hAnsiTheme="majorHAnsi"/>
          <w:sz w:val="44"/>
        </w:rPr>
        <w:t xml:space="preserve"> </w:t>
      </w:r>
      <w:r w:rsidR="00313952" w:rsidRPr="00FA6E5A">
        <w:rPr>
          <w:rFonts w:asciiTheme="majorHAnsi" w:hAnsiTheme="majorHAnsi"/>
          <w:sz w:val="44"/>
        </w:rPr>
        <w:t>I</w:t>
      </w:r>
      <w:r w:rsidRPr="00FA6E5A">
        <w:rPr>
          <w:rFonts w:asciiTheme="majorHAnsi" w:hAnsiTheme="majorHAnsi"/>
          <w:sz w:val="44"/>
        </w:rPr>
        <w:t>nformation Exchange Day</w:t>
      </w:r>
      <w:r w:rsidR="00D57D7F" w:rsidRPr="00FA6E5A">
        <w:rPr>
          <w:sz w:val="44"/>
        </w:rPr>
        <w:t xml:space="preserve"> </w:t>
      </w:r>
      <w:r w:rsidR="00D57D7F" w:rsidRPr="00FA6E5A">
        <w:rPr>
          <w:b/>
          <w:sz w:val="28"/>
        </w:rPr>
        <w:t>March 23</w:t>
      </w:r>
      <w:r w:rsidR="0043463D">
        <w:rPr>
          <w:b/>
          <w:sz w:val="28"/>
        </w:rPr>
        <w:t>,</w:t>
      </w:r>
      <w:r w:rsidR="00D57D7F" w:rsidRPr="00FA6E5A">
        <w:rPr>
          <w:b/>
          <w:sz w:val="28"/>
        </w:rPr>
        <w:t xml:space="preserve"> 2015</w:t>
      </w:r>
      <w:r w:rsidR="007925C1" w:rsidRPr="00FA6E5A">
        <w:rPr>
          <w:b/>
          <w:sz w:val="28"/>
        </w:rPr>
        <w:t xml:space="preserve"> </w:t>
      </w:r>
    </w:p>
    <w:p w:rsidR="00EC7392" w:rsidRPr="00FA6E5A" w:rsidRDefault="00EC7392" w:rsidP="00EC7392">
      <w:pPr>
        <w:rPr>
          <w:sz w:val="20"/>
        </w:rPr>
      </w:pPr>
      <w:r w:rsidRPr="00FA6E5A">
        <w:rPr>
          <w:b/>
          <w:sz w:val="28"/>
        </w:rPr>
        <w:t xml:space="preserve">Hosted by </w:t>
      </w:r>
      <w:r w:rsidR="00F62AC1">
        <w:rPr>
          <w:b/>
          <w:sz w:val="28"/>
        </w:rPr>
        <w:t xml:space="preserve">OMG’s </w:t>
      </w:r>
      <w:r w:rsidRPr="00FA6E5A">
        <w:rPr>
          <w:b/>
          <w:sz w:val="28"/>
        </w:rPr>
        <w:t>GOVDTF</w:t>
      </w:r>
      <w:r w:rsidR="00F62AC1">
        <w:rPr>
          <w:b/>
          <w:sz w:val="28"/>
        </w:rPr>
        <w:t>, Sponsored by Model Driven Solutions and KDM Analytics</w:t>
      </w:r>
    </w:p>
    <w:p w:rsidR="00D9600F" w:rsidRPr="005D2565" w:rsidRDefault="001939D4" w:rsidP="004B336B">
      <w:pPr>
        <w:spacing w:after="0" w:line="240" w:lineRule="auto"/>
        <w:rPr>
          <w:rFonts w:asciiTheme="majorHAnsi" w:hAnsiTheme="majorHAnsi"/>
          <w:b/>
          <w:color w:val="010101"/>
          <w:szCs w:val="18"/>
        </w:rPr>
      </w:pPr>
      <w:r w:rsidRPr="005D2565">
        <w:rPr>
          <w:rFonts w:asciiTheme="majorHAnsi" w:hAnsiTheme="majorHAnsi"/>
          <w:color w:val="010101"/>
          <w:szCs w:val="18"/>
        </w:rPr>
        <w:t>Threats and risks are increasingly multi-dimensional in nature – spanning</w:t>
      </w:r>
      <w:r w:rsidR="00500E14">
        <w:rPr>
          <w:rFonts w:asciiTheme="majorHAnsi" w:hAnsiTheme="majorHAnsi"/>
          <w:color w:val="010101"/>
          <w:szCs w:val="18"/>
        </w:rPr>
        <w:t xml:space="preserve"> both</w:t>
      </w:r>
      <w:r w:rsidRPr="005D2565">
        <w:rPr>
          <w:rFonts w:asciiTheme="majorHAnsi" w:hAnsiTheme="majorHAnsi"/>
          <w:color w:val="010101"/>
          <w:szCs w:val="18"/>
        </w:rPr>
        <w:t xml:space="preserve"> p</w:t>
      </w:r>
      <w:r w:rsidR="00091AC5">
        <w:rPr>
          <w:rFonts w:asciiTheme="majorHAnsi" w:hAnsiTheme="majorHAnsi"/>
          <w:color w:val="010101"/>
          <w:szCs w:val="18"/>
        </w:rPr>
        <w:t xml:space="preserve">hysical and cyber space. </w:t>
      </w:r>
      <w:r w:rsidRPr="005D2565">
        <w:rPr>
          <w:rFonts w:asciiTheme="majorHAnsi" w:hAnsiTheme="majorHAnsi"/>
          <w:color w:val="010101"/>
          <w:szCs w:val="18"/>
        </w:rPr>
        <w:t>Only by</w:t>
      </w:r>
      <w:r w:rsidR="00500E14">
        <w:rPr>
          <w:rFonts w:asciiTheme="majorHAnsi" w:hAnsiTheme="majorHAnsi"/>
          <w:color w:val="010101"/>
          <w:szCs w:val="18"/>
        </w:rPr>
        <w:t xml:space="preserve"> analyzing,</w:t>
      </w:r>
      <w:r w:rsidRPr="005D2565">
        <w:rPr>
          <w:rFonts w:asciiTheme="majorHAnsi" w:hAnsiTheme="majorHAnsi"/>
          <w:color w:val="010101"/>
          <w:szCs w:val="18"/>
        </w:rPr>
        <w:t xml:space="preserve"> federating</w:t>
      </w:r>
      <w:r w:rsidR="00910DD0">
        <w:rPr>
          <w:rFonts w:asciiTheme="majorHAnsi" w:hAnsiTheme="majorHAnsi"/>
          <w:color w:val="010101"/>
          <w:szCs w:val="18"/>
        </w:rPr>
        <w:t>, and sharing</w:t>
      </w:r>
      <w:r w:rsidRPr="005D2565">
        <w:rPr>
          <w:rFonts w:asciiTheme="majorHAnsi" w:hAnsiTheme="majorHAnsi"/>
          <w:color w:val="010101"/>
          <w:szCs w:val="18"/>
        </w:rPr>
        <w:t xml:space="preserve"> information across multiple domains</w:t>
      </w:r>
      <w:r w:rsidR="00500E14">
        <w:rPr>
          <w:rFonts w:asciiTheme="majorHAnsi" w:hAnsiTheme="majorHAnsi"/>
          <w:color w:val="010101"/>
          <w:szCs w:val="18"/>
        </w:rPr>
        <w:t xml:space="preserve"> (i.e. critical infrastructure, cyber, health and human services, public safety)</w:t>
      </w:r>
      <w:r w:rsidR="00091AC5">
        <w:rPr>
          <w:rFonts w:asciiTheme="majorHAnsi" w:hAnsiTheme="majorHAnsi"/>
          <w:color w:val="010101"/>
          <w:szCs w:val="18"/>
        </w:rPr>
        <w:t>,</w:t>
      </w:r>
      <w:r w:rsidR="00725D9B">
        <w:rPr>
          <w:rFonts w:asciiTheme="majorHAnsi" w:hAnsiTheme="majorHAnsi"/>
          <w:color w:val="010101"/>
          <w:szCs w:val="18"/>
        </w:rPr>
        <w:t xml:space="preserve"> </w:t>
      </w:r>
      <w:r w:rsidRPr="005D2565">
        <w:rPr>
          <w:rFonts w:asciiTheme="majorHAnsi" w:hAnsiTheme="majorHAnsi"/>
          <w:color w:val="010101"/>
          <w:szCs w:val="18"/>
        </w:rPr>
        <w:t>can we effectively counter multi-d</w:t>
      </w:r>
      <w:r w:rsidR="00725D9B">
        <w:rPr>
          <w:rFonts w:asciiTheme="majorHAnsi" w:hAnsiTheme="majorHAnsi"/>
          <w:color w:val="010101"/>
          <w:szCs w:val="18"/>
        </w:rPr>
        <w:t xml:space="preserve">imensional </w:t>
      </w:r>
      <w:r w:rsidR="00500E14">
        <w:rPr>
          <w:rFonts w:asciiTheme="majorHAnsi" w:hAnsiTheme="majorHAnsi"/>
          <w:color w:val="010101"/>
          <w:szCs w:val="18"/>
        </w:rPr>
        <w:t>t</w:t>
      </w:r>
      <w:r w:rsidR="00725D9B">
        <w:rPr>
          <w:rFonts w:asciiTheme="majorHAnsi" w:hAnsiTheme="majorHAnsi"/>
          <w:color w:val="010101"/>
          <w:szCs w:val="18"/>
        </w:rPr>
        <w:t>hreats.</w:t>
      </w:r>
      <w:r w:rsidR="00E32FC0">
        <w:rPr>
          <w:rFonts w:asciiTheme="majorHAnsi" w:hAnsiTheme="majorHAnsi"/>
          <w:color w:val="010101"/>
          <w:szCs w:val="18"/>
        </w:rPr>
        <w:t xml:space="preserve">  </w:t>
      </w:r>
      <w:r w:rsidR="0064084F">
        <w:rPr>
          <w:rFonts w:asciiTheme="majorHAnsi" w:hAnsiTheme="majorHAnsi"/>
          <w:color w:val="010101"/>
          <w:szCs w:val="18"/>
        </w:rPr>
        <w:t>This</w:t>
      </w:r>
      <w:r w:rsidR="00DA6589">
        <w:rPr>
          <w:rFonts w:asciiTheme="majorHAnsi" w:hAnsiTheme="majorHAnsi"/>
          <w:color w:val="010101"/>
          <w:szCs w:val="18"/>
        </w:rPr>
        <w:t xml:space="preserve"> Information Exchange Day</w:t>
      </w:r>
      <w:r w:rsidR="00E32FC0">
        <w:rPr>
          <w:rFonts w:asciiTheme="majorHAnsi" w:hAnsiTheme="majorHAnsi"/>
          <w:color w:val="010101"/>
          <w:szCs w:val="18"/>
        </w:rPr>
        <w:t xml:space="preserve"> </w:t>
      </w:r>
      <w:r w:rsidR="0064084F">
        <w:rPr>
          <w:rFonts w:asciiTheme="majorHAnsi" w:hAnsiTheme="majorHAnsi"/>
          <w:color w:val="010101"/>
          <w:szCs w:val="18"/>
        </w:rPr>
        <w:t>effort is</w:t>
      </w:r>
      <w:r w:rsidR="00DA6589">
        <w:rPr>
          <w:rFonts w:asciiTheme="majorHAnsi" w:hAnsiTheme="majorHAnsi"/>
          <w:color w:val="010101"/>
          <w:szCs w:val="18"/>
        </w:rPr>
        <w:t xml:space="preserve"> focused at</w:t>
      </w:r>
      <w:r w:rsidR="0064084F">
        <w:rPr>
          <w:rFonts w:asciiTheme="majorHAnsi" w:hAnsiTheme="majorHAnsi"/>
          <w:color w:val="010101"/>
          <w:szCs w:val="18"/>
        </w:rPr>
        <w:t xml:space="preserve"> </w:t>
      </w:r>
      <w:r w:rsidR="00E32FC0">
        <w:rPr>
          <w:rFonts w:asciiTheme="majorHAnsi" w:hAnsiTheme="majorHAnsi"/>
          <w:color w:val="010101"/>
          <w:szCs w:val="18"/>
        </w:rPr>
        <w:t>driv</w:t>
      </w:r>
      <w:r w:rsidR="0064084F">
        <w:rPr>
          <w:rFonts w:asciiTheme="majorHAnsi" w:hAnsiTheme="majorHAnsi"/>
          <w:color w:val="010101"/>
          <w:szCs w:val="18"/>
        </w:rPr>
        <w:t xml:space="preserve">ing the </w:t>
      </w:r>
      <w:r w:rsidR="00E32FC0">
        <w:rPr>
          <w:rFonts w:asciiTheme="majorHAnsi" w:hAnsiTheme="majorHAnsi"/>
          <w:color w:val="010101"/>
          <w:szCs w:val="18"/>
        </w:rPr>
        <w:t xml:space="preserve">federation </w:t>
      </w:r>
      <w:r w:rsidR="009E599F">
        <w:rPr>
          <w:rFonts w:asciiTheme="majorHAnsi" w:hAnsiTheme="majorHAnsi"/>
          <w:color w:val="010101"/>
          <w:szCs w:val="18"/>
        </w:rPr>
        <w:t xml:space="preserve">and secure sharing </w:t>
      </w:r>
      <w:r w:rsidR="00E32FC0">
        <w:rPr>
          <w:rFonts w:asciiTheme="majorHAnsi" w:hAnsiTheme="majorHAnsi"/>
          <w:color w:val="010101"/>
          <w:szCs w:val="18"/>
        </w:rPr>
        <w:t xml:space="preserve">of </w:t>
      </w:r>
      <w:r w:rsidR="009E599F">
        <w:rPr>
          <w:rFonts w:asciiTheme="majorHAnsi" w:hAnsiTheme="majorHAnsi"/>
          <w:color w:val="010101"/>
          <w:szCs w:val="18"/>
        </w:rPr>
        <w:t>threat, risk and provenance information across multiple domains, technologies and data formats. Domains of interest include but are not limited to cybersecurity, law enforcement and public safety, counter terrorism, critical infrastru</w:t>
      </w:r>
      <w:r w:rsidR="00670A86">
        <w:rPr>
          <w:rFonts w:asciiTheme="majorHAnsi" w:hAnsiTheme="majorHAnsi"/>
          <w:color w:val="010101"/>
          <w:szCs w:val="18"/>
        </w:rPr>
        <w:t>cture, health</w:t>
      </w:r>
      <w:r w:rsidR="009E599F">
        <w:rPr>
          <w:rFonts w:asciiTheme="majorHAnsi" w:hAnsiTheme="majorHAnsi"/>
          <w:color w:val="010101"/>
          <w:szCs w:val="18"/>
        </w:rPr>
        <w:t xml:space="preserve"> and emergency management.</w:t>
      </w:r>
      <w:r w:rsidRPr="005D2565">
        <w:rPr>
          <w:rFonts w:asciiTheme="majorHAnsi" w:hAnsiTheme="majorHAnsi"/>
          <w:color w:val="010101"/>
          <w:szCs w:val="18"/>
        </w:rPr>
        <w:br/>
      </w:r>
    </w:p>
    <w:p w:rsidR="00015280" w:rsidRPr="00863426" w:rsidRDefault="00015280" w:rsidP="007124C3">
      <w:pPr>
        <w:spacing w:after="0"/>
        <w:rPr>
          <w:rFonts w:asciiTheme="majorHAnsi" w:hAnsiTheme="majorHAnsi"/>
          <w:b/>
          <w:color w:val="010101"/>
          <w:sz w:val="28"/>
          <w:szCs w:val="18"/>
        </w:rPr>
      </w:pPr>
      <w:r w:rsidRPr="00863426">
        <w:rPr>
          <w:rFonts w:asciiTheme="majorHAnsi" w:hAnsiTheme="majorHAnsi"/>
          <w:b/>
          <w:color w:val="010101"/>
          <w:sz w:val="28"/>
          <w:szCs w:val="18"/>
        </w:rPr>
        <w:t>Community Building</w:t>
      </w:r>
    </w:p>
    <w:p w:rsidR="00DA6589" w:rsidRDefault="001939D4" w:rsidP="007124C3">
      <w:pPr>
        <w:spacing w:after="0" w:line="240" w:lineRule="auto"/>
        <w:rPr>
          <w:rFonts w:asciiTheme="majorHAnsi" w:hAnsiTheme="majorHAnsi"/>
          <w:color w:val="010101"/>
          <w:szCs w:val="18"/>
        </w:rPr>
      </w:pPr>
      <w:r w:rsidRPr="005D2565">
        <w:rPr>
          <w:rFonts w:asciiTheme="majorHAnsi" w:hAnsiTheme="majorHAnsi"/>
          <w:color w:val="010101"/>
          <w:szCs w:val="18"/>
        </w:rPr>
        <w:t xml:space="preserve">This critical need suggests a community of interest (COI) that can help bring together the mission focus for integrated threat &amp; risk management </w:t>
      </w:r>
      <w:r w:rsidR="00910DD0">
        <w:rPr>
          <w:rFonts w:asciiTheme="majorHAnsi" w:hAnsiTheme="majorHAnsi"/>
          <w:color w:val="010101"/>
          <w:szCs w:val="18"/>
        </w:rPr>
        <w:t xml:space="preserve">and situational awareness </w:t>
      </w:r>
      <w:r w:rsidRPr="005D2565">
        <w:rPr>
          <w:rFonts w:asciiTheme="majorHAnsi" w:hAnsiTheme="majorHAnsi"/>
          <w:color w:val="010101"/>
          <w:szCs w:val="18"/>
        </w:rPr>
        <w:t xml:space="preserve">combined with the standards, technologies and capabilities to do so. </w:t>
      </w:r>
      <w:r w:rsidR="00910DD0">
        <w:rPr>
          <w:rFonts w:asciiTheme="majorHAnsi" w:hAnsiTheme="majorHAnsi"/>
          <w:color w:val="010101"/>
          <w:szCs w:val="18"/>
        </w:rPr>
        <w:t>T</w:t>
      </w:r>
      <w:r w:rsidR="00091AC5">
        <w:rPr>
          <w:rFonts w:asciiTheme="majorHAnsi" w:hAnsiTheme="majorHAnsi"/>
          <w:color w:val="010101"/>
          <w:szCs w:val="18"/>
        </w:rPr>
        <w:t xml:space="preserve">his Information Exchange Day </w:t>
      </w:r>
      <w:r w:rsidR="00910DD0">
        <w:rPr>
          <w:rFonts w:asciiTheme="majorHAnsi" w:hAnsiTheme="majorHAnsi"/>
          <w:color w:val="010101"/>
          <w:szCs w:val="18"/>
        </w:rPr>
        <w:t>facilitates the</w:t>
      </w:r>
      <w:r w:rsidR="00091AC5">
        <w:rPr>
          <w:rFonts w:asciiTheme="majorHAnsi" w:hAnsiTheme="majorHAnsi"/>
          <w:color w:val="010101"/>
          <w:szCs w:val="18"/>
        </w:rPr>
        <w:t xml:space="preserve"> process of building a robust COI concerning multidimensional risk</w:t>
      </w:r>
      <w:r w:rsidR="00910DD0">
        <w:rPr>
          <w:rFonts w:asciiTheme="majorHAnsi" w:hAnsiTheme="majorHAnsi"/>
          <w:color w:val="010101"/>
          <w:szCs w:val="18"/>
        </w:rPr>
        <w:t>s and threats</w:t>
      </w:r>
      <w:r w:rsidR="00091AC5">
        <w:rPr>
          <w:rFonts w:asciiTheme="majorHAnsi" w:hAnsiTheme="majorHAnsi"/>
          <w:color w:val="010101"/>
          <w:szCs w:val="18"/>
        </w:rPr>
        <w:t xml:space="preserve">. </w:t>
      </w:r>
    </w:p>
    <w:p w:rsidR="00DA6589" w:rsidRDefault="00DA6589" w:rsidP="007124C3">
      <w:pPr>
        <w:spacing w:after="0" w:line="240" w:lineRule="auto"/>
        <w:rPr>
          <w:rFonts w:asciiTheme="majorHAnsi" w:hAnsiTheme="majorHAnsi"/>
          <w:color w:val="010101"/>
          <w:szCs w:val="18"/>
        </w:rPr>
      </w:pPr>
    </w:p>
    <w:p w:rsidR="00CA7047" w:rsidRDefault="00015280" w:rsidP="000D414F">
      <w:pPr>
        <w:spacing w:after="0" w:line="240" w:lineRule="auto"/>
        <w:rPr>
          <w:rFonts w:asciiTheme="majorHAnsi" w:hAnsiTheme="majorHAnsi"/>
          <w:color w:val="010101"/>
          <w:szCs w:val="18"/>
        </w:rPr>
      </w:pPr>
      <w:r w:rsidRPr="00863426">
        <w:rPr>
          <w:rFonts w:asciiTheme="majorHAnsi" w:hAnsiTheme="majorHAnsi"/>
          <w:b/>
          <w:color w:val="010101"/>
          <w:sz w:val="28"/>
          <w:szCs w:val="18"/>
        </w:rPr>
        <w:t>Standard Development</w:t>
      </w:r>
      <w:r w:rsidR="00725D9B">
        <w:rPr>
          <w:rFonts w:asciiTheme="majorHAnsi" w:hAnsiTheme="majorHAnsi"/>
          <w:color w:val="010101"/>
          <w:szCs w:val="18"/>
        </w:rPr>
        <w:br/>
        <w:t>A</w:t>
      </w:r>
      <w:r w:rsidR="001939D4" w:rsidRPr="005D2565">
        <w:rPr>
          <w:rFonts w:asciiTheme="majorHAnsi" w:hAnsiTheme="majorHAnsi"/>
          <w:color w:val="010101"/>
          <w:szCs w:val="18"/>
        </w:rPr>
        <w:t>n Object Management Group (OMG)</w:t>
      </w:r>
      <w:r w:rsidR="00725D9B">
        <w:rPr>
          <w:rFonts w:asciiTheme="majorHAnsi" w:hAnsiTheme="majorHAnsi"/>
          <w:color w:val="010101"/>
          <w:szCs w:val="18"/>
        </w:rPr>
        <w:t xml:space="preserve"> </w:t>
      </w:r>
      <w:r w:rsidR="009E599F">
        <w:rPr>
          <w:rFonts w:asciiTheme="majorHAnsi" w:hAnsiTheme="majorHAnsi"/>
          <w:color w:val="010101"/>
          <w:szCs w:val="18"/>
        </w:rPr>
        <w:t>standards process</w:t>
      </w:r>
      <w:r w:rsidR="009E599F" w:rsidRPr="005D2565">
        <w:rPr>
          <w:rFonts w:asciiTheme="majorHAnsi" w:hAnsiTheme="majorHAnsi"/>
          <w:color w:val="010101"/>
          <w:szCs w:val="18"/>
        </w:rPr>
        <w:t xml:space="preserve"> </w:t>
      </w:r>
      <w:r w:rsidR="00725D9B">
        <w:rPr>
          <w:rFonts w:asciiTheme="majorHAnsi" w:hAnsiTheme="majorHAnsi"/>
          <w:color w:val="010101"/>
          <w:szCs w:val="18"/>
        </w:rPr>
        <w:t xml:space="preserve">is underway to </w:t>
      </w:r>
      <w:proofErr w:type="gramStart"/>
      <w:r w:rsidR="001939D4" w:rsidRPr="005D2565">
        <w:rPr>
          <w:rFonts w:asciiTheme="majorHAnsi" w:hAnsiTheme="majorHAnsi"/>
          <w:color w:val="010101"/>
          <w:szCs w:val="18"/>
        </w:rPr>
        <w:t>federate,</w:t>
      </w:r>
      <w:proofErr w:type="gramEnd"/>
      <w:r w:rsidR="001939D4" w:rsidRPr="005D2565">
        <w:rPr>
          <w:rFonts w:asciiTheme="majorHAnsi" w:hAnsiTheme="majorHAnsi"/>
          <w:color w:val="010101"/>
          <w:szCs w:val="18"/>
        </w:rPr>
        <w:t xml:space="preserve"> integrate and map operational threat and risk information across diverse domains, technologies and organizations</w:t>
      </w:r>
      <w:r w:rsidR="009E599F">
        <w:rPr>
          <w:rFonts w:asciiTheme="majorHAnsi" w:hAnsiTheme="majorHAnsi"/>
          <w:color w:val="010101"/>
          <w:szCs w:val="18"/>
        </w:rPr>
        <w:t xml:space="preserve"> regardless of the technology, schema or domain</w:t>
      </w:r>
      <w:r w:rsidR="001939D4" w:rsidRPr="005D2565">
        <w:rPr>
          <w:rFonts w:asciiTheme="majorHAnsi" w:hAnsiTheme="majorHAnsi"/>
          <w:color w:val="010101"/>
          <w:szCs w:val="18"/>
        </w:rPr>
        <w:t xml:space="preserve">. </w:t>
      </w:r>
      <w:r w:rsidR="00910DD0">
        <w:rPr>
          <w:rFonts w:asciiTheme="majorHAnsi" w:hAnsiTheme="majorHAnsi"/>
          <w:color w:val="010101"/>
          <w:szCs w:val="18"/>
        </w:rPr>
        <w:t>Implementations of this standard will be able to “connect the dots” between dispirit information sources as well as translate between different formats and vocabularies.</w:t>
      </w:r>
      <w:r w:rsidR="00E32FC0">
        <w:rPr>
          <w:rFonts w:asciiTheme="majorHAnsi" w:hAnsiTheme="majorHAnsi"/>
          <w:color w:val="010101"/>
          <w:szCs w:val="18"/>
        </w:rPr>
        <w:t xml:space="preserve"> </w:t>
      </w:r>
    </w:p>
    <w:p w:rsidR="00E32FC0" w:rsidRPr="005D2565" w:rsidRDefault="00E32FC0" w:rsidP="000D414F">
      <w:pPr>
        <w:spacing w:after="0" w:line="240" w:lineRule="auto"/>
        <w:rPr>
          <w:rFonts w:asciiTheme="majorHAnsi" w:hAnsiTheme="majorHAnsi"/>
          <w:b/>
        </w:rPr>
      </w:pPr>
    </w:p>
    <w:p w:rsidR="00937050" w:rsidRPr="00863426" w:rsidRDefault="00937050" w:rsidP="00CA7047">
      <w:pPr>
        <w:spacing w:after="0"/>
        <w:rPr>
          <w:rFonts w:asciiTheme="majorHAnsi" w:hAnsiTheme="majorHAnsi"/>
          <w:b/>
          <w:sz w:val="28"/>
        </w:rPr>
      </w:pPr>
      <w:r w:rsidRPr="00863426">
        <w:rPr>
          <w:rFonts w:asciiTheme="majorHAnsi" w:hAnsiTheme="majorHAnsi"/>
          <w:b/>
          <w:sz w:val="28"/>
        </w:rPr>
        <w:t>Why Participate?</w:t>
      </w:r>
    </w:p>
    <w:p w:rsidR="00015280" w:rsidRPr="00401366" w:rsidRDefault="006B6A1A" w:rsidP="00AF2306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401366">
        <w:rPr>
          <w:rFonts w:asciiTheme="majorHAnsi" w:hAnsiTheme="majorHAnsi"/>
          <w:b/>
        </w:rPr>
        <w:t xml:space="preserve">EXPERIENCE </w:t>
      </w:r>
      <w:r w:rsidRPr="00401366">
        <w:rPr>
          <w:rFonts w:asciiTheme="majorHAnsi" w:hAnsiTheme="majorHAnsi"/>
        </w:rPr>
        <w:t>case studies and user stories from business architecture practitioners</w:t>
      </w:r>
    </w:p>
    <w:p w:rsidR="006B6A1A" w:rsidRPr="00401366" w:rsidRDefault="006B6A1A" w:rsidP="00AF2306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401366">
        <w:rPr>
          <w:rFonts w:asciiTheme="majorHAnsi" w:hAnsiTheme="majorHAnsi"/>
          <w:b/>
        </w:rPr>
        <w:t xml:space="preserve">NETWORK </w:t>
      </w:r>
      <w:r w:rsidRPr="00401366">
        <w:rPr>
          <w:rFonts w:asciiTheme="majorHAnsi" w:hAnsiTheme="majorHAnsi"/>
        </w:rPr>
        <w:t>with experts, researchers, and practitioners</w:t>
      </w:r>
    </w:p>
    <w:p w:rsidR="00E32FC0" w:rsidRPr="00401366" w:rsidRDefault="00E32FC0" w:rsidP="00AF2306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401366">
        <w:rPr>
          <w:rFonts w:asciiTheme="majorHAnsi" w:hAnsiTheme="majorHAnsi"/>
          <w:b/>
        </w:rPr>
        <w:t xml:space="preserve">INFLUENCE  </w:t>
      </w:r>
      <w:r w:rsidRPr="00401366">
        <w:rPr>
          <w:rFonts w:asciiTheme="majorHAnsi" w:hAnsiTheme="majorHAnsi"/>
        </w:rPr>
        <w:t>evolving standards</w:t>
      </w:r>
      <w:r w:rsidR="009E599F" w:rsidRPr="00401366">
        <w:rPr>
          <w:rFonts w:asciiTheme="majorHAnsi" w:hAnsiTheme="majorHAnsi"/>
        </w:rPr>
        <w:t>, capabilities</w:t>
      </w:r>
      <w:r w:rsidRPr="00401366">
        <w:rPr>
          <w:rFonts w:asciiTheme="majorHAnsi" w:hAnsiTheme="majorHAnsi"/>
        </w:rPr>
        <w:t xml:space="preserve"> and </w:t>
      </w:r>
      <w:r w:rsidR="00910DD0" w:rsidRPr="00401366">
        <w:rPr>
          <w:rFonts w:asciiTheme="majorHAnsi" w:hAnsiTheme="majorHAnsi"/>
        </w:rPr>
        <w:t xml:space="preserve">the </w:t>
      </w:r>
      <w:r w:rsidRPr="00401366">
        <w:rPr>
          <w:rFonts w:asciiTheme="majorHAnsi" w:hAnsiTheme="majorHAnsi"/>
        </w:rPr>
        <w:t>community</w:t>
      </w:r>
    </w:p>
    <w:p w:rsidR="00401366" w:rsidRPr="00066021" w:rsidRDefault="006B6A1A" w:rsidP="0040136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01366">
        <w:rPr>
          <w:rFonts w:asciiTheme="majorHAnsi" w:hAnsiTheme="majorHAnsi"/>
          <w:b/>
        </w:rPr>
        <w:t xml:space="preserve">EXPAND </w:t>
      </w:r>
      <w:r w:rsidRPr="00401366">
        <w:rPr>
          <w:rFonts w:asciiTheme="majorHAnsi" w:hAnsiTheme="majorHAnsi"/>
        </w:rPr>
        <w:t xml:space="preserve">your understanding of the rapidly growing field of </w:t>
      </w:r>
      <w:r w:rsidR="004A4833" w:rsidRPr="00401366">
        <w:rPr>
          <w:rFonts w:asciiTheme="majorHAnsi" w:hAnsiTheme="majorHAnsi"/>
        </w:rPr>
        <w:t xml:space="preserve"> </w:t>
      </w:r>
      <w:r w:rsidR="009E599F" w:rsidRPr="00401366">
        <w:rPr>
          <w:rFonts w:asciiTheme="majorHAnsi" w:hAnsiTheme="majorHAnsi"/>
        </w:rPr>
        <w:t>risk and threat management</w:t>
      </w:r>
    </w:p>
    <w:p w:rsidR="00AF2306" w:rsidRPr="001B328F" w:rsidRDefault="00684F23" w:rsidP="00015280">
      <w:pPr>
        <w:ind w:left="360"/>
        <w:rPr>
          <w:rFonts w:asciiTheme="majorHAnsi" w:hAnsiTheme="majorHAnsi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F47A7" wp14:editId="2CBCBC11">
                <wp:simplePos x="0" y="0"/>
                <wp:positionH relativeFrom="column">
                  <wp:posOffset>274320</wp:posOffset>
                </wp:positionH>
                <wp:positionV relativeFrom="paragraph">
                  <wp:posOffset>14449</wp:posOffset>
                </wp:positionV>
                <wp:extent cx="5526621" cy="3282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6621" cy="3282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AC1" w:rsidRPr="00684F23" w:rsidRDefault="00F62AC1" w:rsidP="00684F23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Threat &amp; Risk Information Sharing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D8F4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6pt;margin-top:1.15pt;width:435.15pt;height:2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" fillcolor="#548dd4 [1951]" stroked="f">
                <v:textbox>
                  <w:txbxContent>
                    <w:p w:rsidR="00F62AC1" w:rsidRPr="00684F23" w:rsidRDefault="00F62AC1" w:rsidP="00684F23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Threat &amp; Risk Information Sharing</w:t>
                      </w:r>
                    </w:p>
                  </w:txbxContent>
                </v:textbox>
              </v:shape>
            </w:pict>
          </mc:Fallback>
        </mc:AlternateContent>
      </w:r>
      <w:r w:rsidR="00015280" w:rsidRPr="005D2565">
        <w:rPr>
          <w:rFonts w:asciiTheme="majorHAnsi" w:hAnsiTheme="majorHAnsi"/>
          <w:noProof/>
        </w:rPr>
        <w:t xml:space="preserve"> </w:t>
      </w:r>
    </w:p>
    <w:p w:rsidR="00AB39E5" w:rsidRPr="005D2565" w:rsidRDefault="001B328F" w:rsidP="00863426">
      <w:pPr>
        <w:pStyle w:val="Heading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7AF51" wp14:editId="735D99C7">
                <wp:simplePos x="0" y="0"/>
                <wp:positionH relativeFrom="column">
                  <wp:posOffset>274320</wp:posOffset>
                </wp:positionH>
                <wp:positionV relativeFrom="paragraph">
                  <wp:posOffset>624840</wp:posOffset>
                </wp:positionV>
                <wp:extent cx="5543550" cy="3524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AC1" w:rsidRPr="0064084F" w:rsidRDefault="00F62AC1" w:rsidP="0064084F">
                            <w:pPr>
                              <w:pStyle w:val="NoSpacing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Federated</w:t>
                            </w:r>
                            <w:r w:rsidRPr="0064084F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Information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87AF51" id="Rectangle 11" o:spid="_x0000_s1027" style="position:absolute;left:0;text-align:left;margin-left:21.6pt;margin-top:49.2pt;width:436.5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" fillcolor="#95b3d7 [1940]" stroked="f" strokeweight="2pt">
                <v:textbox>
                  <w:txbxContent>
                    <w:p w:rsidR="00F62AC1" w:rsidRPr="0064084F" w:rsidRDefault="00F62AC1" w:rsidP="0064084F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Federated</w:t>
                      </w:r>
                      <w:r w:rsidRPr="0064084F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Information Analytics</w:t>
                      </w:r>
                    </w:p>
                  </w:txbxContent>
                </v:textbox>
              </v:rect>
            </w:pict>
          </mc:Fallback>
        </mc:AlternateContent>
      </w:r>
      <w:r w:rsidR="00684F23">
        <w:rPr>
          <w:noProof/>
        </w:rPr>
        <w:drawing>
          <wp:inline distT="0" distB="0" distL="0" distR="0" wp14:anchorId="68E161F3" wp14:editId="29778E75">
            <wp:extent cx="5693434" cy="405441"/>
            <wp:effectExtent l="19050" t="0" r="40640" b="5207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2FC0" w:rsidRDefault="00E32FC0" w:rsidP="00684F23">
      <w:pPr>
        <w:ind w:left="-180"/>
        <w:rPr>
          <w:rFonts w:asciiTheme="majorHAnsi" w:hAnsiTheme="majorHAnsi"/>
        </w:rPr>
      </w:pPr>
    </w:p>
    <w:p w:rsidR="00E32FC0" w:rsidRDefault="001B328F" w:rsidP="00684F23">
      <w:pPr>
        <w:ind w:left="-180"/>
        <w:rPr>
          <w:rFonts w:asciiTheme="majorHAnsi" w:hAnsiTheme="majorHAnsi"/>
          <w:color w:val="010101"/>
          <w:szCs w:val="18"/>
        </w:rPr>
      </w:pPr>
      <w:r>
        <w:rPr>
          <w:rFonts w:asciiTheme="majorHAnsi" w:hAnsiTheme="majorHAnsi"/>
          <w:noProof/>
          <w:color w:val="010101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A0D68C" wp14:editId="3753B3F8">
                <wp:simplePos x="0" y="0"/>
                <wp:positionH relativeFrom="column">
                  <wp:posOffset>274955</wp:posOffset>
                </wp:positionH>
                <wp:positionV relativeFrom="paragraph">
                  <wp:posOffset>8890</wp:posOffset>
                </wp:positionV>
                <wp:extent cx="5542915" cy="318770"/>
                <wp:effectExtent l="0" t="0" r="635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915" cy="318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AC1" w:rsidRPr="0064084F" w:rsidRDefault="00F62AC1" w:rsidP="0064084F">
                            <w:pPr>
                              <w:pStyle w:val="NoSpacing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Provenance</w:t>
                            </w:r>
                            <w:r w:rsidRPr="0064084F">
                              <w:rPr>
                                <w:sz w:val="32"/>
                              </w:rPr>
                              <w:t xml:space="preserve"> of </w:t>
                            </w:r>
                            <w:r>
                              <w:rPr>
                                <w:sz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A0D68C" id="Rectangle 17" o:spid="_x0000_s1028" style="position:absolute;left:0;text-align:left;margin-left:21.65pt;margin-top:.7pt;width:436.4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" fillcolor="#4f81bd [3204]" stroked="f" strokeweight="2pt">
                <v:textbox>
                  <w:txbxContent>
                    <w:p w:rsidR="00F62AC1" w:rsidRPr="0064084F" w:rsidRDefault="00F62AC1" w:rsidP="0064084F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Provenance</w:t>
                      </w:r>
                      <w:r w:rsidRPr="0064084F">
                        <w:rPr>
                          <w:sz w:val="32"/>
                        </w:rPr>
                        <w:t xml:space="preserve"> of </w:t>
                      </w:r>
                      <w:r>
                        <w:rPr>
                          <w:sz w:val="32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401366" w:rsidRDefault="00537A67" w:rsidP="009A40CD">
      <w:pPr>
        <w:ind w:left="-180" w:firstLine="180"/>
        <w:rPr>
          <w:rFonts w:asciiTheme="majorHAnsi" w:hAnsiTheme="majorHAnsi"/>
          <w:b/>
          <w:sz w:val="36"/>
        </w:rPr>
      </w:pPr>
      <w:r w:rsidRPr="00012D52">
        <w:rPr>
          <w:rFonts w:ascii="Arial" w:hAnsi="Arial" w:cs="Arial"/>
          <w:noProof/>
          <w:color w:val="010101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2BF548" wp14:editId="2E6D89DF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6728460" cy="698739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698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AC1" w:rsidRPr="00CF01E7" w:rsidRDefault="00F62AC1" w:rsidP="00910DD0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Get involved with the Threat/Risk Community</w:t>
                            </w:r>
                            <w:r w:rsidR="00CF01E7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!!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 w:rsidRPr="00EC7392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http://threatrisk.org/drupal/</w:t>
                            </w:r>
                          </w:p>
                          <w:p w:rsidR="00F62AC1" w:rsidRPr="00283399" w:rsidRDefault="00F62AC1" w:rsidP="00EC7392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Contact us: </w:t>
                            </w:r>
                            <w:r w:rsidRPr="00283399">
                              <w:rPr>
                                <w:rFonts w:asciiTheme="majorHAnsi" w:hAnsiTheme="majorHAnsi"/>
                              </w:rPr>
                              <w:t xml:space="preserve">Cory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Casanave </w:t>
                            </w:r>
                            <w:hyperlink r:id="rId15" w:history="1">
                              <w:r w:rsidRPr="009E599F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cory@modeldriven.com</w:t>
                              </w:r>
                            </w:hyperlink>
                          </w:p>
                          <w:p w:rsidR="00F62AC1" w:rsidRPr="00283399" w:rsidRDefault="00F62AC1" w:rsidP="00801F7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</w:rPr>
                            </w:pPr>
                            <w:r w:rsidRPr="00283399">
                              <w:rPr>
                                <w:rFonts w:asciiTheme="majorHAnsi" w:hAnsiTheme="majorHAnsi"/>
                              </w:rPr>
                              <w:t xml:space="preserve">Pamela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J. </w:t>
                            </w:r>
                            <w:r w:rsidRPr="00283399">
                              <w:rPr>
                                <w:rFonts w:asciiTheme="majorHAnsi" w:hAnsiTheme="majorHAnsi"/>
                              </w:rPr>
                              <w:t xml:space="preserve">Wise-Martinez - </w:t>
                            </w:r>
                            <w:hyperlink r:id="rId16" w:history="1">
                              <w:r w:rsidRPr="00994396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pamelaw@dni.gov</w:t>
                              </w:r>
                            </w:hyperlink>
                            <w:r w:rsidRPr="00283399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  <w:p w:rsidR="00F62AC1" w:rsidRDefault="00F62AC1" w:rsidP="00910D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2BF548" id="_x0000_s1029" type="#_x0000_t202" style="position:absolute;left:0;text-align:left;margin-left:0;margin-top:17.4pt;width:529.8pt;height:5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" filled="f" stroked="f">
                <v:textbox>
                  <w:txbxContent>
                    <w:p w:rsidR="00F62AC1" w:rsidRPr="00CF01E7" w:rsidRDefault="00F62AC1" w:rsidP="00910DD0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Get involved with the Threat/Risk Community</w:t>
                      </w:r>
                      <w:r w:rsidR="00CF01E7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!! 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 </w:t>
                      </w:r>
                      <w:r w:rsidRPr="00EC7392">
                        <w:rPr>
                          <w:rFonts w:asciiTheme="majorHAnsi" w:hAnsiTheme="majorHAnsi"/>
                          <w:b/>
                          <w:sz w:val="24"/>
                        </w:rPr>
                        <w:t>http://threatrisk.org/drupal/</w:t>
                      </w:r>
                    </w:p>
                    <w:p w:rsidR="00F62AC1" w:rsidRPr="00283399" w:rsidRDefault="00F62AC1" w:rsidP="00EC7392">
                      <w:pPr>
                        <w:pStyle w:val="NoSpacing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Contact us: </w:t>
                      </w:r>
                      <w:r w:rsidRPr="00283399">
                        <w:rPr>
                          <w:rFonts w:asciiTheme="majorHAnsi" w:hAnsiTheme="majorHAnsi"/>
                        </w:rPr>
                        <w:t xml:space="preserve">Cory </w:t>
                      </w:r>
                      <w:r>
                        <w:rPr>
                          <w:rFonts w:asciiTheme="majorHAnsi" w:hAnsiTheme="majorHAnsi"/>
                        </w:rPr>
                        <w:t xml:space="preserve">Casanave </w:t>
                      </w:r>
                      <w:hyperlink r:id="rId17" w:history="1">
                        <w:r w:rsidRPr="009E599F">
                          <w:rPr>
                            <w:rStyle w:val="Hyperlink"/>
                            <w:rFonts w:asciiTheme="majorHAnsi" w:hAnsiTheme="majorHAnsi"/>
                          </w:rPr>
                          <w:t>cory@modeldriven.com</w:t>
                        </w:r>
                      </w:hyperlink>
                    </w:p>
                    <w:p w:rsidR="00F62AC1" w:rsidRPr="00283399" w:rsidRDefault="00F62AC1" w:rsidP="00801F7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</w:rPr>
                      </w:pPr>
                      <w:r w:rsidRPr="00283399">
                        <w:rPr>
                          <w:rFonts w:asciiTheme="majorHAnsi" w:hAnsiTheme="majorHAnsi"/>
                        </w:rPr>
                        <w:t xml:space="preserve">Pamela </w:t>
                      </w:r>
                      <w:r>
                        <w:rPr>
                          <w:rFonts w:asciiTheme="majorHAnsi" w:hAnsiTheme="majorHAnsi"/>
                        </w:rPr>
                        <w:t xml:space="preserve">J. </w:t>
                      </w:r>
                      <w:r w:rsidRPr="00283399">
                        <w:rPr>
                          <w:rFonts w:asciiTheme="majorHAnsi" w:hAnsiTheme="majorHAnsi"/>
                        </w:rPr>
                        <w:t xml:space="preserve">Wise-Martinez - </w:t>
                      </w:r>
                      <w:hyperlink r:id="rId18" w:history="1">
                        <w:r w:rsidRPr="00994396">
                          <w:rPr>
                            <w:rStyle w:val="Hyperlink"/>
                            <w:rFonts w:asciiTheme="majorHAnsi" w:hAnsiTheme="majorHAnsi"/>
                          </w:rPr>
                          <w:t>pamelaw@dni.gov</w:t>
                        </w:r>
                      </w:hyperlink>
                      <w:r w:rsidRPr="00283399"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  <w:p w:rsidR="00F62AC1" w:rsidRDefault="00F62AC1" w:rsidP="00910DD0"/>
                  </w:txbxContent>
                </v:textbox>
                <w10:wrap anchorx="margin"/>
              </v:shape>
            </w:pict>
          </mc:Fallback>
        </mc:AlternateContent>
      </w:r>
    </w:p>
    <w:p w:rsidR="00401366" w:rsidRDefault="00401366" w:rsidP="009A40CD">
      <w:pPr>
        <w:ind w:left="-180" w:firstLine="180"/>
        <w:rPr>
          <w:rFonts w:asciiTheme="majorHAnsi" w:hAnsiTheme="majorHAnsi"/>
          <w:b/>
          <w:sz w:val="36"/>
        </w:rPr>
      </w:pPr>
    </w:p>
    <w:p w:rsidR="00537A67" w:rsidRDefault="00537A67" w:rsidP="00012D52">
      <w:pPr>
        <w:pStyle w:val="Title"/>
      </w:pPr>
    </w:p>
    <w:p w:rsidR="00091AC5" w:rsidRPr="00B507DC" w:rsidRDefault="00313952" w:rsidP="004E5449">
      <w:pPr>
        <w:pStyle w:val="Title"/>
        <w:pBdr>
          <w:bottom w:val="single" w:sz="8" w:space="13" w:color="4F81BD" w:themeColor="accent1"/>
        </w:pBdr>
        <w:rPr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62834" wp14:editId="00412C5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628900" cy="1066800"/>
                <wp:effectExtent l="0" t="0" r="0" b="0"/>
                <wp:wrapThrough wrapText="bothSides">
                  <wp:wrapPolygon edited="0">
                    <wp:start x="0" y="0"/>
                    <wp:lineTo x="0" y="21214"/>
                    <wp:lineTo x="21443" y="21214"/>
                    <wp:lineTo x="21443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C1" w:rsidRPr="00313952" w:rsidRDefault="00F62AC1" w:rsidP="00313952">
                            <w:pPr>
                              <w:spacing w:after="0" w:line="240" w:lineRule="auto"/>
                              <w:rPr>
                                <w:rStyle w:val="Strong"/>
                                <w:color w:val="44546A"/>
                                <w:sz w:val="28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sz w:val="28"/>
                                <w:szCs w:val="24"/>
                              </w:rPr>
                              <w:t>Meeting Location</w:t>
                            </w:r>
                            <w:r w:rsidRPr="00313952">
                              <w:rPr>
                                <w:rStyle w:val="Strong"/>
                                <w:color w:val="44546A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F62AC1" w:rsidRPr="00313952" w:rsidRDefault="00F62AC1" w:rsidP="00313952">
                            <w:pPr>
                              <w:spacing w:after="0" w:line="240" w:lineRule="auto"/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Hyatt Regency Reston Town Center</w:t>
                            </w:r>
                          </w:p>
                          <w:p w:rsidR="00F62AC1" w:rsidRPr="00313952" w:rsidRDefault="00F62AC1" w:rsidP="00313952">
                            <w:pPr>
                              <w:spacing w:after="0" w:line="240" w:lineRule="auto"/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1800 Presidents Street</w:t>
                            </w:r>
                          </w:p>
                          <w:p w:rsidR="00F62AC1" w:rsidRPr="00313952" w:rsidRDefault="00F62AC1" w:rsidP="00313952">
                            <w:pPr>
                              <w:spacing w:after="0" w:line="240" w:lineRule="auto"/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Reston, VA 20190</w:t>
                            </w:r>
                          </w:p>
                          <w:p w:rsidR="00F62AC1" w:rsidRPr="00313952" w:rsidRDefault="00F62AC1" w:rsidP="00313952">
                            <w:pPr>
                              <w:spacing w:after="0"/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(703) 709-1234</w:t>
                            </w:r>
                          </w:p>
                          <w:p w:rsidR="00F62AC1" w:rsidRPr="00313952" w:rsidRDefault="00F62AC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D062834" id="Text Box 6" o:spid="_x0000_s1030" type="#_x0000_t202" style="position:absolute;margin-left:155.8pt;margin-top:0;width:207pt;height:84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" fillcolor="white [3201]" stroked="f" strokeweight=".5pt">
                <v:textbox>
                  <w:txbxContent>
                    <w:p w:rsidR="00F62AC1" w:rsidRPr="00313952" w:rsidRDefault="00F62AC1" w:rsidP="00313952">
                      <w:pPr>
                        <w:spacing w:after="0" w:line="240" w:lineRule="auto"/>
                        <w:rPr>
                          <w:rStyle w:val="Strong"/>
                          <w:color w:val="44546A"/>
                          <w:sz w:val="28"/>
                          <w:szCs w:val="24"/>
                        </w:rPr>
                      </w:pPr>
                      <w:r w:rsidRPr="00313952">
                        <w:rPr>
                          <w:rStyle w:val="Strong"/>
                          <w:sz w:val="28"/>
                          <w:szCs w:val="24"/>
                        </w:rPr>
                        <w:t>Meeting Location</w:t>
                      </w:r>
                      <w:r w:rsidRPr="00313952">
                        <w:rPr>
                          <w:rStyle w:val="Strong"/>
                          <w:color w:val="44546A"/>
                          <w:sz w:val="28"/>
                          <w:szCs w:val="24"/>
                        </w:rPr>
                        <w:t xml:space="preserve"> </w:t>
                      </w:r>
                    </w:p>
                    <w:p w:rsidR="00F62AC1" w:rsidRPr="00313952" w:rsidRDefault="00F62AC1" w:rsidP="00313952">
                      <w:pPr>
                        <w:spacing w:after="0" w:line="240" w:lineRule="auto"/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313952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Hyatt Regency Reston Town Center</w:t>
                      </w:r>
                    </w:p>
                    <w:p w:rsidR="00F62AC1" w:rsidRPr="00313952" w:rsidRDefault="00F62AC1" w:rsidP="00313952">
                      <w:pPr>
                        <w:spacing w:after="0" w:line="240" w:lineRule="auto"/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313952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1800 Presidents Street</w:t>
                      </w:r>
                    </w:p>
                    <w:p w:rsidR="00F62AC1" w:rsidRPr="00313952" w:rsidRDefault="00F62AC1" w:rsidP="00313952">
                      <w:pPr>
                        <w:spacing w:after="0" w:line="240" w:lineRule="auto"/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313952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Reston, VA 20190</w:t>
                      </w:r>
                    </w:p>
                    <w:p w:rsidR="00F62AC1" w:rsidRPr="00313952" w:rsidRDefault="00F62AC1" w:rsidP="00313952">
                      <w:pPr>
                        <w:spacing w:after="0"/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313952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(703) 709-1234</w:t>
                      </w:r>
                    </w:p>
                    <w:p w:rsidR="00F62AC1" w:rsidRPr="00313952" w:rsidRDefault="00F62AC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91AC5" w:rsidRPr="00B507DC">
        <w:rPr>
          <w:sz w:val="40"/>
        </w:rPr>
        <w:t>Cross Domain Threat and Risk</w:t>
      </w:r>
    </w:p>
    <w:p w:rsidR="00091AC5" w:rsidRPr="00B507DC" w:rsidRDefault="007925C1" w:rsidP="004E5449">
      <w:pPr>
        <w:pStyle w:val="Title"/>
        <w:pBdr>
          <w:bottom w:val="single" w:sz="8" w:space="13" w:color="4F81BD" w:themeColor="accent1"/>
        </w:pBdr>
        <w:rPr>
          <w:sz w:val="28"/>
          <w:szCs w:val="30"/>
        </w:rPr>
      </w:pPr>
      <w:r w:rsidRPr="00B507DC">
        <w:rPr>
          <w:sz w:val="28"/>
          <w:szCs w:val="30"/>
        </w:rPr>
        <w:t>Information Exchange Day</w:t>
      </w:r>
    </w:p>
    <w:p w:rsidR="004E5449" w:rsidRDefault="007925C1" w:rsidP="004E5449">
      <w:pPr>
        <w:pStyle w:val="Title"/>
        <w:pBdr>
          <w:bottom w:val="single" w:sz="8" w:space="13" w:color="4F81BD" w:themeColor="accent1"/>
        </w:pBdr>
        <w:rPr>
          <w:sz w:val="28"/>
          <w:szCs w:val="30"/>
        </w:rPr>
      </w:pPr>
      <w:r w:rsidRPr="00B507DC">
        <w:rPr>
          <w:sz w:val="28"/>
          <w:szCs w:val="30"/>
        </w:rPr>
        <w:t>March 23, 2015</w:t>
      </w:r>
      <w:r w:rsidR="00091AC5" w:rsidRPr="00B507DC">
        <w:rPr>
          <w:sz w:val="28"/>
          <w:szCs w:val="30"/>
        </w:rPr>
        <w:t xml:space="preserve">, </w:t>
      </w:r>
      <w:r w:rsidRPr="00B507DC">
        <w:rPr>
          <w:sz w:val="28"/>
          <w:szCs w:val="30"/>
        </w:rPr>
        <w:t>Reston, VA</w:t>
      </w:r>
      <w:r w:rsidR="004E5449">
        <w:rPr>
          <w:sz w:val="28"/>
          <w:szCs w:val="30"/>
        </w:rPr>
        <w:t xml:space="preserve">  </w:t>
      </w:r>
    </w:p>
    <w:p w:rsidR="004E5449" w:rsidRDefault="004E5449" w:rsidP="004E5449">
      <w:pPr>
        <w:pStyle w:val="Title"/>
        <w:pBdr>
          <w:bottom w:val="single" w:sz="8" w:space="13" w:color="4F81BD" w:themeColor="accent1"/>
        </w:pBdr>
        <w:rPr>
          <w:color w:val="1F497D" w:themeColor="text2"/>
          <w:sz w:val="36"/>
        </w:rPr>
      </w:pPr>
    </w:p>
    <w:p w:rsidR="001939D4" w:rsidRPr="005D2565" w:rsidRDefault="004E5449" w:rsidP="004E5449">
      <w:pPr>
        <w:pStyle w:val="Title"/>
        <w:pBdr>
          <w:bottom w:val="single" w:sz="8" w:space="13" w:color="4F81BD" w:themeColor="accent1"/>
        </w:pBdr>
        <w:rPr>
          <w:color w:val="1F497D" w:themeColor="text2"/>
          <w:sz w:val="36"/>
        </w:rPr>
      </w:pPr>
      <w:r>
        <w:rPr>
          <w:color w:val="1F497D" w:themeColor="text2"/>
          <w:sz w:val="36"/>
        </w:rPr>
        <w:t>A</w:t>
      </w:r>
      <w:r w:rsidR="001939D4" w:rsidRPr="005D2565">
        <w:rPr>
          <w:color w:val="1F497D" w:themeColor="text2"/>
          <w:sz w:val="36"/>
        </w:rPr>
        <w:t>genda</w:t>
      </w:r>
    </w:p>
    <w:p w:rsidR="002F03C9" w:rsidRDefault="00E243BB" w:rsidP="00012D52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</w:rPr>
      </w:pPr>
      <w:r w:rsidRPr="00012D52">
        <w:rPr>
          <w:rFonts w:ascii="Arial" w:hAnsi="Arial" w:cs="Arial"/>
          <w:b/>
          <w:sz w:val="20"/>
        </w:rPr>
        <w:t>9:00 am</w:t>
      </w:r>
      <w:r w:rsidRPr="00012D52">
        <w:rPr>
          <w:rFonts w:ascii="Arial" w:hAnsi="Arial" w:cs="Arial"/>
          <w:sz w:val="20"/>
        </w:rPr>
        <w:t xml:space="preserve"> </w:t>
      </w:r>
      <w:r w:rsidR="00D33D11" w:rsidRPr="00012D52">
        <w:rPr>
          <w:rFonts w:ascii="Arial" w:hAnsi="Arial" w:cs="Arial"/>
          <w:sz w:val="20"/>
        </w:rPr>
        <w:t xml:space="preserve"> </w:t>
      </w:r>
    </w:p>
    <w:p w:rsidR="00D33D11" w:rsidRPr="00012D52" w:rsidRDefault="00D33D11" w:rsidP="00012D52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</w:rPr>
      </w:pPr>
      <w:r w:rsidRPr="00012D52">
        <w:rPr>
          <w:rFonts w:ascii="Arial" w:hAnsi="Arial" w:cs="Arial"/>
          <w:b/>
          <w:sz w:val="20"/>
          <w:szCs w:val="20"/>
        </w:rPr>
        <w:t xml:space="preserve">Richard Soley, </w:t>
      </w:r>
      <w:r w:rsidRPr="00012D52">
        <w:rPr>
          <w:rFonts w:ascii="Arial" w:hAnsi="Arial" w:cs="Arial"/>
          <w:sz w:val="20"/>
          <w:szCs w:val="20"/>
        </w:rPr>
        <w:t>Object Management Group</w:t>
      </w:r>
      <w:r w:rsidRPr="00012D52">
        <w:rPr>
          <w:rFonts w:ascii="Arial" w:hAnsi="Arial" w:cs="Arial"/>
          <w:b/>
          <w:sz w:val="20"/>
          <w:szCs w:val="20"/>
        </w:rPr>
        <w:t xml:space="preserve">, </w:t>
      </w:r>
      <w:r w:rsidRPr="00012D52">
        <w:rPr>
          <w:rFonts w:ascii="Arial" w:hAnsi="Arial" w:cs="Arial"/>
          <w:sz w:val="20"/>
          <w:szCs w:val="20"/>
        </w:rPr>
        <w:t>Opening Remarks</w:t>
      </w:r>
      <w:r w:rsidR="00982AF0" w:rsidRPr="00012D52">
        <w:rPr>
          <w:rFonts w:ascii="Arial" w:hAnsi="Arial" w:cs="Arial"/>
          <w:sz w:val="20"/>
          <w:szCs w:val="20"/>
        </w:rPr>
        <w:t>;</w:t>
      </w:r>
      <w:r w:rsidRPr="00012D52">
        <w:rPr>
          <w:rFonts w:ascii="Arial" w:hAnsi="Arial" w:cs="Arial"/>
          <w:sz w:val="20"/>
          <w:szCs w:val="20"/>
        </w:rPr>
        <w:t xml:space="preserve"> </w:t>
      </w:r>
      <w:r w:rsidRPr="00B43441">
        <w:rPr>
          <w:rFonts w:ascii="Arial" w:hAnsi="Arial" w:cs="Arial"/>
          <w:b/>
          <w:sz w:val="20"/>
          <w:szCs w:val="20"/>
        </w:rPr>
        <w:t xml:space="preserve">OMG </w:t>
      </w:r>
      <w:r w:rsidR="00982AF0" w:rsidRPr="00B43441">
        <w:rPr>
          <w:rFonts w:ascii="Arial" w:hAnsi="Arial" w:cs="Arial"/>
          <w:b/>
          <w:sz w:val="20"/>
          <w:szCs w:val="20"/>
        </w:rPr>
        <w:t xml:space="preserve">Initiative </w:t>
      </w:r>
      <w:r w:rsidRPr="00B43441">
        <w:rPr>
          <w:rFonts w:ascii="Arial" w:hAnsi="Arial" w:cs="Arial"/>
          <w:b/>
          <w:sz w:val="20"/>
          <w:szCs w:val="20"/>
        </w:rPr>
        <w:t xml:space="preserve">to solving Cross Domain </w:t>
      </w:r>
      <w:r w:rsidR="00982AF0" w:rsidRPr="00B43441">
        <w:rPr>
          <w:rFonts w:ascii="Arial" w:hAnsi="Arial" w:cs="Arial"/>
          <w:b/>
          <w:sz w:val="20"/>
          <w:szCs w:val="20"/>
        </w:rPr>
        <w:t>Threat and Risk</w:t>
      </w:r>
      <w:r w:rsidR="00982AF0" w:rsidRPr="00012D52">
        <w:rPr>
          <w:rFonts w:ascii="Arial" w:hAnsi="Arial" w:cs="Arial"/>
          <w:sz w:val="20"/>
          <w:szCs w:val="20"/>
        </w:rPr>
        <w:t xml:space="preserve"> Information Sharing</w:t>
      </w:r>
    </w:p>
    <w:p w:rsidR="00205664" w:rsidRDefault="00D33D11" w:rsidP="00205664">
      <w:pPr>
        <w:tabs>
          <w:tab w:val="left" w:pos="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2D52">
        <w:rPr>
          <w:rFonts w:ascii="Arial" w:hAnsi="Arial" w:cs="Arial"/>
          <w:b/>
          <w:sz w:val="20"/>
          <w:szCs w:val="20"/>
        </w:rPr>
        <w:t xml:space="preserve">Kshemendra Paul, </w:t>
      </w:r>
      <w:r w:rsidRPr="00012D52">
        <w:rPr>
          <w:rFonts w:ascii="Arial" w:hAnsi="Arial" w:cs="Arial"/>
          <w:sz w:val="20"/>
          <w:szCs w:val="20"/>
        </w:rPr>
        <w:t xml:space="preserve">Program Manager – Information Sharing Environment, </w:t>
      </w:r>
      <w:r w:rsidR="00205664">
        <w:rPr>
          <w:rFonts w:ascii="Arial" w:hAnsi="Arial" w:cs="Arial"/>
          <w:b/>
          <w:sz w:val="20"/>
          <w:szCs w:val="20"/>
        </w:rPr>
        <w:t>National Security Focus and Why We Care</w:t>
      </w:r>
    </w:p>
    <w:p w:rsidR="00205664" w:rsidRDefault="00205664" w:rsidP="00205664">
      <w:pPr>
        <w:tabs>
          <w:tab w:val="left" w:pos="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12D52" w:rsidRPr="00C923A5" w:rsidRDefault="004C2CFB" w:rsidP="00205664">
      <w:pPr>
        <w:pStyle w:val="Heading1"/>
        <w:spacing w:before="0"/>
        <w:rPr>
          <w:b w:val="0"/>
          <w:i/>
          <w:color w:val="auto"/>
        </w:rPr>
      </w:pPr>
      <w:r w:rsidRPr="00B507DC">
        <w:t>Keynote Presentations</w:t>
      </w:r>
      <w:r w:rsidR="00CF01E7">
        <w:t xml:space="preserve"> </w:t>
      </w:r>
      <w:r w:rsidR="00CF01E7" w:rsidRPr="00C923A5">
        <w:rPr>
          <w:b w:val="0"/>
          <w:i/>
          <w:color w:val="auto"/>
          <w:sz w:val="24"/>
        </w:rPr>
        <w:t>MC Gerald Beuchelt</w:t>
      </w:r>
      <w:r w:rsidR="00C923A5" w:rsidRPr="00C923A5">
        <w:rPr>
          <w:b w:val="0"/>
          <w:i/>
          <w:color w:val="auto"/>
          <w:sz w:val="24"/>
        </w:rPr>
        <w:t xml:space="preserve">, </w:t>
      </w:r>
      <w:proofErr w:type="spellStart"/>
      <w:r w:rsidR="00C923A5" w:rsidRPr="00C923A5">
        <w:rPr>
          <w:b w:val="0"/>
          <w:i/>
          <w:color w:val="auto"/>
          <w:sz w:val="24"/>
        </w:rPr>
        <w:t>Demandware</w:t>
      </w:r>
      <w:proofErr w:type="spellEnd"/>
      <w:r w:rsidR="00CF01E7" w:rsidRPr="00C923A5">
        <w:rPr>
          <w:b w:val="0"/>
          <w:i/>
          <w:color w:val="auto"/>
          <w:sz w:val="24"/>
        </w:rPr>
        <w:t xml:space="preserve"> </w:t>
      </w:r>
    </w:p>
    <w:p w:rsidR="00D33D11" w:rsidRPr="00012D52" w:rsidRDefault="007C2261" w:rsidP="00012D52">
      <w:pPr>
        <w:pStyle w:val="PlainText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9:20</w:t>
      </w:r>
      <w:r w:rsidR="00755BA7" w:rsidRPr="00012D52">
        <w:rPr>
          <w:rFonts w:ascii="Arial" w:hAnsi="Arial" w:cs="Arial"/>
          <w:b/>
          <w:sz w:val="20"/>
        </w:rPr>
        <w:t xml:space="preserve"> </w:t>
      </w:r>
      <w:proofErr w:type="gramStart"/>
      <w:r w:rsidR="00755BA7" w:rsidRPr="00012D52">
        <w:rPr>
          <w:rFonts w:ascii="Arial" w:hAnsi="Arial" w:cs="Arial"/>
          <w:b/>
          <w:sz w:val="20"/>
        </w:rPr>
        <w:t>am</w:t>
      </w:r>
      <w:proofErr w:type="gramEnd"/>
      <w:r w:rsidR="004E5449">
        <w:rPr>
          <w:rFonts w:ascii="Arial" w:hAnsi="Arial" w:cs="Arial"/>
          <w:b/>
          <w:sz w:val="20"/>
        </w:rPr>
        <w:t xml:space="preserve"> – 9:50 am</w:t>
      </w:r>
      <w:r w:rsidR="00755BA7" w:rsidRPr="00012D52">
        <w:rPr>
          <w:rFonts w:ascii="Arial" w:hAnsi="Arial" w:cs="Arial"/>
          <w:sz w:val="20"/>
        </w:rPr>
        <w:t xml:space="preserve"> </w:t>
      </w:r>
      <w:r w:rsidR="004E5449">
        <w:rPr>
          <w:rFonts w:ascii="Arial" w:hAnsi="Arial" w:cs="Arial"/>
          <w:sz w:val="20"/>
        </w:rPr>
        <w:t xml:space="preserve">       </w:t>
      </w:r>
      <w:r w:rsidR="00012D52" w:rsidRPr="00012D52">
        <w:rPr>
          <w:rFonts w:ascii="Arial" w:hAnsi="Arial" w:cs="Arial"/>
          <w:b/>
          <w:sz w:val="20"/>
        </w:rPr>
        <w:t>Richard T. Naylor</w:t>
      </w:r>
      <w:bookmarkStart w:id="0" w:name="_GoBack"/>
      <w:bookmarkEnd w:id="0"/>
      <w:r w:rsidR="00012D52" w:rsidRPr="00012D52">
        <w:rPr>
          <w:rFonts w:ascii="Arial" w:hAnsi="Arial" w:cs="Arial"/>
          <w:b/>
          <w:sz w:val="20"/>
        </w:rPr>
        <w:t xml:space="preserve">, </w:t>
      </w:r>
      <w:r w:rsidR="00012D52" w:rsidRPr="00012D52">
        <w:t>Director Counterintelligence Directorate (Cyber) Defense Security Service</w:t>
      </w:r>
      <w:r w:rsidR="00012D52" w:rsidRPr="00012D52">
        <w:rPr>
          <w:rFonts w:ascii="Arial" w:hAnsi="Arial" w:cs="Arial"/>
          <w:b/>
          <w:sz w:val="20"/>
        </w:rPr>
        <w:t xml:space="preserve"> </w:t>
      </w:r>
    </w:p>
    <w:p w:rsidR="006072A9" w:rsidRPr="00721078" w:rsidRDefault="007C2261" w:rsidP="004C2CF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9:5</w:t>
      </w:r>
      <w:r w:rsidR="00FA6E5A">
        <w:rPr>
          <w:rFonts w:ascii="Arial" w:hAnsi="Arial" w:cs="Arial"/>
          <w:b/>
          <w:sz w:val="20"/>
        </w:rPr>
        <w:t>5</w:t>
      </w:r>
      <w:r w:rsidR="00696695">
        <w:rPr>
          <w:rFonts w:ascii="Arial" w:hAnsi="Arial" w:cs="Arial"/>
          <w:b/>
          <w:sz w:val="20"/>
        </w:rPr>
        <w:t xml:space="preserve"> </w:t>
      </w:r>
      <w:proofErr w:type="gramStart"/>
      <w:r w:rsidR="00696695" w:rsidRPr="00696695">
        <w:rPr>
          <w:rFonts w:ascii="Arial" w:hAnsi="Arial" w:cs="Arial"/>
          <w:b/>
          <w:sz w:val="20"/>
        </w:rPr>
        <w:t>am</w:t>
      </w:r>
      <w:proofErr w:type="gramEnd"/>
      <w:r w:rsidR="00696695" w:rsidRPr="00696695">
        <w:rPr>
          <w:rFonts w:ascii="Arial" w:hAnsi="Arial" w:cs="Arial"/>
          <w:b/>
          <w:sz w:val="20"/>
        </w:rPr>
        <w:t xml:space="preserve"> </w:t>
      </w:r>
      <w:r w:rsidR="004E5449">
        <w:rPr>
          <w:rFonts w:ascii="Arial" w:hAnsi="Arial" w:cs="Arial"/>
          <w:b/>
          <w:sz w:val="20"/>
        </w:rPr>
        <w:t xml:space="preserve">– 10:25 am  </w:t>
      </w:r>
      <w:r w:rsidR="004E5449">
        <w:rPr>
          <w:rFonts w:ascii="Arial" w:hAnsi="Arial" w:cs="Arial"/>
          <w:b/>
          <w:sz w:val="20"/>
        </w:rPr>
        <w:tab/>
      </w:r>
      <w:r w:rsidR="00696695" w:rsidRPr="00696695">
        <w:rPr>
          <w:rFonts w:ascii="Arial" w:hAnsi="Arial" w:cs="Arial"/>
          <w:b/>
          <w:sz w:val="20"/>
          <w:szCs w:val="20"/>
        </w:rPr>
        <w:t xml:space="preserve">Thomas </w:t>
      </w:r>
      <w:proofErr w:type="spellStart"/>
      <w:r w:rsidR="00696695" w:rsidRPr="00696695">
        <w:rPr>
          <w:rFonts w:ascii="Arial" w:hAnsi="Arial" w:cs="Arial"/>
          <w:b/>
          <w:sz w:val="20"/>
          <w:szCs w:val="20"/>
        </w:rPr>
        <w:t>Litchford</w:t>
      </w:r>
      <w:proofErr w:type="spellEnd"/>
      <w:r w:rsidR="00721078">
        <w:rPr>
          <w:rFonts w:ascii="Arial" w:hAnsi="Arial" w:cs="Arial"/>
          <w:b/>
          <w:sz w:val="20"/>
          <w:szCs w:val="20"/>
        </w:rPr>
        <w:t xml:space="preserve">, VP for </w:t>
      </w:r>
      <w:r w:rsidR="00721078" w:rsidRPr="00721078">
        <w:rPr>
          <w:rFonts w:ascii="Arial" w:hAnsi="Arial" w:cs="Arial"/>
          <w:sz w:val="20"/>
          <w:szCs w:val="20"/>
        </w:rPr>
        <w:t>National Retail Federation</w:t>
      </w:r>
    </w:p>
    <w:p w:rsidR="00E243BB" w:rsidRPr="00B507DC" w:rsidRDefault="004E5449" w:rsidP="004C2CFB">
      <w:pPr>
        <w:pStyle w:val="Heading2"/>
        <w:rPr>
          <w:sz w:val="24"/>
        </w:rPr>
      </w:pPr>
      <w:r w:rsidRPr="00B507DC">
        <w:rPr>
          <w:sz w:val="24"/>
        </w:rPr>
        <w:t>10:</w:t>
      </w:r>
      <w:r>
        <w:rPr>
          <w:sz w:val="24"/>
        </w:rPr>
        <w:t>30</w:t>
      </w:r>
      <w:r w:rsidRPr="00B507DC">
        <w:rPr>
          <w:sz w:val="24"/>
        </w:rPr>
        <w:t>am</w:t>
      </w:r>
      <w:r>
        <w:rPr>
          <w:sz w:val="24"/>
        </w:rPr>
        <w:t xml:space="preserve"> </w:t>
      </w:r>
      <w:r w:rsidR="0043463D">
        <w:rPr>
          <w:sz w:val="24"/>
        </w:rPr>
        <w:t>Morning Refreshments</w:t>
      </w:r>
      <w:r w:rsidR="005B7A4D" w:rsidRPr="00B507DC">
        <w:rPr>
          <w:sz w:val="24"/>
        </w:rPr>
        <w:t xml:space="preserve"> </w:t>
      </w:r>
    </w:p>
    <w:p w:rsidR="00205664" w:rsidRDefault="00FA6E5A" w:rsidP="004C2CFB">
      <w:pPr>
        <w:tabs>
          <w:tab w:val="left" w:pos="360"/>
        </w:tabs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10:55</w:t>
      </w:r>
      <w:r w:rsidR="007F5BEF">
        <w:rPr>
          <w:rFonts w:ascii="Arial" w:hAnsi="Arial" w:cs="Arial"/>
          <w:b/>
          <w:sz w:val="20"/>
        </w:rPr>
        <w:t xml:space="preserve"> </w:t>
      </w:r>
      <w:proofErr w:type="gramStart"/>
      <w:r w:rsidR="00E243BB" w:rsidRPr="00012D52">
        <w:rPr>
          <w:rFonts w:ascii="Arial" w:hAnsi="Arial" w:cs="Arial"/>
          <w:b/>
          <w:sz w:val="20"/>
        </w:rPr>
        <w:t>am</w:t>
      </w:r>
      <w:proofErr w:type="gramEnd"/>
      <w:r w:rsidR="00C236AD" w:rsidRPr="00012D52">
        <w:rPr>
          <w:rFonts w:ascii="Arial" w:hAnsi="Arial" w:cs="Arial"/>
          <w:b/>
          <w:sz w:val="20"/>
        </w:rPr>
        <w:t xml:space="preserve"> </w:t>
      </w:r>
      <w:r w:rsidR="004E5449">
        <w:rPr>
          <w:rFonts w:ascii="Arial" w:hAnsi="Arial" w:cs="Arial"/>
          <w:b/>
          <w:sz w:val="20"/>
        </w:rPr>
        <w:t>– 11:25 am</w:t>
      </w:r>
      <w:r w:rsidR="00755BA7" w:rsidRPr="00012D52">
        <w:rPr>
          <w:rFonts w:ascii="Arial" w:hAnsi="Arial" w:cs="Arial"/>
          <w:b/>
          <w:sz w:val="20"/>
        </w:rPr>
        <w:tab/>
      </w:r>
      <w:r w:rsidR="00BA0EE4">
        <w:rPr>
          <w:rFonts w:ascii="Arial" w:hAnsi="Arial" w:cs="Arial"/>
          <w:b/>
          <w:sz w:val="20"/>
        </w:rPr>
        <w:t xml:space="preserve">Ron Ross, </w:t>
      </w:r>
      <w:r w:rsidR="004C2CFB">
        <w:rPr>
          <w:rFonts w:ascii="Arial" w:hAnsi="Arial" w:cs="Arial"/>
          <w:b/>
          <w:sz w:val="20"/>
        </w:rPr>
        <w:t xml:space="preserve">PhD. </w:t>
      </w:r>
      <w:r w:rsidR="006D4665" w:rsidRPr="006D4665">
        <w:rPr>
          <w:rFonts w:ascii="Arial" w:hAnsi="Arial" w:cs="Arial"/>
          <w:sz w:val="20"/>
        </w:rPr>
        <w:t>(Fellow) National Institutes of Technology Standards</w:t>
      </w:r>
    </w:p>
    <w:p w:rsidR="00012D52" w:rsidRDefault="005B7A4D" w:rsidP="00012D52">
      <w:pPr>
        <w:tabs>
          <w:tab w:val="left" w:pos="360"/>
        </w:tabs>
        <w:spacing w:after="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sz w:val="20"/>
        </w:rPr>
        <w:t>11:</w:t>
      </w:r>
      <w:r w:rsidR="00FA6E5A">
        <w:rPr>
          <w:rFonts w:ascii="Arial" w:hAnsi="Arial" w:cs="Arial"/>
          <w:b/>
          <w:sz w:val="20"/>
        </w:rPr>
        <w:t>30</w:t>
      </w:r>
      <w:r w:rsidR="00696695" w:rsidRPr="00012D52">
        <w:rPr>
          <w:rFonts w:ascii="Arial" w:hAnsi="Arial" w:cs="Arial"/>
          <w:b/>
          <w:sz w:val="20"/>
        </w:rPr>
        <w:t xml:space="preserve"> am</w:t>
      </w:r>
      <w:r w:rsidR="004E5449">
        <w:rPr>
          <w:rFonts w:ascii="Arial" w:hAnsi="Arial" w:cs="Arial"/>
          <w:b/>
          <w:sz w:val="20"/>
        </w:rPr>
        <w:t xml:space="preserve"> – 12:00 pm</w:t>
      </w:r>
      <w:r w:rsidR="00696695" w:rsidRPr="00012D52">
        <w:rPr>
          <w:rFonts w:ascii="Arial" w:hAnsi="Arial" w:cs="Arial"/>
          <w:sz w:val="20"/>
        </w:rPr>
        <w:tab/>
      </w:r>
      <w:r w:rsidR="00696695" w:rsidRPr="00012D52">
        <w:rPr>
          <w:rFonts w:ascii="Arial" w:hAnsi="Arial" w:cs="Arial"/>
          <w:b/>
          <w:sz w:val="20"/>
        </w:rPr>
        <w:t>Patrick Sack</w:t>
      </w:r>
      <w:r w:rsidR="00BA0EE4">
        <w:rPr>
          <w:rFonts w:ascii="Arial" w:hAnsi="Arial" w:cs="Arial"/>
          <w:sz w:val="20"/>
        </w:rPr>
        <w:t>, Chief Security CTO, Oracle, Inc.</w:t>
      </w:r>
      <w:proofErr w:type="gramEnd"/>
    </w:p>
    <w:p w:rsidR="00205664" w:rsidRPr="00B507DC" w:rsidRDefault="004E5449" w:rsidP="00D16D2A">
      <w:pPr>
        <w:pStyle w:val="Heading2"/>
        <w:spacing w:line="240" w:lineRule="auto"/>
        <w:rPr>
          <w:sz w:val="24"/>
        </w:rPr>
      </w:pPr>
      <w:r>
        <w:rPr>
          <w:sz w:val="24"/>
        </w:rPr>
        <w:t xml:space="preserve">12:00pm </w:t>
      </w:r>
      <w:r w:rsidR="0043463D">
        <w:rPr>
          <w:sz w:val="24"/>
        </w:rPr>
        <w:t xml:space="preserve">Attendee </w:t>
      </w:r>
      <w:r w:rsidR="004E4B9B" w:rsidRPr="00B507DC">
        <w:rPr>
          <w:sz w:val="24"/>
        </w:rPr>
        <w:t xml:space="preserve">Lunch </w:t>
      </w:r>
      <w:r w:rsidR="0043463D">
        <w:rPr>
          <w:sz w:val="24"/>
        </w:rPr>
        <w:t xml:space="preserve">Break </w:t>
      </w:r>
    </w:p>
    <w:p w:rsidR="0034356F" w:rsidRPr="00D16D2A" w:rsidRDefault="004E5449" w:rsidP="00D16D2A">
      <w:pPr>
        <w:spacing w:line="240" w:lineRule="auto"/>
        <w:rPr>
          <w:b/>
          <w:i/>
        </w:rPr>
      </w:pPr>
      <w:r w:rsidRPr="008F0FF5">
        <w:rPr>
          <w:b/>
        </w:rPr>
        <w:t>1:</w:t>
      </w:r>
      <w:r>
        <w:rPr>
          <w:b/>
        </w:rPr>
        <w:t xml:space="preserve">00 </w:t>
      </w:r>
      <w:r w:rsidR="00D16D2A" w:rsidRPr="008F0FF5">
        <w:rPr>
          <w:b/>
        </w:rPr>
        <w:t>pm</w:t>
      </w:r>
      <w:r w:rsidR="00D16D2A">
        <w:rPr>
          <w:b/>
        </w:rPr>
        <w:t xml:space="preserve"> Introduction to Threat and Risk Initiative –</w:t>
      </w:r>
      <w:r w:rsidR="00D16D2A">
        <w:t xml:space="preserve">Community Website Launch, </w:t>
      </w:r>
      <w:r w:rsidR="00D16D2A" w:rsidRPr="00D16D2A">
        <w:rPr>
          <w:rFonts w:ascii="Arial" w:hAnsi="Arial" w:cs="Arial"/>
          <w:b/>
          <w:i/>
          <w:sz w:val="20"/>
        </w:rPr>
        <w:t>Cory Casanave and Submission Team</w:t>
      </w:r>
    </w:p>
    <w:p w:rsidR="007C2261" w:rsidRPr="00B507DC" w:rsidRDefault="007C2261" w:rsidP="007C2261">
      <w:pPr>
        <w:pStyle w:val="Heading1"/>
        <w:spacing w:before="0" w:line="240" w:lineRule="auto"/>
        <w:rPr>
          <w:rFonts w:ascii="Arial" w:hAnsi="Arial" w:cs="Arial"/>
          <w:b w:val="0"/>
          <w:sz w:val="20"/>
        </w:rPr>
      </w:pPr>
      <w:r w:rsidRPr="00B507DC">
        <w:t>Panel Discussions</w:t>
      </w:r>
    </w:p>
    <w:p w:rsidR="004C2CFB" w:rsidRPr="00012D52" w:rsidRDefault="007C2261" w:rsidP="004C2CFB">
      <w:pPr>
        <w:tabs>
          <w:tab w:val="left" w:pos="360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1:</w:t>
      </w:r>
      <w:r w:rsidR="00A21928">
        <w:rPr>
          <w:rFonts w:ascii="Arial" w:hAnsi="Arial" w:cs="Arial"/>
          <w:b/>
          <w:sz w:val="20"/>
        </w:rPr>
        <w:t>35 p</w:t>
      </w:r>
      <w:r w:rsidR="004C2CFB">
        <w:rPr>
          <w:rFonts w:ascii="Arial" w:hAnsi="Arial" w:cs="Arial"/>
          <w:b/>
          <w:sz w:val="20"/>
        </w:rPr>
        <w:t xml:space="preserve">m </w:t>
      </w:r>
      <w:r w:rsidR="004C2CFB">
        <w:rPr>
          <w:rFonts w:ascii="Arial" w:hAnsi="Arial" w:cs="Arial"/>
          <w:b/>
          <w:sz w:val="20"/>
        </w:rPr>
        <w:tab/>
      </w:r>
      <w:r w:rsidR="004C2CFB" w:rsidRPr="00012D52">
        <w:rPr>
          <w:rFonts w:ascii="Arial" w:hAnsi="Arial" w:cs="Arial"/>
          <w:b/>
          <w:sz w:val="20"/>
        </w:rPr>
        <w:t>Panel</w:t>
      </w:r>
      <w:r w:rsidR="004C2CFB" w:rsidRPr="00012D52">
        <w:rPr>
          <w:rFonts w:ascii="Arial" w:hAnsi="Arial" w:cs="Arial"/>
          <w:sz w:val="20"/>
        </w:rPr>
        <w:t xml:space="preserve"> </w:t>
      </w:r>
      <w:r w:rsidR="004C2CFB" w:rsidRPr="00012D52">
        <w:rPr>
          <w:rFonts w:ascii="Arial" w:hAnsi="Arial" w:cs="Arial"/>
          <w:b/>
          <w:sz w:val="20"/>
        </w:rPr>
        <w:t>1#</w:t>
      </w:r>
      <w:r w:rsidR="00B507DC">
        <w:rPr>
          <w:rFonts w:ascii="Arial" w:hAnsi="Arial" w:cs="Arial"/>
          <w:b/>
          <w:sz w:val="20"/>
        </w:rPr>
        <w:t xml:space="preserve"> </w:t>
      </w:r>
      <w:r w:rsidR="004C2CFB" w:rsidRPr="00012D52">
        <w:rPr>
          <w:rFonts w:ascii="Arial" w:hAnsi="Arial" w:cs="Arial"/>
          <w:b/>
          <w:sz w:val="20"/>
        </w:rPr>
        <w:t xml:space="preserve">– Use Cases </w:t>
      </w:r>
    </w:p>
    <w:p w:rsidR="004C2CFB" w:rsidRPr="00012D52" w:rsidRDefault="00564FC6" w:rsidP="004C2CFB">
      <w:pPr>
        <w:tabs>
          <w:tab w:val="left" w:pos="360"/>
        </w:tabs>
        <w:spacing w:after="0"/>
        <w:ind w:left="1440"/>
        <w:rPr>
          <w:rFonts w:ascii="Arial" w:hAnsi="Arial" w:cs="Arial"/>
          <w:sz w:val="20"/>
        </w:rPr>
      </w:pPr>
      <w:r>
        <w:rPr>
          <w:b/>
        </w:rPr>
        <w:t xml:space="preserve">Pamela J. Wise-Martinez, </w:t>
      </w:r>
      <w:r w:rsidRPr="00C923A5">
        <w:t xml:space="preserve">Co-Chair </w:t>
      </w:r>
      <w:proofErr w:type="spellStart"/>
      <w:r w:rsidRPr="00C923A5">
        <w:t>GovDTF</w:t>
      </w:r>
      <w:proofErr w:type="spellEnd"/>
      <w:r w:rsidRPr="00C923A5">
        <w:t>, PM-ISE Strategic Architect</w:t>
      </w:r>
      <w:r w:rsidR="004C2CFB" w:rsidRPr="00012D52">
        <w:rPr>
          <w:rFonts w:ascii="Arial" w:hAnsi="Arial" w:cs="Arial"/>
          <w:sz w:val="20"/>
        </w:rPr>
        <w:t xml:space="preserve"> – </w:t>
      </w:r>
      <w:r w:rsidR="004C2CFB" w:rsidRPr="009620E0">
        <w:rPr>
          <w:rFonts w:ascii="Arial" w:hAnsi="Arial" w:cs="Arial"/>
          <w:b/>
          <w:sz w:val="20"/>
        </w:rPr>
        <w:t>Moderator</w:t>
      </w:r>
    </w:p>
    <w:p w:rsidR="004C2CFB" w:rsidRPr="0005788B" w:rsidRDefault="004C2CFB" w:rsidP="004C2CFB">
      <w:pPr>
        <w:pStyle w:val="ListParagraph"/>
        <w:numPr>
          <w:ilvl w:val="0"/>
          <w:numId w:val="14"/>
        </w:numPr>
      </w:pPr>
      <w:r w:rsidRPr="00537A67">
        <w:rPr>
          <w:b/>
        </w:rPr>
        <w:t>Nicole M</w:t>
      </w:r>
      <w:r w:rsidR="00A60EDA">
        <w:rPr>
          <w:b/>
        </w:rPr>
        <w:t>eyer-Morse</w:t>
      </w:r>
      <w:r w:rsidRPr="00537A67">
        <w:rPr>
          <w:b/>
        </w:rPr>
        <w:t>, PhD.</w:t>
      </w:r>
      <w:r w:rsidRPr="0005788B">
        <w:t xml:space="preserve"> California Office of Emergency Services /</w:t>
      </w:r>
      <w:proofErr w:type="spellStart"/>
      <w:r w:rsidRPr="0005788B">
        <w:t>BioWatch</w:t>
      </w:r>
      <w:proofErr w:type="spellEnd"/>
      <w:r w:rsidRPr="0005788B">
        <w:t xml:space="preserve"> Data </w:t>
      </w:r>
    </w:p>
    <w:p w:rsidR="004C2CFB" w:rsidRPr="00537A67" w:rsidRDefault="004C2CFB" w:rsidP="004C2CFB">
      <w:pPr>
        <w:pStyle w:val="ListParagraph"/>
        <w:numPr>
          <w:ilvl w:val="0"/>
          <w:numId w:val="14"/>
        </w:numPr>
        <w:rPr>
          <w:sz w:val="20"/>
        </w:rPr>
      </w:pPr>
      <w:r w:rsidRPr="00537A67">
        <w:rPr>
          <w:b/>
        </w:rPr>
        <w:t xml:space="preserve">Wade </w:t>
      </w:r>
      <w:proofErr w:type="spellStart"/>
      <w:r w:rsidRPr="00537A67">
        <w:rPr>
          <w:b/>
        </w:rPr>
        <w:t>Witmer</w:t>
      </w:r>
      <w:proofErr w:type="spellEnd"/>
      <w:r w:rsidRPr="00537A67">
        <w:rPr>
          <w:b/>
        </w:rPr>
        <w:t xml:space="preserve">, </w:t>
      </w:r>
      <w:r>
        <w:t>Deputy Director Integrated Public Alert and Warning System Division</w:t>
      </w:r>
    </w:p>
    <w:p w:rsidR="008F0FF5" w:rsidRPr="008F0FF5" w:rsidRDefault="000A09AE" w:rsidP="008F0F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color w:val="244061"/>
          <w:sz w:val="20"/>
          <w:szCs w:val="20"/>
        </w:rPr>
      </w:pPr>
      <w:r w:rsidRPr="008F0FF5">
        <w:rPr>
          <w:b/>
        </w:rPr>
        <w:t xml:space="preserve">Conrad </w:t>
      </w:r>
      <w:proofErr w:type="spellStart"/>
      <w:r w:rsidRPr="008F0FF5">
        <w:rPr>
          <w:b/>
        </w:rPr>
        <w:t>Bovell</w:t>
      </w:r>
      <w:proofErr w:type="spellEnd"/>
      <w:r w:rsidRPr="008F0FF5">
        <w:rPr>
          <w:b/>
        </w:rPr>
        <w:t>,</w:t>
      </w:r>
      <w:r>
        <w:t xml:space="preserve"> Chief, Computer Network Defense OCIO Defense Security Service</w:t>
      </w:r>
      <w:r w:rsidRPr="008F0FF5">
        <w:rPr>
          <w:b/>
        </w:rPr>
        <w:t xml:space="preserve"> </w:t>
      </w:r>
    </w:p>
    <w:p w:rsidR="00B507DC" w:rsidRPr="00B507DC" w:rsidRDefault="00055E23" w:rsidP="008F0FF5">
      <w:pPr>
        <w:pStyle w:val="ListParagraph"/>
        <w:numPr>
          <w:ilvl w:val="0"/>
          <w:numId w:val="14"/>
        </w:numPr>
        <w:spacing w:after="0"/>
      </w:pPr>
      <w:r w:rsidRPr="008F0FF5">
        <w:rPr>
          <w:b/>
        </w:rPr>
        <w:t>David Lawrence</w:t>
      </w:r>
      <w:r w:rsidR="00B507DC" w:rsidRPr="008F0FF5">
        <w:rPr>
          <w:b/>
        </w:rPr>
        <w:t xml:space="preserve">, </w:t>
      </w:r>
      <w:r w:rsidR="008F0FF5" w:rsidRPr="008F0FF5">
        <w:rPr>
          <w:rFonts w:ascii="Arial" w:hAnsi="Arial" w:cs="Arial"/>
          <w:bCs/>
          <w:sz w:val="20"/>
          <w:szCs w:val="20"/>
        </w:rPr>
        <w:t>Technology Development Manager Emerging Technology,</w:t>
      </w:r>
      <w:r w:rsidRPr="008F0FF5">
        <w:t xml:space="preserve"> </w:t>
      </w:r>
      <w:r w:rsidR="00B507DC" w:rsidRPr="008F0FF5">
        <w:t xml:space="preserve">Duke Energy </w:t>
      </w:r>
    </w:p>
    <w:p w:rsidR="00E243BB" w:rsidRPr="00012D52" w:rsidRDefault="004E5449" w:rsidP="004C2CFB">
      <w:pPr>
        <w:pStyle w:val="Heading2"/>
      </w:pPr>
      <w:r w:rsidRPr="00B507DC">
        <w:rPr>
          <w:sz w:val="24"/>
        </w:rPr>
        <w:t>2:</w:t>
      </w:r>
      <w:r>
        <w:rPr>
          <w:sz w:val="24"/>
        </w:rPr>
        <w:t>05</w:t>
      </w:r>
      <w:r w:rsidRPr="00B507DC">
        <w:rPr>
          <w:sz w:val="24"/>
        </w:rPr>
        <w:t>pm</w:t>
      </w:r>
      <w:r>
        <w:t xml:space="preserve"> </w:t>
      </w:r>
      <w:r w:rsidR="00F62AC1">
        <w:rPr>
          <w:sz w:val="24"/>
        </w:rPr>
        <w:t>Afternoon Refreshments</w:t>
      </w:r>
      <w:r w:rsidR="004E4B9B" w:rsidRPr="00B507DC">
        <w:rPr>
          <w:sz w:val="24"/>
        </w:rPr>
        <w:t xml:space="preserve"> </w:t>
      </w:r>
    </w:p>
    <w:p w:rsidR="00A21928" w:rsidRDefault="00A21928" w:rsidP="00A21928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2:35</w:t>
      </w:r>
      <w:r w:rsidRPr="00F8570F">
        <w:rPr>
          <w:rFonts w:ascii="Arial" w:hAnsi="Arial" w:cs="Arial"/>
          <w:b/>
          <w:sz w:val="20"/>
        </w:rPr>
        <w:t xml:space="preserve">pm </w:t>
      </w:r>
      <w:r w:rsidRPr="00F8570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Panel 2# Existing Domain Standards Panel</w:t>
      </w:r>
    </w:p>
    <w:p w:rsidR="009620E0" w:rsidRPr="009620E0" w:rsidRDefault="009620E0" w:rsidP="009620E0">
      <w:pPr>
        <w:spacing w:after="0"/>
      </w:pPr>
      <w:r>
        <w:tab/>
      </w:r>
      <w:r>
        <w:tab/>
      </w:r>
      <w:r w:rsidRPr="009620E0">
        <w:rPr>
          <w:b/>
        </w:rPr>
        <w:t>Cory Casanave,</w:t>
      </w:r>
      <w:r>
        <w:t xml:space="preserve"> Co-chair of </w:t>
      </w:r>
      <w:proofErr w:type="spellStart"/>
      <w:r>
        <w:t>GovDTF</w:t>
      </w:r>
      <w:proofErr w:type="spellEnd"/>
      <w:r>
        <w:t xml:space="preserve">, Point of Contact RFP - </w:t>
      </w:r>
      <w:r w:rsidRPr="009620E0">
        <w:rPr>
          <w:b/>
        </w:rPr>
        <w:t>Moderator</w:t>
      </w:r>
    </w:p>
    <w:p w:rsidR="00A21928" w:rsidRPr="00F8570F" w:rsidRDefault="00A21928" w:rsidP="00A21928">
      <w:pPr>
        <w:pStyle w:val="ListParagraph"/>
        <w:numPr>
          <w:ilvl w:val="0"/>
          <w:numId w:val="15"/>
        </w:numPr>
        <w:spacing w:after="0"/>
        <w:rPr>
          <w:sz w:val="20"/>
        </w:rPr>
      </w:pPr>
      <w:r w:rsidRPr="00537A67">
        <w:rPr>
          <w:b/>
        </w:rPr>
        <w:t>Justin Stekervetz</w:t>
      </w:r>
      <w:r w:rsidRPr="006D4665">
        <w:t>, Director, NIEM PMO, Department of Homeland Security</w:t>
      </w:r>
    </w:p>
    <w:p w:rsidR="00A21928" w:rsidRPr="00CC3479" w:rsidRDefault="00A21928" w:rsidP="00A21928">
      <w:pPr>
        <w:pStyle w:val="ListParagraph"/>
        <w:numPr>
          <w:ilvl w:val="0"/>
          <w:numId w:val="15"/>
        </w:numPr>
        <w:spacing w:after="0"/>
        <w:rPr>
          <w:sz w:val="20"/>
        </w:rPr>
      </w:pPr>
      <w:r w:rsidRPr="00537A67">
        <w:rPr>
          <w:b/>
        </w:rPr>
        <w:t>Elysa Jones,</w:t>
      </w:r>
      <w:r>
        <w:t xml:space="preserve"> OASIS Technical Chair – EDXL and CAP</w:t>
      </w:r>
    </w:p>
    <w:p w:rsidR="000333BA" w:rsidRPr="000333BA" w:rsidRDefault="000333BA" w:rsidP="000333BA">
      <w:pPr>
        <w:pStyle w:val="ListParagraph"/>
        <w:numPr>
          <w:ilvl w:val="0"/>
          <w:numId w:val="15"/>
        </w:numPr>
        <w:spacing w:line="253" w:lineRule="atLeast"/>
        <w:rPr>
          <w:rFonts w:eastAsia="Times New Roman"/>
        </w:rPr>
      </w:pPr>
      <w:r w:rsidRPr="000333BA">
        <w:rPr>
          <w:rFonts w:eastAsia="Times New Roman" w:cs="Arial"/>
          <w:b/>
          <w:bCs/>
        </w:rPr>
        <w:t xml:space="preserve">Angelo Corsaro, </w:t>
      </w:r>
      <w:r w:rsidRPr="000333BA">
        <w:rPr>
          <w:rFonts w:eastAsia="Times New Roman" w:cs="Arial"/>
          <w:bCs/>
        </w:rPr>
        <w:t xml:space="preserve">Ph.D., Chief Technology Officer, </w:t>
      </w:r>
      <w:r>
        <w:rPr>
          <w:rFonts w:eastAsia="Times New Roman" w:cs="Arial"/>
          <w:bCs/>
        </w:rPr>
        <w:t xml:space="preserve">DDS - </w:t>
      </w:r>
      <w:proofErr w:type="spellStart"/>
      <w:r w:rsidRPr="000333BA">
        <w:rPr>
          <w:rFonts w:eastAsia="Times New Roman" w:cs="Arial"/>
          <w:bCs/>
        </w:rPr>
        <w:t>Prismtech</w:t>
      </w:r>
      <w:proofErr w:type="spellEnd"/>
    </w:p>
    <w:p w:rsidR="00E81EA3" w:rsidRDefault="00E81EA3" w:rsidP="000333BA">
      <w:pPr>
        <w:pStyle w:val="ListParagraph"/>
        <w:tabs>
          <w:tab w:val="left" w:pos="360"/>
        </w:tabs>
        <w:spacing w:after="0"/>
        <w:ind w:left="2160"/>
        <w:rPr>
          <w:b/>
        </w:rPr>
      </w:pPr>
    </w:p>
    <w:p w:rsidR="00F8570F" w:rsidRPr="00012D52" w:rsidRDefault="00A21928" w:rsidP="00F8570F">
      <w:pPr>
        <w:tabs>
          <w:tab w:val="left" w:pos="360"/>
        </w:tabs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3:20</w:t>
      </w:r>
      <w:r w:rsidR="00F8570F">
        <w:rPr>
          <w:rFonts w:ascii="Arial" w:hAnsi="Arial" w:cs="Arial"/>
          <w:b/>
          <w:sz w:val="20"/>
        </w:rPr>
        <w:t xml:space="preserve"> </w:t>
      </w:r>
      <w:r w:rsidR="00E243BB" w:rsidRPr="00012D52">
        <w:rPr>
          <w:rFonts w:ascii="Arial" w:hAnsi="Arial" w:cs="Arial"/>
          <w:b/>
          <w:sz w:val="20"/>
        </w:rPr>
        <w:t>pm</w:t>
      </w:r>
      <w:r w:rsidR="00E243BB" w:rsidRPr="00012D52">
        <w:rPr>
          <w:rFonts w:ascii="Arial" w:hAnsi="Arial" w:cs="Arial"/>
          <w:sz w:val="20"/>
        </w:rPr>
        <w:t xml:space="preserve"> </w:t>
      </w:r>
      <w:r w:rsidR="00755BA7" w:rsidRPr="00012D52">
        <w:rPr>
          <w:rFonts w:ascii="Arial" w:hAnsi="Arial" w:cs="Arial"/>
          <w:sz w:val="20"/>
        </w:rPr>
        <w:tab/>
      </w:r>
      <w:r w:rsidR="00F8570F">
        <w:rPr>
          <w:rFonts w:ascii="Arial" w:hAnsi="Arial" w:cs="Arial"/>
          <w:b/>
          <w:sz w:val="20"/>
        </w:rPr>
        <w:t>Panel 3</w:t>
      </w:r>
      <w:r w:rsidR="00F8570F" w:rsidRPr="00012D52">
        <w:rPr>
          <w:rFonts w:ascii="Arial" w:hAnsi="Arial" w:cs="Arial"/>
          <w:b/>
          <w:sz w:val="20"/>
        </w:rPr>
        <w:t>#</w:t>
      </w:r>
      <w:r w:rsidR="00F8570F" w:rsidRPr="00012D52">
        <w:rPr>
          <w:rFonts w:ascii="Arial" w:hAnsi="Arial" w:cs="Arial"/>
          <w:sz w:val="20"/>
        </w:rPr>
        <w:t xml:space="preserve"> </w:t>
      </w:r>
      <w:r w:rsidR="00F8570F" w:rsidRPr="00012D52">
        <w:rPr>
          <w:rFonts w:ascii="Arial" w:hAnsi="Arial" w:cs="Arial"/>
          <w:b/>
          <w:sz w:val="20"/>
        </w:rPr>
        <w:t>Vendor Panel – Solutions and Technology</w:t>
      </w:r>
      <w:r w:rsidR="00F8570F">
        <w:rPr>
          <w:rFonts w:ascii="Arial" w:hAnsi="Arial" w:cs="Arial"/>
          <w:b/>
          <w:sz w:val="20"/>
        </w:rPr>
        <w:t xml:space="preserve"> – Solving the Problem</w:t>
      </w:r>
    </w:p>
    <w:p w:rsidR="00F8570F" w:rsidRPr="00012D52" w:rsidRDefault="00F8570F" w:rsidP="00F8570F">
      <w:pPr>
        <w:tabs>
          <w:tab w:val="left" w:pos="360"/>
        </w:tabs>
        <w:spacing w:after="0"/>
        <w:ind w:left="1440"/>
        <w:rPr>
          <w:rFonts w:ascii="Arial" w:hAnsi="Arial" w:cs="Arial"/>
          <w:sz w:val="20"/>
        </w:rPr>
      </w:pPr>
      <w:r w:rsidRPr="009620E0">
        <w:rPr>
          <w:rFonts w:ascii="Arial" w:hAnsi="Arial" w:cs="Arial"/>
          <w:b/>
          <w:sz w:val="20"/>
        </w:rPr>
        <w:t>Gerald Beuchelt</w:t>
      </w:r>
      <w:r w:rsidR="009620E0">
        <w:rPr>
          <w:rFonts w:ascii="Arial" w:hAnsi="Arial" w:cs="Arial"/>
          <w:sz w:val="20"/>
        </w:rPr>
        <w:t xml:space="preserve"> – </w:t>
      </w:r>
      <w:proofErr w:type="spellStart"/>
      <w:r w:rsidR="009620E0">
        <w:rPr>
          <w:rFonts w:ascii="Arial" w:hAnsi="Arial" w:cs="Arial"/>
          <w:sz w:val="20"/>
        </w:rPr>
        <w:t>Demandware</w:t>
      </w:r>
      <w:proofErr w:type="spellEnd"/>
      <w:r w:rsidR="009620E0">
        <w:rPr>
          <w:rFonts w:ascii="Arial" w:hAnsi="Arial" w:cs="Arial"/>
          <w:sz w:val="20"/>
        </w:rPr>
        <w:t xml:space="preserve"> </w:t>
      </w:r>
      <w:r w:rsidR="008012BF">
        <w:rPr>
          <w:rFonts w:ascii="Arial" w:hAnsi="Arial" w:cs="Arial"/>
          <w:sz w:val="20"/>
        </w:rPr>
        <w:t xml:space="preserve">- </w:t>
      </w:r>
      <w:r w:rsidR="008012BF" w:rsidRPr="008012BF">
        <w:rPr>
          <w:rFonts w:ascii="Arial" w:hAnsi="Arial" w:cs="Arial"/>
          <w:b/>
          <w:sz w:val="20"/>
        </w:rPr>
        <w:t>Moderator</w:t>
      </w:r>
    </w:p>
    <w:p w:rsidR="00F8570F" w:rsidRPr="00012D52" w:rsidRDefault="00F8570F" w:rsidP="00F8570F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2070"/>
        <w:rPr>
          <w:rFonts w:ascii="Arial" w:hAnsi="Arial" w:cs="Arial"/>
          <w:sz w:val="20"/>
        </w:rPr>
      </w:pPr>
      <w:r w:rsidRPr="00537A67">
        <w:rPr>
          <w:rFonts w:ascii="Arial" w:hAnsi="Arial" w:cs="Arial"/>
          <w:b/>
          <w:sz w:val="20"/>
        </w:rPr>
        <w:t>Cory Casanave</w:t>
      </w:r>
      <w:r w:rsidRPr="00012D52">
        <w:rPr>
          <w:rFonts w:ascii="Arial" w:hAnsi="Arial" w:cs="Arial"/>
          <w:sz w:val="20"/>
        </w:rPr>
        <w:t>, Model Driven Solutions</w:t>
      </w:r>
    </w:p>
    <w:p w:rsidR="00F8570F" w:rsidRPr="00012D52" w:rsidRDefault="00F8570F" w:rsidP="00F8570F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2070"/>
        <w:rPr>
          <w:rFonts w:ascii="Arial" w:hAnsi="Arial" w:cs="Arial"/>
          <w:sz w:val="20"/>
        </w:rPr>
      </w:pPr>
      <w:r w:rsidRPr="00537A67">
        <w:rPr>
          <w:rFonts w:ascii="Arial" w:hAnsi="Arial" w:cs="Arial"/>
          <w:b/>
          <w:sz w:val="20"/>
        </w:rPr>
        <w:t>Djenana Campara</w:t>
      </w:r>
      <w:r w:rsidRPr="00012D52">
        <w:rPr>
          <w:rFonts w:ascii="Arial" w:hAnsi="Arial" w:cs="Arial"/>
          <w:sz w:val="20"/>
        </w:rPr>
        <w:t xml:space="preserve">, KDM Analytics </w:t>
      </w:r>
    </w:p>
    <w:p w:rsidR="00F8570F" w:rsidRPr="00012D52" w:rsidRDefault="00F8570F" w:rsidP="00F8570F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2070"/>
        <w:rPr>
          <w:rFonts w:ascii="Arial" w:hAnsi="Arial" w:cs="Arial"/>
          <w:sz w:val="20"/>
        </w:rPr>
      </w:pPr>
      <w:r w:rsidRPr="00537A67">
        <w:rPr>
          <w:rFonts w:ascii="Arial" w:hAnsi="Arial" w:cs="Arial"/>
          <w:b/>
          <w:sz w:val="20"/>
        </w:rPr>
        <w:t>Bruce Douglas</w:t>
      </w:r>
      <w:r>
        <w:rPr>
          <w:rFonts w:ascii="Arial" w:hAnsi="Arial" w:cs="Arial"/>
          <w:sz w:val="20"/>
        </w:rPr>
        <w:t>, IBM</w:t>
      </w:r>
    </w:p>
    <w:p w:rsidR="00F8570F" w:rsidRPr="00012D52" w:rsidRDefault="00F8570F" w:rsidP="00F8570F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2070"/>
        <w:rPr>
          <w:rFonts w:ascii="Arial" w:hAnsi="Arial" w:cs="Arial"/>
          <w:sz w:val="20"/>
        </w:rPr>
      </w:pPr>
      <w:r w:rsidRPr="00537A67">
        <w:rPr>
          <w:rFonts w:ascii="Arial" w:hAnsi="Arial" w:cs="Arial"/>
          <w:b/>
          <w:sz w:val="20"/>
        </w:rPr>
        <w:t>Chris Hoover</w:t>
      </w:r>
      <w:r w:rsidRPr="00012D52">
        <w:rPr>
          <w:rFonts w:ascii="Arial" w:hAnsi="Arial" w:cs="Arial"/>
          <w:sz w:val="20"/>
        </w:rPr>
        <w:t>, RSA</w:t>
      </w:r>
    </w:p>
    <w:p w:rsidR="00B507DC" w:rsidRDefault="00B507DC" w:rsidP="004E4B9B">
      <w:pPr>
        <w:tabs>
          <w:tab w:val="left" w:pos="360"/>
        </w:tabs>
        <w:spacing w:after="0"/>
        <w:rPr>
          <w:rFonts w:ascii="Arial" w:hAnsi="Arial" w:cs="Arial"/>
          <w:b/>
          <w:sz w:val="20"/>
        </w:rPr>
      </w:pPr>
    </w:p>
    <w:p w:rsidR="00B507DC" w:rsidRDefault="00A21928" w:rsidP="00B507DC">
      <w:pPr>
        <w:tabs>
          <w:tab w:val="left" w:pos="360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4:0</w:t>
      </w:r>
      <w:r w:rsidR="005B7A4D">
        <w:rPr>
          <w:rFonts w:ascii="Arial" w:hAnsi="Arial" w:cs="Arial"/>
          <w:b/>
          <w:sz w:val="20"/>
        </w:rPr>
        <w:t>5</w:t>
      </w:r>
      <w:r w:rsidR="00537A67" w:rsidRPr="00537A67">
        <w:rPr>
          <w:rFonts w:ascii="Arial" w:hAnsi="Arial" w:cs="Arial"/>
          <w:b/>
          <w:sz w:val="20"/>
        </w:rPr>
        <w:t xml:space="preserve">pm </w:t>
      </w:r>
      <w:r w:rsidR="00537A67" w:rsidRPr="00537A67">
        <w:rPr>
          <w:rFonts w:ascii="Arial" w:hAnsi="Arial" w:cs="Arial"/>
          <w:b/>
          <w:sz w:val="20"/>
        </w:rPr>
        <w:tab/>
      </w:r>
      <w:r w:rsidR="00E243BB" w:rsidRPr="00537A67">
        <w:rPr>
          <w:rFonts w:ascii="Arial" w:hAnsi="Arial" w:cs="Arial"/>
          <w:b/>
          <w:sz w:val="20"/>
        </w:rPr>
        <w:t xml:space="preserve">Status of the RFP Threat and Risk </w:t>
      </w:r>
      <w:r w:rsidR="00755BA7" w:rsidRPr="00537A67">
        <w:rPr>
          <w:rFonts w:ascii="Arial" w:hAnsi="Arial" w:cs="Arial"/>
          <w:b/>
          <w:sz w:val="20"/>
        </w:rPr>
        <w:t>Initiative</w:t>
      </w:r>
      <w:r w:rsidR="00B507DC">
        <w:rPr>
          <w:rFonts w:ascii="Arial" w:hAnsi="Arial" w:cs="Arial"/>
          <w:b/>
          <w:sz w:val="20"/>
        </w:rPr>
        <w:t xml:space="preserve"> </w:t>
      </w:r>
      <w:r w:rsidR="00E243BB" w:rsidRPr="00012D52">
        <w:rPr>
          <w:rFonts w:ascii="Arial" w:hAnsi="Arial" w:cs="Arial"/>
          <w:sz w:val="20"/>
        </w:rPr>
        <w:t>Cory Casanave and Submission Team</w:t>
      </w:r>
    </w:p>
    <w:p w:rsidR="00F62AC1" w:rsidRPr="002F03C9" w:rsidRDefault="00F62AC1" w:rsidP="0029770A">
      <w:pPr>
        <w:pStyle w:val="NoSpacing"/>
        <w:rPr>
          <w:rStyle w:val="Heading2Char"/>
          <w:sz w:val="24"/>
        </w:rPr>
      </w:pPr>
      <w:r w:rsidRPr="002F03C9">
        <w:rPr>
          <w:rStyle w:val="Heading2Char"/>
          <w:sz w:val="24"/>
        </w:rPr>
        <w:t>4:35</w:t>
      </w:r>
      <w:r w:rsidR="002F03C9">
        <w:rPr>
          <w:rStyle w:val="Heading2Char"/>
          <w:sz w:val="24"/>
        </w:rPr>
        <w:t xml:space="preserve"> pm </w:t>
      </w:r>
      <w:r w:rsidRPr="002F03C9">
        <w:rPr>
          <w:rStyle w:val="Heading2Char"/>
          <w:sz w:val="24"/>
        </w:rPr>
        <w:t>Closing Comments and Call to Action</w:t>
      </w:r>
    </w:p>
    <w:p w:rsidR="00283399" w:rsidRPr="00EC7392" w:rsidRDefault="00D16D2A" w:rsidP="0029770A">
      <w:pPr>
        <w:pStyle w:val="NoSpacing"/>
        <w:rPr>
          <w:b/>
          <w:sz w:val="24"/>
        </w:rPr>
      </w:pPr>
      <w:r w:rsidRPr="002F03C9">
        <w:rPr>
          <w:i/>
          <w:noProof/>
        </w:rPr>
        <w:drawing>
          <wp:anchor distT="0" distB="0" distL="114300" distR="114300" simplePos="0" relativeHeight="251686912" behindDoc="1" locked="0" layoutInCell="1" allowOverlap="1" wp14:anchorId="4FC56577" wp14:editId="62D26C81">
            <wp:simplePos x="0" y="0"/>
            <wp:positionH relativeFrom="column">
              <wp:posOffset>3076575</wp:posOffset>
            </wp:positionH>
            <wp:positionV relativeFrom="paragraph">
              <wp:posOffset>353695</wp:posOffset>
            </wp:positionV>
            <wp:extent cx="13906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304" y="20800"/>
                <wp:lineTo x="21304" y="0"/>
                <wp:lineTo x="0" y="0"/>
              </wp:wrapPolygon>
            </wp:wrapTight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3C9">
        <w:rPr>
          <w:i/>
          <w:noProof/>
        </w:rPr>
        <w:drawing>
          <wp:anchor distT="0" distB="0" distL="114300" distR="114300" simplePos="0" relativeHeight="251687936" behindDoc="0" locked="0" layoutInCell="1" allowOverlap="1" wp14:anchorId="2F24F64E" wp14:editId="3809DF56">
            <wp:simplePos x="0" y="0"/>
            <wp:positionH relativeFrom="column">
              <wp:posOffset>1181100</wp:posOffset>
            </wp:positionH>
            <wp:positionV relativeFrom="paragraph">
              <wp:posOffset>238760</wp:posOffset>
            </wp:positionV>
            <wp:extent cx="1552575" cy="695325"/>
            <wp:effectExtent l="0" t="0" r="9525" b="9525"/>
            <wp:wrapTopAndBottom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449" w:rsidRPr="002F03C9">
        <w:rPr>
          <w:rStyle w:val="Heading2Char"/>
          <w:sz w:val="24"/>
        </w:rPr>
        <w:t xml:space="preserve">5:00 pm </w:t>
      </w:r>
      <w:r w:rsidR="00F62AC1" w:rsidRPr="002F03C9">
        <w:rPr>
          <w:rStyle w:val="Heading2Char"/>
          <w:sz w:val="24"/>
        </w:rPr>
        <w:t>Networking R</w:t>
      </w:r>
      <w:r w:rsidR="0029770A" w:rsidRPr="002F03C9">
        <w:rPr>
          <w:rStyle w:val="Heading2Char"/>
          <w:sz w:val="24"/>
        </w:rPr>
        <w:t>eception</w:t>
      </w:r>
      <w:r w:rsidR="005A1945" w:rsidRPr="002F03C9">
        <w:rPr>
          <w:rStyle w:val="Heading2Char"/>
          <w:sz w:val="24"/>
        </w:rPr>
        <w:t xml:space="preserve"> </w:t>
      </w:r>
      <w:r w:rsidR="00755BA7" w:rsidRPr="002F03C9">
        <w:t xml:space="preserve"> </w:t>
      </w:r>
      <w:r w:rsidR="005940F1" w:rsidRPr="002F03C9">
        <w:t xml:space="preserve">  </w:t>
      </w:r>
      <w:r w:rsidR="005940F1" w:rsidRPr="00EC7392">
        <w:rPr>
          <w:b/>
          <w:i/>
          <w:sz w:val="24"/>
        </w:rPr>
        <w:t xml:space="preserve">Sponsored by </w:t>
      </w:r>
      <w:r w:rsidR="0029770A" w:rsidRPr="00EC7392">
        <w:rPr>
          <w:b/>
          <w:i/>
          <w:sz w:val="24"/>
        </w:rPr>
        <w:t>Model Driven Solutions and KDM Analytics</w:t>
      </w:r>
    </w:p>
    <w:sectPr w:rsidR="00283399" w:rsidRPr="00EC7392" w:rsidSect="00537A67">
      <w:pgSz w:w="12240" w:h="15840"/>
      <w:pgMar w:top="450" w:right="45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4D1" w:rsidRDefault="009D54D1" w:rsidP="00CC24FF">
      <w:pPr>
        <w:spacing w:after="0" w:line="240" w:lineRule="auto"/>
      </w:pPr>
      <w:r>
        <w:separator/>
      </w:r>
    </w:p>
  </w:endnote>
  <w:endnote w:type="continuationSeparator" w:id="0">
    <w:p w:rsidR="009D54D1" w:rsidRDefault="009D54D1" w:rsidP="00CC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4D1" w:rsidRDefault="009D54D1" w:rsidP="00CC24FF">
      <w:pPr>
        <w:spacing w:after="0" w:line="240" w:lineRule="auto"/>
      </w:pPr>
      <w:r>
        <w:separator/>
      </w:r>
    </w:p>
  </w:footnote>
  <w:footnote w:type="continuationSeparator" w:id="0">
    <w:p w:rsidR="009D54D1" w:rsidRDefault="009D54D1" w:rsidP="00CC2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108C"/>
    <w:multiLevelType w:val="hybridMultilevel"/>
    <w:tmpl w:val="1EA292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BA422C4"/>
    <w:multiLevelType w:val="hybridMultilevel"/>
    <w:tmpl w:val="38DA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6247D"/>
    <w:multiLevelType w:val="hybridMultilevel"/>
    <w:tmpl w:val="1C068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C14221"/>
    <w:multiLevelType w:val="hybridMultilevel"/>
    <w:tmpl w:val="5C743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F57831"/>
    <w:multiLevelType w:val="hybridMultilevel"/>
    <w:tmpl w:val="B9441B8A"/>
    <w:lvl w:ilvl="0" w:tplc="D82A6D1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45F05BD0"/>
    <w:multiLevelType w:val="hybridMultilevel"/>
    <w:tmpl w:val="12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C4A0E"/>
    <w:multiLevelType w:val="hybridMultilevel"/>
    <w:tmpl w:val="868C0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B40495"/>
    <w:multiLevelType w:val="hybridMultilevel"/>
    <w:tmpl w:val="0C94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81961"/>
    <w:multiLevelType w:val="hybridMultilevel"/>
    <w:tmpl w:val="CE3670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C5D325F"/>
    <w:multiLevelType w:val="hybridMultilevel"/>
    <w:tmpl w:val="21DC5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D91508"/>
    <w:multiLevelType w:val="hybridMultilevel"/>
    <w:tmpl w:val="3712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800E0"/>
    <w:multiLevelType w:val="hybridMultilevel"/>
    <w:tmpl w:val="B4387F60"/>
    <w:lvl w:ilvl="0" w:tplc="3DE4DA2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13B11"/>
    <w:multiLevelType w:val="hybridMultilevel"/>
    <w:tmpl w:val="1090BD8C"/>
    <w:lvl w:ilvl="0" w:tplc="32C8AB60">
      <w:numFmt w:val="bullet"/>
      <w:lvlText w:val="•"/>
      <w:lvlJc w:val="left"/>
      <w:pPr>
        <w:ind w:left="2160" w:hanging="45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759069E6"/>
    <w:multiLevelType w:val="hybridMultilevel"/>
    <w:tmpl w:val="D1B4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5"/>
  </w:num>
  <w:num w:numId="12">
    <w:abstractNumId w:val="12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9D4"/>
    <w:rsid w:val="00010D2C"/>
    <w:rsid w:val="00012D52"/>
    <w:rsid w:val="00015280"/>
    <w:rsid w:val="000333BA"/>
    <w:rsid w:val="00043806"/>
    <w:rsid w:val="00047441"/>
    <w:rsid w:val="00055E23"/>
    <w:rsid w:val="0005788B"/>
    <w:rsid w:val="00066021"/>
    <w:rsid w:val="00091AC5"/>
    <w:rsid w:val="000A09AE"/>
    <w:rsid w:val="000B242D"/>
    <w:rsid w:val="000C509C"/>
    <w:rsid w:val="000D414F"/>
    <w:rsid w:val="00132447"/>
    <w:rsid w:val="00183DBF"/>
    <w:rsid w:val="001939D4"/>
    <w:rsid w:val="001A723E"/>
    <w:rsid w:val="001B328F"/>
    <w:rsid w:val="001D1C5C"/>
    <w:rsid w:val="001E6086"/>
    <w:rsid w:val="001F27B0"/>
    <w:rsid w:val="00205664"/>
    <w:rsid w:val="00211D77"/>
    <w:rsid w:val="002448AD"/>
    <w:rsid w:val="00283399"/>
    <w:rsid w:val="002858F9"/>
    <w:rsid w:val="002966D0"/>
    <w:rsid w:val="0029770A"/>
    <w:rsid w:val="002A1389"/>
    <w:rsid w:val="002B1791"/>
    <w:rsid w:val="002B4731"/>
    <w:rsid w:val="002F03C9"/>
    <w:rsid w:val="00313952"/>
    <w:rsid w:val="0034356F"/>
    <w:rsid w:val="00356D03"/>
    <w:rsid w:val="0037456E"/>
    <w:rsid w:val="00392B70"/>
    <w:rsid w:val="00401366"/>
    <w:rsid w:val="00410DBD"/>
    <w:rsid w:val="0043463D"/>
    <w:rsid w:val="00451695"/>
    <w:rsid w:val="004516A9"/>
    <w:rsid w:val="00490754"/>
    <w:rsid w:val="004A4833"/>
    <w:rsid w:val="004B336B"/>
    <w:rsid w:val="004C2CFB"/>
    <w:rsid w:val="004E4B9B"/>
    <w:rsid w:val="004E5449"/>
    <w:rsid w:val="004F4693"/>
    <w:rsid w:val="00500E14"/>
    <w:rsid w:val="00536405"/>
    <w:rsid w:val="00537A67"/>
    <w:rsid w:val="00560A2C"/>
    <w:rsid w:val="00564FC6"/>
    <w:rsid w:val="00565F8C"/>
    <w:rsid w:val="0057471D"/>
    <w:rsid w:val="005940F1"/>
    <w:rsid w:val="005A1945"/>
    <w:rsid w:val="005A19CE"/>
    <w:rsid w:val="005A7F7E"/>
    <w:rsid w:val="005B7A4D"/>
    <w:rsid w:val="005D201B"/>
    <w:rsid w:val="005D2565"/>
    <w:rsid w:val="005E5A92"/>
    <w:rsid w:val="0060471C"/>
    <w:rsid w:val="006056B7"/>
    <w:rsid w:val="006072A9"/>
    <w:rsid w:val="006228C8"/>
    <w:rsid w:val="00625205"/>
    <w:rsid w:val="0064084F"/>
    <w:rsid w:val="00643A48"/>
    <w:rsid w:val="00654F2A"/>
    <w:rsid w:val="00670A86"/>
    <w:rsid w:val="00684F23"/>
    <w:rsid w:val="00696695"/>
    <w:rsid w:val="006B620D"/>
    <w:rsid w:val="006B6A1A"/>
    <w:rsid w:val="006D4665"/>
    <w:rsid w:val="006F6E2D"/>
    <w:rsid w:val="00706C63"/>
    <w:rsid w:val="007124C3"/>
    <w:rsid w:val="00712FBA"/>
    <w:rsid w:val="00721078"/>
    <w:rsid w:val="00725D9B"/>
    <w:rsid w:val="00755BA7"/>
    <w:rsid w:val="007925C1"/>
    <w:rsid w:val="0079502B"/>
    <w:rsid w:val="007C2261"/>
    <w:rsid w:val="007D06D0"/>
    <w:rsid w:val="007F5BEF"/>
    <w:rsid w:val="008012BF"/>
    <w:rsid w:val="00801F75"/>
    <w:rsid w:val="00826182"/>
    <w:rsid w:val="00863426"/>
    <w:rsid w:val="008B5BDB"/>
    <w:rsid w:val="008D04C1"/>
    <w:rsid w:val="008F0FF5"/>
    <w:rsid w:val="008F2FBB"/>
    <w:rsid w:val="00910DD0"/>
    <w:rsid w:val="0091649D"/>
    <w:rsid w:val="00937050"/>
    <w:rsid w:val="00954446"/>
    <w:rsid w:val="009620E0"/>
    <w:rsid w:val="00982AF0"/>
    <w:rsid w:val="009A40CD"/>
    <w:rsid w:val="009D337F"/>
    <w:rsid w:val="009D54D1"/>
    <w:rsid w:val="009E599F"/>
    <w:rsid w:val="00A046FE"/>
    <w:rsid w:val="00A04CAC"/>
    <w:rsid w:val="00A205F5"/>
    <w:rsid w:val="00A21928"/>
    <w:rsid w:val="00A60794"/>
    <w:rsid w:val="00A60EDA"/>
    <w:rsid w:val="00AA3B0B"/>
    <w:rsid w:val="00AB39E5"/>
    <w:rsid w:val="00AE3E60"/>
    <w:rsid w:val="00AE4550"/>
    <w:rsid w:val="00AF2306"/>
    <w:rsid w:val="00AF65BD"/>
    <w:rsid w:val="00B00116"/>
    <w:rsid w:val="00B147C2"/>
    <w:rsid w:val="00B317C5"/>
    <w:rsid w:val="00B43441"/>
    <w:rsid w:val="00B507DC"/>
    <w:rsid w:val="00B605B8"/>
    <w:rsid w:val="00B60B65"/>
    <w:rsid w:val="00B773B8"/>
    <w:rsid w:val="00BA0EE4"/>
    <w:rsid w:val="00BA4E36"/>
    <w:rsid w:val="00BD419A"/>
    <w:rsid w:val="00BE4C04"/>
    <w:rsid w:val="00C074D5"/>
    <w:rsid w:val="00C236AD"/>
    <w:rsid w:val="00C6492C"/>
    <w:rsid w:val="00C923A5"/>
    <w:rsid w:val="00CA7047"/>
    <w:rsid w:val="00CB0C9E"/>
    <w:rsid w:val="00CC24FF"/>
    <w:rsid w:val="00CC3479"/>
    <w:rsid w:val="00CF01E7"/>
    <w:rsid w:val="00D16D2A"/>
    <w:rsid w:val="00D33D11"/>
    <w:rsid w:val="00D36B04"/>
    <w:rsid w:val="00D57D7F"/>
    <w:rsid w:val="00D82E3D"/>
    <w:rsid w:val="00D91B9A"/>
    <w:rsid w:val="00D9600F"/>
    <w:rsid w:val="00DA5653"/>
    <w:rsid w:val="00DA6589"/>
    <w:rsid w:val="00DB0901"/>
    <w:rsid w:val="00DF0507"/>
    <w:rsid w:val="00E0547C"/>
    <w:rsid w:val="00E06A51"/>
    <w:rsid w:val="00E1091C"/>
    <w:rsid w:val="00E243BB"/>
    <w:rsid w:val="00E32FC0"/>
    <w:rsid w:val="00E81EA3"/>
    <w:rsid w:val="00EC7392"/>
    <w:rsid w:val="00EF3F2E"/>
    <w:rsid w:val="00F11786"/>
    <w:rsid w:val="00F45A79"/>
    <w:rsid w:val="00F62AC1"/>
    <w:rsid w:val="00F8570F"/>
    <w:rsid w:val="00FA6E5A"/>
    <w:rsid w:val="00FC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3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0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FF"/>
  </w:style>
  <w:style w:type="paragraph" w:styleId="Footer">
    <w:name w:val="footer"/>
    <w:basedOn w:val="Normal"/>
    <w:link w:val="FooterChar"/>
    <w:uiPriority w:val="99"/>
    <w:unhideWhenUsed/>
    <w:rsid w:val="00CC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FF"/>
  </w:style>
  <w:style w:type="paragraph" w:styleId="NormalWeb">
    <w:name w:val="Normal (Web)"/>
    <w:basedOn w:val="Normal"/>
    <w:uiPriority w:val="99"/>
    <w:semiHidden/>
    <w:unhideWhenUsed/>
    <w:rsid w:val="002A1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4B33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84F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65B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4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1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1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9A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D419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19A"/>
    <w:rPr>
      <w:rFonts w:ascii="Calibri" w:hAnsi="Calibri"/>
      <w:szCs w:val="21"/>
    </w:rPr>
  </w:style>
  <w:style w:type="character" w:customStyle="1" w:styleId="st1">
    <w:name w:val="st1"/>
    <w:basedOn w:val="DefaultParagraphFont"/>
    <w:rsid w:val="006D4665"/>
  </w:style>
  <w:style w:type="character" w:styleId="Strong">
    <w:name w:val="Strong"/>
    <w:basedOn w:val="DefaultParagraphFont"/>
    <w:uiPriority w:val="22"/>
    <w:qFormat/>
    <w:rsid w:val="003139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3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0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FF"/>
  </w:style>
  <w:style w:type="paragraph" w:styleId="Footer">
    <w:name w:val="footer"/>
    <w:basedOn w:val="Normal"/>
    <w:link w:val="FooterChar"/>
    <w:uiPriority w:val="99"/>
    <w:unhideWhenUsed/>
    <w:rsid w:val="00CC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FF"/>
  </w:style>
  <w:style w:type="paragraph" w:styleId="NormalWeb">
    <w:name w:val="Normal (Web)"/>
    <w:basedOn w:val="Normal"/>
    <w:uiPriority w:val="99"/>
    <w:semiHidden/>
    <w:unhideWhenUsed/>
    <w:rsid w:val="002A1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4B33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84F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65B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4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1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1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9A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D419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19A"/>
    <w:rPr>
      <w:rFonts w:ascii="Calibri" w:hAnsi="Calibri"/>
      <w:szCs w:val="21"/>
    </w:rPr>
  </w:style>
  <w:style w:type="character" w:customStyle="1" w:styleId="st1">
    <w:name w:val="st1"/>
    <w:basedOn w:val="DefaultParagraphFont"/>
    <w:rsid w:val="006D4665"/>
  </w:style>
  <w:style w:type="character" w:styleId="Strong">
    <w:name w:val="Strong"/>
    <w:basedOn w:val="DefaultParagraphFont"/>
    <w:uiPriority w:val="22"/>
    <w:qFormat/>
    <w:rsid w:val="00313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mailto:pamelaw@dni.gov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mailto:cory@modeldrive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amelaw@dni.gov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mailto:cory@modeldriven.com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93782F-6E3E-4C13-9322-4F361C1E1748}" type="doc">
      <dgm:prSet loTypeId="urn:microsoft.com/office/officeart/2005/8/layout/chevron1" loCatId="process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B854AA27-BFE0-4195-A5C0-387C3AFB9994}">
      <dgm:prSet phldrT="[Text]" custT="1"/>
      <dgm:spPr/>
      <dgm:t>
        <a:bodyPr/>
        <a:lstStyle/>
        <a:p>
          <a:pPr algn="ctr"/>
          <a:r>
            <a:rPr lang="en-US" sz="1800"/>
            <a:t>Identify</a:t>
          </a:r>
        </a:p>
      </dgm:t>
    </dgm:pt>
    <dgm:pt modelId="{D7D57695-2F71-4C30-BBAF-B436791BF857}" type="parTrans" cxnId="{78A563A8-835D-4279-8D6B-618486AC1334}">
      <dgm:prSet/>
      <dgm:spPr/>
      <dgm:t>
        <a:bodyPr/>
        <a:lstStyle/>
        <a:p>
          <a:pPr algn="ctr"/>
          <a:endParaRPr lang="en-US" sz="1200"/>
        </a:p>
      </dgm:t>
    </dgm:pt>
    <dgm:pt modelId="{BD5CD004-7567-4522-B2CA-341A83E40CE6}" type="sibTrans" cxnId="{78A563A8-835D-4279-8D6B-618486AC1334}">
      <dgm:prSet/>
      <dgm:spPr/>
      <dgm:t>
        <a:bodyPr/>
        <a:lstStyle/>
        <a:p>
          <a:pPr algn="ctr"/>
          <a:endParaRPr lang="en-US" sz="1200"/>
        </a:p>
      </dgm:t>
    </dgm:pt>
    <dgm:pt modelId="{4DE6176C-FD18-4B14-B9CC-2BA95C9D0240}">
      <dgm:prSet phldrT="[Text]" custT="1"/>
      <dgm:spPr/>
      <dgm:t>
        <a:bodyPr/>
        <a:lstStyle/>
        <a:p>
          <a:pPr algn="ctr"/>
          <a:r>
            <a:rPr lang="en-US" sz="1800"/>
            <a:t>Analyze</a:t>
          </a:r>
        </a:p>
      </dgm:t>
    </dgm:pt>
    <dgm:pt modelId="{D11276D6-E208-4CC0-B7D8-09B8BA4F0982}" type="parTrans" cxnId="{BDE6C057-A5DC-4E05-9945-6FE1FE0986B0}">
      <dgm:prSet/>
      <dgm:spPr/>
      <dgm:t>
        <a:bodyPr/>
        <a:lstStyle/>
        <a:p>
          <a:pPr algn="ctr"/>
          <a:endParaRPr lang="en-US" sz="1200"/>
        </a:p>
      </dgm:t>
    </dgm:pt>
    <dgm:pt modelId="{F4AB8CFF-1695-4EDF-B330-D7E0554E99F6}" type="sibTrans" cxnId="{BDE6C057-A5DC-4E05-9945-6FE1FE0986B0}">
      <dgm:prSet/>
      <dgm:spPr/>
      <dgm:t>
        <a:bodyPr/>
        <a:lstStyle/>
        <a:p>
          <a:pPr algn="ctr"/>
          <a:endParaRPr lang="en-US" sz="1200"/>
        </a:p>
      </dgm:t>
    </dgm:pt>
    <dgm:pt modelId="{1F7ACB93-413C-4F3F-B114-3EE7B4B38B71}">
      <dgm:prSet phldrT="[Text]" custT="1"/>
      <dgm:spPr/>
      <dgm:t>
        <a:bodyPr/>
        <a:lstStyle/>
        <a:p>
          <a:pPr algn="ctr"/>
          <a:r>
            <a:rPr lang="en-US" sz="1800"/>
            <a:t>Mitigate</a:t>
          </a:r>
        </a:p>
      </dgm:t>
    </dgm:pt>
    <dgm:pt modelId="{C8D18F7C-EDF8-4834-AE3D-25833503D700}" type="parTrans" cxnId="{9DDC4000-F781-4063-8535-E8E123F062B9}">
      <dgm:prSet/>
      <dgm:spPr/>
      <dgm:t>
        <a:bodyPr/>
        <a:lstStyle/>
        <a:p>
          <a:pPr algn="ctr"/>
          <a:endParaRPr lang="en-US" sz="1200"/>
        </a:p>
      </dgm:t>
    </dgm:pt>
    <dgm:pt modelId="{2E921BF4-56BA-4083-A0D9-5B9C32BE9F0E}" type="sibTrans" cxnId="{9DDC4000-F781-4063-8535-E8E123F062B9}">
      <dgm:prSet/>
      <dgm:spPr/>
      <dgm:t>
        <a:bodyPr/>
        <a:lstStyle/>
        <a:p>
          <a:pPr algn="ctr"/>
          <a:endParaRPr lang="en-US" sz="1200"/>
        </a:p>
      </dgm:t>
    </dgm:pt>
    <dgm:pt modelId="{BAE60846-D3A0-41F7-9B54-2BCE9EA4C90A}">
      <dgm:prSet phldrT="[Text]" custT="1"/>
      <dgm:spPr/>
      <dgm:t>
        <a:bodyPr/>
        <a:lstStyle/>
        <a:p>
          <a:pPr algn="ctr"/>
          <a:r>
            <a:rPr lang="en-US" sz="1800"/>
            <a:t>Respond</a:t>
          </a:r>
        </a:p>
      </dgm:t>
    </dgm:pt>
    <dgm:pt modelId="{E7D6114A-7C82-4DE7-A7CE-D5E07329ECEF}" type="parTrans" cxnId="{601BEF23-1993-472C-A6F8-B3626A82C287}">
      <dgm:prSet/>
      <dgm:spPr/>
      <dgm:t>
        <a:bodyPr/>
        <a:lstStyle/>
        <a:p>
          <a:endParaRPr lang="en-US"/>
        </a:p>
      </dgm:t>
    </dgm:pt>
    <dgm:pt modelId="{5C5EBF3D-CA78-4405-B2BB-A76979150E9A}" type="sibTrans" cxnId="{601BEF23-1993-472C-A6F8-B3626A82C287}">
      <dgm:prSet/>
      <dgm:spPr/>
      <dgm:t>
        <a:bodyPr/>
        <a:lstStyle/>
        <a:p>
          <a:endParaRPr lang="en-US"/>
        </a:p>
      </dgm:t>
    </dgm:pt>
    <dgm:pt modelId="{24C96E9D-5826-4D13-9968-C0B0C9250891}" type="pres">
      <dgm:prSet presAssocID="{B493782F-6E3E-4C13-9322-4F361C1E174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FFCC01E-D2CB-4474-81E7-298D2CE5C8CF}" type="pres">
      <dgm:prSet presAssocID="{B854AA27-BFE0-4195-A5C0-387C3AFB9994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87E793-E4E0-4FCD-943C-6312A201B333}" type="pres">
      <dgm:prSet presAssocID="{BD5CD004-7567-4522-B2CA-341A83E40CE6}" presName="parTxOnlySpace" presStyleCnt="0"/>
      <dgm:spPr/>
    </dgm:pt>
    <dgm:pt modelId="{89C9A0CD-92FA-4651-A334-DE0D1DBDCF68}" type="pres">
      <dgm:prSet presAssocID="{4DE6176C-FD18-4B14-B9CC-2BA95C9D0240}" presName="parTxOnly" presStyleLbl="node1" presStyleIdx="1" presStyleCnt="4" custLinFactNeighborY="-792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24B4C0-2FE5-49B2-90F6-8B2EF7320DB0}" type="pres">
      <dgm:prSet presAssocID="{F4AB8CFF-1695-4EDF-B330-D7E0554E99F6}" presName="parTxOnlySpace" presStyleCnt="0"/>
      <dgm:spPr/>
    </dgm:pt>
    <dgm:pt modelId="{8B273D10-1BC7-448A-92C2-05327AB46D59}" type="pres">
      <dgm:prSet presAssocID="{1F7ACB93-413C-4F3F-B114-3EE7B4B38B71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E29A0A-E396-4431-AC50-AE1B929D6907}" type="pres">
      <dgm:prSet presAssocID="{2E921BF4-56BA-4083-A0D9-5B9C32BE9F0E}" presName="parTxOnlySpace" presStyleCnt="0"/>
      <dgm:spPr/>
    </dgm:pt>
    <dgm:pt modelId="{0352491C-9508-48B6-A58E-78F61396F708}" type="pres">
      <dgm:prSet presAssocID="{BAE60846-D3A0-41F7-9B54-2BCE9EA4C90A}" presName="parTxOnly" presStyleLbl="node1" presStyleIdx="3" presStyleCnt="4" custLinFactNeighborX="1718" custLinFactNeighborY="-2966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2BF68A8-423B-482D-92FD-98E2292BFD04}" type="presOf" srcId="{BAE60846-D3A0-41F7-9B54-2BCE9EA4C90A}" destId="{0352491C-9508-48B6-A58E-78F61396F708}" srcOrd="0" destOrd="0" presId="urn:microsoft.com/office/officeart/2005/8/layout/chevron1"/>
    <dgm:cxn modelId="{7E1C5559-69D4-4624-B33A-90EDD1CE3C8B}" type="presOf" srcId="{4DE6176C-FD18-4B14-B9CC-2BA95C9D0240}" destId="{89C9A0CD-92FA-4651-A334-DE0D1DBDCF68}" srcOrd="0" destOrd="0" presId="urn:microsoft.com/office/officeart/2005/8/layout/chevron1"/>
    <dgm:cxn modelId="{601BEF23-1993-472C-A6F8-B3626A82C287}" srcId="{B493782F-6E3E-4C13-9322-4F361C1E1748}" destId="{BAE60846-D3A0-41F7-9B54-2BCE9EA4C90A}" srcOrd="3" destOrd="0" parTransId="{E7D6114A-7C82-4DE7-A7CE-D5E07329ECEF}" sibTransId="{5C5EBF3D-CA78-4405-B2BB-A76979150E9A}"/>
    <dgm:cxn modelId="{BDE6C057-A5DC-4E05-9945-6FE1FE0986B0}" srcId="{B493782F-6E3E-4C13-9322-4F361C1E1748}" destId="{4DE6176C-FD18-4B14-B9CC-2BA95C9D0240}" srcOrd="1" destOrd="0" parTransId="{D11276D6-E208-4CC0-B7D8-09B8BA4F0982}" sibTransId="{F4AB8CFF-1695-4EDF-B330-D7E0554E99F6}"/>
    <dgm:cxn modelId="{C17E0ADD-243D-4C01-94DC-73737CCEEF00}" type="presOf" srcId="{B493782F-6E3E-4C13-9322-4F361C1E1748}" destId="{24C96E9D-5826-4D13-9968-C0B0C9250891}" srcOrd="0" destOrd="0" presId="urn:microsoft.com/office/officeart/2005/8/layout/chevron1"/>
    <dgm:cxn modelId="{78A563A8-835D-4279-8D6B-618486AC1334}" srcId="{B493782F-6E3E-4C13-9322-4F361C1E1748}" destId="{B854AA27-BFE0-4195-A5C0-387C3AFB9994}" srcOrd="0" destOrd="0" parTransId="{D7D57695-2F71-4C30-BBAF-B436791BF857}" sibTransId="{BD5CD004-7567-4522-B2CA-341A83E40CE6}"/>
    <dgm:cxn modelId="{E0317937-6C67-4E9B-B284-88C928B8B242}" type="presOf" srcId="{B854AA27-BFE0-4195-A5C0-387C3AFB9994}" destId="{FFFCC01E-D2CB-4474-81E7-298D2CE5C8CF}" srcOrd="0" destOrd="0" presId="urn:microsoft.com/office/officeart/2005/8/layout/chevron1"/>
    <dgm:cxn modelId="{9DDC4000-F781-4063-8535-E8E123F062B9}" srcId="{B493782F-6E3E-4C13-9322-4F361C1E1748}" destId="{1F7ACB93-413C-4F3F-B114-3EE7B4B38B71}" srcOrd="2" destOrd="0" parTransId="{C8D18F7C-EDF8-4834-AE3D-25833503D700}" sibTransId="{2E921BF4-56BA-4083-A0D9-5B9C32BE9F0E}"/>
    <dgm:cxn modelId="{8515B990-3889-459B-A2C4-A3F4BF13D6AE}" type="presOf" srcId="{1F7ACB93-413C-4F3F-B114-3EE7B4B38B71}" destId="{8B273D10-1BC7-448A-92C2-05327AB46D59}" srcOrd="0" destOrd="0" presId="urn:microsoft.com/office/officeart/2005/8/layout/chevron1"/>
    <dgm:cxn modelId="{72210FFF-8E5B-4FFD-9359-5E7ADDE43A2F}" type="presParOf" srcId="{24C96E9D-5826-4D13-9968-C0B0C9250891}" destId="{FFFCC01E-D2CB-4474-81E7-298D2CE5C8CF}" srcOrd="0" destOrd="0" presId="urn:microsoft.com/office/officeart/2005/8/layout/chevron1"/>
    <dgm:cxn modelId="{9D2A642C-E344-42B6-8FD5-861EFD9C4C62}" type="presParOf" srcId="{24C96E9D-5826-4D13-9968-C0B0C9250891}" destId="{B287E793-E4E0-4FCD-943C-6312A201B333}" srcOrd="1" destOrd="0" presId="urn:microsoft.com/office/officeart/2005/8/layout/chevron1"/>
    <dgm:cxn modelId="{CE973C08-0D3B-4010-BB99-BBC80D4BACA6}" type="presParOf" srcId="{24C96E9D-5826-4D13-9968-C0B0C9250891}" destId="{89C9A0CD-92FA-4651-A334-DE0D1DBDCF68}" srcOrd="2" destOrd="0" presId="urn:microsoft.com/office/officeart/2005/8/layout/chevron1"/>
    <dgm:cxn modelId="{732B05BF-0EFA-48D0-ACC0-61FA012A8A39}" type="presParOf" srcId="{24C96E9D-5826-4D13-9968-C0B0C9250891}" destId="{8E24B4C0-2FE5-49B2-90F6-8B2EF7320DB0}" srcOrd="3" destOrd="0" presId="urn:microsoft.com/office/officeart/2005/8/layout/chevron1"/>
    <dgm:cxn modelId="{97990B94-B292-4D75-A143-A67D47386EE4}" type="presParOf" srcId="{24C96E9D-5826-4D13-9968-C0B0C9250891}" destId="{8B273D10-1BC7-448A-92C2-05327AB46D59}" srcOrd="4" destOrd="0" presId="urn:microsoft.com/office/officeart/2005/8/layout/chevron1"/>
    <dgm:cxn modelId="{3D410771-D09F-4861-B865-6A963494584F}" type="presParOf" srcId="{24C96E9D-5826-4D13-9968-C0B0C9250891}" destId="{E1E29A0A-E396-4431-AC50-AE1B929D6907}" srcOrd="5" destOrd="0" presId="urn:microsoft.com/office/officeart/2005/8/layout/chevron1"/>
    <dgm:cxn modelId="{630917A8-101F-43ED-836A-99577E4F593F}" type="presParOf" srcId="{24C96E9D-5826-4D13-9968-C0B0C9250891}" destId="{0352491C-9508-48B6-A58E-78F61396F70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CC01E-D2CB-4474-81E7-298D2CE5C8CF}">
      <dsp:nvSpPr>
        <dsp:cNvPr id="0" name=""/>
        <dsp:cNvSpPr/>
      </dsp:nvSpPr>
      <dsp:spPr>
        <a:xfrm>
          <a:off x="2640" y="0"/>
          <a:ext cx="1537338" cy="405441"/>
        </a:xfrm>
        <a:prstGeom prst="chevron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Identify</a:t>
          </a:r>
        </a:p>
      </dsp:txBody>
      <dsp:txXfrm>
        <a:off x="205361" y="0"/>
        <a:ext cx="1131897" cy="405441"/>
      </dsp:txXfrm>
    </dsp:sp>
    <dsp:sp modelId="{89C9A0CD-92FA-4651-A334-DE0D1DBDCF68}">
      <dsp:nvSpPr>
        <dsp:cNvPr id="0" name=""/>
        <dsp:cNvSpPr/>
      </dsp:nvSpPr>
      <dsp:spPr>
        <a:xfrm>
          <a:off x="1386245" y="0"/>
          <a:ext cx="1537338" cy="405441"/>
        </a:xfrm>
        <a:prstGeom prst="chevron">
          <a:avLst/>
        </a:prstGeom>
        <a:solidFill>
          <a:schemeClr val="accent1">
            <a:shade val="80000"/>
            <a:hueOff val="102082"/>
            <a:satOff val="-1464"/>
            <a:lumOff val="853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Analyze</a:t>
          </a:r>
        </a:p>
      </dsp:txBody>
      <dsp:txXfrm>
        <a:off x="1588966" y="0"/>
        <a:ext cx="1131897" cy="405441"/>
      </dsp:txXfrm>
    </dsp:sp>
    <dsp:sp modelId="{8B273D10-1BC7-448A-92C2-05327AB46D59}">
      <dsp:nvSpPr>
        <dsp:cNvPr id="0" name=""/>
        <dsp:cNvSpPr/>
      </dsp:nvSpPr>
      <dsp:spPr>
        <a:xfrm>
          <a:off x="2769850" y="0"/>
          <a:ext cx="1537338" cy="405441"/>
        </a:xfrm>
        <a:prstGeom prst="chevron">
          <a:avLst/>
        </a:prstGeom>
        <a:solidFill>
          <a:schemeClr val="accent1">
            <a:shade val="80000"/>
            <a:hueOff val="204164"/>
            <a:satOff val="-2928"/>
            <a:lumOff val="170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Mitigate</a:t>
          </a:r>
        </a:p>
      </dsp:txBody>
      <dsp:txXfrm>
        <a:off x="2972571" y="0"/>
        <a:ext cx="1131897" cy="405441"/>
      </dsp:txXfrm>
    </dsp:sp>
    <dsp:sp modelId="{0352491C-9508-48B6-A58E-78F61396F708}">
      <dsp:nvSpPr>
        <dsp:cNvPr id="0" name=""/>
        <dsp:cNvSpPr/>
      </dsp:nvSpPr>
      <dsp:spPr>
        <a:xfrm>
          <a:off x="4156095" y="0"/>
          <a:ext cx="1537338" cy="405441"/>
        </a:xfrm>
        <a:prstGeom prst="chevron">
          <a:avLst/>
        </a:prstGeom>
        <a:solidFill>
          <a:schemeClr val="accent1">
            <a:shade val="80000"/>
            <a:hueOff val="306246"/>
            <a:satOff val="-4392"/>
            <a:lumOff val="256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Respond</a:t>
          </a:r>
        </a:p>
      </dsp:txBody>
      <dsp:txXfrm>
        <a:off x="4358816" y="0"/>
        <a:ext cx="1131897" cy="4054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9A129-F29B-40A9-8D36-3BE90013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Wise-Martinez</dc:creator>
  <cp:lastModifiedBy>Cory Casanave</cp:lastModifiedBy>
  <cp:revision>2</cp:revision>
  <cp:lastPrinted>2015-03-22T18:46:00Z</cp:lastPrinted>
  <dcterms:created xsi:type="dcterms:W3CDTF">2015-03-25T21:37:00Z</dcterms:created>
  <dcterms:modified xsi:type="dcterms:W3CDTF">2015-03-25T21:37:00Z</dcterms:modified>
</cp:coreProperties>
</file>