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0" w:rsidRPr="0016419C" w:rsidRDefault="0016419C" w:rsidP="0016419C">
      <w:pPr>
        <w:jc w:val="center"/>
        <w:rPr>
          <w:sz w:val="36"/>
          <w:szCs w:val="36"/>
        </w:rPr>
      </w:pPr>
      <w:r w:rsidRPr="0016419C">
        <w:rPr>
          <w:sz w:val="36"/>
          <w:szCs w:val="36"/>
        </w:rPr>
        <w:t xml:space="preserve">Threat/risk submission </w:t>
      </w:r>
      <w:r w:rsidR="00B809C7">
        <w:rPr>
          <w:sz w:val="36"/>
          <w:szCs w:val="36"/>
        </w:rPr>
        <w:t>task</w:t>
      </w:r>
      <w:r w:rsidRPr="0016419C">
        <w:rPr>
          <w:sz w:val="36"/>
          <w:szCs w:val="36"/>
        </w:rPr>
        <w:t xml:space="preserve"> list</w:t>
      </w:r>
    </w:p>
    <w:p w:rsidR="0016419C" w:rsidRDefault="0016419C" w:rsidP="0016419C">
      <w:pPr>
        <w:pStyle w:val="Heading2"/>
      </w:pPr>
      <w:r>
        <w:t>Core Content</w:t>
      </w:r>
    </w:p>
    <w:p w:rsidR="0016419C" w:rsidRDefault="0016419C" w:rsidP="0016419C">
      <w:pPr>
        <w:pStyle w:val="Heading3"/>
      </w:pPr>
      <w:r>
        <w:t xml:space="preserve">Define conceptual </w:t>
      </w:r>
      <w:r w:rsidR="003D7633">
        <w:t>m</w:t>
      </w:r>
      <w:r>
        <w:t xml:space="preserve">odel </w:t>
      </w:r>
    </w:p>
    <w:p w:rsidR="0016419C" w:rsidRDefault="0016419C" w:rsidP="0016419C">
      <w:r>
        <w:t>This includes full definitions and elements required for mappings</w:t>
      </w:r>
    </w:p>
    <w:p w:rsidR="0016419C" w:rsidRDefault="0016419C" w:rsidP="0016419C">
      <w:pPr>
        <w:pStyle w:val="Heading3"/>
      </w:pPr>
      <w:r>
        <w:lastRenderedPageBreak/>
        <w:t>STIX subset and mapping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 xml:space="preserve">NIEM 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>EDXL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2"/>
      </w:pPr>
      <w:r>
        <w:t>Submission document</w:t>
      </w:r>
    </w:p>
    <w:p w:rsidR="0016419C" w:rsidRDefault="003D7633" w:rsidP="0016419C">
      <w:pPr>
        <w:pStyle w:val="Heading3"/>
      </w:pPr>
      <w:r>
        <w:t>Resolution of requirements</w:t>
      </w:r>
    </w:p>
    <w:p w:rsidR="003D7633" w:rsidRDefault="003D7633" w:rsidP="0016419C">
      <w:pPr>
        <w:pStyle w:val="Heading3"/>
      </w:pPr>
      <w:r>
        <w:t>Mission and purpose</w:t>
      </w:r>
    </w:p>
    <w:p w:rsidR="003D7633" w:rsidRDefault="003D7633" w:rsidP="0016419C">
      <w:pPr>
        <w:pStyle w:val="Heading3"/>
      </w:pPr>
      <w:r>
        <w:t>Usage scenarios</w:t>
      </w:r>
    </w:p>
    <w:p w:rsidR="003D7633" w:rsidRDefault="003D7633" w:rsidP="0016419C">
      <w:pPr>
        <w:pStyle w:val="Heading3"/>
      </w:pPr>
      <w:r>
        <w:t>Approach</w:t>
      </w:r>
    </w:p>
    <w:p w:rsidR="003D7633" w:rsidRDefault="003D7633" w:rsidP="0016419C">
      <w:pPr>
        <w:pStyle w:val="Heading3"/>
      </w:pPr>
      <w:r>
        <w:t>Conceptual model overview</w:t>
      </w:r>
    </w:p>
    <w:p w:rsidR="00D54186" w:rsidRDefault="00D54186" w:rsidP="0016419C">
      <w:pPr>
        <w:pStyle w:val="Heading3"/>
      </w:pPr>
      <w:r>
        <w:t>Conceptual/physical patterns</w:t>
      </w:r>
      <w:bookmarkStart w:id="0" w:name="_GoBack"/>
      <w:bookmarkEnd w:id="0"/>
    </w:p>
    <w:p w:rsidR="003D7633" w:rsidRDefault="003D7633" w:rsidP="0016419C">
      <w:pPr>
        <w:pStyle w:val="Heading2"/>
      </w:pPr>
      <w:r>
        <w:t>Examples</w:t>
      </w:r>
    </w:p>
    <w:p w:rsidR="003D7633" w:rsidRDefault="003D7633" w:rsidP="003D7633">
      <w:pPr>
        <w:pStyle w:val="Heading3"/>
      </w:pPr>
      <w:r>
        <w:t>STIX Example</w:t>
      </w:r>
    </w:p>
    <w:p w:rsidR="003D7633" w:rsidRDefault="003D7633" w:rsidP="003D7633">
      <w:pPr>
        <w:pStyle w:val="Heading3"/>
      </w:pPr>
      <w:r>
        <w:t>NIEM Example</w:t>
      </w:r>
    </w:p>
    <w:p w:rsidR="003D7633" w:rsidRDefault="003D7633" w:rsidP="003D7633">
      <w:pPr>
        <w:pStyle w:val="Heading3"/>
      </w:pPr>
      <w:r>
        <w:t>EDXL Example</w:t>
      </w:r>
    </w:p>
    <w:p w:rsidR="0016419C" w:rsidRDefault="0016419C" w:rsidP="0016419C">
      <w:pPr>
        <w:pStyle w:val="Heading2"/>
      </w:pPr>
      <w:r>
        <w:t>Modeling and transformation rules</w:t>
      </w:r>
    </w:p>
    <w:p w:rsidR="0016419C" w:rsidRDefault="0016419C" w:rsidP="0016419C">
      <w:pPr>
        <w:pStyle w:val="Heading3"/>
      </w:pPr>
      <w:r>
        <w:t>Document conceptual profile</w:t>
      </w:r>
    </w:p>
    <w:p w:rsidR="0016419C" w:rsidRDefault="0016419C" w:rsidP="0016419C">
      <w:pPr>
        <w:pStyle w:val="Heading3"/>
      </w:pPr>
      <w:r>
        <w:t>Document transformation rule language</w:t>
      </w:r>
    </w:p>
    <w:p w:rsidR="0016419C" w:rsidRDefault="003D7633" w:rsidP="0016419C">
      <w:pPr>
        <w:pStyle w:val="Heading3"/>
      </w:pPr>
      <w:r>
        <w:t>Dependency</w:t>
      </w:r>
      <w:r w:rsidR="0016419C">
        <w:t xml:space="preserve"> relationship with SIMF</w:t>
      </w:r>
    </w:p>
    <w:p w:rsidR="003D7633" w:rsidRDefault="003D7633" w:rsidP="003D7633">
      <w:pPr>
        <w:pStyle w:val="Heading2"/>
      </w:pPr>
      <w:r>
        <w:t>SIMF</w:t>
      </w:r>
    </w:p>
    <w:p w:rsidR="003D7633" w:rsidRDefault="003D7633" w:rsidP="003D7633">
      <w:pPr>
        <w:pStyle w:val="Heading3"/>
      </w:pPr>
      <w:r>
        <w:t>Conceptual overview</w:t>
      </w:r>
    </w:p>
    <w:p w:rsidR="003D7633" w:rsidRDefault="003D7633" w:rsidP="003D7633">
      <w:pPr>
        <w:pStyle w:val="Heading3"/>
      </w:pPr>
      <w:r>
        <w:lastRenderedPageBreak/>
        <w:t xml:space="preserve">Core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3D7633">
      <w:pPr>
        <w:pStyle w:val="Heading3"/>
      </w:pPr>
      <w:r>
        <w:t xml:space="preserve">Mapping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3D7633">
      <w:pPr>
        <w:pStyle w:val="Heading3"/>
      </w:pPr>
      <w:r>
        <w:t>Syntax</w:t>
      </w:r>
    </w:p>
    <w:p w:rsidR="003D7633" w:rsidRDefault="003D7633" w:rsidP="003D7633">
      <w:pPr>
        <w:pStyle w:val="Heading3"/>
      </w:pPr>
      <w:r>
        <w:t>UML Profile</w:t>
      </w:r>
    </w:p>
    <w:sectPr w:rsidR="003D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C"/>
    <w:rsid w:val="0016419C"/>
    <w:rsid w:val="002E0690"/>
    <w:rsid w:val="00343810"/>
    <w:rsid w:val="003D7633"/>
    <w:rsid w:val="00B809C7"/>
    <w:rsid w:val="00D5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4</cp:revision>
  <dcterms:created xsi:type="dcterms:W3CDTF">2015-01-19T16:01:00Z</dcterms:created>
  <dcterms:modified xsi:type="dcterms:W3CDTF">2015-01-19T22:36:00Z</dcterms:modified>
</cp:coreProperties>
</file>