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  <w:color w:val="3C4855"/>
          <w:sz w:val="48"/>
          <w:szCs w:val="48"/>
        </w:rPr>
      </w:pPr>
      <w:r w:rsidRPr="00F47ACE">
        <w:rPr>
          <w:rFonts w:ascii="Times New Roman" w:hAnsi="Times New Roman" w:cs="Times New Roman"/>
          <w:color w:val="3C4855"/>
          <w:sz w:val="48"/>
          <w:szCs w:val="48"/>
        </w:rPr>
        <w:t>Paper</w:t>
      </w:r>
      <w:r w:rsidRPr="00F47ACE">
        <w:rPr>
          <w:rFonts w:ascii="Times New Roman" w:hAnsi="Times New Roman" w:cs="Times New Roman"/>
          <w:sz w:val="48"/>
          <w:szCs w:val="48"/>
        </w:rPr>
        <w:t xml:space="preserve"> </w:t>
      </w:r>
      <w:r w:rsidRPr="00F47ACE">
        <w:rPr>
          <w:rFonts w:ascii="Times New Roman" w:hAnsi="Times New Roman" w:cs="Times New Roman"/>
          <w:color w:val="3C4855"/>
          <w:sz w:val="48"/>
          <w:szCs w:val="48"/>
        </w:rPr>
        <w:t>Sentential Form</w:t>
      </w: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  <w:proofErr w:type="spellStart"/>
      <w:r w:rsidRPr="00F47ACE">
        <w:rPr>
          <w:rFonts w:ascii="Times New Roman" w:hAnsi="Times New Roman" w:cs="Times New Roman"/>
        </w:rPr>
        <w:t>Yanjie</w:t>
      </w:r>
      <w:proofErr w:type="spellEnd"/>
      <w:r w:rsidRPr="00F47ACE">
        <w:rPr>
          <w:rFonts w:ascii="Times New Roman" w:hAnsi="Times New Roman" w:cs="Times New Roman"/>
        </w:rPr>
        <w:t xml:space="preserve"> Zhou</w:t>
      </w:r>
    </w:p>
    <w:p w:rsidR="00F47ACE" w:rsidRDefault="003D68A8" w:rsidP="00F47ACE">
      <w:pPr>
        <w:jc w:val="center"/>
        <w:rPr>
          <w:rFonts w:ascii="Times New Roman" w:hAnsi="Times New Roman" w:cs="Times New Roman"/>
        </w:rPr>
      </w:pPr>
      <w:hyperlink r:id="rId6" w:history="1">
        <w:r w:rsidR="00F47ACE" w:rsidRPr="0047295A">
          <w:rPr>
            <w:rStyle w:val="Hyperlink"/>
            <w:rFonts w:ascii="Times New Roman" w:hAnsi="Times New Roman" w:cs="Times New Roman"/>
          </w:rPr>
          <w:t>y.j.zhou.g@gail.com</w:t>
        </w:r>
      </w:hyperlink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Pr="00F47ACE" w:rsidRDefault="00F47ACE" w:rsidP="00F47ACE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F47ACE">
        <w:rPr>
          <w:rFonts w:ascii="Times New Roman" w:hAnsi="Times New Roman" w:cs="Times New Roman"/>
        </w:rPr>
        <w:t>Department of Industrial Engineering</w:t>
      </w: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  <w:r w:rsidRPr="00F47ACE">
        <w:rPr>
          <w:rFonts w:ascii="Times New Roman" w:hAnsi="Times New Roman" w:cs="Times New Roman"/>
        </w:rPr>
        <w:t>Pusan National University</w:t>
      </w:r>
    </w:p>
    <w:p w:rsidR="00F47ACE" w:rsidRDefault="00F47ACE">
      <w:r>
        <w:br w:type="page"/>
      </w:r>
    </w:p>
    <w:p w:rsidR="00F47ACE" w:rsidRPr="00F47ACE" w:rsidRDefault="00F47ACE" w:rsidP="00F47ACE">
      <w:pPr>
        <w:rPr>
          <w:rFonts w:ascii="Times New Roman" w:hAnsi="Times New Roman" w:cs="Times New Roman"/>
          <w:color w:val="3C4855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59107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7ACE" w:rsidRDefault="00F47ACE" w:rsidP="00F47ACE">
          <w:pPr>
            <w:pStyle w:val="TOCHeading"/>
          </w:pPr>
          <w:r>
            <w:t>Table of Contents</w:t>
          </w:r>
        </w:p>
        <w:p w:rsidR="00AF6304" w:rsidRDefault="00F47ACE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03737" w:history="1">
            <w:r w:rsidR="00AF6304" w:rsidRPr="00014A11">
              <w:rPr>
                <w:rStyle w:val="Hyperlink"/>
                <w:noProof/>
              </w:rPr>
              <w:t>Abstract</w:t>
            </w:r>
            <w:r w:rsidR="00AF6304">
              <w:rPr>
                <w:noProof/>
                <w:webHidden/>
              </w:rPr>
              <w:tab/>
            </w:r>
            <w:r w:rsidR="00AF6304">
              <w:rPr>
                <w:noProof/>
                <w:webHidden/>
              </w:rPr>
              <w:fldChar w:fldCharType="begin"/>
            </w:r>
            <w:r w:rsidR="00AF6304">
              <w:rPr>
                <w:noProof/>
                <w:webHidden/>
              </w:rPr>
              <w:instrText xml:space="preserve"> PAGEREF _Toc440803737 \h </w:instrText>
            </w:r>
            <w:r w:rsidR="00AF6304">
              <w:rPr>
                <w:noProof/>
                <w:webHidden/>
              </w:rPr>
            </w:r>
            <w:r w:rsidR="00AF6304">
              <w:rPr>
                <w:noProof/>
                <w:webHidden/>
              </w:rPr>
              <w:fldChar w:fldCharType="separate"/>
            </w:r>
            <w:r w:rsidR="00AF6304">
              <w:rPr>
                <w:noProof/>
                <w:webHidden/>
              </w:rPr>
              <w:t>3</w:t>
            </w:r>
            <w:r w:rsidR="00AF6304">
              <w:rPr>
                <w:noProof/>
                <w:webHidden/>
              </w:rPr>
              <w:fldChar w:fldCharType="end"/>
            </w:r>
          </w:hyperlink>
        </w:p>
        <w:p w:rsidR="00AF6304" w:rsidRDefault="003D68A8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hyperlink w:anchor="_Toc440803738" w:history="1">
            <w:r w:rsidR="00AF6304" w:rsidRPr="00014A11">
              <w:rPr>
                <w:rStyle w:val="Hyperlink"/>
                <w:noProof/>
              </w:rPr>
              <w:t>Introduction</w:t>
            </w:r>
            <w:r w:rsidR="00AF6304">
              <w:rPr>
                <w:noProof/>
                <w:webHidden/>
              </w:rPr>
              <w:tab/>
            </w:r>
            <w:r w:rsidR="00AF6304">
              <w:rPr>
                <w:noProof/>
                <w:webHidden/>
              </w:rPr>
              <w:fldChar w:fldCharType="begin"/>
            </w:r>
            <w:r w:rsidR="00AF6304">
              <w:rPr>
                <w:noProof/>
                <w:webHidden/>
              </w:rPr>
              <w:instrText xml:space="preserve"> PAGEREF _Toc440803738 \h </w:instrText>
            </w:r>
            <w:r w:rsidR="00AF6304">
              <w:rPr>
                <w:noProof/>
                <w:webHidden/>
              </w:rPr>
            </w:r>
            <w:r w:rsidR="00AF6304">
              <w:rPr>
                <w:noProof/>
                <w:webHidden/>
              </w:rPr>
              <w:fldChar w:fldCharType="separate"/>
            </w:r>
            <w:r w:rsidR="00AF6304">
              <w:rPr>
                <w:noProof/>
                <w:webHidden/>
              </w:rPr>
              <w:t>3</w:t>
            </w:r>
            <w:r w:rsidR="00AF6304">
              <w:rPr>
                <w:noProof/>
                <w:webHidden/>
              </w:rPr>
              <w:fldChar w:fldCharType="end"/>
            </w:r>
          </w:hyperlink>
        </w:p>
        <w:p w:rsidR="00AF6304" w:rsidRDefault="003D68A8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hyperlink w:anchor="_Toc440803739" w:history="1">
            <w:r w:rsidR="00AF6304" w:rsidRPr="00014A11">
              <w:rPr>
                <w:rStyle w:val="Hyperlink"/>
                <w:noProof/>
              </w:rPr>
              <w:t>Relate work</w:t>
            </w:r>
            <w:r w:rsidR="00AF6304">
              <w:rPr>
                <w:noProof/>
                <w:webHidden/>
              </w:rPr>
              <w:tab/>
            </w:r>
            <w:r w:rsidR="00AF6304">
              <w:rPr>
                <w:noProof/>
                <w:webHidden/>
              </w:rPr>
              <w:fldChar w:fldCharType="begin"/>
            </w:r>
            <w:r w:rsidR="00AF6304">
              <w:rPr>
                <w:noProof/>
                <w:webHidden/>
              </w:rPr>
              <w:instrText xml:space="preserve"> PAGEREF _Toc440803739 \h </w:instrText>
            </w:r>
            <w:r w:rsidR="00AF6304">
              <w:rPr>
                <w:noProof/>
                <w:webHidden/>
              </w:rPr>
            </w:r>
            <w:r w:rsidR="00AF6304">
              <w:rPr>
                <w:noProof/>
                <w:webHidden/>
              </w:rPr>
              <w:fldChar w:fldCharType="separate"/>
            </w:r>
            <w:r w:rsidR="00AF6304">
              <w:rPr>
                <w:noProof/>
                <w:webHidden/>
              </w:rPr>
              <w:t>3</w:t>
            </w:r>
            <w:r w:rsidR="00AF6304">
              <w:rPr>
                <w:noProof/>
                <w:webHidden/>
              </w:rPr>
              <w:fldChar w:fldCharType="end"/>
            </w:r>
          </w:hyperlink>
        </w:p>
        <w:p w:rsidR="00AF6304" w:rsidRDefault="003D68A8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hyperlink w:anchor="_Toc440803740" w:history="1">
            <w:r w:rsidR="00AF6304" w:rsidRPr="00014A11">
              <w:rPr>
                <w:rStyle w:val="Hyperlink"/>
                <w:noProof/>
              </w:rPr>
              <w:t>Algorithm</w:t>
            </w:r>
            <w:r w:rsidR="00AF6304">
              <w:rPr>
                <w:noProof/>
                <w:webHidden/>
              </w:rPr>
              <w:tab/>
            </w:r>
            <w:r w:rsidR="00AF6304">
              <w:rPr>
                <w:noProof/>
                <w:webHidden/>
              </w:rPr>
              <w:fldChar w:fldCharType="begin"/>
            </w:r>
            <w:r w:rsidR="00AF6304">
              <w:rPr>
                <w:noProof/>
                <w:webHidden/>
              </w:rPr>
              <w:instrText xml:space="preserve"> PAGEREF _Toc440803740 \h </w:instrText>
            </w:r>
            <w:r w:rsidR="00AF6304">
              <w:rPr>
                <w:noProof/>
                <w:webHidden/>
              </w:rPr>
            </w:r>
            <w:r w:rsidR="00AF6304">
              <w:rPr>
                <w:noProof/>
                <w:webHidden/>
              </w:rPr>
              <w:fldChar w:fldCharType="separate"/>
            </w:r>
            <w:r w:rsidR="00AF6304">
              <w:rPr>
                <w:noProof/>
                <w:webHidden/>
              </w:rPr>
              <w:t>3</w:t>
            </w:r>
            <w:r w:rsidR="00AF6304">
              <w:rPr>
                <w:noProof/>
                <w:webHidden/>
              </w:rPr>
              <w:fldChar w:fldCharType="end"/>
            </w:r>
          </w:hyperlink>
        </w:p>
        <w:p w:rsidR="00AF6304" w:rsidRDefault="003D68A8">
          <w:pPr>
            <w:pStyle w:val="TOC1"/>
            <w:tabs>
              <w:tab w:val="right" w:leader="dot" w:pos="9350"/>
            </w:tabs>
            <w:rPr>
              <w:noProof/>
              <w:lang w:eastAsia="ko-KR"/>
            </w:rPr>
          </w:pPr>
          <w:hyperlink w:anchor="_Toc440803741" w:history="1">
            <w:r w:rsidR="00AF6304" w:rsidRPr="00014A11">
              <w:rPr>
                <w:rStyle w:val="Hyperlink"/>
                <w:noProof/>
              </w:rPr>
              <w:t>Experiment</w:t>
            </w:r>
            <w:r w:rsidR="00AF6304">
              <w:rPr>
                <w:noProof/>
                <w:webHidden/>
              </w:rPr>
              <w:tab/>
            </w:r>
            <w:r w:rsidR="00AF6304">
              <w:rPr>
                <w:noProof/>
                <w:webHidden/>
              </w:rPr>
              <w:fldChar w:fldCharType="begin"/>
            </w:r>
            <w:r w:rsidR="00AF6304">
              <w:rPr>
                <w:noProof/>
                <w:webHidden/>
              </w:rPr>
              <w:instrText xml:space="preserve"> PAGEREF _Toc440803741 \h </w:instrText>
            </w:r>
            <w:r w:rsidR="00AF6304">
              <w:rPr>
                <w:noProof/>
                <w:webHidden/>
              </w:rPr>
            </w:r>
            <w:r w:rsidR="00AF6304">
              <w:rPr>
                <w:noProof/>
                <w:webHidden/>
              </w:rPr>
              <w:fldChar w:fldCharType="separate"/>
            </w:r>
            <w:r w:rsidR="00AF6304">
              <w:rPr>
                <w:noProof/>
                <w:webHidden/>
              </w:rPr>
              <w:t>3</w:t>
            </w:r>
            <w:r w:rsidR="00AF6304">
              <w:rPr>
                <w:noProof/>
                <w:webHidden/>
              </w:rPr>
              <w:fldChar w:fldCharType="end"/>
            </w:r>
          </w:hyperlink>
        </w:p>
        <w:p w:rsidR="00F47ACE" w:rsidRDefault="00F47ACE" w:rsidP="00F47ACE">
          <w:r>
            <w:rPr>
              <w:b/>
              <w:bCs/>
              <w:noProof/>
            </w:rPr>
            <w:fldChar w:fldCharType="end"/>
          </w:r>
        </w:p>
      </w:sdtContent>
    </w:sdt>
    <w:p w:rsidR="001366F0" w:rsidRPr="001366F0" w:rsidRDefault="00F47ACE" w:rsidP="00F47A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 w:rsidR="001366F0">
        <w:br w:type="page"/>
      </w:r>
      <w:bookmarkStart w:id="0" w:name="_GoBack"/>
      <w:bookmarkEnd w:id="0"/>
    </w:p>
    <w:p w:rsidR="001366F0" w:rsidRDefault="001366F0" w:rsidP="001366F0">
      <w:pPr>
        <w:pStyle w:val="Heading1"/>
      </w:pPr>
      <w:bookmarkStart w:id="1" w:name="_Toc440803737"/>
      <w:r>
        <w:lastRenderedPageBreak/>
        <w:t>Abstract</w:t>
      </w:r>
      <w:bookmarkEnd w:id="1"/>
    </w:p>
    <w:p w:rsidR="001366F0" w:rsidRDefault="001366F0" w:rsidP="001366F0">
      <w:pPr>
        <w:pStyle w:val="Heading1"/>
      </w:pPr>
      <w:bookmarkStart w:id="2" w:name="_Toc440803738"/>
      <w:r>
        <w:t>Introduction</w:t>
      </w:r>
      <w:bookmarkEnd w:id="2"/>
    </w:p>
    <w:p w:rsidR="001366F0" w:rsidRDefault="006F4151" w:rsidP="003D68A8">
      <w:pPr>
        <w:pStyle w:val="ListParagraph"/>
        <w:numPr>
          <w:ilvl w:val="0"/>
          <w:numId w:val="5"/>
        </w:numPr>
      </w:pPr>
      <w:r>
        <w:t xml:space="preserve">As this paper focuses on rendering </w:t>
      </w:r>
      <w:proofErr w:type="spellStart"/>
      <w:r>
        <w:t>isosurfaces</w:t>
      </w:r>
      <w:proofErr w:type="spellEnd"/>
      <w:r>
        <w:t>, we omit discussion of work on volume rendering using transfer functions, except where it involves non-photorealistic techniques (as discussed below).</w:t>
      </w:r>
    </w:p>
    <w:p w:rsidR="006F4151" w:rsidRDefault="006F4151" w:rsidP="006F4151"/>
    <w:p w:rsidR="00ED6772" w:rsidRDefault="00ED6772" w:rsidP="00ED67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ED6772">
        <w:t xml:space="preserve">In order to find the optimal solution for </w:t>
      </w:r>
      <w:r w:rsidRPr="003D68A8">
        <w:rPr>
          <w:color w:val="FF0000"/>
        </w:rPr>
        <w:t>***</w:t>
      </w:r>
      <w:r>
        <w:t xml:space="preserve"> </w:t>
      </w:r>
      <w:r w:rsidRPr="00ED6772">
        <w:t>a number of solutions have been proposed, which can</w:t>
      </w:r>
      <w:r w:rsidR="003D68A8">
        <w:t xml:space="preserve"> </w:t>
      </w:r>
      <w:r w:rsidRPr="00ED6772">
        <w:t xml:space="preserve">be classified into </w:t>
      </w:r>
      <w:r w:rsidRPr="003D68A8">
        <w:rPr>
          <w:color w:val="FF0000"/>
        </w:rPr>
        <w:t>***</w:t>
      </w:r>
      <w:r w:rsidRPr="00ED6772">
        <w:t xml:space="preserve"> classes as </w:t>
      </w:r>
      <w:r w:rsidRPr="003D68A8">
        <w:rPr>
          <w:color w:val="FF0000"/>
        </w:rPr>
        <w:t>***</w:t>
      </w:r>
      <w:proofErr w:type="gramStart"/>
      <w:r>
        <w:t>,</w:t>
      </w:r>
      <w:r w:rsidRPr="003D68A8">
        <w:rPr>
          <w:color w:val="FF0000"/>
        </w:rPr>
        <w:t>*</w:t>
      </w:r>
      <w:proofErr w:type="gramEnd"/>
      <w:r w:rsidRPr="003D68A8">
        <w:rPr>
          <w:color w:val="FF0000"/>
        </w:rPr>
        <w:t>**</w:t>
      </w:r>
      <w:r>
        <w:t xml:space="preserve"> </w:t>
      </w:r>
      <w:r w:rsidRPr="00ED6772">
        <w:t xml:space="preserve">and </w:t>
      </w:r>
      <w:r w:rsidRPr="003D68A8">
        <w:rPr>
          <w:color w:val="FF0000"/>
        </w:rPr>
        <w:t>***</w:t>
      </w:r>
      <w:r w:rsidRPr="00ED6772">
        <w:t>.</w:t>
      </w:r>
    </w:p>
    <w:p w:rsidR="00ED6772" w:rsidRDefault="00ED6772" w:rsidP="00ED6772">
      <w:pPr>
        <w:autoSpaceDE w:val="0"/>
        <w:autoSpaceDN w:val="0"/>
        <w:adjustRightInd w:val="0"/>
        <w:spacing w:after="0" w:line="240" w:lineRule="auto"/>
      </w:pPr>
    </w:p>
    <w:p w:rsidR="00ED6772" w:rsidRDefault="00ED6772" w:rsidP="00ED6772">
      <w:pPr>
        <w:pStyle w:val="ListParagraph"/>
        <w:numPr>
          <w:ilvl w:val="0"/>
          <w:numId w:val="3"/>
        </w:numPr>
      </w:pPr>
      <w:r w:rsidRPr="00ED6772">
        <w:t>The rest of the paper is organized as follows.</w:t>
      </w:r>
    </w:p>
    <w:p w:rsidR="00ED6772" w:rsidRDefault="00ED6772" w:rsidP="00ED6772">
      <w:pPr>
        <w:pStyle w:val="ListParagraph"/>
        <w:numPr>
          <w:ilvl w:val="0"/>
          <w:numId w:val="3"/>
        </w:numPr>
      </w:pPr>
      <w:r>
        <w:t xml:space="preserve">This section describes </w:t>
      </w:r>
      <w:r w:rsidRPr="00ED6772">
        <w:rPr>
          <w:color w:val="FF0000"/>
        </w:rPr>
        <w:t>***</w:t>
      </w:r>
      <w:r>
        <w:t>. The description is divided into the following four parts:</w:t>
      </w:r>
    </w:p>
    <w:p w:rsidR="00ED6772" w:rsidRDefault="00ED6772" w:rsidP="00ED6772">
      <w:pPr>
        <w:ind w:left="720" w:firstLine="720"/>
      </w:pPr>
      <w:r>
        <w:t xml:space="preserve">(1) </w:t>
      </w:r>
      <w:r w:rsidRPr="00ED6772">
        <w:rPr>
          <w:color w:val="FF0000"/>
        </w:rPr>
        <w:t>***</w:t>
      </w:r>
    </w:p>
    <w:p w:rsidR="00ED6772" w:rsidRDefault="00ED6772" w:rsidP="00ED6772">
      <w:pPr>
        <w:ind w:left="720" w:firstLine="720"/>
      </w:pPr>
      <w:r>
        <w:t xml:space="preserve">(2) </w:t>
      </w:r>
      <w:r w:rsidRPr="00ED6772">
        <w:rPr>
          <w:color w:val="FF0000"/>
        </w:rPr>
        <w:t>***</w:t>
      </w:r>
    </w:p>
    <w:p w:rsidR="00ED6772" w:rsidRDefault="00ED6772" w:rsidP="00ED6772">
      <w:pPr>
        <w:ind w:left="720"/>
      </w:pPr>
      <w:r>
        <w:t xml:space="preserve">The first parts show </w:t>
      </w:r>
      <w:r w:rsidRPr="00ED6772">
        <w:rPr>
          <w:color w:val="FF0000"/>
        </w:rPr>
        <w:t>***</w:t>
      </w:r>
      <w:r>
        <w:t xml:space="preserve">. In second parts </w:t>
      </w:r>
      <w:r w:rsidRPr="00ED6772">
        <w:rPr>
          <w:color w:val="FF0000"/>
        </w:rPr>
        <w:t>***</w:t>
      </w:r>
      <w:r>
        <w:rPr>
          <w:color w:val="FF0000"/>
        </w:rPr>
        <w:t xml:space="preserve"> </w:t>
      </w:r>
      <w:r w:rsidRPr="00ED6772">
        <w:t>are discussed</w:t>
      </w:r>
      <w:r>
        <w:t xml:space="preserve">. The third part describes </w:t>
      </w:r>
      <w:r w:rsidRPr="00ED6772">
        <w:rPr>
          <w:color w:val="FF0000"/>
        </w:rPr>
        <w:t>***</w:t>
      </w:r>
      <w:r>
        <w:t xml:space="preserve">. Finally, it is shown </w:t>
      </w:r>
      <w:r w:rsidRPr="00ED6772">
        <w:rPr>
          <w:color w:val="FF0000"/>
        </w:rPr>
        <w:t>***</w:t>
      </w:r>
      <w:r>
        <w:t>.</w:t>
      </w:r>
    </w:p>
    <w:p w:rsidR="00ED6772" w:rsidRPr="001366F0" w:rsidRDefault="00ED6772" w:rsidP="00ED6772"/>
    <w:p w:rsidR="001366F0" w:rsidRDefault="001366F0" w:rsidP="001366F0">
      <w:pPr>
        <w:pStyle w:val="Heading1"/>
      </w:pPr>
      <w:bookmarkStart w:id="3" w:name="_Toc440803739"/>
      <w:r>
        <w:t>Relate work</w:t>
      </w:r>
      <w:bookmarkEnd w:id="3"/>
    </w:p>
    <w:p w:rsidR="003D68A8" w:rsidRPr="003D68A8" w:rsidRDefault="003D68A8" w:rsidP="003D68A8">
      <w:pPr>
        <w:pStyle w:val="ListParagraph"/>
        <w:numPr>
          <w:ilvl w:val="0"/>
          <w:numId w:val="4"/>
        </w:numPr>
      </w:pPr>
      <w:r>
        <w:t>Lloyd’s algorithm was first introduced to computer graphics by McCool and Fiume in 1992 for the generation of sampling point sets</w:t>
      </w:r>
      <w:r>
        <w:t>.</w:t>
      </w:r>
    </w:p>
    <w:p w:rsidR="001366F0" w:rsidRPr="001366F0" w:rsidRDefault="001366F0" w:rsidP="001366F0">
      <w:pPr>
        <w:pStyle w:val="Heading1"/>
      </w:pPr>
      <w:bookmarkStart w:id="4" w:name="_Toc440803740"/>
      <w:r>
        <w:t>Algorithm</w:t>
      </w:r>
      <w:bookmarkEnd w:id="4"/>
    </w:p>
    <w:p w:rsidR="001366F0" w:rsidRDefault="001366F0" w:rsidP="001366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366F0">
        <w:t>All known approximate algorithms for the TSP have rather poor worst-case behavior.</w:t>
      </w:r>
    </w:p>
    <w:p w:rsidR="00CC4AB2" w:rsidRPr="001366F0" w:rsidRDefault="00CC4AB2" w:rsidP="00CC4A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CC4AB2">
        <w:t>One of</w:t>
      </w:r>
      <w:r>
        <w:t xml:space="preserve"> </w:t>
      </w:r>
      <w:r w:rsidRPr="00CC4AB2">
        <w:t>t</w:t>
      </w:r>
      <w:r>
        <w:t xml:space="preserve">he </w:t>
      </w:r>
      <w:r w:rsidRPr="00CC4AB2">
        <w:t>mentioned method for speeding up TSP algorithms is the use of parallelism</w:t>
      </w:r>
      <w:r>
        <w:rPr>
          <w:rFonts w:ascii="SimSun" w:eastAsia="SimSun" w:hAnsi="SimSun" w:hint="eastAsia"/>
        </w:rPr>
        <w:t>.</w:t>
      </w:r>
    </w:p>
    <w:p w:rsidR="00F618F5" w:rsidRDefault="00F618F5" w:rsidP="001366F0">
      <w:pPr>
        <w:pStyle w:val="Heading1"/>
      </w:pPr>
      <w:bookmarkStart w:id="5" w:name="_Toc440803741"/>
      <w:r w:rsidRPr="00F618F5">
        <w:t>Experiment</w:t>
      </w:r>
      <w:bookmarkEnd w:id="5"/>
    </w:p>
    <w:p w:rsidR="001366F0" w:rsidRPr="001366F0" w:rsidRDefault="001366F0" w:rsidP="001366F0">
      <w:pPr>
        <w:pStyle w:val="ListParagraph"/>
        <w:numPr>
          <w:ilvl w:val="0"/>
          <w:numId w:val="1"/>
        </w:numPr>
      </w:pPr>
      <w:r>
        <w:t>The performance of an approximate algorithm such as the Lin-Kernighan algorithm can be evaluated in three ways:</w:t>
      </w:r>
    </w:p>
    <w:p w:rsidR="0092317F" w:rsidRDefault="00F618F5" w:rsidP="00F618F5">
      <w:pPr>
        <w:pStyle w:val="ListParagraph"/>
        <w:numPr>
          <w:ilvl w:val="0"/>
          <w:numId w:val="1"/>
        </w:numPr>
      </w:pPr>
      <w:r>
        <w:t>The algorithm was evaluated on a spectrum of problems, among these a drilling problem with 318 points.</w:t>
      </w:r>
    </w:p>
    <w:sectPr w:rsidR="009231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75CB"/>
    <w:multiLevelType w:val="hybridMultilevel"/>
    <w:tmpl w:val="9AB4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E4C77"/>
    <w:multiLevelType w:val="hybridMultilevel"/>
    <w:tmpl w:val="376E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50E5B"/>
    <w:multiLevelType w:val="hybridMultilevel"/>
    <w:tmpl w:val="C5BE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73426"/>
    <w:multiLevelType w:val="hybridMultilevel"/>
    <w:tmpl w:val="A924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73ABB"/>
    <w:multiLevelType w:val="hybridMultilevel"/>
    <w:tmpl w:val="3EF6D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B4"/>
    <w:rsid w:val="001366F0"/>
    <w:rsid w:val="003B60B4"/>
    <w:rsid w:val="003D68A8"/>
    <w:rsid w:val="00651166"/>
    <w:rsid w:val="006F4151"/>
    <w:rsid w:val="0092317F"/>
    <w:rsid w:val="00AF6304"/>
    <w:rsid w:val="00B86CF6"/>
    <w:rsid w:val="00CC4AB2"/>
    <w:rsid w:val="00ED6772"/>
    <w:rsid w:val="00F47ACE"/>
    <w:rsid w:val="00F6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6BFBC-DAF3-4284-8BA9-42BE82B1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1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66F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66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66F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47ACE"/>
  </w:style>
  <w:style w:type="character" w:customStyle="1" w:styleId="ListParagraphChar">
    <w:name w:val="List Paragraph Char"/>
    <w:basedOn w:val="DefaultParagraphFont"/>
    <w:link w:val="ListParagraph"/>
    <w:uiPriority w:val="34"/>
    <w:rsid w:val="00F4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.j.zhou.g@g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9C7A-FC43-4FCD-B387-C01F7633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2016-01-16T14:18:00Z</dcterms:created>
  <dcterms:modified xsi:type="dcterms:W3CDTF">2016-01-22T07:37:00Z</dcterms:modified>
</cp:coreProperties>
</file>