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r w:rsidRPr="0086108B">
        <w:rPr>
          <w:rFonts w:ascii="David" w:hAnsi="David" w:cs="David"/>
          <w:b/>
          <w:bCs/>
          <w:lang w:val="en-US"/>
        </w:rPr>
        <w:t xml:space="preserve">Softimpute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Working code: softimpute_bootstrap.R in the softimpute github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files for the pollination networks inthe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The amount of removed zeros is equal to the amount of ones removed (which are 20% of ones). Otherwise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brazil_canary_analysis.R in the github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The same trends were observed for both Brazil and the Canary Islands; therefore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4"/>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5"/>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Sigmoid = converting the predicted values using sigmoid function, than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09076B0C">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7B42933D">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0.5 . </w:t>
      </w:r>
    </w:p>
    <w:p w14:paraId="7ADBE599" w14:textId="77777777" w:rsidR="006E1C30" w:rsidRDefault="006E1C30" w:rsidP="006E1C30">
      <w:pPr>
        <w:rPr>
          <w:rFonts w:ascii="David" w:hAnsi="David" w:cs="David"/>
          <w:lang w:val="en-US"/>
        </w:rPr>
      </w:pPr>
      <w:r>
        <w:rPr>
          <w:rFonts w:ascii="David" w:hAnsi="David" w:cs="David"/>
          <w:lang w:val="en-US"/>
        </w:rPr>
        <w:t>Max f1 for sigm and &gt; 0 are the same (checked on 1 iteration in the Canaries): 0.72 .</w:t>
      </w:r>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sigm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5730362F">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The predictions for the off-diagonals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We reduced the number of bootstrapping iterations from 100 to 10 since 100 iterations yield huge csvs.</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Links are considered as ones if sigmoid prob based on the predicted svd value is larger than 0.5 .</w:t>
      </w:r>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r>
        <w:rPr>
          <w:rFonts w:ascii="David" w:hAnsi="David" w:cs="David"/>
          <w:lang w:val="en-US"/>
        </w:rPr>
        <w:t>non intuitive results.</w:t>
      </w:r>
    </w:p>
    <w:p w14:paraId="5E00768D" w14:textId="4D1741A5" w:rsidR="000F7F5C" w:rsidRDefault="000F7F5C" w:rsidP="0086108B">
      <w:pPr>
        <w:rPr>
          <w:rFonts w:ascii="David" w:hAnsi="David" w:cs="David"/>
          <w:b/>
          <w:bCs/>
          <w:lang w:val="en-US"/>
        </w:rPr>
      </w:pPr>
    </w:p>
    <w:p w14:paraId="5627F297" w14:textId="3FC5E14F" w:rsidR="008B5A19" w:rsidRPr="00600E61"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39EB1F2F" w14:textId="77777777" w:rsidR="000F7F5C" w:rsidRDefault="000F7F5C" w:rsidP="0086108B">
      <w:pPr>
        <w:rPr>
          <w:rFonts w:ascii="David" w:hAnsi="David" w:cs="David"/>
          <w:b/>
          <w:bCs/>
          <w:lang w:val="en-US"/>
        </w:rPr>
      </w:pPr>
    </w:p>
    <w:p w14:paraId="153613E4" w14:textId="7EC1E8AD" w:rsidR="000F7F5C" w:rsidRPr="000F7F5C" w:rsidRDefault="00013529" w:rsidP="0086108B">
      <w:pPr>
        <w:rPr>
          <w:rFonts w:ascii="David" w:hAnsi="David" w:cs="David"/>
          <w:b/>
          <w:bCs/>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BB25445">
            <wp:extent cx="4139628" cy="2259054"/>
            <wp:effectExtent l="0" t="0" r="635" b="1905"/>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07665" cy="2296183"/>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1">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lastRenderedPageBreak/>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p w14:paraId="3378FF7A" w14:textId="4F58B602" w:rsidR="005E68A0" w:rsidRPr="001C65B2"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This is a t-test, replace with ANOVA</w:t>
      </w:r>
      <w:r w:rsidR="001C65B2">
        <w:rPr>
          <w:rFonts w:ascii="David" w:hAnsi="David" w:cs="David"/>
          <w:color w:val="FF0000"/>
          <w:lang w:val="en-US"/>
        </w:rPr>
        <w:t xml:space="preserve">. </w:t>
      </w:r>
      <w:r w:rsidR="001C65B2">
        <w:rPr>
          <w:rFonts w:ascii="David" w:hAnsi="David" w:cs="David"/>
          <w:lang w:val="en-US"/>
        </w:rPr>
        <w:t>It shows marginally significant results, that in my opinion is actually meaningful.</w:t>
      </w: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off-diagonal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75D43B92" w:rsidR="00255A0E" w:rsidRPr="00255A0E" w:rsidRDefault="00255A0E" w:rsidP="0086108B">
      <w:pPr>
        <w:rPr>
          <w:rFonts w:ascii="David" w:hAnsi="David" w:cs="David"/>
          <w:lang w:val="en-US"/>
        </w:rPr>
      </w:pPr>
      <w:r>
        <w:rPr>
          <w:rFonts w:ascii="David" w:hAnsi="David" w:cs="David"/>
          <w:lang w:val="en-US"/>
        </w:rPr>
        <w:t>All layer-to-layer predictions:</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81B2B5D" w14:textId="4178BE6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lastRenderedPageBreak/>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4">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r>
        <w:rPr>
          <w:rFonts w:ascii="David" w:hAnsi="David" w:cs="David"/>
          <w:lang w:val="en-US"/>
        </w:rPr>
        <w:t xml:space="preserve">diagonal </w:t>
      </w:r>
      <w:r w:rsidR="00A648F8">
        <w:rPr>
          <w:rFonts w:ascii="David" w:hAnsi="David" w:cs="David"/>
          <w:lang w:val="en-US"/>
        </w:rPr>
        <w:t xml:space="preserve"> is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Pr="008429BC" w:rsidRDefault="008429BC" w:rsidP="008429BC">
      <w:pPr>
        <w:rPr>
          <w:rFonts w:ascii="David" w:hAnsi="David" w:cs="David"/>
          <w:color w:val="FF0000"/>
          <w:rtl/>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ran this analysis again and got different results for density. Check that there is no mistake</w:t>
      </w:r>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042C48AF" w14:textId="05D66EB4" w:rsidR="00FD559A" w:rsidRDefault="00B579DB" w:rsidP="0086108B">
      <w:pPr>
        <w:rPr>
          <w:rFonts w:ascii="David" w:hAnsi="David" w:cs="David"/>
          <w:b/>
          <w:bCs/>
          <w:lang w:val="en-US"/>
        </w:rPr>
      </w:pPr>
      <w:r>
        <w:rPr>
          <w:rFonts w:ascii="David" w:hAnsi="David" w:cs="David"/>
          <w:b/>
          <w:bCs/>
          <w:noProof/>
          <w:lang w:val="en-US"/>
        </w:rPr>
        <w:drawing>
          <wp:inline distT="0" distB="0" distL="0" distR="0" wp14:anchorId="4463A28A" wp14:editId="050D7B85">
            <wp:extent cx="2664477" cy="2440840"/>
            <wp:effectExtent l="0" t="0" r="2540" b="0"/>
            <wp:docPr id="16981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762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98146" cy="2471683"/>
                    </a:xfrm>
                    <a:prstGeom prst="rect">
                      <a:avLst/>
                    </a:prstGeom>
                    <a:noFill/>
                  </pic:spPr>
                </pic:pic>
              </a:graphicData>
            </a:graphic>
          </wp:inline>
        </w:drawing>
      </w:r>
    </w:p>
    <w:p w14:paraId="18561E78" w14:textId="2ABC8187" w:rsidR="00FD40B8" w:rsidRDefault="00FD40B8" w:rsidP="0086108B">
      <w:pPr>
        <w:rPr>
          <w:rFonts w:ascii="David" w:hAnsi="David" w:cs="David"/>
          <w:b/>
          <w:bCs/>
          <w:lang w:val="en-US"/>
        </w:rPr>
      </w:pPr>
      <w:r>
        <w:rPr>
          <w:rFonts w:ascii="David" w:hAnsi="David" w:cs="David"/>
          <w:b/>
          <w:bCs/>
          <w:noProof/>
          <w:lang w:val="en-US"/>
        </w:rPr>
        <w:lastRenderedPageBreak/>
        <w:drawing>
          <wp:inline distT="0" distB="0" distL="0" distR="0" wp14:anchorId="1CC1EE83" wp14:editId="46CC28F6">
            <wp:extent cx="2734424" cy="2504732"/>
            <wp:effectExtent l="0" t="0" r="0" b="0"/>
            <wp:docPr id="235577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77411"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734424" cy="2504732"/>
                    </a:xfrm>
                    <a:prstGeom prst="rect">
                      <a:avLst/>
                    </a:prstGeom>
                  </pic:spPr>
                </pic:pic>
              </a:graphicData>
            </a:graphic>
          </wp:inline>
        </w:drawing>
      </w:r>
    </w:p>
    <w:p w14:paraId="26B9E9F3" w14:textId="0AA922DD" w:rsidR="00980BCF" w:rsidRDefault="00126613" w:rsidP="0086108B">
      <w:pPr>
        <w:rPr>
          <w:rFonts w:ascii="David" w:hAnsi="David" w:cs="David"/>
          <w:b/>
          <w:bCs/>
          <w:lang w:val="en-US"/>
        </w:rPr>
      </w:pPr>
      <w:r>
        <w:rPr>
          <w:rFonts w:ascii="David" w:hAnsi="David" w:cs="David"/>
          <w:b/>
          <w:bCs/>
          <w:noProof/>
          <w:rtl/>
          <w:lang w:val="he-IL"/>
        </w:rPr>
        <w:drawing>
          <wp:inline distT="0" distB="0" distL="0" distR="0" wp14:anchorId="15AB24B8" wp14:editId="5B56AC84">
            <wp:extent cx="2677238" cy="2452530"/>
            <wp:effectExtent l="0" t="0" r="2540" b="0"/>
            <wp:docPr id="51014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1468"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2696315" cy="2470006"/>
                    </a:xfrm>
                    <a:prstGeom prst="rect">
                      <a:avLst/>
                    </a:prstGeom>
                  </pic:spPr>
                </pic:pic>
              </a:graphicData>
            </a:graphic>
          </wp:inline>
        </w:drawing>
      </w:r>
    </w:p>
    <w:p w14:paraId="0174980B" w14:textId="64D91070" w:rsidR="00963FEC" w:rsidRDefault="00963FEC" w:rsidP="0086108B">
      <w:pPr>
        <w:rPr>
          <w:rFonts w:ascii="David" w:hAnsi="David" w:cs="David"/>
          <w:b/>
          <w:bCs/>
          <w:rtl/>
          <w:lang w:val="en-US"/>
        </w:rPr>
      </w:pPr>
    </w:p>
    <w:p w14:paraId="758C60E2" w14:textId="3BE08330" w:rsidR="00350EA3" w:rsidRDefault="005E1886" w:rsidP="0086108B">
      <w:pPr>
        <w:rPr>
          <w:rFonts w:ascii="David" w:hAnsi="David" w:cs="David"/>
          <w:b/>
          <w:bCs/>
          <w:lang w:val="en-US"/>
        </w:rPr>
      </w:pPr>
      <w:r>
        <w:rPr>
          <w:rFonts w:ascii="David" w:hAnsi="David" w:cs="David"/>
          <w:b/>
          <w:bCs/>
          <w:noProof/>
          <w:lang w:val="en-US"/>
        </w:rPr>
        <w:drawing>
          <wp:inline distT="0" distB="0" distL="0" distR="0" wp14:anchorId="2F159970" wp14:editId="6B43CFB3">
            <wp:extent cx="2734310" cy="2504698"/>
            <wp:effectExtent l="0" t="0" r="0" b="0"/>
            <wp:docPr id="1852423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23002" name="Picture 1852423002"/>
                    <pic:cNvPicPr/>
                  </pic:nvPicPr>
                  <pic:blipFill>
                    <a:blip r:embed="rId18">
                      <a:extLst>
                        <a:ext uri="{28A0092B-C50C-407E-A947-70E740481C1C}">
                          <a14:useLocalDpi xmlns:a14="http://schemas.microsoft.com/office/drawing/2010/main" val="0"/>
                        </a:ext>
                      </a:extLst>
                    </a:blip>
                    <a:stretch>
                      <a:fillRect/>
                    </a:stretch>
                  </pic:blipFill>
                  <pic:spPr>
                    <a:xfrm>
                      <a:off x="0" y="0"/>
                      <a:ext cx="2784376" cy="2550560"/>
                    </a:xfrm>
                    <a:prstGeom prst="rect">
                      <a:avLst/>
                    </a:prstGeom>
                  </pic:spPr>
                </pic:pic>
              </a:graphicData>
            </a:graphic>
          </wp:inline>
        </w:drawing>
      </w:r>
    </w:p>
    <w:p w14:paraId="3448091C" w14:textId="04C35FD3" w:rsidR="00F875C2" w:rsidRDefault="00F875C2" w:rsidP="0086108B">
      <w:pPr>
        <w:rPr>
          <w:rFonts w:ascii="David" w:hAnsi="David" w:cs="David"/>
          <w:rtl/>
          <w:lang w:val="en-US"/>
        </w:rPr>
      </w:pPr>
      <w:r w:rsidRPr="00F875C2">
        <w:rPr>
          <w:rFonts w:ascii="David" w:hAnsi="David" w:cs="David"/>
          <w:lang w:val="en-US"/>
        </w:rPr>
        <w:t>*1 diagonal = off diagonal</w:t>
      </w:r>
    </w:p>
    <w:p w14:paraId="61E2B96C" w14:textId="0C7C40D4" w:rsidR="006313DE" w:rsidRDefault="006313DE" w:rsidP="006313DE">
      <w:pPr>
        <w:bidi/>
        <w:rPr>
          <w:rFonts w:ascii="David" w:hAnsi="David" w:cs="David"/>
          <w:color w:val="FF0000"/>
          <w:lang w:val="en-US"/>
        </w:rPr>
      </w:pPr>
      <w:r>
        <w:rPr>
          <w:rFonts w:ascii="David" w:hAnsi="David" w:cs="David" w:hint="cs"/>
          <w:color w:val="FF0000"/>
          <w:rtl/>
          <w:lang w:val="en-US"/>
        </w:rPr>
        <w:t xml:space="preserve">להכין פלוטים על </w:t>
      </w:r>
      <w:r>
        <w:rPr>
          <w:rFonts w:ascii="David" w:hAnsi="David" w:cs="David"/>
          <w:color w:val="FF0000"/>
          <w:lang w:val="en-US"/>
        </w:rPr>
        <w:t>facets</w:t>
      </w:r>
      <w:r>
        <w:rPr>
          <w:rFonts w:ascii="David" w:hAnsi="David" w:cs="David" w:hint="cs"/>
          <w:color w:val="FF0000"/>
          <w:rtl/>
          <w:lang w:val="en-US"/>
        </w:rPr>
        <w:t xml:space="preserve"> של: </w:t>
      </w:r>
      <w:r>
        <w:rPr>
          <w:rFonts w:ascii="David" w:hAnsi="David" w:cs="David"/>
          <w:color w:val="FF0000"/>
          <w:lang w:val="en-US"/>
        </w:rPr>
        <w:t>size P, size C, density P, density C</w:t>
      </w:r>
    </w:p>
    <w:p w14:paraId="5AF441D1" w14:textId="5B02D5AF" w:rsidR="006313DE" w:rsidRDefault="006313DE" w:rsidP="006313DE">
      <w:pPr>
        <w:bidi/>
        <w:rPr>
          <w:rFonts w:ascii="David" w:hAnsi="David" w:cs="David"/>
          <w:color w:val="FF0000"/>
          <w:lang w:val="en-US"/>
        </w:rPr>
      </w:pPr>
      <w:r>
        <w:rPr>
          <w:rFonts w:ascii="David" w:hAnsi="David" w:cs="David" w:hint="cs"/>
          <w:color w:val="FF0000"/>
          <w:rtl/>
          <w:lang w:val="en-US"/>
        </w:rPr>
        <w:t xml:space="preserve">עבור </w:t>
      </w:r>
      <w:r>
        <w:rPr>
          <w:rFonts w:ascii="David" w:hAnsi="David" w:cs="David"/>
          <w:color w:val="FF0000"/>
          <w:lang w:val="en-US"/>
        </w:rPr>
        <w:t>1 diag+ diag</w:t>
      </w:r>
    </w:p>
    <w:p w14:paraId="40D6876D" w14:textId="44846ADA" w:rsidR="006313DE" w:rsidRPr="006313DE" w:rsidRDefault="006313DE" w:rsidP="006313DE">
      <w:pPr>
        <w:bidi/>
        <w:rPr>
          <w:rFonts w:ascii="David" w:hAnsi="David" w:cs="David" w:hint="cs"/>
          <w:color w:val="FF0000"/>
          <w:lang w:val="en-US"/>
        </w:rPr>
      </w:pPr>
      <w:r>
        <w:rPr>
          <w:rFonts w:ascii="David" w:hAnsi="David" w:cs="David"/>
          <w:color w:val="FF0000"/>
          <w:lang w:val="en-US"/>
        </w:rPr>
        <w:t>1 diag no diag</w:t>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P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r>
        <w:rPr>
          <w:rFonts w:ascii="David" w:hAnsi="David" w:cs="David"/>
          <w:lang w:val="en-US"/>
        </w:rPr>
        <w:t>Overall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615744FF" w:rsidR="00A16BD8" w:rsidRDefault="00A16BD8" w:rsidP="0086108B">
      <w:pPr>
        <w:rPr>
          <w:rFonts w:ascii="David" w:hAnsi="David" w:cs="David"/>
          <w:lang w:val="en-US"/>
        </w:rPr>
      </w:pPr>
      <w:r>
        <w:rPr>
          <w:rFonts w:ascii="David" w:hAnsi="David" w:cs="David"/>
          <w:lang w:val="en-US"/>
        </w:rPr>
        <w:t>for 1 off-diagonal:</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0">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t>Jaccard:</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Pr="009D4A6A" w:rsidRDefault="009D4A6A" w:rsidP="009D4A6A">
      <w:pPr>
        <w:bidi/>
        <w:rPr>
          <w:rFonts w:ascii="David" w:hAnsi="David" w:cs="David" w:hint="cs"/>
          <w:color w:val="FF0000"/>
          <w:rtl/>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sectPr w:rsidR="009D4A6A" w:rsidRPr="009D4A6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64826"/>
    <w:rsid w:val="00065480"/>
    <w:rsid w:val="000D5F68"/>
    <w:rsid w:val="000F5071"/>
    <w:rsid w:val="000F7F5C"/>
    <w:rsid w:val="00126613"/>
    <w:rsid w:val="00192833"/>
    <w:rsid w:val="00193EDB"/>
    <w:rsid w:val="001A7B40"/>
    <w:rsid w:val="001B7F0C"/>
    <w:rsid w:val="001C65B2"/>
    <w:rsid w:val="001F306D"/>
    <w:rsid w:val="001F3897"/>
    <w:rsid w:val="00255A0E"/>
    <w:rsid w:val="00297C30"/>
    <w:rsid w:val="002B0E4A"/>
    <w:rsid w:val="002C3389"/>
    <w:rsid w:val="00343C12"/>
    <w:rsid w:val="00350EA3"/>
    <w:rsid w:val="00361FA0"/>
    <w:rsid w:val="003C3627"/>
    <w:rsid w:val="003F4760"/>
    <w:rsid w:val="00441A2E"/>
    <w:rsid w:val="00452AA2"/>
    <w:rsid w:val="0048746C"/>
    <w:rsid w:val="004A6763"/>
    <w:rsid w:val="004B5D9B"/>
    <w:rsid w:val="004D07AE"/>
    <w:rsid w:val="004D76F7"/>
    <w:rsid w:val="005221C9"/>
    <w:rsid w:val="00542CE2"/>
    <w:rsid w:val="00566B30"/>
    <w:rsid w:val="0057021B"/>
    <w:rsid w:val="005761D1"/>
    <w:rsid w:val="00593B13"/>
    <w:rsid w:val="005A2410"/>
    <w:rsid w:val="005A559B"/>
    <w:rsid w:val="005C7AD1"/>
    <w:rsid w:val="005E1886"/>
    <w:rsid w:val="005E68A0"/>
    <w:rsid w:val="00600E61"/>
    <w:rsid w:val="00602CA5"/>
    <w:rsid w:val="00606494"/>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75F4D"/>
    <w:rsid w:val="00782002"/>
    <w:rsid w:val="007B0BEA"/>
    <w:rsid w:val="007C358E"/>
    <w:rsid w:val="007C413B"/>
    <w:rsid w:val="00823759"/>
    <w:rsid w:val="00833839"/>
    <w:rsid w:val="00841A8E"/>
    <w:rsid w:val="008429BC"/>
    <w:rsid w:val="008532B5"/>
    <w:rsid w:val="00860C02"/>
    <w:rsid w:val="0086108B"/>
    <w:rsid w:val="008A38CE"/>
    <w:rsid w:val="008B23C7"/>
    <w:rsid w:val="008B2FEB"/>
    <w:rsid w:val="008B5A19"/>
    <w:rsid w:val="009003E9"/>
    <w:rsid w:val="00945107"/>
    <w:rsid w:val="00952F2E"/>
    <w:rsid w:val="0096323B"/>
    <w:rsid w:val="00963FEC"/>
    <w:rsid w:val="009661F7"/>
    <w:rsid w:val="00972FE7"/>
    <w:rsid w:val="00980BCF"/>
    <w:rsid w:val="0098334F"/>
    <w:rsid w:val="009D4A6A"/>
    <w:rsid w:val="009E0A0C"/>
    <w:rsid w:val="00A16BD8"/>
    <w:rsid w:val="00A306D1"/>
    <w:rsid w:val="00A3641B"/>
    <w:rsid w:val="00A648F8"/>
    <w:rsid w:val="00A85DD5"/>
    <w:rsid w:val="00AB701E"/>
    <w:rsid w:val="00AD4E1C"/>
    <w:rsid w:val="00B579DB"/>
    <w:rsid w:val="00BB1D1F"/>
    <w:rsid w:val="00BC038B"/>
    <w:rsid w:val="00BD327A"/>
    <w:rsid w:val="00BF04CD"/>
    <w:rsid w:val="00BF7FED"/>
    <w:rsid w:val="00C07482"/>
    <w:rsid w:val="00C23320"/>
    <w:rsid w:val="00C36352"/>
    <w:rsid w:val="00C8248F"/>
    <w:rsid w:val="00CD36DB"/>
    <w:rsid w:val="00CE678F"/>
    <w:rsid w:val="00D47946"/>
    <w:rsid w:val="00D835E6"/>
    <w:rsid w:val="00DE603F"/>
    <w:rsid w:val="00E8317A"/>
    <w:rsid w:val="00E92345"/>
    <w:rsid w:val="00ED265A"/>
    <w:rsid w:val="00EE5B54"/>
    <w:rsid w:val="00F17CDA"/>
    <w:rsid w:val="00F45A5F"/>
    <w:rsid w:val="00F6169A"/>
    <w:rsid w:val="00F875C2"/>
    <w:rsid w:val="00FB37EA"/>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2869</TotalTime>
  <Pages>11</Pages>
  <Words>645</Words>
  <Characters>3678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104</cp:revision>
  <dcterms:created xsi:type="dcterms:W3CDTF">2025-02-05T13:37:00Z</dcterms:created>
  <dcterms:modified xsi:type="dcterms:W3CDTF">2025-02-16T10:27:00Z</dcterms:modified>
</cp:coreProperties>
</file>