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Análisis de 2 productos adicionales — Research TrendTrack → Chile</w:t>
      </w:r>
    </w:p>
    <w:p>
      <w:pPr>
        <w:spacing w:after="160"/>
      </w:pPr>
      <w:r>
        <w:rPr>
          <w:i/>
          <w:iCs/>
        </w:rPr>
        <w:t xml:space="preserve">2 productos: Quasi (Bio Collagen Mask) e Impeccabile/Ferranti (camisa de vestir premium anti-arrugas — el research corrigió: NO es un spray, es una camisa). Research web profundo verificado (competidores en Chile, insight DTC y sourcing Alibaba) + costo puesto en Chile y unit economics a $34.990 CLP.</w:t>
      </w:r>
    </w:p>
    <w:p>
      <w:pPr>
        <w:pStyle w:val="Heading2"/>
      </w:pPr>
      <w:r>
        <w:t xml:space="preserve">Metodología</w:t>
      </w:r>
    </w:p>
    <w:p>
      <w:pPr>
        <w:pStyle w:val="ListParagraph"/>
        <w:numPr>
          <w:ilvl w:val="0"/>
          <w:numId w:val="2"/>
        </w:numPr>
        <w:spacing w:after="80"/>
      </w:pPr>
      <w:r>
        <w:t xml:space="preserve">Research web profundo multi-fuente por marca (no solo TrendTrack): sitio, ads, reviews, competidores en marketplaces y tiendas locales de Chile, verificado de forma adversarial.</w:t>
      </w:r>
    </w:p>
    <w:p>
      <w:pPr>
        <w:pStyle w:val="ListParagraph"/>
        <w:numPr>
          <w:ilvl w:val="0"/>
          <w:numId w:val="2"/>
        </w:numPr>
        <w:spacing w:after="80"/>
      </w:pPr>
      <w:r>
        <w:t xml:space="preserve">Costo puesto en Chile sobre base 1.000 unidades (MOQ real de cotización). FOB de listados OEM reales (Alibaba/1688/Made-in-China). Aéreo: +flete ~US$6/kg facturable. Marítimo: +LCL ~US$200/m³. Ambos +arancel 6% +despacho. El IVA 19% se paga al importar pero es crédito fiscal recuperable, NO es costo.</w:t>
      </w:r>
    </w:p>
    <w:p>
      <w:pPr>
        <w:pStyle w:val="ListParagraph"/>
        <w:numPr>
          <w:ilvl w:val="0"/>
          <w:numId w:val="2"/>
        </w:numPr>
        <w:spacing w:after="80"/>
      </w:pPr>
      <w:r>
        <w:t xml:space="preserve">Unit economics: precio de venta $34.990 CLP (neto sin IVA $29.403); TC $950 CLP/USD. Margen = neto − costo puesto en Chile marítimo. Es margen de producto, ANTES de pauta/CAC.</w:t>
      </w:r>
    </w:p>
    <w:p>
      <w:pPr>
        <w:pStyle w:val="Heading2"/>
      </w:pPr>
      <w:r>
        <w:t xml:space="preserve">Ranking por margen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1500"/>
        <w:gridCol w:w="1500"/>
        <w:gridCol w:w="1200"/>
        <w:gridCol w:w="2740"/>
      </w:tblGrid>
      <w:tr>
        <w:trPr>
          <w:tblHeader/>
        </w:trPr>
        <w:tc>
          <w:tcPr>
            <w:tcW w:type="dxa" w:w="5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8"/>
                <w:szCs w:val="18"/>
              </w:rPr>
              <w:t xml:space="preserve">#</w:t>
            </w:r>
          </w:p>
        </w:tc>
        <w:tc>
          <w:tcPr>
            <w:tcW w:type="dxa" w:w="1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8"/>
                <w:szCs w:val="18"/>
              </w:rPr>
              <w:t xml:space="preserve">Marca</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8"/>
                <w:szCs w:val="18"/>
              </w:rPr>
              <w:t xml:space="preserve">Puesto CL marít./u</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8"/>
                <w:szCs w:val="18"/>
              </w:rPr>
              <w:t xml:space="preserve">Margen @ $34.990</w:t>
            </w:r>
          </w:p>
        </w:tc>
        <w:tc>
          <w:tcPr>
            <w:tcW w:type="dxa" w:w="1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8"/>
                <w:szCs w:val="18"/>
              </w:rPr>
              <w:t xml:space="preserve">Margen %</w:t>
            </w:r>
          </w:p>
        </w:tc>
        <w:tc>
          <w:tcPr>
            <w:tcW w:type="dxa" w:w="27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18"/>
                <w:szCs w:val="18"/>
              </w:rPr>
              <w:t xml:space="preserve">Regulación CL</w:t>
            </w:r>
          </w:p>
        </w:tc>
      </w:tr>
      <w:tr>
        <w:tc>
          <w:tcPr>
            <w:tcW w:type="dxa" w:w="5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18"/>
                <w:szCs w:val="18"/>
              </w:rPr>
              <w:t xml:space="preserve">1</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Quasi</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US$1.37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$28.101</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96%</w:t>
            </w:r>
          </w:p>
        </w:tc>
        <w:tc>
          <w:tcPr>
            <w:tcW w:type="dxa" w:w="27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ISP (cosmético)</w:t>
            </w:r>
          </w:p>
        </w:tc>
      </w:tr>
      <w:tr>
        <w:tc>
          <w:tcPr>
            <w:tcW w:type="dxa" w:w="5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18"/>
                <w:szCs w:val="18"/>
              </w:rPr>
              <w:t xml:space="preserve">2</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Ferranti (Impeccabile / tienda q6war6-sr.myshopify.com)</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US$4.45</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$25.175</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86%</w:t>
            </w:r>
          </w:p>
        </w:tc>
        <w:tc>
          <w:tcPr>
            <w:tcW w:type="dxa" w:w="27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18"/>
                <w:szCs w:val="18"/>
              </w:rPr>
              <w:t xml:space="preserve">ISP (cosmético)</w:t>
            </w:r>
          </w:p>
        </w:tc>
      </w:tr>
    </w:tbl>
    <w:p>
      <w:pPr>
        <w:spacing w:after="120"/>
      </w:pPr>
      <w:r>
        <w:rPr>
          <w:i/>
          <w:iCs/>
        </w:rPr>
        <w:t xml:space="preserve">El margen de producto altísimo (85–98%) confirma que en estos negocios el producto es lo barato; el negocio se define en el costo de adquirir al cliente (CAC/pauta), no en el sourcing.</w:t>
      </w:r>
    </w:p>
    <w:p>
      <w:pPr>
        <w:pStyle w:val="Heading1"/>
        <w:pageBreakBefore/>
      </w:pPr>
      <w:r>
        <w:t xml:space="preserve">1. Quasi — Cosmetico - mascarilla facial de hidrogel (sheet mask) de colageno</w:t>
      </w:r>
    </w:p>
    <w:p>
      <w:pPr>
        <w:spacing w:after="100"/>
      </w:pPr>
      <w:r>
        <w:rPr>
          <w:b/>
          <w:bCs/>
        </w:rPr>
        <w:t xml:space="preserve">Sitio: </w:t>
      </w:r>
      <w:r>
        <w:t xml:space="preserve">officialquasi.com</w:t>
      </w:r>
      <w:r>
        <w:rPr>
          <w:b/>
          <w:bCs/>
        </w:rPr>
        <w:t xml:space="preserve">    Confianza research: </w:t>
      </w:r>
      <w:r>
        <w:t xml:space="preserve">alta</w:t>
      </w:r>
    </w:p>
    <w:p>
      <w:pPr>
        <w:spacing w:after="80"/>
      </w:pPr>
      <w:r>
        <w:rPr>
          <w:b/>
          <w:bCs/>
        </w:rPr>
        <w:t xml:space="preserve">Producto real: </w:t>
      </w:r>
      <w:r>
        <w:t xml:space="preserve">Mascarilla facial de hidrogel de bio-colageno tipo overnight/lifting, dos piezas (superior e inferior), ~40g total (vendida como "Collagen Glow Up Mask 2.0"). Es un white-label del viral Biodance Bio-Collagen Real Deep Mask coreano (formato original 34g x 4). Quasi la vende por pieza y en bundles, con line-extensions (Salmon PDRN Mask, Night Sealing Mask). VERIFICADO en officialquasi.com: el hero es efectivamente la mascarilla de colageno, no hay spray para ropa ni otro producto.</w:t>
      </w:r>
    </w:p>
    <w:p>
      <w:pPr>
        <w:spacing w:after="80"/>
      </w:pPr>
      <w:r>
        <w:rPr>
          <w:b/>
          <w:bCs/>
        </w:rPr>
        <w:t xml:space="preserve">Qué es: </w:t>
      </w:r>
      <w:r>
        <w:t xml:space="preserve">Mascarilla facial de hidrogel de dos piezas cargada con colageno marino de bajo peso molecular, peptidos, niacinamida, acido hialuronico de bajo peso molecular, adenosina, probioticos y extractos vegetales. Se aplica overnight; el gel se "derrite" en la piel y promete efecto glass-skin, piel mas firme, poros minimizados e hidratacion profunda en horas. Formula posicionada como libre de parabenos/sulfatos/alcohol/fragancia artificial, cruelty-free y vegana, dermatologicamente testeada. (Nota: es esencialmente el mismo producto que el Biodance original, re-marcado por Quasi.)</w:t>
      </w:r>
    </w:p>
    <w:p>
      <w:pPr>
        <w:spacing w:after="80"/>
      </w:pPr>
      <w:r>
        <w:rPr>
          <w:b/>
          <w:bCs/>
        </w:rPr>
        <w:t xml:space="preserve">Ángulo del funnel: </w:t>
      </w:r>
      <w:r>
        <w:t xml:space="preserve">K-beauty viral traido al DTC: 'resultados visibles en horas, efecto glass skin, 3x mas colageno', con Garantia Glass Skin de 30 dias (devolucion total). Apunta a mujeres 30-55+ (incluye postparto y piel cansada) que quieren el resultado viral de TikTok con respaldo de marca y envio local. Compite por posicionamiento/branding y mecanismo de respuesta directa, NO por precio commodity.</w:t>
      </w:r>
    </w:p>
    <w:p>
      <w:pPr>
        <w:pStyle w:val="Heading2"/>
      </w:pPr>
      <w:r>
        <w:t xml:space="preserve">Competencia en Chile</w:t>
      </w:r>
    </w:p>
    <w:p>
      <w:pPr>
        <w:spacing w:after="80"/>
      </w:pPr>
      <w:r>
        <w:t xml:space="preserve">SATURADO en el producto original: el mismo Biodance Bio-Collagen Real Deep Mask ya se vende en Chile via Blondess Chic, Sally Beauty, Sokobox, Beautystore, Que Coreana, Rakuen, Regy Beauty, Producto Viral y Farmacia Senante, ademas de decenas de listings en MercadoLibre.cl y presencia en Falabella. Precios de referencia VERIFICADOS y bajos: pieza individual ~$4.990-7.900 CLP (~US$5-8.5) y caja de 4 ~$21.900 CLP (~US$23), lo que hace insostenible un ticket de ~US$35/pieza de Quasi frente a la oferta local. HUECO real: nadie en Chile corre el FUNNEL DTC estilo Quasi (oferta hero de una pieza premium + garantia total de 30 dias + storytelling antiedad-en-horas + prueba social de TikTok + upsells de bundle/suscripcion). El vacio no es el producto sino el posicionamiento marca/branding y el mecanismo de respuesta directa; la mayoria local vende como commodity K-beauty a precio erosionado. RIESGO: dado el precio local tan bajo, el margen de Quasi depende 100% de branding/percepcion y de un funnel eficiente, no de exclusividad de producto.</w:t>
      </w:r>
    </w:p>
    <w:p>
      <w:pPr>
        <w:pStyle w:val="ListParagraph"/>
        <w:numPr>
          <w:ilvl w:val="0"/>
          <w:numId w:val="2"/>
        </w:numPr>
        <w:spacing w:after="60"/>
      </w:pPr>
      <w:r>
        <w:rPr>
          <w:b/>
          <w:bCs/>
        </w:rPr>
        <w:t xml:space="preserve">Blondess Chic - Biodance Bio-Collagen Real Deep Mask: </w:t>
      </w:r>
      <w:r>
        <w:t xml:space="preserve">VERIFICADO: precio ~$4.990 CLP oferta (reg. $9.990) por pieza. Precio agresivo que erosiona cualquier ticket premium de Quasi.</w:t>
      </w:r>
      <w:r>
        <w:t xml:space="preserve">  </w:t>
      </w:r>
      <w:hyperlink w:history="1" r:id="rIdyb97uri7ate1zuargcsf9">
        <w:r>
          <w:rPr>
            <w:rStyle w:val="Hyperlink"/>
          </w:rPr>
          <w:t xml:space="preserve">[link]</w:t>
        </w:r>
      </w:hyperlink>
    </w:p>
    <w:p>
      <w:pPr>
        <w:pStyle w:val="ListParagraph"/>
        <w:numPr>
          <w:ilvl w:val="0"/>
          <w:numId w:val="2"/>
        </w:numPr>
        <w:spacing w:after="60"/>
      </w:pPr>
      <w:r>
        <w:rPr>
          <w:b/>
          <w:bCs/>
        </w:rPr>
        <w:t xml:space="preserve">Sally Beauty Chile - Mascarilla Facial Biodance Bio-Collagen: </w:t>
      </w:r>
      <w:r>
        <w:t xml:space="preserve">VERIFICADO: $7.900 CLP (~US$8.5) por unidad. Retail beauty establecido con cobertura nacional.</w:t>
      </w:r>
      <w:r>
        <w:t xml:space="preserve">  </w:t>
      </w:r>
      <w:hyperlink w:history="1" r:id="rIdymifv_fn639skkrtupi6u">
        <w:r>
          <w:rPr>
            <w:rStyle w:val="Hyperlink"/>
          </w:rPr>
          <w:t xml:space="preserve">[link]</w:t>
        </w:r>
      </w:hyperlink>
    </w:p>
    <w:p>
      <w:pPr>
        <w:pStyle w:val="ListParagraph"/>
        <w:numPr>
          <w:ilvl w:val="0"/>
          <w:numId w:val="2"/>
        </w:numPr>
        <w:spacing w:after="60"/>
      </w:pPr>
      <w:r>
        <w:rPr>
          <w:b/>
          <w:bCs/>
        </w:rPr>
        <w:t xml:space="preserve">Sokobox.cl - Bio-Collagen Real Deep Mask (Biodance): </w:t>
      </w:r>
      <w:r>
        <w:t xml:space="preserve">Importador oficial K-beauty con linea Biodance completa y canal mayorista (sokoboxb2b.cl). Competencia directa fuerte.</w:t>
      </w:r>
      <w:r>
        <w:t xml:space="preserve">  </w:t>
      </w:r>
      <w:hyperlink w:history="1" r:id="rIdneo9kmbmfhpnpbtwbtvz6">
        <w:r>
          <w:rPr>
            <w:rStyle w:val="Hyperlink"/>
          </w:rPr>
          <w:t xml:space="preserve">[link]</w:t>
        </w:r>
      </w:hyperlink>
    </w:p>
    <w:p>
      <w:pPr>
        <w:pStyle w:val="ListParagraph"/>
        <w:numPr>
          <w:ilvl w:val="0"/>
          <w:numId w:val="2"/>
        </w:numPr>
        <w:spacing w:after="60"/>
      </w:pPr>
      <w:r>
        <w:rPr>
          <w:b/>
          <w:bCs/>
        </w:rPr>
        <w:t xml:space="preserve">Beautystore Chile - Biodance Bio Collagen Mask (caja 4 y pieza individual): </w:t>
      </w:r>
      <w:r>
        <w:t xml:space="preserve">Producto original identico. Caja 4 ~$21.900 CLP (~US$23); tambien vende pieza individual. Retailer K-beauty con B2B/mayorista.</w:t>
      </w:r>
      <w:r>
        <w:t xml:space="preserve">  </w:t>
      </w:r>
      <w:hyperlink w:history="1" r:id="rIdwh5mvn3kjpttfkevwyrts">
        <w:r>
          <w:rPr>
            <w:rStyle w:val="Hyperlink"/>
          </w:rPr>
          <w:t xml:space="preserve">[link]</w:t>
        </w:r>
      </w:hyperlink>
    </w:p>
    <w:p>
      <w:pPr>
        <w:pStyle w:val="ListParagraph"/>
        <w:numPr>
          <w:ilvl w:val="0"/>
          <w:numId w:val="2"/>
        </w:numPr>
        <w:spacing w:after="60"/>
      </w:pPr>
      <w:r>
        <w:rPr>
          <w:b/>
          <w:bCs/>
        </w:rPr>
        <w:t xml:space="preserve">Producto Viral / Que Coreana / Rakuen / Regy Beauty / Farmacia Senante: </w:t>
      </w:r>
      <w:r>
        <w:t xml:space="preserve">Multiples tiendas DTC/K-beauty locales vendiendo el mismo producto por unidad ~$5.000-8.000 CLP; Producto Viral compite justo en el angulo viral. Farmacia Senante ya lo lista como retail farmaceutico.</w:t>
      </w:r>
      <w:r>
        <w:t xml:space="preserve">  </w:t>
      </w:r>
      <w:hyperlink w:history="1" r:id="rIdoioozb1yqyifv4csvw0zh">
        <w:r>
          <w:rPr>
            <w:rStyle w:val="Hyperlink"/>
          </w:rPr>
          <w:t xml:space="preserve">[link]</w:t>
        </w:r>
      </w:hyperlink>
    </w:p>
    <w:p>
      <w:pPr>
        <w:pStyle w:val="ListParagraph"/>
        <w:numPr>
          <w:ilvl w:val="0"/>
          <w:numId w:val="2"/>
        </w:numPr>
        <w:spacing w:after="60"/>
      </w:pPr>
      <w:r>
        <w:rPr>
          <w:b/>
          <w:bCs/>
        </w:rPr>
        <w:t xml:space="preserve">MercadoLibre Chile + Falabella - Mascarillas de colageno / Biodance: </w:t>
      </w:r>
      <w:r>
        <w:t xml:space="preserve">Decenas de listings del mismo producto y genericos con precios erosionados en ML; Falabella cubre la categoria en retail masivo. Marketplace saturado.</w:t>
      </w:r>
      <w:r>
        <w:t xml:space="preserve">  </w:t>
      </w:r>
      <w:hyperlink w:history="1" r:id="rIdjybcg9fvkzx9xwdrdpatp">
        <w:r>
          <w:rPr>
            <w:rStyle w:val="Hyperlink"/>
          </w:rPr>
          <w:t xml:space="preserve">[link]</w:t>
        </w:r>
      </w:hyperlink>
    </w:p>
    <w:p>
      <w:pPr>
        <w:pStyle w:val="Heading2"/>
      </w:pPr>
      <w:r>
        <w:t xml:space="preserve">Insight DTC</w:t>
      </w:r>
    </w:p>
    <w:p>
      <w:pPr>
        <w:spacing w:after="80"/>
      </w:pPr>
      <w:r>
        <w:rPr>
          <w:b/>
          <w:bCs/>
        </w:rPr>
        <w:t xml:space="preserve">Deseo: </w:t>
      </w:r>
      <w:r>
        <w:t xml:space="preserve">Verse notablemente mas joven, firme y luminosa de inmediato (glass skin overnight) sin inyecciones ni spa: el deseo de revertir el envejecimiento visible y sentir control/validacion rapida, potenciado por la prueba social viral que vuelve la transformacion 'comprobada' y accesible.</w:t>
      </w:r>
    </w:p>
    <w:p>
      <w:pPr>
        <w:spacing w:after="80"/>
      </w:pPr>
      <w:r>
        <w:rPr>
          <w:b/>
          <w:bCs/>
        </w:rPr>
        <w:t xml:space="preserve">Oportunidad en Chile: </w:t>
      </w:r>
      <w:r>
        <w:t xml:space="preserve">Ser la primera MARCA DTC de este producto viral en Chile con funnel de respuesta directa: hero de una pieza premium + garantia total de devolucion de 30 dias (rara localmente) + antes/despues en horas + prueba social CL + upsell de bundle/suscripcion. Competir por posicionamiento y experiencia, no por precio commodity de MercadoLibre. ADVERTENCIA critica: el precio local ya establecido (~US$5-8/pieza) obliga a Quasi a justificar un premium fuerte solo con marca, contenido y garantia; sin diferenciacion percibida real, el arbitraje de precio de ML/Falabella/Sally mata el margen.</w:t>
      </w:r>
    </w:p>
    <w:p>
      <w:pPr>
        <w:spacing w:after="80"/>
      </w:pPr>
      <w:r>
        <w:rPr>
          <w:b/>
          <w:bCs/>
        </w:rPr>
        <w:t xml:space="preserve">Regulación Chile: </w:t>
      </w:r>
      <w:r>
        <w:t xml:space="preserve">Es COSMETICO: requiere Registro Sanitario de producto cosmetico ante el ISP (Instituto de Salud Publica) antes de importar y comercializar, segun D.S. 239/02 (Reglamento del Sistema Nacional de Control de Cosmeticos), articulos 25-26. Exige: representante legal con domicilio en Chile declarado como importador, denominacion y finalidad cosmetica, formula cualitativa y cuantitativa, datos del fabricante y respaldo de seguridad dermatologica. Solicitud online (formulario SRC) en el sitio del ISP; registro con vigencia de 5 anos (renovable). Ademas, en CADA importacion se debe tramitar la Autorizacion de Uso y Disposicion ante Aduana para poder distribuir/comercializar. No es dispositivo medico. Rotulado en espanol con importador, lote, PAO/modo de uso. Sin este registro no se puede vender legalmente. (Nota: el 'spray para ropa' mencionado en la consulta NO aplica a Quasi, que solo comercializa mascarillas cosmeticas; de existir un producto de aseo, ese si se evaluaria como producto de higiene/aseo domestico bajo otro marco.)</w:t>
      </w:r>
    </w:p>
    <w:p>
      <w:pPr>
        <w:pStyle w:val="Heading2"/>
      </w:pPr>
      <w:r>
        <w:t xml:space="preserve">Sourcing (Alibaba / OEM)</w:t>
      </w:r>
    </w:p>
    <w:p>
      <w:pPr>
        <w:pStyle w:val="ListParagraph"/>
        <w:numPr>
          <w:ilvl w:val="0"/>
          <w:numId w:val="2"/>
        </w:numPr>
        <w:spacing w:after="60"/>
      </w:pPr>
      <w:r>
        <w:t xml:space="preserve">Private Label Real Deep Bio-Collagen Facial Mask / Bio Collagen Face Sheet Masks OEM (Alibaba)</w:t>
      </w:r>
      <w:r>
        <w:rPr>
          <w:i/>
          <w:iCs/>
        </w:rPr>
        <w:t xml:space="preserve">  (~US$0.8-2.2 por pieza (private-label); granel desde ~US$0.29/uds · MOQ variable: OEM 100-5000 uds)</w:t>
      </w:r>
      <w:r>
        <w:t xml:space="preserve">  </w:t>
      </w:r>
      <w:hyperlink w:history="1" r:id="rIdujasjwkkaiytszba2ab_y">
        <w:r>
          <w:rPr>
            <w:rStyle w:val="Hyperlink"/>
          </w:rPr>
          <w:t xml:space="preserve">[link]</w:t>
        </w:r>
      </w:hyperlink>
    </w:p>
    <w:p>
      <w:pPr>
        <w:pStyle w:val="ListParagraph"/>
        <w:numPr>
          <w:ilvl w:val="0"/>
          <w:numId w:val="2"/>
        </w:numPr>
        <w:spacing w:after="60"/>
      </w:pPr>
      <w:r>
        <w:t xml:space="preserve">OEM Private Label Bio-Collagen Peptide Hydrating Face Masks (Alibaba)</w:t>
      </w:r>
      <w:r>
        <w:rPr>
          <w:i/>
          <w:iCs/>
        </w:rPr>
        <w:t xml:space="preserve">  (~US$0.29-1.50 por pieza a granel · MOQ 1000-5000 uds)</w:t>
      </w:r>
      <w:r>
        <w:t xml:space="preserve">  </w:t>
      </w:r>
      <w:hyperlink w:history="1" r:id="rIdbssmeyw3p8mkvi4dyj01g">
        <w:r>
          <w:rPr>
            <w:rStyle w:val="Hyperlink"/>
          </w:rPr>
          <w:t xml:space="preserve">[link]</w:t>
        </w:r>
      </w:hyperlink>
    </w:p>
    <w:p>
      <w:pPr>
        <w:pStyle w:val="ListParagraph"/>
        <w:numPr>
          <w:ilvl w:val="0"/>
          <w:numId w:val="2"/>
        </w:numPr>
        <w:spacing w:after="60"/>
      </w:pPr>
      <w:r>
        <w:t xml:space="preserve">Hot Sell Private Label 4PCS/Box Bio-Collagen Real Deep Facial Sheet Mask (Made-in-China)</w:t>
      </w:r>
      <w:r>
        <w:rPr>
          <w:i/>
          <w:iCs/>
        </w:rPr>
        <w:t xml:space="preserve">  (~US$3.2-8.8 por caja de 4 (est.) · MOQ tipico 500-3000 cajas para caja custom)</w:t>
      </w:r>
      <w:r>
        <w:t xml:space="preserve">  </w:t>
      </w:r>
      <w:hyperlink w:history="1" r:id="rIddcw2uxjlkib0jxke0spb4">
        <w:r>
          <w:rPr>
            <w:rStyle w:val="Hyperlink"/>
          </w:rPr>
          <w:t xml:space="preserve">[link]</w:t>
        </w:r>
      </w:hyperlink>
    </w:p>
    <w:p>
      <w:pPr>
        <w:spacing w:after="80"/>
      </w:pPr>
      <w:r>
        <w:rPr>
          <w:b/>
          <w:bCs/>
        </w:rPr>
        <w:t xml:space="preserve">FOB: </w:t>
      </w:r>
      <w:r>
        <w:t xml:space="preserve">US$0.8 (volumen) – US$2.2 (MOQ bajo)  ·  MOQ Dropship desde 1 pieza en algunos vendedores; private-label real comun 100-1.000 uds; fabricas serias con caja custom piden 1.000-5.000 uds/SKU. Lead time OEM tipico 15-30 dias.  ·  Peso 0.12kg  ·  Dim 14x10x4 (caja individual); caja de 4 mascarillas ~16x12x6</w:t>
      </w:r>
    </w:p>
    <w:p>
      <w:pPr>
        <w:spacing w:after="100"/>
      </w:pPr>
      <w:r>
        <w:rPr>
          <w:i/>
          <w:iCs/>
        </w:rPr>
        <w:t xml:space="preserve">MATCH cercano confirmado (no la marca Quasi exacta, que es white-label). Referencias OEM/private-label del mismo 'Bio-Collagen Real Deep Mask' hidrogel overnight verificadas en Alibaba y Made-in-China (formato 34g x4 y venta por pieza). Precios: piezas a granel desde ~US$0.29/uds; private-label con caja custom estimado US$0.80-2.20/pieza segun cantidad y personalizacion. FOB unitario reportado es POR MASCARILLA; una caja de 4 costaria ~US$3.2-8.8 FOB. MOQ: dropship desde 1 pieza en vendedores individuales; algunos OEM desde 100-1.000 uds; fabricas serias con caja custom 1.000-5.000 uds/SKU. Lead time OEM tipico 15-30 dias. weightKg y dimsCm son ESTIMACION basada en formato 34-40g de esencia + empaque (una mascarilla ~0.12 kg empacada; caja de 4 ~0.45-0.55 kg). Recomendado pedir muestra para confirmar peso/dim reales antes de calcular flete y para el dossier ISP. Verificacion adversarial: heroProductReal e isPhysical CONFIRMADOS contra el sitio (es la mascarilla, no un spray). Precios de competidores CL actualizados con datos en vivo (Blondess $4.990, Sally $7.900).</w:t>
      </w:r>
    </w:p>
    <w:p>
      <w:pPr>
        <w:pStyle w:val="Heading2"/>
      </w:pPr>
      <w:r>
        <w:t xml:space="preserve">Costo puesto en Chile y unit economics</w:t>
      </w:r>
    </w:p>
    <w:p>
      <w:pPr>
        <w:spacing w:after="60"/>
      </w:pPr>
      <w:r>
        <w:rPr>
          <w:b/>
          <w:bCs/>
        </w:rPr>
        <w:t xml:space="preserve">Puesto en Chile por unidad (1.000u): </w:t>
      </w:r>
      <w:r>
        <w:t xml:space="preserve">Aéreo US$2.82  ·  Marítimo US$1.37 (≈ $1.302 CLP).</w:t>
      </w:r>
    </w:p>
    <w:p>
      <w:pPr>
        <w:spacing w:after="120"/>
      </w:pPr>
      <w:r>
        <w:rPr>
          <w:b/>
          <w:bCs/>
        </w:rPr>
        <w:t xml:space="preserve">A precio de venta $34.990: </w:t>
      </w:r>
      <w:r>
        <w:t xml:space="preserve">margen de producto ≈ $28.101 CLP/u (96% del neto). Breakeven CAC ≈ $28.101  ·  Breakeven ROAS ≈ 1.25.</w:t>
      </w:r>
    </w:p>
    <w:p>
      <w:pPr>
        <w:pStyle w:val="Heading1"/>
        <w:pageBreakBefore/>
      </w:pPr>
      <w:r>
        <w:t xml:space="preserve">2. Ferranti (Impeccabile / tienda q6war6-sr.myshopify.com) — Moda / vestuario masculino - camisas de vestir elasticas premium (y accesorios: pantalones, polos, cinturon, playera antimanchas)</w:t>
      </w:r>
    </w:p>
    <w:p>
      <w:pPr>
        <w:spacing w:after="100"/>
      </w:pPr>
      <w:r>
        <w:rPr>
          <w:b/>
          <w:bCs/>
        </w:rPr>
        <w:t xml:space="preserve">Sitio: </w:t>
      </w:r>
      <w:r>
        <w:t xml:space="preserve">q6war6-sr.myshopify.com</w:t>
      </w:r>
      <w:r>
        <w:rPr>
          <w:b/>
          <w:bCs/>
        </w:rPr>
        <w:t xml:space="preserve">    Confianza research: </w:t>
      </w:r>
      <w:r>
        <w:t xml:space="preserve">alta</w:t>
      </w:r>
    </w:p>
    <w:p>
      <w:pPr>
        <w:spacing w:after="80"/>
      </w:pPr>
      <w:r>
        <w:rPr>
          <w:b/>
          <w:bCs/>
        </w:rPr>
        <w:t xml:space="preserve">Producto real: </w:t>
      </w:r>
      <w:r>
        <w:t xml:space="preserve">Camisa de vestir elastica premium para hombre (dress shirt stretch/wrinkle-resistant), tela mezcla poliester/algodon/elastano con ajuste slim. Es el producto lider destacado en el home ("El uniforme del hombre exitoso") y en la parte superior del catalogo como "Camisas elasticas premium - Oferta 3X1" ($89.990 el pack 3). La tienda es en realidad una marca DTC de moda masculina (Ferranti) con catalogo multi-producto: ademas de las camisas vende cinturon automatico Scatto ($29.990), pantalon clasico ClassicoVero ($49.990), pantalon semiformal elastico Movimento ($44.990), polo Impero ($34.990) y playera antimanchas Purezza ($32.990). NO existe ningun spray para ropa en el catalogo.</w:t>
      </w:r>
    </w:p>
    <w:p>
      <w:pPr>
        <w:spacing w:after="80"/>
      </w:pPr>
      <w:r>
        <w:rPr>
          <w:b/>
          <w:bCs/>
        </w:rPr>
        <w:t xml:space="preserve">Qué es: </w:t>
      </w:r>
      <w:r>
        <w:t xml:space="preserve">Marca DTC de ropa masculina de estilo italiano-formal. El hero es una camisa de vestir elastica que promete verse impecable, comoda (stretch) y con resistencia a las arrugas, vendida en oferta de bundle 3X1 para subir el AOV. El posicionamiento de toda la tienda es 'el uniforme del hombre exitoso': prendas premium para verse pulcro y profesional sin esfuerzo. CORRECCION CRITICA: el brief original describia un 'spray eliminador de arrugas para ropa'; eso es FALSO. Ni el home ni /products.json contienen spray alguno. El nombre 'Impeccabile'/'impecable' se refiere a la promesa de la ropa (verse impecable), no a un producto de aseo textil.</w:t>
      </w:r>
    </w:p>
    <w:p>
      <w:pPr>
        <w:spacing w:after="80"/>
      </w:pPr>
      <w:r>
        <w:rPr>
          <w:b/>
          <w:bCs/>
        </w:rPr>
        <w:t xml:space="preserve">Ángulo del funnel: </w:t>
      </w:r>
      <w:r>
        <w:t xml:space="preserve">Angulo de estatus/identidad: 'el uniforme del hombre exitoso'. Vende verse impecable, profesional y con estilo italiano sin esfuerzo ni saber de moda. Sub-angulos: comodidad (tela elastica que no aprieta), practicidad (resistente a arrugas, se ve planchada todo el dia), y valor (bundle 3X1 que hace sentir que se arma un guardarropa completo barato). Apunta a hombres de oficina, profesionales jovenes-adultos, que quieren proyectar exito y respeto pero odian comprar ropa o no saben combinar. El AOV se construye con packs multi-camisa y cross-sell de pantalones/polo/cinturon del mismo universo de marca.</w:t>
      </w:r>
    </w:p>
    <w:p>
      <w:pPr>
        <w:pStyle w:val="Heading2"/>
      </w:pPr>
      <w:r>
        <w:t xml:space="preserve">Competencia en Chile</w:t>
      </w:r>
    </w:p>
    <w:p>
      <w:pPr>
        <w:spacing w:after="80"/>
      </w:pPr>
      <w:r>
        <w:t xml:space="preserve">Categoria ALTAMENTE competida y NO un hueco: la camisa de hombre es un commodity de moda con oferta profunda de retailers masivos (Falabella, Paris, Ripley), marcas especialistas (Arrow) y marcas premium internacionales (Tommy, Brooks Brothers via Kliper/Surprice). El diferencial de Ferranti no es 'ser el primero' (lo era el spray inexistente del brief original), sino el modelo DTC: funnel propio con oferta agresiva de bundle 3X1, storytelling de marca ('uniforme del hombre exitoso') y venta por FB/TikTok evitando el retail. Riesgo real: alto costo de adquisicion en una categoria saturada, margen presionado por bundles de descuento, y devoluciones/cambios por tallaje (fit) que son el dolor clasico de vender ropa cross-border. La ventaja competitiva debe venir de creativo/branding y del angulo emocional, no de escasez de oferta.</w:t>
      </w:r>
    </w:p>
    <w:p>
      <w:pPr>
        <w:pStyle w:val="ListParagraph"/>
        <w:numPr>
          <w:ilvl w:val="0"/>
          <w:numId w:val="2"/>
        </w:numPr>
        <w:spacing w:after="60"/>
      </w:pPr>
      <w:r>
        <w:rPr>
          <w:b/>
          <w:bCs/>
        </w:rPr>
        <w:t xml:space="preserve">Falabella (camisas hombre): </w:t>
      </w:r>
      <w:r>
        <w:t xml:space="preserve">Retailer masivo con amplia oferta de camisas casuales/formales de hombre. Es el benchmark de precio y disponibilidad que el consumidor chileno ya conoce.</w:t>
      </w:r>
      <w:r>
        <w:t xml:space="preserve">  </w:t>
      </w:r>
      <w:hyperlink w:history="1" r:id="rIdbixe17ectgmx8dhgjj-dv">
        <w:r>
          <w:rPr>
            <w:rStyle w:val="Hyperlink"/>
          </w:rPr>
          <w:t xml:space="preserve">[link]</w:t>
        </w:r>
      </w:hyperlink>
    </w:p>
    <w:p>
      <w:pPr>
        <w:pStyle w:val="ListParagraph"/>
        <w:numPr>
          <w:ilvl w:val="0"/>
          <w:numId w:val="2"/>
        </w:numPr>
        <w:spacing w:after="60"/>
      </w:pPr>
      <w:r>
        <w:rPr>
          <w:b/>
          <w:bCs/>
        </w:rPr>
        <w:t xml:space="preserve">Paris.cl (marcas camisas hombre): </w:t>
      </w:r>
      <w:r>
        <w:t xml:space="preserve">Department store con marcas establecidas de camiseria masculina. Competencia de confianza/omnicanal.</w:t>
      </w:r>
      <w:r>
        <w:t xml:space="preserve">  </w:t>
      </w:r>
      <w:hyperlink w:history="1" r:id="rId0yeiprwrvatofswovwllz">
        <w:r>
          <w:rPr>
            <w:rStyle w:val="Hyperlink"/>
          </w:rPr>
          <w:t xml:space="preserve">[link]</w:t>
        </w:r>
      </w:hyperlink>
    </w:p>
    <w:p>
      <w:pPr>
        <w:pStyle w:val="ListParagraph"/>
        <w:numPr>
          <w:ilvl w:val="0"/>
          <w:numId w:val="2"/>
        </w:numPr>
        <w:spacing w:after="60"/>
      </w:pPr>
      <w:r>
        <w:rPr>
          <w:b/>
          <w:bCs/>
        </w:rPr>
        <w:t xml:space="preserve">Ripley (camisas de hombre): </w:t>
      </w:r>
      <w:r>
        <w:t xml:space="preserve">Otro gran retailer con catalogo permanente de camisas. Define el ancla de precio del mercado.</w:t>
      </w:r>
      <w:r>
        <w:t xml:space="preserve">  </w:t>
      </w:r>
      <w:hyperlink w:history="1" r:id="rIdj9apaqluwj33y5toqbh4y">
        <w:r>
          <w:rPr>
            <w:rStyle w:val="Hyperlink"/>
          </w:rPr>
          <w:t xml:space="preserve">[link]</w:t>
        </w:r>
      </w:hyperlink>
    </w:p>
    <w:p>
      <w:pPr>
        <w:pStyle w:val="ListParagraph"/>
        <w:numPr>
          <w:ilvl w:val="0"/>
          <w:numId w:val="2"/>
        </w:numPr>
        <w:spacing w:after="60"/>
      </w:pPr>
      <w:r>
        <w:rPr>
          <w:b/>
          <w:bCs/>
        </w:rPr>
        <w:t xml:space="preserve">Arrow Chile: </w:t>
      </w:r>
      <w:r>
        <w:t xml:space="preserve">Marca especialista de camiseria masculina con e-commerce propio en Chile; competidor directo en la categoria camisa de vestir.</w:t>
      </w:r>
      <w:r>
        <w:t xml:space="preserve">  </w:t>
      </w:r>
      <w:hyperlink w:history="1" r:id="rIdosj8_hiauv0tuvgb70xvc">
        <w:r>
          <w:rPr>
            <w:rStyle w:val="Hyperlink"/>
          </w:rPr>
          <w:t xml:space="preserve">[link]</w:t>
        </w:r>
      </w:hyperlink>
    </w:p>
    <w:p>
      <w:pPr>
        <w:pStyle w:val="ListParagraph"/>
        <w:numPr>
          <w:ilvl w:val="0"/>
          <w:numId w:val="2"/>
        </w:numPr>
        <w:spacing w:after="60"/>
      </w:pPr>
      <w:r>
        <w:rPr>
          <w:b/>
          <w:bCs/>
        </w:rPr>
        <w:t xml:space="preserve">Tommy Hilfiger Chile / marcas internacionales (Brooks Brothers, Banana Republic via Kliper/Surprice): </w:t>
      </w:r>
      <w:r>
        <w:t xml:space="preserve">Marcas premium internacionales con presencia online en Chile; compiten por el mismo comprador que busca estatus, con mayor equity de marca.</w:t>
      </w:r>
      <w:r>
        <w:t xml:space="preserve">  </w:t>
      </w:r>
      <w:hyperlink w:history="1" r:id="rIdo-x8sdmwcqidvwdcdg0ye">
        <w:r>
          <w:rPr>
            <w:rStyle w:val="Hyperlink"/>
          </w:rPr>
          <w:t xml:space="preserve">[link]</w:t>
        </w:r>
      </w:hyperlink>
    </w:p>
    <w:p>
      <w:pPr>
        <w:pStyle w:val="Heading2"/>
      </w:pPr>
      <w:r>
        <w:t xml:space="preserve">Insight DTC</w:t>
      </w:r>
    </w:p>
    <w:p>
      <w:pPr>
        <w:spacing w:after="80"/>
      </w:pPr>
      <w:r>
        <w:rPr>
          <w:b/>
          <w:bCs/>
        </w:rPr>
        <w:t xml:space="preserve">Deseo: </w:t>
      </w:r>
      <w:r>
        <w:t xml:space="preserve">No es 'comprar una camisa': es querer ser visto como un hombre exitoso, competente y respetado sin tener que saber de moda ni gastar energia mental combinando ropa. El deseo profundo es estatus e identidad (proyectar poder y pulcritud), aliviado por la conveniencia (que alguien 'resuelva' su guardarropa) y la comodidad fisica (tela elastica que no aprieta, que no se arruga = verse impecable todo el dia sin mantener nada). Tambien opera la ansiedad social: no quedar mal presentado en una reunion o cita. La marca promete atajar todo eso: pones la camisa y ya te ves impecable.</w:t>
      </w:r>
    </w:p>
    <w:p>
      <w:pPr>
        <w:spacing w:after="80"/>
      </w:pPr>
      <w:r>
        <w:rPr>
          <w:b/>
          <w:bCs/>
        </w:rPr>
        <w:t xml:space="preserve">Oportunidad en Chile: </w:t>
      </w:r>
      <w:r>
        <w:t xml:space="preserve">(1) Demo visual de la promesa fisica en FB/TikTok: mostrar el stretch (movilidad sin que apriete) y la resistencia a arrugas (camisa que se ve planchada tras un dia) como UGC/antes-despues. (2) Explotar el bundle 3X1 como oferta de entrada de alto valor percibido ('arma tu semana de oficina') para subir AOV en una categoria de ticket medio. (3) Construir universo de marca (uniforme del hombre exitoso) y cross-sell hacia pantalon/polo/cinturon del mismo catalogo, elevando LTV. (4) Atacar el dolor de tallaje con guia de tallas clara, prueba en video sobre cuerpos reales y politica de cambio simple en Chile (envio local + cuotas) para reducir la friccion #1 de comprar ropa online. Diferenciacion no por escasez sino por narrativa + oferta + experiencia post-venta.</w:t>
      </w:r>
    </w:p>
    <w:p>
      <w:pPr>
        <w:spacing w:after="80"/>
      </w:pPr>
      <w:r>
        <w:rPr>
          <w:b/>
          <w:bCs/>
        </w:rPr>
        <w:t xml:space="preserve">Regulación Chile: </w:t>
      </w:r>
      <w:r>
        <w:t xml:space="preserve">CORRECCION CRITICA respecto al brief original: el producto es VESTUARIO, no un aseo textil ni cosmetico, por lo que NO aplica registro ISP (ni D.S. 239/02 cosmeticos, ni D.S. 157/05 desinfectantes/sanitizantes - todo eso era irrelevante porque no hay spray). El vestuario en Chile no requiere registro sanitario. Obligaciones reales: (1) rotulado/etiquetado textil obligatorio segun normas de la SERNAC / normas chilenas NCh (composicion de fibras, instrucciones de cuidado/lavado, pais de origen y datos del importador/RUT), en espanol; (2) cumplir normativa de importacion y aduana (arancel de internacion + IVA 19%; regla de minimis para envios de bajo valor si aplica courier); (3) veracidad publicitaria SERNAC sobre claims de material y talla. Si se importan camisas para catalogados como 'infantiles' hay exigencias adicionales de inflamabilidad, pero para camisa de vestir adulto no aplica. En sintesis: baja carga regulatoria, foco en etiquetado textil correcto y cumplimiento aduanero.</w:t>
      </w:r>
    </w:p>
    <w:p>
      <w:pPr>
        <w:pStyle w:val="Heading2"/>
      </w:pPr>
      <w:r>
        <w:t xml:space="preserve">Sourcing (Alibaba / OEM)</w:t>
      </w:r>
    </w:p>
    <w:p>
      <w:pPr>
        <w:pStyle w:val="ListParagraph"/>
        <w:numPr>
          <w:ilvl w:val="0"/>
          <w:numId w:val="2"/>
        </w:numPr>
        <w:spacing w:after="60"/>
      </w:pPr>
      <w:r>
        <w:t xml:space="preserve">Men's Wrinkle-Free / Stretch Dress Shirts (flex, spandex) - Alibaba showroom</w:t>
      </w:r>
      <w:r>
        <w:rPr>
          <w:i/>
          <w:iCs/>
        </w:rPr>
        <w:t xml:space="preserve">  (3.5-9.0 por unidad segun tela y volumen · MOQ 50-1.000 uds tipico; algunos proveedores desde 2-10 uds sample)</w:t>
      </w:r>
      <w:r>
        <w:t xml:space="preserve">  </w:t>
      </w:r>
      <w:hyperlink w:history="1" r:id="rIdi5v2f_zpsxllfqrojix_v">
        <w:r>
          <w:rPr>
            <w:rStyle w:val="Hyperlink"/>
          </w:rPr>
          <w:t xml:space="preserve">[link]</w:t>
        </w:r>
      </w:hyperlink>
    </w:p>
    <w:p>
      <w:pPr>
        <w:pStyle w:val="ListParagraph"/>
        <w:numPr>
          <w:ilvl w:val="0"/>
          <w:numId w:val="2"/>
        </w:numPr>
        <w:spacing w:after="60"/>
      </w:pPr>
      <w:r>
        <w:t xml:space="preserve">Wrinkle Free Dress Shirt - Alibaba showroom</w:t>
      </w:r>
      <w:r>
        <w:rPr>
          <w:i/>
          <w:iCs/>
        </w:rPr>
        <w:t xml:space="preserve">  (3.0-8.5 · MOQ MOQ variable 50-1.000 uds)</w:t>
      </w:r>
      <w:r>
        <w:t xml:space="preserve">  </w:t>
      </w:r>
      <w:hyperlink w:history="1" r:id="rIdmivpka1gcvkkqxxp2674r">
        <w:r>
          <w:rPr>
            <w:rStyle w:val="Hyperlink"/>
          </w:rPr>
          <w:t xml:space="preserve">[link]</w:t>
        </w:r>
      </w:hyperlink>
    </w:p>
    <w:p>
      <w:pPr>
        <w:pStyle w:val="ListParagraph"/>
        <w:numPr>
          <w:ilvl w:val="0"/>
          <w:numId w:val="2"/>
        </w:numPr>
        <w:spacing w:after="60"/>
      </w:pPr>
      <w:r>
        <w:t xml:space="preserve">Spandex Dress Shirts Men - Alibaba showroom</w:t>
      </w:r>
      <w:r>
        <w:rPr>
          <w:i/>
          <w:iCs/>
        </w:rPr>
        <w:t xml:space="preserve">  (4.0-9.0 · MOQ 100-1.000 uds)</w:t>
      </w:r>
      <w:r>
        <w:t xml:space="preserve">  </w:t>
      </w:r>
      <w:hyperlink w:history="1" r:id="rIdcdec6zcd9-hcpmhidelbi">
        <w:r>
          <w:rPr>
            <w:rStyle w:val="Hyperlink"/>
          </w:rPr>
          <w:t xml:space="preserve">[link]</w:t>
        </w:r>
      </w:hyperlink>
    </w:p>
    <w:p>
      <w:pPr>
        <w:spacing w:after="80"/>
      </w:pPr>
      <w:r>
        <w:rPr>
          <w:b/>
          <w:bCs/>
        </w:rPr>
        <w:t xml:space="preserve">FOB: </w:t>
      </w:r>
      <w:r>
        <w:t xml:space="preserve">US$3.5 (volumen) – US$9 (MOQ bajo)  ·  MOQ n/d  ·  Peso 0.32kg  ·  Dim Camisa doblada en poly bag: aprox 25x18x4 cm. Pack 3 camisas: aprox 28x22x9 cm, ~0.85-1.0 kg. (Pantalon: ~30x24x5 cm, ~0.5 kg.)</w:t>
      </w:r>
    </w:p>
    <w:p>
      <w:pPr>
        <w:spacing w:after="100"/>
      </w:pPr>
      <w:r>
        <w:rPr>
          <w:i/>
          <w:iCs/>
        </w:rPr>
        <w:t xml:space="preserve">FOB corregido: una camisa de vestir stretch/wrinkle-free en Alibaba corre ~USD 3.5-9 por unidad (no 0.6-1.9, que era el rango de un spray inexistente). Peso enviado ~0.25-0.35 kg por camisa en poly bag; el pack 3X1 pesa ~0.85-1.0 kg (impacta costo de flete cross-border y debe considerarse en el CPA/margen). Riesgo de sourcing: control de tallaje/fit y consistencia de tela entre lotes es el punto critico; conviene pedir muestras y size chart real antes de escalar. Todo el sourcing del brief original (sprays, showrooms de wrinkle-release, MOQ de 30.000 a 0.28 usd) queda descartado por producto equivocado.</w:t>
      </w:r>
    </w:p>
    <w:p>
      <w:pPr>
        <w:pStyle w:val="Heading2"/>
      </w:pPr>
      <w:r>
        <w:t xml:space="preserve">Costo puesto en Chile y unit economics</w:t>
      </w:r>
    </w:p>
    <w:p>
      <w:pPr>
        <w:spacing w:after="60"/>
      </w:pPr>
      <w:r>
        <w:rPr>
          <w:b/>
          <w:bCs/>
        </w:rPr>
        <w:t xml:space="preserve">Puesto en Chile por unidad (1.000u): </w:t>
      </w:r>
      <w:r>
        <w:t xml:space="preserve">Aéreo US$7  ·  Marítimo US$4.45 (≈ $4.228 CLP).</w:t>
      </w:r>
    </w:p>
    <w:p>
      <w:pPr>
        <w:spacing w:after="120"/>
      </w:pPr>
      <w:r>
        <w:rPr>
          <w:b/>
          <w:bCs/>
        </w:rPr>
        <w:t xml:space="preserve">A precio de venta $34.990: </w:t>
      </w:r>
      <w:r>
        <w:t xml:space="preserve">margen de producto ≈ $25.175 CLP/u (86% del neto). Breakeven CAC ≈ $25.175  ·  Breakeven ROAS ≈ 1.39.</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Arial" w:cs="Arial" w:eastAsia="Arial" w:hAnsi="Arial"/>
      <w:b/>
      <w:bCs/>
      <w:color w:val="1F3864"/>
      <w:sz w:val="38"/>
      <w:szCs w:val="38"/>
    </w:rPr>
  </w:style>
  <w:style w:type="paragraph" w:styleId="Heading1">
    <w:name w:val="Heading 1"/>
    <w:basedOn w:val="Normal"/>
    <w:next w:val="Normal"/>
    <w:qFormat/>
    <w:pPr>
      <w:spacing w:after="140" w:before="2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b97uri7ate1zuargcsf9" Type="http://schemas.openxmlformats.org/officeDocument/2006/relationships/hyperlink" Target="https://blondesschic.cl/products/biodance-bio-collagen-real-deep-mask" TargetMode="External"/><Relationship Id="rIdymifv_fn639skkrtupi6u" Type="http://schemas.openxmlformats.org/officeDocument/2006/relationships/hyperlink" Target="https://www.sallybeauty.cl/mascarilla-facial-biodance-bio-collagen/p" TargetMode="External"/><Relationship Id="rIdneo9kmbmfhpnpbtwbtvz6" Type="http://schemas.openxmlformats.org/officeDocument/2006/relationships/hyperlink" Target="https://sokobox.cl/products/bio-collagen-real-deep-mask" TargetMode="External"/><Relationship Id="rIdwh5mvn3kjpttfkevwyrts" Type="http://schemas.openxmlformats.org/officeDocument/2006/relationships/hyperlink" Target="https://www.beautystore.cl/producto/biodance-bio-collagen-mask-mascarilla-de-colageno-caja-4-piezas/" TargetMode="External"/><Relationship Id="rIdoioozb1yqyifv4csvw0zh" Type="http://schemas.openxmlformats.org/officeDocument/2006/relationships/hyperlink" Target="https://www.quecoreana.cl/productos/biodance-bio-collagen-real-deep-mask-mascarilla-de-colageno-1unidad/" TargetMode="External"/><Relationship Id="rIdjybcg9fvkzx9xwdrdpatp" Type="http://schemas.openxmlformats.org/officeDocument/2006/relationships/hyperlink" Target="https://listado.mercadolibre.cl/biodance-mask" TargetMode="External"/><Relationship Id="rIdujasjwkkaiytszba2ab_y" Type="http://schemas.openxmlformats.org/officeDocument/2006/relationships/hyperlink" Target="https://www.alibaba.com/product-detail/Private-Label-Real-Deep-Bio-Collagen_1601248542362.html" TargetMode="External"/><Relationship Id="rIdbssmeyw3p8mkvi4dyj01g" Type="http://schemas.openxmlformats.org/officeDocument/2006/relationships/hyperlink" Target="https://www.alibaba.com/product-detail/Oem-Private-Label-Bio-Collagen-Peptide_1601169045013.html" TargetMode="External"/><Relationship Id="rIddcw2uxjlkib0jxke0spb4" Type="http://schemas.openxmlformats.org/officeDocument/2006/relationships/hyperlink" Target="https://neweledeep.en.made-in-china.com/product/kQKRGoUEvqrM/China-Hot-Sell-Private-Label-4PCS-Box-Bio-Collagen-Real-Deep-Facial-Sheet-Mask-for-Women-Deep-Moisturizing-Overnight-Sleeping.html" TargetMode="External"/><Relationship Id="rIdbixe17ectgmx8dhgjj-dv" Type="http://schemas.openxmlformats.org/officeDocument/2006/relationships/hyperlink" Target="https://www.falabella.com/falabella-cl/category/cat18380042/Camisas-casuales" TargetMode="External"/><Relationship Id="rId0yeiprwrvatofswovwllz" Type="http://schemas.openxmlformats.org/officeDocument/2006/relationships/hyperlink" Target="https://www.paris.cl/hombre/marcas/camisas/" TargetMode="External"/><Relationship Id="rIdj9apaqluwj33y5toqbh4y" Type="http://schemas.openxmlformats.org/officeDocument/2006/relationships/hyperlink" Target="https://simple.ripley.cl/moda-hombre/tops-y-chaquetas/camisas" TargetMode="External"/><Relationship Id="rIdosj8_hiauv0tuvgb70xvc" Type="http://schemas.openxmlformats.org/officeDocument/2006/relationships/hyperlink" Target="https://arrow.cl/camisas-hombre-5" TargetMode="External"/><Relationship Id="rIdo-x8sdmwcqidvwdcdg0ye" Type="http://schemas.openxmlformats.org/officeDocument/2006/relationships/hyperlink" Target="https://cl.tommy.com/hombre/ropa/camisas" TargetMode="External"/><Relationship Id="rIdi5v2f_zpsxllfqrojix_v" Type="http://schemas.openxmlformats.org/officeDocument/2006/relationships/hyperlink" Target="https://www.alibaba.com/showroom/flex-dress-shirts.html" TargetMode="External"/><Relationship Id="rIdmivpka1gcvkkqxxp2674r" Type="http://schemas.openxmlformats.org/officeDocument/2006/relationships/hyperlink" Target="https://www.alibaba.com/showroom/wrinkle-free-dress-shirt.html" TargetMode="External"/><Relationship Id="rIdcdec6zcd9-hcpmhidelbi" Type="http://schemas.openxmlformats.org/officeDocument/2006/relationships/hyperlink" Target="https://www.alibaba.com/showroom/spandex-dress-shirts-men.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2026-07-09T02:16:04.671Z</dcterms:created>
  <dcterms:modified xsi:type="dcterms:W3CDTF">2026-07-09T02:16:04.672Z</dcterms:modified>
</cp:coreProperties>
</file>

<file path=docProps/custom.xml><?xml version="1.0" encoding="utf-8"?>
<Properties xmlns="http://schemas.openxmlformats.org/officeDocument/2006/custom-properties" xmlns:vt="http://schemas.openxmlformats.org/officeDocument/2006/docPropsVTypes"/>
</file>