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418CF7" w14:textId="77777777" w:rsidR="005A44DC" w:rsidRDefault="004F44D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Кейс “Телекоммуникационная компания Telco”</w:t>
      </w:r>
    </w:p>
    <w:p w14:paraId="11C9D9B8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кейса: прогнозирование оттока клиентов.</w:t>
      </w:r>
    </w:p>
    <w:p w14:paraId="55257D9A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переменных</w:t>
      </w:r>
    </w:p>
    <w:p w14:paraId="1A505271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`gender`: пол </w:t>
      </w:r>
    </w:p>
    <w:p w14:paraId="16777632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`Senior Citizen`: пенсионер</w:t>
      </w:r>
    </w:p>
    <w:p w14:paraId="7FFE1807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`partner`: имеет ли супруга / супругу</w:t>
      </w:r>
    </w:p>
    <w:p w14:paraId="51ECC9C4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`dependents`: имеет ли детей</w:t>
      </w:r>
    </w:p>
    <w:p w14:paraId="04053C8C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</w:t>
      </w:r>
      <w:r>
        <w:rPr>
          <w:rFonts w:ascii="Times New Roman" w:eastAsia="Times New Roman" w:hAnsi="Times New Roman" w:cs="Times New Roman"/>
          <w:sz w:val="24"/>
          <w:szCs w:val="24"/>
        </w:rPr>
        <w:t>tenure`: продолжительность использования услуг в месяцах</w:t>
      </w:r>
    </w:p>
    <w:p w14:paraId="57F08041" w14:textId="77777777" w:rsidR="005A44DC" w:rsidRPr="004F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F44DC">
        <w:rPr>
          <w:rFonts w:ascii="Times New Roman" w:eastAsia="Times New Roman" w:hAnsi="Times New Roman" w:cs="Times New Roman"/>
          <w:sz w:val="24"/>
          <w:szCs w:val="24"/>
          <w:lang w:val="fr-FR"/>
        </w:rPr>
        <w:t>- `</w:t>
      </w:r>
      <w:proofErr w:type="spellStart"/>
      <w:r w:rsidRPr="004F44DC">
        <w:rPr>
          <w:rFonts w:ascii="Times New Roman" w:eastAsia="Times New Roman" w:hAnsi="Times New Roman" w:cs="Times New Roman"/>
          <w:sz w:val="24"/>
          <w:szCs w:val="24"/>
          <w:lang w:val="fr-FR"/>
        </w:rPr>
        <w:t>PhoneService</w:t>
      </w:r>
      <w:proofErr w:type="spellEnd"/>
      <w:proofErr w:type="gramStart"/>
      <w:r w:rsidRPr="004F44DC">
        <w:rPr>
          <w:rFonts w:ascii="Times New Roman" w:eastAsia="Times New Roman" w:hAnsi="Times New Roman" w:cs="Times New Roman"/>
          <w:sz w:val="24"/>
          <w:szCs w:val="24"/>
          <w:lang w:val="fr-FR"/>
        </w:rPr>
        <w:t>`:</w:t>
      </w:r>
      <w:proofErr w:type="gramEnd"/>
      <w:r w:rsidRPr="004F44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услуги</w:t>
      </w:r>
      <w:r w:rsidRPr="004F44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телефонии</w:t>
      </w:r>
    </w:p>
    <w:p w14:paraId="40751CB3" w14:textId="77777777" w:rsidR="005A44DC" w:rsidRPr="004F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F44DC">
        <w:rPr>
          <w:rFonts w:ascii="Times New Roman" w:eastAsia="Times New Roman" w:hAnsi="Times New Roman" w:cs="Times New Roman"/>
          <w:sz w:val="24"/>
          <w:szCs w:val="24"/>
          <w:lang w:val="fr-FR"/>
        </w:rPr>
        <w:t>- `Internet Service</w:t>
      </w:r>
      <w:proofErr w:type="gramStart"/>
      <w:r w:rsidRPr="004F44DC">
        <w:rPr>
          <w:rFonts w:ascii="Times New Roman" w:eastAsia="Times New Roman" w:hAnsi="Times New Roman" w:cs="Times New Roman"/>
          <w:sz w:val="24"/>
          <w:szCs w:val="24"/>
          <w:lang w:val="fr-FR"/>
        </w:rPr>
        <w:t>`:</w:t>
      </w:r>
      <w:proofErr w:type="gramEnd"/>
      <w:r w:rsidRPr="004F44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услуги</w:t>
      </w:r>
      <w:r w:rsidRPr="004F44D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интернета</w:t>
      </w:r>
    </w:p>
    <w:p w14:paraId="67DAC5C2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`Online Security`: безопасность от вирусных сайтов</w:t>
      </w:r>
    </w:p>
    <w:p w14:paraId="4EE18F4C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`Online Backup`: облачное хранилище файлов для резервного копирования </w:t>
      </w:r>
      <w:r>
        <w:rPr>
          <w:rFonts w:ascii="Times New Roman" w:eastAsia="Times New Roman" w:hAnsi="Times New Roman" w:cs="Times New Roman"/>
          <w:sz w:val="24"/>
          <w:szCs w:val="24"/>
        </w:rPr>
        <w:t>данных</w:t>
      </w:r>
    </w:p>
    <w:p w14:paraId="3E433F0F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`Device Protection`: антивирус</w:t>
      </w:r>
    </w:p>
    <w:p w14:paraId="34D7043B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`TechSupport`: техническая поддержка</w:t>
      </w:r>
    </w:p>
    <w:p w14:paraId="37CA26D9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`Streaming TV`: стриминговое телевидение</w:t>
      </w:r>
    </w:p>
    <w:p w14:paraId="61411D62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`Streaming Movies`: каталог фильмов</w:t>
      </w:r>
    </w:p>
    <w:p w14:paraId="1A112E8B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`Contract`: формат оплаты услуг: ежемесячно, раз в год</w:t>
      </w:r>
    </w:p>
    <w:p w14:paraId="20333A3A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`Paperless Billing`: электронная опла</w:t>
      </w:r>
      <w:r>
        <w:rPr>
          <w:rFonts w:ascii="Times New Roman" w:eastAsia="Times New Roman" w:hAnsi="Times New Roman" w:cs="Times New Roman"/>
          <w:sz w:val="24"/>
          <w:szCs w:val="24"/>
        </w:rPr>
        <w:t>та</w:t>
      </w:r>
    </w:p>
    <w:p w14:paraId="684D9198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`Monthly Charges`: размер ежемесячных платежей</w:t>
      </w:r>
    </w:p>
    <w:p w14:paraId="02D75BD9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целевой признак: `Churn`</w:t>
      </w:r>
    </w:p>
    <w:p w14:paraId="1AEB4F54" w14:textId="77777777" w:rsidR="005A44DC" w:rsidRDefault="004F44D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Задания:</w:t>
      </w:r>
    </w:p>
    <w:p w14:paraId="504F0589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построение сводных таблиц</w:t>
      </w:r>
    </w:p>
    <w:p w14:paraId="02943636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построение столбиковых диаграмм</w:t>
      </w:r>
    </w:p>
    <w:p w14:paraId="0AF05624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построение коробчатых диаграмм</w:t>
      </w:r>
    </w:p>
    <w:p w14:paraId="4125501D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(iv) построение плотностных гистограмм</w:t>
      </w:r>
    </w:p>
    <w:p w14:paraId="4F7F395F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(v) построение тепловых д</w:t>
      </w:r>
      <w:r>
        <w:rPr>
          <w:rFonts w:ascii="Times New Roman" w:eastAsia="Times New Roman" w:hAnsi="Times New Roman" w:cs="Times New Roman"/>
          <w:sz w:val="24"/>
          <w:szCs w:val="24"/>
        </w:rPr>
        <w:t>иаграмм</w:t>
      </w:r>
    </w:p>
    <w:p w14:paraId="5EC8E20D" w14:textId="77777777" w:rsidR="005A44DC" w:rsidRDefault="004F44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(vi) оценка логистической регрессии</w:t>
      </w:r>
    </w:p>
    <w:p w14:paraId="5B95062E" w14:textId="77777777" w:rsidR="005A44DC" w:rsidRDefault="004F44D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Вопросы для обсуждения:</w:t>
      </w:r>
    </w:p>
    <w:p w14:paraId="7F1AFD68" w14:textId="3034767A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как библиотека pandas помогает в загрузке базы данных и определении основной информации выборки?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7871CC" w14:textId="1E397EBA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как определить процентную долю признаков (например пол клиентов)?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B2720E" w14:textId="55996362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можно ли </w:t>
      </w:r>
      <w:r>
        <w:rPr>
          <w:rFonts w:ascii="Times New Roman" w:eastAsia="Times New Roman" w:hAnsi="Times New Roman" w:cs="Times New Roman"/>
          <w:sz w:val="24"/>
          <w:szCs w:val="24"/>
        </w:rPr>
        <w:t>построить столбиковые диаграммы через библиотеку matplotlib?</w:t>
      </w:r>
    </w:p>
    <w:p w14:paraId="54CE5FD9" w14:textId="283B00FB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создать сводную таблицу? </w:t>
      </w:r>
    </w:p>
    <w:p w14:paraId="0C3FDCBB" w14:textId="7BFA20CF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построить функцию, которая строит сводную таблицу? </w:t>
      </w:r>
    </w:p>
    <w:p w14:paraId="09039DB2" w14:textId="5F68BA95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как построить столбиковую диаграмму через библиотеку seaborn?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C56C22" w14:textId="4EEC2FE4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можно ли вводить дополнительные переменные в цикл построения диаграмм?</w:t>
      </w:r>
    </w:p>
    <w:p w14:paraId="32D25694" w14:textId="7394D93E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построить коробчатые диаграммы? </w:t>
      </w:r>
    </w:p>
    <w:p w14:paraId="4A5039EA" w14:textId="18002A4A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как построить плотностные гистограммы?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CAB129" w14:textId="7FBE6E05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коробчатая диаграмма через sns?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FB1BA1" w14:textId="0710667A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библиотека pandas создает индикаторные переменные? </w:t>
      </w:r>
    </w:p>
    <w:p w14:paraId="205FD000" w14:textId="0BCCB15A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sz w:val="24"/>
          <w:szCs w:val="24"/>
        </w:rPr>
        <w:t>ак построить корреляционную матрицу?</w:t>
      </w:r>
    </w:p>
    <w:p w14:paraId="16BB58AF" w14:textId="71F16E77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как выделить признаки массива данных и целевой вектор?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45EC65" w14:textId="79FB4660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как оценить логистическую регрессию?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8AA8B9" w14:textId="75916799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как проверить точность оценок логистической регрессии?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77865E" w14:textId="5A50195F" w:rsidR="005A44DC" w:rsidRDefault="004F44DC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как выделить самые значимые переменные из корреляционно</w:t>
      </w:r>
      <w:r>
        <w:rPr>
          <w:rFonts w:ascii="Times New Roman" w:eastAsia="Times New Roman" w:hAnsi="Times New Roman" w:cs="Times New Roman"/>
          <w:sz w:val="24"/>
          <w:szCs w:val="24"/>
        </w:rPr>
        <w:t>й матрицы?</w:t>
      </w:r>
    </w:p>
    <w:sectPr w:rsidR="005A44DC">
      <w:pgSz w:w="11906" w:h="16838"/>
      <w:pgMar w:top="1133" w:right="850" w:bottom="1133" w:left="170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40316"/>
    <w:multiLevelType w:val="multilevel"/>
    <w:tmpl w:val="2AE278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8546BB"/>
    <w:multiLevelType w:val="multilevel"/>
    <w:tmpl w:val="60C248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DC"/>
    <w:rsid w:val="004F44DC"/>
    <w:rsid w:val="005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FB79"/>
  <w15:docId w15:val="{2C3BD9F1-CEE4-4F05-970C-CF9D0429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itre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r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Тищенко Сергей Александрович</dc:creator>
  <dc:description/>
  <cp:lastModifiedBy>Тищенко Сергей Александрович</cp:lastModifiedBy>
  <cp:revision>2</cp:revision>
  <dcterms:created xsi:type="dcterms:W3CDTF">2021-03-22T14:02:00Z</dcterms:created>
  <dcterms:modified xsi:type="dcterms:W3CDTF">2021-03-22T14:02:00Z</dcterms:modified>
  <dc:language>en-US</dc:language>
</cp:coreProperties>
</file>