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5F79" w14:textId="200C69CB" w:rsidR="00456C98" w:rsidRPr="00456C98" w:rsidRDefault="00456C98" w:rsidP="00456C98">
      <w:pPr>
        <w:jc w:val="center"/>
        <w:rPr>
          <w:b/>
          <w:sz w:val="40"/>
        </w:rPr>
      </w:pPr>
      <w:r w:rsidRPr="00EB68DF">
        <w:rPr>
          <w:b/>
          <w:sz w:val="40"/>
        </w:rPr>
        <w:t xml:space="preserve">BÀI TẬP </w:t>
      </w:r>
      <w:r>
        <w:rPr>
          <w:b/>
          <w:sz w:val="40"/>
        </w:rPr>
        <w:t>TÌNH HUỐNG</w:t>
      </w:r>
    </w:p>
    <w:p w14:paraId="6C6A0168" w14:textId="17434A98" w:rsidR="000E100D" w:rsidRPr="00456C98" w:rsidRDefault="00000000">
      <w:pPr>
        <w:jc w:val="center"/>
        <w:rPr>
          <w:b/>
          <w:sz w:val="40"/>
        </w:rPr>
      </w:pPr>
      <w:r w:rsidRPr="00456C98">
        <w:rPr>
          <w:b/>
          <w:sz w:val="40"/>
        </w:rPr>
        <w:t>INVESTMENT &amp; STOCK MARKET ANALYTICS WITH PYSPARK</w:t>
      </w:r>
    </w:p>
    <w:p w14:paraId="4F6350A4" w14:textId="77777777" w:rsidR="000E100D" w:rsidRDefault="00000000" w:rsidP="00456C98">
      <w:pPr>
        <w:pStyle w:val="HEAD1"/>
      </w:pPr>
      <w:r>
        <w:t>1. Mục tiêu</w:t>
      </w:r>
    </w:p>
    <w:p w14:paraId="30198822" w14:textId="77777777" w:rsidR="000E100D" w:rsidRPr="00FB1327" w:rsidRDefault="00000000" w:rsidP="00FB1327">
      <w:pPr>
        <w:pStyle w:val="NOIDUNGC1"/>
      </w:pPr>
      <w:r w:rsidRPr="00FB1327">
        <w:t>Sử dụng PySpark để xử lý dữ liệu giá cổ phiếu nhiều mã theo mô hình dữ liệu phân tán.</w:t>
      </w:r>
    </w:p>
    <w:p w14:paraId="5E88510C" w14:textId="77777777" w:rsidR="000E100D" w:rsidRPr="00FB1327" w:rsidRDefault="00000000" w:rsidP="00FB1327">
      <w:pPr>
        <w:pStyle w:val="NOIDUNGC1"/>
      </w:pPr>
      <w:r w:rsidRPr="00FB1327">
        <w:t>Tính và diễn giải return, volatility, Sharpe proxy, drawdown, moving average và beta.</w:t>
      </w:r>
    </w:p>
    <w:p w14:paraId="2E9A2B40" w14:textId="77777777" w:rsidR="000E100D" w:rsidRPr="00FB1327" w:rsidRDefault="00000000" w:rsidP="00FB1327">
      <w:pPr>
        <w:pStyle w:val="NOIDUNGC1"/>
      </w:pPr>
      <w:r w:rsidRPr="00FB1327">
        <w:t>Phân tích tương quan, diversification và hiệu quả danh mục đầu tư.</w:t>
      </w:r>
    </w:p>
    <w:p w14:paraId="6B7A13AF" w14:textId="77777777" w:rsidR="000E100D" w:rsidRPr="00FB1327" w:rsidRDefault="00000000" w:rsidP="00FB1327">
      <w:pPr>
        <w:pStyle w:val="NOIDUNGC1"/>
      </w:pPr>
      <w:r w:rsidRPr="00FB1327">
        <w:t>Viết truy vấn Spark SQL và chuyển kết quả phân tích thành investment insight có kiểm chứng.</w:t>
      </w:r>
    </w:p>
    <w:p w14:paraId="45520DD2" w14:textId="77777777" w:rsidR="000E100D" w:rsidRDefault="00000000" w:rsidP="00FB1327">
      <w:pPr>
        <w:pStyle w:val="NOIDUNGC1"/>
      </w:pPr>
      <w:r w:rsidRPr="00FB1327">
        <w:t>Nhận biết giới hạn</w:t>
      </w:r>
      <w:r>
        <w:t xml:space="preserve"> của phân tích định lượng và tránh biến bài thực hành thành khuyến nghị đầu tư thực tế.</w:t>
      </w:r>
    </w:p>
    <w:p w14:paraId="77E904D5" w14:textId="77777777" w:rsidR="000E100D" w:rsidRDefault="00000000" w:rsidP="00456C98">
      <w:pPr>
        <w:pStyle w:val="HEAD1"/>
      </w:pPr>
      <w:r>
        <w:t>2. Dataset</w:t>
      </w:r>
    </w:p>
    <w:p w14:paraId="416B4D86" w14:textId="77777777" w:rsidR="000E100D" w:rsidRPr="00456C98" w:rsidRDefault="00000000" w:rsidP="00FB1327">
      <w:pPr>
        <w:pStyle w:val="NOIDUNG"/>
      </w:pPr>
      <w:r w:rsidRPr="00456C98">
        <w:t>Bộ dữ liệu đi kèm là dữ liệu mô phỏng phục vụ giảng dạy, gồm 30 mã thuộc 5 nhóm ngành trong giai đoạn 2021–2025. Các trường chính: Date, Ticker, Sector, Open, High, Low, Close, Volume, SharesOutstanding_Bn</w:t>
      </w:r>
    </w:p>
    <w:p w14:paraId="4C89E81E" w14:textId="77777777" w:rsidR="000E100D" w:rsidRPr="00456C98" w:rsidRDefault="00000000" w:rsidP="00FB1327">
      <w:pPr>
        <w:pStyle w:val="NOIDUNG"/>
      </w:pPr>
      <w:r w:rsidRPr="00456C98">
        <w:t>Ngoài ra có market_index.csv để tính beta và sample_portfolio.csv để thực hành portfolio analytics. Dataset có một lượng nhỏ missing và duplicate được cài có chủ đích cho bài Data Quality.</w:t>
      </w:r>
    </w:p>
    <w:p w14:paraId="619AA9F4" w14:textId="435CEEEA" w:rsidR="000E100D" w:rsidRDefault="00000000" w:rsidP="00FB1327">
      <w:pPr>
        <w:pStyle w:val="HEAD1"/>
      </w:pPr>
      <w:r>
        <w:t xml:space="preserve">3. </w:t>
      </w:r>
      <w:proofErr w:type="spellStart"/>
      <w:r w:rsidR="00456C98">
        <w:t>Nội</w:t>
      </w:r>
      <w:proofErr w:type="spellEnd"/>
      <w:r w:rsidR="00456C98">
        <w:t xml:space="preserve"> dung </w:t>
      </w:r>
      <w:proofErr w:type="spellStart"/>
      <w:r w:rsidR="00456C98">
        <w:t>thực</w:t>
      </w:r>
      <w:proofErr w:type="spellEnd"/>
      <w:r w:rsidR="00456C98">
        <w:t xml:space="preserve"> </w:t>
      </w:r>
      <w:proofErr w:type="spellStart"/>
      <w:r w:rsidR="00456C98">
        <w:t>hành</w:t>
      </w:r>
      <w:proofErr w:type="spellEnd"/>
    </w:p>
    <w:p w14:paraId="0576D46E" w14:textId="77777777" w:rsidR="000E100D" w:rsidRDefault="00000000" w:rsidP="00FB1327">
      <w:pPr>
        <w:pStyle w:val="NOIDUNG"/>
      </w:pPr>
      <w:r>
        <w:t>Data Quality → Return Analytics → Risk Analytics → Moving Average → Sector Analytics → Correlation → Portfolio Analytics → Beta → Spark SQL → Investment Insights</w:t>
      </w:r>
    </w:p>
    <w:p w14:paraId="3AC02AD2" w14:textId="15FBD53C" w:rsidR="000E100D" w:rsidRDefault="00000000" w:rsidP="00FB1327">
      <w:pPr>
        <w:pStyle w:val="BAITAP"/>
      </w:pPr>
      <w:proofErr w:type="spellStart"/>
      <w:r>
        <w:t>Bài</w:t>
      </w:r>
      <w:proofErr w:type="spellEnd"/>
      <w:r>
        <w:t xml:space="preserve"> 1</w:t>
      </w:r>
      <w:r w:rsidR="00FB1327">
        <w:t xml:space="preserve">: </w:t>
      </w:r>
      <w:r>
        <w:t>Data Quality &amp; Data Understanding</w:t>
      </w:r>
    </w:p>
    <w:p w14:paraId="7937903B" w14:textId="77777777" w:rsidR="000E100D" w:rsidRPr="00FB1327" w:rsidRDefault="00000000" w:rsidP="00FB1327">
      <w:pPr>
        <w:pStyle w:val="NOIDUNGC1"/>
      </w:pPr>
      <w:r w:rsidRPr="00FB1327">
        <w:t>Đọc dữ liệu bằng Spark DataFrame, kiểm tra schema, số dòng, số mã, số ngành và khoảng thời gian.</w:t>
      </w:r>
    </w:p>
    <w:p w14:paraId="63A50E62" w14:textId="77777777" w:rsidR="000E100D" w:rsidRPr="00FB1327" w:rsidRDefault="00000000" w:rsidP="00FB1327">
      <w:pPr>
        <w:pStyle w:val="NOIDUNGC1"/>
      </w:pPr>
      <w:r w:rsidRPr="00FB1327">
        <w:t>Kiểm tra missing values, duplicate theo (Date, Ticker), giá âm/0 và bất hợp lý OHLC.</w:t>
      </w:r>
    </w:p>
    <w:p w14:paraId="4E25B59E" w14:textId="77777777" w:rsidR="000E100D" w:rsidRPr="00FB1327" w:rsidRDefault="00000000" w:rsidP="00FB1327">
      <w:pPr>
        <w:pStyle w:val="NOIDUNGC1"/>
      </w:pPr>
      <w:r w:rsidRPr="00FB1327">
        <w:t>Làm sạch dữ liệu và giải thích quyết định xử lý.</w:t>
      </w:r>
    </w:p>
    <w:p w14:paraId="17B55D72" w14:textId="25AFCB35" w:rsidR="000E100D" w:rsidRDefault="00000000" w:rsidP="00FB1327">
      <w:pPr>
        <w:pStyle w:val="BAITAP"/>
      </w:pPr>
      <w:proofErr w:type="spellStart"/>
      <w:r>
        <w:t>Bài</w:t>
      </w:r>
      <w:proofErr w:type="spellEnd"/>
      <w:r>
        <w:t xml:space="preserve"> 2</w:t>
      </w:r>
      <w:r w:rsidR="00FB1327">
        <w:t xml:space="preserve">: </w:t>
      </w:r>
      <w:r>
        <w:t>Return Analytics</w:t>
      </w:r>
    </w:p>
    <w:p w14:paraId="23CE993C" w14:textId="77777777" w:rsidR="000E100D" w:rsidRDefault="00000000" w:rsidP="00FB1327">
      <w:pPr>
        <w:pStyle w:val="NOIDUNGC1"/>
      </w:pPr>
      <w:r>
        <w:t>Tính Daily Return và Log Return bằng Window + lag().</w:t>
      </w:r>
    </w:p>
    <w:p w14:paraId="47D95CD3" w14:textId="77777777" w:rsidR="000E100D" w:rsidRDefault="00000000" w:rsidP="00FB1327">
      <w:pPr>
        <w:pStyle w:val="NOIDUNGC1"/>
      </w:pPr>
      <w:r>
        <w:t>Tính average daily return, annualized return xấp xỉ, best/worst day.</w:t>
      </w:r>
    </w:p>
    <w:p w14:paraId="78CAF62C" w14:textId="77777777" w:rsidR="000E100D" w:rsidRDefault="00000000" w:rsidP="00FB1327">
      <w:pPr>
        <w:pStyle w:val="NOIDUNGC1"/>
      </w:pPr>
      <w:r>
        <w:t>Xếp hạng mã theo lợi nhuận và thảo luận vì sao return cao chưa đủ để kết luận hấp dẫn.</w:t>
      </w:r>
    </w:p>
    <w:p w14:paraId="1D52E8ED" w14:textId="1FD3E655" w:rsidR="000E100D" w:rsidRPr="00FB1327" w:rsidRDefault="00000000" w:rsidP="00FB1327">
      <w:pPr>
        <w:pStyle w:val="BAITAP"/>
      </w:pPr>
      <w:proofErr w:type="spellStart"/>
      <w:r>
        <w:t>Bài</w:t>
      </w:r>
      <w:proofErr w:type="spellEnd"/>
      <w:r>
        <w:t xml:space="preserve"> 3</w:t>
      </w:r>
      <w:r w:rsidR="00FB1327">
        <w:t xml:space="preserve">: </w:t>
      </w:r>
      <w:r>
        <w:t>Risk Analytics</w:t>
      </w:r>
    </w:p>
    <w:p w14:paraId="10BE9827" w14:textId="77777777" w:rsidR="000E100D" w:rsidRDefault="00000000" w:rsidP="00FB1327">
      <w:pPr>
        <w:pStyle w:val="NOIDUNGC1"/>
      </w:pPr>
      <w:r>
        <w:t>Tính daily/annualized volatility.</w:t>
      </w:r>
    </w:p>
    <w:p w14:paraId="7ADFD1A7" w14:textId="77777777" w:rsidR="000E100D" w:rsidRDefault="00000000" w:rsidP="00FB1327">
      <w:pPr>
        <w:pStyle w:val="NOIDUNGC1"/>
      </w:pPr>
      <w:r>
        <w:t>Tính Sharpe proxy với risk-free rate giả định 3%/năm.</w:t>
      </w:r>
    </w:p>
    <w:p w14:paraId="777AEA6D" w14:textId="77777777" w:rsidR="000E100D" w:rsidRDefault="00000000" w:rsidP="00FB1327">
      <w:pPr>
        <w:pStyle w:val="NOIDUNGC1"/>
      </w:pPr>
      <w:r>
        <w:t>Tính Running Peak, Drawdown và Max Drawdown.</w:t>
      </w:r>
    </w:p>
    <w:p w14:paraId="4180540E" w14:textId="77777777" w:rsidR="000E100D" w:rsidRDefault="00000000" w:rsidP="00FB1327">
      <w:pPr>
        <w:pStyle w:val="NOIDUNGC1"/>
      </w:pPr>
      <w:r>
        <w:t>Tạo Risk Profile cho từng cổ phiếu.</w:t>
      </w:r>
    </w:p>
    <w:p w14:paraId="73256BAF" w14:textId="672BA675" w:rsidR="000E100D" w:rsidRDefault="00000000" w:rsidP="00FB1327">
      <w:pPr>
        <w:pStyle w:val="BAITAP"/>
      </w:pPr>
      <w:proofErr w:type="spellStart"/>
      <w:r>
        <w:t>Bài</w:t>
      </w:r>
      <w:proofErr w:type="spellEnd"/>
      <w:r>
        <w:t xml:space="preserve"> 4</w:t>
      </w:r>
      <w:r w:rsidR="00FB1327">
        <w:t xml:space="preserve">: </w:t>
      </w:r>
      <w:r>
        <w:t>Moving Average &amp; Momentum</w:t>
      </w:r>
    </w:p>
    <w:p w14:paraId="7DA1072A" w14:textId="77777777" w:rsidR="000E100D" w:rsidRDefault="00000000" w:rsidP="00FB1327">
      <w:pPr>
        <w:pStyle w:val="NOIDUNGC1"/>
      </w:pPr>
      <w:r>
        <w:lastRenderedPageBreak/>
        <w:t>Tính SMA20 và SMA60 bằng Window.</w:t>
      </w:r>
    </w:p>
    <w:p w14:paraId="259CDA5C" w14:textId="77777777" w:rsidR="000E100D" w:rsidRDefault="00000000" w:rsidP="00FB1327">
      <w:pPr>
        <w:pStyle w:val="NOIDUNGC1"/>
      </w:pPr>
      <w:r>
        <w:t>Xác định trạng thái Bullish/Bearish và crossover.</w:t>
      </w:r>
    </w:p>
    <w:p w14:paraId="0D71B7E4" w14:textId="77777777" w:rsidR="000E100D" w:rsidRDefault="00000000" w:rsidP="00FB1327">
      <w:pPr>
        <w:pStyle w:val="NOIDUNGC1"/>
      </w:pPr>
      <w:r>
        <w:t>Đánh giá giới hạn của tín hiệu kỹ thuật; không coi tín hiệu là lệnh mua/bán chắc chắn.</w:t>
      </w:r>
    </w:p>
    <w:p w14:paraId="5EA86FB5" w14:textId="76651A8F" w:rsidR="000E100D" w:rsidRDefault="00000000" w:rsidP="00FB1327">
      <w:pPr>
        <w:pStyle w:val="BAITAP"/>
      </w:pPr>
      <w:proofErr w:type="spellStart"/>
      <w:r>
        <w:t>Bài</w:t>
      </w:r>
      <w:proofErr w:type="spellEnd"/>
      <w:r>
        <w:t xml:space="preserve"> 5</w:t>
      </w:r>
      <w:r w:rsidR="00FB1327">
        <w:t xml:space="preserve">: </w:t>
      </w:r>
      <w:r>
        <w:t>Sector Analytics</w:t>
      </w:r>
    </w:p>
    <w:p w14:paraId="7ED25056" w14:textId="77777777" w:rsidR="000E100D" w:rsidRDefault="00000000" w:rsidP="00FB1327">
      <w:pPr>
        <w:pStyle w:val="NOIDUNGC1"/>
      </w:pPr>
      <w:r>
        <w:t>Tính return và volatility theo ngành.</w:t>
      </w:r>
    </w:p>
    <w:p w14:paraId="6560EE6C" w14:textId="77777777" w:rsidR="000E100D" w:rsidRDefault="00000000" w:rsidP="00FB1327">
      <w:pPr>
        <w:pStyle w:val="NOIDUNGC1"/>
      </w:pPr>
      <w:r>
        <w:t>So sánh risk-return giữa Technology, Financials, Consumer, Healthcare, Industrials.</w:t>
      </w:r>
    </w:p>
    <w:p w14:paraId="52A796C0" w14:textId="77777777" w:rsidR="000E100D" w:rsidRDefault="00000000" w:rsidP="00FB1327">
      <w:pPr>
        <w:pStyle w:val="NOIDUNGC1"/>
      </w:pPr>
      <w:r>
        <w:t>Giải thích khác biệt giữa phân tích từng mã và phân tích ngành.</w:t>
      </w:r>
    </w:p>
    <w:p w14:paraId="024F24B6" w14:textId="1D0DF7F1" w:rsidR="000E100D" w:rsidRDefault="00000000" w:rsidP="00FB1327">
      <w:pPr>
        <w:pStyle w:val="BAITAP"/>
      </w:pPr>
      <w:proofErr w:type="spellStart"/>
      <w:r>
        <w:t>Bài</w:t>
      </w:r>
      <w:proofErr w:type="spellEnd"/>
      <w:r>
        <w:t xml:space="preserve"> 6</w:t>
      </w:r>
      <w:r w:rsidR="00FB1327">
        <w:t xml:space="preserve">: </w:t>
      </w:r>
      <w:r>
        <w:t>Correlation &amp; Diversification</w:t>
      </w:r>
    </w:p>
    <w:p w14:paraId="31400F3E" w14:textId="77777777" w:rsidR="000E100D" w:rsidRDefault="00000000" w:rsidP="00FB1327">
      <w:pPr>
        <w:pStyle w:val="NOIDUNGC1"/>
      </w:pPr>
      <w:r>
        <w:t>Tạo ma trận return theo Date × Ticker.</w:t>
      </w:r>
    </w:p>
    <w:p w14:paraId="01958F0D" w14:textId="77777777" w:rsidR="000E100D" w:rsidRDefault="00000000" w:rsidP="00FB1327">
      <w:pPr>
        <w:pStyle w:val="NOIDUNGC1"/>
      </w:pPr>
      <w:r>
        <w:t>Tìm các cặp tương quan cao và thấp.</w:t>
      </w:r>
    </w:p>
    <w:p w14:paraId="619DA1D0" w14:textId="77777777" w:rsidR="000E100D" w:rsidRDefault="00000000" w:rsidP="00FB1327">
      <w:pPr>
        <w:pStyle w:val="NOIDUNGC1"/>
      </w:pPr>
      <w:r>
        <w:t>Giải thích diversification và rủi ro của danh mục gồm các tài sản tương quan cao.</w:t>
      </w:r>
    </w:p>
    <w:p w14:paraId="77559C53" w14:textId="7BF5A45B" w:rsidR="000E100D" w:rsidRDefault="00000000" w:rsidP="00FB1327">
      <w:pPr>
        <w:pStyle w:val="BAITAP"/>
      </w:pPr>
      <w:proofErr w:type="spellStart"/>
      <w:r>
        <w:t>Bài</w:t>
      </w:r>
      <w:proofErr w:type="spellEnd"/>
      <w:r>
        <w:t xml:space="preserve"> 7</w:t>
      </w:r>
      <w:r w:rsidR="00FB1327">
        <w:t xml:space="preserve">: </w:t>
      </w:r>
      <w:r>
        <w:t>Portfolio Analytics</w:t>
      </w:r>
    </w:p>
    <w:p w14:paraId="2A5B19CF" w14:textId="77777777" w:rsidR="000E100D" w:rsidRDefault="00000000" w:rsidP="00FB1327">
      <w:pPr>
        <w:pStyle w:val="NOIDUNGC1"/>
      </w:pPr>
      <w:r>
        <w:t>Tính daily portfolio return theo trọng số.</w:t>
      </w:r>
    </w:p>
    <w:p w14:paraId="03F9E535" w14:textId="77777777" w:rsidR="000E100D" w:rsidRDefault="00000000" w:rsidP="00FB1327">
      <w:pPr>
        <w:pStyle w:val="NOIDUNGC1"/>
      </w:pPr>
      <w:r>
        <w:t>Tính annualized return, annualized volatility, Sharpe proxy, Max Drawdown.</w:t>
      </w:r>
    </w:p>
    <w:p w14:paraId="24DACEEA" w14:textId="77777777" w:rsidR="000E100D" w:rsidRDefault="00000000" w:rsidP="00FB1327">
      <w:pPr>
        <w:pStyle w:val="NOIDUNGC1"/>
      </w:pPr>
      <w:r>
        <w:t>Tạo ít nhất 3 danh mục: Equal Weight, Technology-heavy, Defensive và so sánh.</w:t>
      </w:r>
    </w:p>
    <w:p w14:paraId="7940A45F" w14:textId="1471799B" w:rsidR="000E100D" w:rsidRDefault="00000000" w:rsidP="00FB1327">
      <w:pPr>
        <w:pStyle w:val="BAITAP"/>
      </w:pPr>
      <w:proofErr w:type="spellStart"/>
      <w:r>
        <w:t>Bài</w:t>
      </w:r>
      <w:proofErr w:type="spellEnd"/>
      <w:r>
        <w:t xml:space="preserve"> 8</w:t>
      </w:r>
      <w:r w:rsidR="00734504">
        <w:t xml:space="preserve">: </w:t>
      </w:r>
      <w:r>
        <w:t>Beta &amp; Market Risk</w:t>
      </w:r>
    </w:p>
    <w:p w14:paraId="3FEEC7A6" w14:textId="77777777" w:rsidR="000E100D" w:rsidRDefault="00000000" w:rsidP="00734504">
      <w:pPr>
        <w:pStyle w:val="NOIDUNGC1"/>
      </w:pPr>
      <w:r>
        <w:t>Join return cổ phiếu với Market Return.</w:t>
      </w:r>
    </w:p>
    <w:p w14:paraId="466DFDF3" w14:textId="65A114EF" w:rsidR="000E100D" w:rsidRDefault="00000000" w:rsidP="00734504">
      <w:pPr>
        <w:pStyle w:val="NOIDUNGC1"/>
      </w:pPr>
      <w:r>
        <w:t xml:space="preserve">Tính </w:t>
      </w:r>
      <m:oMath>
        <m:r>
          <w:rPr>
            <w:rFonts w:ascii="Cambria Math" w:hAnsi="Cambria Math"/>
          </w:rPr>
          <m:t>Beta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Cov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Var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den>
        </m:f>
      </m:oMath>
      <w:r>
        <w:t>.</w:t>
      </w:r>
    </w:p>
    <w:p w14:paraId="04B43A88" w14:textId="77777777" w:rsidR="000E100D" w:rsidRDefault="00000000" w:rsidP="00734504">
      <w:pPr>
        <w:pStyle w:val="NOIDUNGC1"/>
      </w:pPr>
      <w:r>
        <w:t>Giải thích Beta &gt; 1, ≈1 và &lt;1; so sánh Beta với volatility.</w:t>
      </w:r>
    </w:p>
    <w:p w14:paraId="1136326D" w14:textId="1FDDEAA9" w:rsidR="000E100D" w:rsidRDefault="00000000" w:rsidP="00734504">
      <w:pPr>
        <w:pStyle w:val="BAITAP"/>
      </w:pPr>
      <w:proofErr w:type="spellStart"/>
      <w:r>
        <w:t>Bài</w:t>
      </w:r>
      <w:proofErr w:type="spellEnd"/>
      <w:r>
        <w:t xml:space="preserve"> 9</w:t>
      </w:r>
      <w:r w:rsidR="00734504">
        <w:t xml:space="preserve">: </w:t>
      </w:r>
      <w:r>
        <w:t>Spark SQL</w:t>
      </w:r>
    </w:p>
    <w:p w14:paraId="673929DB" w14:textId="77777777" w:rsidR="000E100D" w:rsidRDefault="00000000" w:rsidP="00734504">
      <w:pPr>
        <w:pStyle w:val="NOIDUNG"/>
      </w:pPr>
      <w:r>
        <w:t>Viết tối thiểu 6 truy vấn: top return, volume, sector performance, drawdown, bullish ratio và high-volatility stocks.</w:t>
      </w:r>
    </w:p>
    <w:p w14:paraId="1707A17C" w14:textId="5BE12938" w:rsidR="000E100D" w:rsidRDefault="00000000" w:rsidP="00734504">
      <w:pPr>
        <w:pStyle w:val="BAITAP"/>
      </w:pPr>
      <w:proofErr w:type="spellStart"/>
      <w:r>
        <w:t>Bài</w:t>
      </w:r>
      <w:proofErr w:type="spellEnd"/>
      <w:r>
        <w:t xml:space="preserve"> 10</w:t>
      </w:r>
      <w:r w:rsidR="00734504">
        <w:t xml:space="preserve">: </w:t>
      </w:r>
      <w:r>
        <w:t>Executive Investment Note</w:t>
      </w:r>
    </w:p>
    <w:p w14:paraId="1ACACD3E" w14:textId="77777777" w:rsidR="000E100D" w:rsidRDefault="00000000" w:rsidP="00734504">
      <w:pPr>
        <w:pStyle w:val="NOIDUNGC1"/>
      </w:pPr>
      <w:r>
        <w:t>Viết 5 phát hiện định lượng, 3 nhận xét risk-return, 2 nhận xét diversification.</w:t>
      </w:r>
    </w:p>
    <w:p w14:paraId="71308A07" w14:textId="77777777" w:rsidR="000E100D" w:rsidRDefault="00000000" w:rsidP="00734504">
      <w:pPr>
        <w:pStyle w:val="NOIDUNGC1"/>
      </w:pPr>
      <w:r>
        <w:t>Đề xuất một danh mục chỉ cho mục đích học thuật/minh họa và nêu ít nhất 3 hạn chế của phân tích.</w:t>
      </w:r>
    </w:p>
    <w:p w14:paraId="6E2C2BD2" w14:textId="52613148" w:rsidR="000E100D" w:rsidRDefault="00000000" w:rsidP="00734504">
      <w:pPr>
        <w:pStyle w:val="BAITAP"/>
      </w:pP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B99B907" w14:textId="77777777" w:rsidR="00734504" w:rsidRPr="00734504" w:rsidRDefault="00734504" w:rsidP="00734504">
      <w:pPr>
        <w:pStyle w:val="NOIDUNGNOINDENT"/>
      </w:pPr>
      <w:r w:rsidRPr="00734504">
        <w:t>Daily Return:</w:t>
      </w:r>
    </w:p>
    <w:p w14:paraId="2B887ED5" w14:textId="492990D6" w:rsidR="00734504" w:rsidRPr="00734504" w:rsidRDefault="00000000" w:rsidP="00734504">
      <w:pPr>
        <w:pStyle w:val="NOIDUNGNOINDENT"/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2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t-1</m:t>
                  </m:r>
                </m:sub>
              </m:sSub>
            </m:den>
          </m:f>
          <m:r>
            <m:rPr>
              <m:sty m:val="p"/>
            </m:rPr>
            <w:rPr>
              <w:rFonts w:ascii="Arial" w:eastAsiaTheme="minorEastAsia" w:hAnsi="Arial"/>
              <w:sz w:val="20"/>
              <w:szCs w:val="22"/>
            </w:rPr>
            <w:br/>
          </m:r>
        </m:oMath>
      </m:oMathPara>
      <w:r w:rsidR="00734504" w:rsidRPr="00734504">
        <w:t>Annualized Volatility:</w:t>
      </w:r>
    </w:p>
    <w:p w14:paraId="12D94B43" w14:textId="0C3196F6" w:rsidR="00734504" w:rsidRPr="00734504" w:rsidRDefault="00000000" w:rsidP="00734504">
      <w:pPr>
        <w:pStyle w:val="NOIDUNGNOINDENT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w:rPr>
                  <w:rFonts w:ascii="Arial" w:hAnsi="Arial"/>
                </w:rPr>
                <m:t>annual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w:rPr>
                  <w:rFonts w:ascii="Arial" w:hAnsi="Arial"/>
                </w:rPr>
                <m:t>daily</m:t>
              </m:r>
            </m:sub>
          </m:sSub>
          <m:r>
            <w:rPr>
              <w:rFonts w:ascii="Cambria Math" w:hAnsi="Cambria Math"/>
            </w:rPr>
            <m:t>⁢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252</m:t>
              </m:r>
            </m:e>
          </m:rad>
          <m:r>
            <m:rPr>
              <m:sty m:val="p"/>
            </m:rPr>
            <w:rPr>
              <w:rFonts w:ascii="Arial" w:hAnsi="Arial"/>
              <w:lang w:val="en-GB"/>
            </w:rPr>
            <w:br/>
          </m:r>
        </m:oMath>
      </m:oMathPara>
      <w:r w:rsidR="00734504" w:rsidRPr="00734504">
        <w:rPr>
          <w:lang w:val="en-GB"/>
        </w:rPr>
        <w:t>Sharpe proxy:</w:t>
      </w:r>
    </w:p>
    <w:p w14:paraId="0323D0D2" w14:textId="7541A5FC" w:rsidR="00734504" w:rsidRPr="00734504" w:rsidRDefault="00734504" w:rsidP="00734504">
      <w:pPr>
        <w:pStyle w:val="NOIDUNGNOINDENT"/>
        <w:rPr>
          <w:lang w:val="en-GB"/>
        </w:rPr>
      </w:pPr>
      <m:oMathPara>
        <m:oMath>
          <m:r>
            <m:rPr>
              <m:nor/>
            </m:rPr>
            <m:t>Sharpe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Annualized Return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Risk-free Rate</m:t>
              </m:r>
            </m:num>
            <m:den>
              <m:r>
                <m:rPr>
                  <m:nor/>
                </m:rPr>
                <m:t>Annualized Volatility</m:t>
              </m:r>
            </m:den>
          </m:f>
          <m:r>
            <m:rPr>
              <m:sty m:val="p"/>
            </m:rPr>
            <w:rPr>
              <w:lang w:val="en-GB"/>
            </w:rPr>
            <w:br/>
          </m:r>
        </m:oMath>
      </m:oMathPara>
      <w:r w:rsidRPr="00734504">
        <w:rPr>
          <w:lang w:val="en-GB"/>
        </w:rPr>
        <w:t>Drawdown:</w:t>
      </w:r>
    </w:p>
    <w:p w14:paraId="22B303F2" w14:textId="7806E05E" w:rsidR="00734504" w:rsidRPr="00734504" w:rsidRDefault="00000000" w:rsidP="00734504">
      <w:pPr>
        <w:pStyle w:val="NOIDUNGNOINDENT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Arial" w:hAnsi="Arial"/>
                </w:rPr>
                <m:t>Drawdown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hAnsi="Arial"/>
                    </w:rPr>
                    <m:t>RunningPeak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-1</m:t>
          </m:r>
          <m:r>
            <m:rPr>
              <m:sty m:val="p"/>
            </m:rPr>
            <w:rPr>
              <w:rFonts w:ascii="Arial" w:hAnsi="Arial"/>
              <w:lang w:val="en-GB"/>
            </w:rPr>
            <w:br/>
          </m:r>
        </m:oMath>
      </m:oMathPara>
      <w:r w:rsidR="00734504" w:rsidRPr="00734504">
        <w:rPr>
          <w:lang w:val="en-GB"/>
        </w:rPr>
        <w:t>Beta:</w:t>
      </w:r>
    </w:p>
    <w:p w14:paraId="678A2A85" w14:textId="77BE3207" w:rsidR="00734504" w:rsidRPr="00734504" w:rsidRDefault="00000000" w:rsidP="00734504">
      <w:pPr>
        <w:pStyle w:val="NOIDUNGNOINDENT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Arial" w:hAnsi="Arial"/>
              <w:lang w:val="en-GB"/>
            </w:rPr>
            <w:br/>
          </m:r>
        </m:oMath>
      </m:oMathPara>
      <w:r w:rsidR="00734504" w:rsidRPr="00734504">
        <w:rPr>
          <w:lang w:val="en-GB"/>
        </w:rPr>
        <w:t>Portfolio Return:</w:t>
      </w:r>
    </w:p>
    <w:p w14:paraId="7F5965E2" w14:textId="77777777" w:rsidR="00734504" w:rsidRDefault="00000000" w:rsidP="0073450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p,t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⁢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m:rPr>
              <m:sty m:val="p"/>
            </m:rPr>
            <w:br/>
          </m:r>
        </m:oMath>
      </m:oMathPara>
    </w:p>
    <w:p w14:paraId="2605497A" w14:textId="461A7077" w:rsidR="00734504" w:rsidRDefault="00734504" w:rsidP="00734504">
      <w:pPr>
        <w:pStyle w:val="HEAD1"/>
      </w:pPr>
      <w:r>
        <w:t xml:space="preserve">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3C648DF" w14:textId="40510354" w:rsidR="000E100D" w:rsidRDefault="00000000" w:rsidP="00734504">
      <w:pPr>
        <w:pStyle w:val="BAITAP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nộp</w:t>
      </w:r>
      <w:proofErr w:type="spellEnd"/>
    </w:p>
    <w:p w14:paraId="28E660CA" w14:textId="77777777" w:rsidR="000E100D" w:rsidRDefault="00000000" w:rsidP="00734504">
      <w:pPr>
        <w:pStyle w:val="NOIDUNGC1"/>
      </w:pPr>
      <w:r>
        <w:t>Notebook .ipynb đã chạy và có kết quả.</w:t>
      </w:r>
    </w:p>
    <w:p w14:paraId="291BEDB1" w14:textId="77777777" w:rsidR="000E100D" w:rsidRDefault="00000000" w:rsidP="00734504">
      <w:pPr>
        <w:pStyle w:val="NOIDUNGC1"/>
      </w:pPr>
      <w:r>
        <w:t>Báo cáo ngắn 4–6 trang hoặc phần Executive Investment Note trong notebook.</w:t>
      </w:r>
    </w:p>
    <w:p w14:paraId="2F7A5DA4" w14:textId="77777777" w:rsidR="000E100D" w:rsidRDefault="00000000" w:rsidP="00734504">
      <w:pPr>
        <w:pStyle w:val="NOIDUNGC1"/>
      </w:pPr>
      <w:r>
        <w:t>Bảng so sánh tối thiểu 3 danh mục.</w:t>
      </w:r>
    </w:p>
    <w:p w14:paraId="04673B37" w14:textId="77777777" w:rsidR="000E100D" w:rsidRDefault="00000000" w:rsidP="00734504">
      <w:pPr>
        <w:pStyle w:val="NOIDUNGC1"/>
      </w:pPr>
      <w:r>
        <w:t>Ít nhất 3 hình trực quan và 6 truy vấn Spark SQL.</w:t>
      </w:r>
    </w:p>
    <w:p w14:paraId="07577045" w14:textId="77777777" w:rsidR="000E100D" w:rsidRDefault="00000000" w:rsidP="00734504">
      <w:pPr>
        <w:pStyle w:val="NOIDUNGC1"/>
      </w:pPr>
      <w:r>
        <w:t>Kết luận phải phân biệt rõ phân tích học thuật với tư vấn đầu tư.</w:t>
      </w:r>
    </w:p>
    <w:p w14:paraId="407ABEE3" w14:textId="531E72E3" w:rsidR="000E100D" w:rsidRDefault="00000000" w:rsidP="00734504">
      <w:pPr>
        <w:pStyle w:val="BAITAP"/>
      </w:pPr>
      <w:r>
        <w:t xml:space="preserve">Rubric </w:t>
      </w:r>
      <w:proofErr w:type="spellStart"/>
      <w:r>
        <w:t>gợi</w:t>
      </w:r>
      <w:proofErr w:type="spellEnd"/>
      <w:r>
        <w:t xml:space="preserve"> ý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850"/>
        <w:gridCol w:w="750"/>
      </w:tblGrid>
      <w:tr w:rsidR="000E100D" w:rsidRPr="00734504" w14:paraId="7E2AA412" w14:textId="77777777" w:rsidTr="007345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F9F0AB" w14:textId="77777777" w:rsidR="000E100D" w:rsidRPr="00734504" w:rsidRDefault="00000000" w:rsidP="00734504">
            <w:pPr>
              <w:pStyle w:val="NOIDUNGNOINDENT"/>
              <w:rPr>
                <w:b w:val="0"/>
                <w:bCs w:val="0"/>
              </w:rPr>
            </w:pPr>
            <w:r w:rsidRPr="00734504">
              <w:rPr>
                <w:b w:val="0"/>
                <w:bCs w:val="0"/>
              </w:rPr>
              <w:t>Nội dung</w:t>
            </w:r>
          </w:p>
        </w:tc>
        <w:tc>
          <w:tcPr>
            <w:tcW w:w="0" w:type="auto"/>
          </w:tcPr>
          <w:p w14:paraId="7292A0AB" w14:textId="77777777" w:rsidR="000E100D" w:rsidRPr="00734504" w:rsidRDefault="00000000" w:rsidP="00734504">
            <w:pPr>
              <w:pStyle w:val="NOIDUNGNOINDEN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4504">
              <w:rPr>
                <w:b w:val="0"/>
                <w:bCs w:val="0"/>
              </w:rPr>
              <w:t>Điểm</w:t>
            </w:r>
          </w:p>
        </w:tc>
      </w:tr>
      <w:tr w:rsidR="000E100D" w14:paraId="1CDA6C6F" w14:textId="77777777" w:rsidTr="00734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E552BB" w14:textId="77777777" w:rsidR="000E100D" w:rsidRDefault="00000000" w:rsidP="00734504">
            <w:pPr>
              <w:pStyle w:val="NOIDUNGNOINDENT"/>
            </w:pPr>
            <w:r>
              <w:t>Data quality &amp; PySpark processing</w:t>
            </w:r>
          </w:p>
        </w:tc>
        <w:tc>
          <w:tcPr>
            <w:tcW w:w="0" w:type="auto"/>
          </w:tcPr>
          <w:p w14:paraId="2CA3A414" w14:textId="77777777" w:rsidR="000E100D" w:rsidRDefault="00000000" w:rsidP="00734504">
            <w:pPr>
              <w:pStyle w:val="NOIDUNGNOIND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0E100D" w14:paraId="1F40A34F" w14:textId="77777777" w:rsidTr="00734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7E97A6" w14:textId="77777777" w:rsidR="000E100D" w:rsidRDefault="00000000" w:rsidP="00734504">
            <w:pPr>
              <w:pStyle w:val="NOIDUNGNOINDENT"/>
            </w:pPr>
            <w:r>
              <w:t>Return &amp; risk analytics</w:t>
            </w:r>
          </w:p>
        </w:tc>
        <w:tc>
          <w:tcPr>
            <w:tcW w:w="0" w:type="auto"/>
          </w:tcPr>
          <w:p w14:paraId="4D8C6D0E" w14:textId="77777777" w:rsidR="000E100D" w:rsidRDefault="00000000" w:rsidP="00734504">
            <w:pPr>
              <w:pStyle w:val="NOIDUNGNOIND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</w:t>
            </w:r>
          </w:p>
        </w:tc>
      </w:tr>
      <w:tr w:rsidR="000E100D" w14:paraId="138ADAEE" w14:textId="77777777" w:rsidTr="00734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C5C36D" w14:textId="77777777" w:rsidR="000E100D" w:rsidRDefault="00000000" w:rsidP="00734504">
            <w:pPr>
              <w:pStyle w:val="NOIDUNGNOINDENT"/>
            </w:pPr>
            <w:r>
              <w:t>Moving average &amp; sector analytics</w:t>
            </w:r>
          </w:p>
        </w:tc>
        <w:tc>
          <w:tcPr>
            <w:tcW w:w="0" w:type="auto"/>
          </w:tcPr>
          <w:p w14:paraId="76E6E923" w14:textId="77777777" w:rsidR="000E100D" w:rsidRDefault="00000000" w:rsidP="00734504">
            <w:pPr>
              <w:pStyle w:val="NOIDUNGNOIND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0E100D" w14:paraId="7B2518BF" w14:textId="77777777" w:rsidTr="00734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FD8FA3" w14:textId="77777777" w:rsidR="000E100D" w:rsidRDefault="00000000" w:rsidP="00734504">
            <w:pPr>
              <w:pStyle w:val="NOIDUNGNOINDENT"/>
            </w:pPr>
            <w:r>
              <w:t>Correlation &amp; diversification</w:t>
            </w:r>
          </w:p>
        </w:tc>
        <w:tc>
          <w:tcPr>
            <w:tcW w:w="0" w:type="auto"/>
          </w:tcPr>
          <w:p w14:paraId="2A7C3C61" w14:textId="77777777" w:rsidR="000E100D" w:rsidRDefault="00000000" w:rsidP="00734504">
            <w:pPr>
              <w:pStyle w:val="NOIDUNGNOIND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</w:t>
            </w:r>
          </w:p>
        </w:tc>
      </w:tr>
      <w:tr w:rsidR="000E100D" w14:paraId="31556A91" w14:textId="77777777" w:rsidTr="00734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334A7A" w14:textId="77777777" w:rsidR="000E100D" w:rsidRDefault="00000000" w:rsidP="00734504">
            <w:pPr>
              <w:pStyle w:val="NOIDUNGNOINDENT"/>
            </w:pPr>
            <w:r>
              <w:t>Portfolio analytics</w:t>
            </w:r>
          </w:p>
        </w:tc>
        <w:tc>
          <w:tcPr>
            <w:tcW w:w="0" w:type="auto"/>
          </w:tcPr>
          <w:p w14:paraId="1FBD0429" w14:textId="77777777" w:rsidR="000E100D" w:rsidRDefault="00000000" w:rsidP="00734504">
            <w:pPr>
              <w:pStyle w:val="NOIDUNGNOIND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</w:tr>
      <w:tr w:rsidR="000E100D" w14:paraId="07F1332D" w14:textId="77777777" w:rsidTr="00734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E61611" w14:textId="77777777" w:rsidR="000E100D" w:rsidRDefault="00000000" w:rsidP="00734504">
            <w:pPr>
              <w:pStyle w:val="NOIDUNGNOINDENT"/>
            </w:pPr>
            <w:r>
              <w:t>Beta &amp; Spark SQL</w:t>
            </w:r>
          </w:p>
        </w:tc>
        <w:tc>
          <w:tcPr>
            <w:tcW w:w="0" w:type="auto"/>
          </w:tcPr>
          <w:p w14:paraId="79E95866" w14:textId="77777777" w:rsidR="000E100D" w:rsidRDefault="00000000" w:rsidP="00734504">
            <w:pPr>
              <w:pStyle w:val="NOIDUNGNOIND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0E100D" w14:paraId="5C8095A9" w14:textId="77777777" w:rsidTr="00734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44EB09" w14:textId="77777777" w:rsidR="000E100D" w:rsidRDefault="00000000" w:rsidP="00734504">
            <w:pPr>
              <w:pStyle w:val="NOIDUNGNOINDENT"/>
            </w:pPr>
            <w:r>
              <w:t>Visualization &amp; investment insights</w:t>
            </w:r>
          </w:p>
        </w:tc>
        <w:tc>
          <w:tcPr>
            <w:tcW w:w="0" w:type="auto"/>
          </w:tcPr>
          <w:p w14:paraId="2DF9A01F" w14:textId="77777777" w:rsidR="000E100D" w:rsidRDefault="00000000" w:rsidP="00734504">
            <w:pPr>
              <w:pStyle w:val="NOIDUNGNOIND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0E100D" w14:paraId="5BDB2D8F" w14:textId="77777777" w:rsidTr="00734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FA4A69" w14:textId="77777777" w:rsidR="000E100D" w:rsidRDefault="00000000" w:rsidP="00734504">
            <w:pPr>
              <w:pStyle w:val="NOIDUNGNOINDENT"/>
            </w:pPr>
            <w:r>
              <w:t>Trình bày, kiểm chứng, giới hạn</w:t>
            </w:r>
          </w:p>
        </w:tc>
        <w:tc>
          <w:tcPr>
            <w:tcW w:w="0" w:type="auto"/>
          </w:tcPr>
          <w:p w14:paraId="5C058C10" w14:textId="77777777" w:rsidR="000E100D" w:rsidRDefault="00000000" w:rsidP="00734504">
            <w:pPr>
              <w:pStyle w:val="NOIDUNGNOIND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</w:tr>
    </w:tbl>
    <w:p w14:paraId="026FA86F" w14:textId="34EB4E07" w:rsidR="000E100D" w:rsidRDefault="00000000" w:rsidP="00734504">
      <w:pPr>
        <w:pStyle w:val="HEAD1"/>
      </w:pPr>
      <w:proofErr w:type="spellStart"/>
      <w:r>
        <w:t>Bài</w:t>
      </w:r>
      <w:proofErr w:type="spellEnd"/>
      <w:r>
        <w:t xml:space="preserve"> </w:t>
      </w:r>
      <w:proofErr w:type="spellStart"/>
      <w:r w:rsidR="00734504">
        <w:t>tập</w:t>
      </w:r>
      <w:proofErr w:type="spellEnd"/>
      <w:r w:rsidR="00734504"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109D69DE" w14:textId="77777777" w:rsidR="000E100D" w:rsidRDefault="00000000" w:rsidP="00734504">
      <w:pPr>
        <w:pStyle w:val="NOIDUNGC1"/>
      </w:pPr>
      <w:r>
        <w:t>Xây dựng Stock Ranking Score từ return, volatility, Sharpe proxy và drawdown sau khi chuẩn hóa.</w:t>
      </w:r>
    </w:p>
    <w:p w14:paraId="01F31E54" w14:textId="77777777" w:rsidR="000E100D" w:rsidRDefault="00000000" w:rsidP="00734504">
      <w:pPr>
        <w:pStyle w:val="NOIDUNGC1"/>
      </w:pPr>
      <w:r>
        <w:t>Thử rolling volatility 20/60 ngày.</w:t>
      </w:r>
    </w:p>
    <w:p w14:paraId="66DF3B3B" w14:textId="77777777" w:rsidR="000E100D" w:rsidRDefault="00000000" w:rsidP="00734504">
      <w:pPr>
        <w:pStyle w:val="NOIDUNGC1"/>
      </w:pPr>
      <w:r>
        <w:t>Phân tích volume spike hoặc momentum 20 ngày.</w:t>
      </w:r>
    </w:p>
    <w:p w14:paraId="1CF0218D" w14:textId="77777777" w:rsidR="000E100D" w:rsidRDefault="00000000" w:rsidP="00734504">
      <w:pPr>
        <w:pStyle w:val="NOIDUNGC1"/>
      </w:pPr>
      <w:r>
        <w:t>Thay dataset mô phỏng bằng dữ liệu thị trường thực từ nguồn hợp pháp và ghi rõ nguồn.</w:t>
      </w:r>
    </w:p>
    <w:p w14:paraId="4343E3E8" w14:textId="77777777" w:rsidR="000E100D" w:rsidRDefault="00000000" w:rsidP="00734504">
      <w:pPr>
        <w:pStyle w:val="NOIDUNGC1"/>
      </w:pPr>
      <w:r>
        <w:t>Kết nối kết quả PySpark sang Power BI để tạo dashboard danh mục.</w:t>
      </w:r>
    </w:p>
    <w:p w14:paraId="1E8B1246" w14:textId="02AA797E" w:rsidR="000E100D" w:rsidRDefault="00734504" w:rsidP="00734504">
      <w:pPr>
        <w:pStyle w:val="NOIDUNGC1"/>
      </w:pPr>
      <w:r>
        <w:t>Lưu ý: Dataset và kết quả trong bài chỉ dùng cho mục đích giáo dục, không cấu thành tư vấn đầu tư.</w:t>
      </w:r>
    </w:p>
    <w:p w14:paraId="6528C63D" w14:textId="3B808FA5" w:rsidR="00734504" w:rsidRDefault="00734504" w:rsidP="00734504">
      <w:pPr>
        <w:pStyle w:val="NOIDUNGC1"/>
        <w:numPr>
          <w:ilvl w:val="0"/>
          <w:numId w:val="0"/>
        </w:numPr>
        <w:ind w:left="360" w:hanging="360"/>
        <w:jc w:val="center"/>
      </w:pPr>
      <w:r>
        <w:t>---o0o---</w:t>
      </w:r>
    </w:p>
    <w:p w14:paraId="5D23C3F7" w14:textId="7C016FB4" w:rsidR="00734504" w:rsidRDefault="00734504" w:rsidP="00734504">
      <w:pPr>
        <w:pStyle w:val="NOIDUNGC1"/>
        <w:numPr>
          <w:ilvl w:val="0"/>
          <w:numId w:val="0"/>
        </w:numPr>
        <w:ind w:left="360" w:hanging="360"/>
        <w:jc w:val="center"/>
      </w:pPr>
      <w:r>
        <w:lastRenderedPageBreak/>
        <w:t>(Hết)</w:t>
      </w:r>
    </w:p>
    <w:sectPr w:rsidR="0073450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2B09" w14:textId="77777777" w:rsidR="00600063" w:rsidRDefault="00600063" w:rsidP="00456C98">
      <w:pPr>
        <w:spacing w:after="0" w:line="240" w:lineRule="auto"/>
      </w:pPr>
      <w:r>
        <w:separator/>
      </w:r>
    </w:p>
  </w:endnote>
  <w:endnote w:type="continuationSeparator" w:id="0">
    <w:p w14:paraId="7D3011AA" w14:textId="77777777" w:rsidR="00600063" w:rsidRDefault="00600063" w:rsidP="00456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CC55B" w14:textId="77777777" w:rsidR="002037B5" w:rsidRDefault="002037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4587" w14:textId="2BFD3770" w:rsidR="002037B5" w:rsidRDefault="002037B5" w:rsidP="002037B5">
    <w:pPr>
      <w:pStyle w:val="Footer"/>
      <w:jc w:val="center"/>
    </w:pP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AC6E" w14:textId="77777777" w:rsidR="002037B5" w:rsidRDefault="00203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25B3" w14:textId="77777777" w:rsidR="00600063" w:rsidRDefault="00600063" w:rsidP="00456C98">
      <w:pPr>
        <w:spacing w:after="0" w:line="240" w:lineRule="auto"/>
      </w:pPr>
      <w:r>
        <w:separator/>
      </w:r>
    </w:p>
  </w:footnote>
  <w:footnote w:type="continuationSeparator" w:id="0">
    <w:p w14:paraId="72C42307" w14:textId="77777777" w:rsidR="00600063" w:rsidRDefault="00600063" w:rsidP="00456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EE1A2" w14:textId="77777777" w:rsidR="002037B5" w:rsidRDefault="002037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A658" w14:textId="501140D0" w:rsidR="00456C98" w:rsidRPr="00EB68DF" w:rsidRDefault="00456C98" w:rsidP="00456C98">
    <w:pPr>
      <w:pStyle w:val="Header"/>
      <w:pBdr>
        <w:bottom w:val="single" w:sz="6" w:space="1" w:color="auto"/>
      </w:pBdr>
      <w:tabs>
        <w:tab w:val="clear" w:pos="9360"/>
        <w:tab w:val="right" w:pos="9923"/>
      </w:tabs>
      <w:rPr>
        <w:sz w:val="17"/>
        <w:lang w:val="en-GB"/>
      </w:rPr>
    </w:pPr>
    <w:proofErr w:type="spellStart"/>
    <w:r w:rsidRPr="00EB68DF">
      <w:rPr>
        <w:sz w:val="17"/>
        <w:lang w:val="en-GB"/>
      </w:rPr>
      <w:t>Phân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tích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dữ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liệu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lớn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trong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đầu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tư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và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kinh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doanh</w:t>
    </w:r>
    <w:proofErr w:type="spellEnd"/>
    <w:r w:rsidRPr="00EB68DF">
      <w:rPr>
        <w:sz w:val="17"/>
        <w:lang w:val="en-GB"/>
      </w:rPr>
      <w:tab/>
    </w:r>
    <w:r w:rsidRPr="00EB68DF">
      <w:rPr>
        <w:sz w:val="17"/>
        <w:lang w:val="en-GB"/>
      </w:rPr>
      <w:tab/>
    </w:r>
    <w:r>
      <w:rPr>
        <w:sz w:val="17"/>
        <w:lang w:val="en-GB"/>
      </w:rPr>
      <w:t>I</w:t>
    </w:r>
    <w:r w:rsidRPr="00456C98">
      <w:rPr>
        <w:sz w:val="17"/>
        <w:lang w:val="en-GB"/>
      </w:rPr>
      <w:t xml:space="preserve">nvestment &amp; </w:t>
    </w:r>
    <w:r>
      <w:rPr>
        <w:sz w:val="17"/>
        <w:lang w:val="en-GB"/>
      </w:rPr>
      <w:t>s</w:t>
    </w:r>
    <w:r w:rsidRPr="00456C98">
      <w:rPr>
        <w:sz w:val="17"/>
        <w:lang w:val="en-GB"/>
      </w:rPr>
      <w:t xml:space="preserve">tock market analytics with </w:t>
    </w:r>
    <w:proofErr w:type="spellStart"/>
    <w:r w:rsidRPr="00456C98">
      <w:rPr>
        <w:sz w:val="17"/>
        <w:lang w:val="en-GB"/>
      </w:rPr>
      <w:t>py</w:t>
    </w:r>
    <w:r>
      <w:rPr>
        <w:sz w:val="17"/>
        <w:lang w:val="en-GB"/>
      </w:rPr>
      <w:t>S</w:t>
    </w:r>
    <w:r w:rsidRPr="00456C98">
      <w:rPr>
        <w:sz w:val="17"/>
        <w:lang w:val="en-GB"/>
      </w:rPr>
      <w:t>park</w:t>
    </w:r>
    <w:proofErr w:type="spellEnd"/>
  </w:p>
  <w:p w14:paraId="53788240" w14:textId="77777777" w:rsidR="00456C98" w:rsidRDefault="00456C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B81F" w14:textId="77777777" w:rsidR="002037B5" w:rsidRDefault="002037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5885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17575A"/>
    <w:multiLevelType w:val="hybridMultilevel"/>
    <w:tmpl w:val="F44809A2"/>
    <w:lvl w:ilvl="0" w:tplc="F7F078C6">
      <w:start w:val="1"/>
      <w:numFmt w:val="bullet"/>
      <w:pStyle w:val="NOIDUNGC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7875389">
    <w:abstractNumId w:val="8"/>
  </w:num>
  <w:num w:numId="2" w16cid:durableId="1140995688">
    <w:abstractNumId w:val="6"/>
  </w:num>
  <w:num w:numId="3" w16cid:durableId="958147322">
    <w:abstractNumId w:val="5"/>
  </w:num>
  <w:num w:numId="4" w16cid:durableId="1290821330">
    <w:abstractNumId w:val="4"/>
  </w:num>
  <w:num w:numId="5" w16cid:durableId="1401442730">
    <w:abstractNumId w:val="7"/>
  </w:num>
  <w:num w:numId="6" w16cid:durableId="168184623">
    <w:abstractNumId w:val="3"/>
  </w:num>
  <w:num w:numId="7" w16cid:durableId="707142595">
    <w:abstractNumId w:val="2"/>
  </w:num>
  <w:num w:numId="8" w16cid:durableId="208346384">
    <w:abstractNumId w:val="1"/>
  </w:num>
  <w:num w:numId="9" w16cid:durableId="1820220216">
    <w:abstractNumId w:val="0"/>
  </w:num>
  <w:num w:numId="10" w16cid:durableId="100152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00D"/>
    <w:rsid w:val="0015074B"/>
    <w:rsid w:val="002037B5"/>
    <w:rsid w:val="0029639D"/>
    <w:rsid w:val="00326F90"/>
    <w:rsid w:val="00456C98"/>
    <w:rsid w:val="00600063"/>
    <w:rsid w:val="00734504"/>
    <w:rsid w:val="007921D1"/>
    <w:rsid w:val="009F4F26"/>
    <w:rsid w:val="00AA1D8D"/>
    <w:rsid w:val="00B12426"/>
    <w:rsid w:val="00B47730"/>
    <w:rsid w:val="00CB0664"/>
    <w:rsid w:val="00FB13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27760E"/>
  <w14:defaultImageDpi w14:val="330"/>
  <w15:docId w15:val="{422C67D0-F80A-4E8D-ABAB-16C3D280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1">
    <w:name w:val="_HEAD1"/>
    <w:basedOn w:val="Heading1"/>
    <w:qFormat/>
    <w:rsid w:val="00456C98"/>
    <w:pPr>
      <w:tabs>
        <w:tab w:val="left" w:pos="284"/>
      </w:tabs>
      <w:spacing w:before="60" w:after="60"/>
      <w:ind w:left="431" w:hanging="431"/>
    </w:pPr>
    <w:rPr>
      <w:rFonts w:ascii="Times New Roman" w:hAnsi="Times New Roman" w:cs="Times New Roman"/>
    </w:rPr>
  </w:style>
  <w:style w:type="paragraph" w:customStyle="1" w:styleId="NOIDUNGC1">
    <w:name w:val="_NOIDUNG_C1"/>
    <w:basedOn w:val="Normal"/>
    <w:qFormat/>
    <w:rsid w:val="00FB1327"/>
    <w:pPr>
      <w:numPr>
        <w:numId w:val="10"/>
      </w:numPr>
      <w:tabs>
        <w:tab w:val="right" w:pos="10206"/>
      </w:tabs>
      <w:spacing w:before="60" w:after="60" w:line="271" w:lineRule="auto"/>
      <w:jc w:val="both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NOIDUNGNOINDENT">
    <w:name w:val="_NOIDUNG_NOINDENT"/>
    <w:basedOn w:val="Normal"/>
    <w:qFormat/>
    <w:rsid w:val="00456C98"/>
    <w:pPr>
      <w:tabs>
        <w:tab w:val="right" w:pos="10206"/>
      </w:tabs>
      <w:spacing w:before="60" w:after="60" w:line="271" w:lineRule="auto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NOIDUNG">
    <w:name w:val="_NOIDUNG"/>
    <w:basedOn w:val="Normal"/>
    <w:qFormat/>
    <w:rsid w:val="00FB1327"/>
    <w:pPr>
      <w:tabs>
        <w:tab w:val="right" w:pos="10206"/>
      </w:tabs>
      <w:spacing w:before="60" w:after="60" w:line="271" w:lineRule="auto"/>
      <w:ind w:firstLine="426"/>
      <w:jc w:val="both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BAITAP">
    <w:name w:val="_BAITAP"/>
    <w:basedOn w:val="Normal"/>
    <w:qFormat/>
    <w:rsid w:val="00FB1327"/>
    <w:pPr>
      <w:shd w:val="clear" w:color="auto" w:fill="FDE9D9" w:themeFill="accent6" w:themeFillTint="33"/>
      <w:spacing w:before="120" w:after="0"/>
      <w:outlineLvl w:val="1"/>
    </w:pPr>
    <w:rPr>
      <w:rFonts w:ascii="Times New Roman" w:eastAsiaTheme="minorHAnsi" w:hAnsi="Times New Roman"/>
      <w:b/>
      <w:bCs/>
      <w:sz w:val="24"/>
    </w:rPr>
  </w:style>
  <w:style w:type="table" w:styleId="GridTable4">
    <w:name w:val="Grid Table 4"/>
    <w:basedOn w:val="TableNormal"/>
    <w:uiPriority w:val="49"/>
    <w:rsid w:val="007345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73450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Nhu-Tai Do</cp:lastModifiedBy>
  <cp:revision>5</cp:revision>
  <dcterms:created xsi:type="dcterms:W3CDTF">2013-12-23T23:15:00Z</dcterms:created>
  <dcterms:modified xsi:type="dcterms:W3CDTF">2026-10-30T08:29:00Z</dcterms:modified>
  <cp:category/>
</cp:coreProperties>
</file>