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9E" w:rsidRPr="004E6A44" w:rsidRDefault="00055E94" w:rsidP="00055E94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/>
          <w:b/>
          <w:i/>
          <w:sz w:val="36"/>
          <w:szCs w:val="36"/>
        </w:rPr>
      </w:pPr>
      <w:r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Insurtech: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w</w:t>
      </w:r>
      <w:r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hat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i</w:t>
      </w:r>
      <w:r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s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i</w:t>
      </w:r>
      <w:r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t and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w</w:t>
      </w:r>
      <w:r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hat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d</w:t>
      </w:r>
      <w:r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oes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i</w:t>
      </w:r>
      <w:r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t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m</w:t>
      </w:r>
      <w:r w:rsidR="00BA6209" w:rsidRPr="004E6A44">
        <w:rPr>
          <w:rFonts w:ascii="Times New Roman" w:hAnsi="Times New Roman"/>
          <w:b/>
          <w:i/>
          <w:color w:val="000000"/>
          <w:sz w:val="36"/>
          <w:szCs w:val="36"/>
        </w:rPr>
        <w:t xml:space="preserve">ean for </w:t>
      </w:r>
      <w:r w:rsidR="009E4B53" w:rsidRPr="004E6A44">
        <w:rPr>
          <w:rFonts w:ascii="Times New Roman" w:hAnsi="Times New Roman"/>
          <w:b/>
          <w:i/>
          <w:color w:val="000000"/>
          <w:sz w:val="36"/>
          <w:szCs w:val="36"/>
        </w:rPr>
        <w:t>i</w:t>
      </w:r>
      <w:r w:rsidR="00BA6209" w:rsidRPr="004E6A44">
        <w:rPr>
          <w:rFonts w:ascii="Times New Roman" w:hAnsi="Times New Roman"/>
          <w:b/>
          <w:i/>
          <w:color w:val="000000"/>
          <w:sz w:val="36"/>
          <w:szCs w:val="36"/>
        </w:rPr>
        <w:t>nsurance?</w:t>
      </w:r>
    </w:p>
    <w:p w:rsidR="0077349E" w:rsidRPr="004E6A44" w:rsidRDefault="007734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6209" w:rsidRPr="004E6A44" w:rsidRDefault="009878D8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6A44">
        <w:rPr>
          <w:rFonts w:ascii="Times New Roman" w:hAnsi="Times New Roman"/>
          <w:b/>
          <w:sz w:val="24"/>
          <w:szCs w:val="24"/>
        </w:rPr>
        <w:t>The emergence of insurt</w:t>
      </w:r>
      <w:r w:rsidR="00BA6209" w:rsidRPr="004E6A44">
        <w:rPr>
          <w:rFonts w:ascii="Times New Roman" w:hAnsi="Times New Roman"/>
          <w:b/>
          <w:sz w:val="24"/>
          <w:szCs w:val="24"/>
        </w:rPr>
        <w:t xml:space="preserve">ech in recent years has helped insurance companies to improve </w:t>
      </w:r>
      <w:r w:rsidR="006E3BE8" w:rsidRPr="004E6A44">
        <w:rPr>
          <w:rFonts w:ascii="Times New Roman" w:hAnsi="Times New Roman"/>
          <w:b/>
          <w:sz w:val="24"/>
          <w:szCs w:val="24"/>
        </w:rPr>
        <w:t xml:space="preserve">their </w:t>
      </w:r>
      <w:r w:rsidR="00BA6209" w:rsidRPr="004E6A44">
        <w:rPr>
          <w:rFonts w:ascii="Times New Roman" w:hAnsi="Times New Roman"/>
          <w:b/>
          <w:sz w:val="24"/>
          <w:szCs w:val="24"/>
        </w:rPr>
        <w:t>customer</w:t>
      </w:r>
      <w:r w:rsidR="006E3BE8" w:rsidRPr="004E6A44">
        <w:rPr>
          <w:rFonts w:ascii="Times New Roman" w:hAnsi="Times New Roman"/>
          <w:b/>
          <w:sz w:val="24"/>
          <w:szCs w:val="24"/>
        </w:rPr>
        <w:t>s’</w:t>
      </w:r>
      <w:r w:rsidR="00BA6209" w:rsidRPr="004E6A44">
        <w:rPr>
          <w:rFonts w:ascii="Times New Roman" w:hAnsi="Times New Roman"/>
          <w:b/>
          <w:sz w:val="24"/>
          <w:szCs w:val="24"/>
        </w:rPr>
        <w:t xml:space="preserve"> experience, develop new products, lower costs and enhance underwriting and actuarial processes.</w:t>
      </w:r>
      <w:r w:rsidR="001C0F4A" w:rsidRPr="004E6A44">
        <w:rPr>
          <w:rFonts w:ascii="Times New Roman" w:hAnsi="Times New Roman"/>
          <w:b/>
          <w:sz w:val="24"/>
          <w:szCs w:val="24"/>
        </w:rPr>
        <w:t xml:space="preserve"> </w:t>
      </w:r>
      <w:r w:rsidR="009E4B53" w:rsidRPr="004E6A44">
        <w:rPr>
          <w:rFonts w:ascii="Times New Roman" w:hAnsi="Times New Roman"/>
          <w:b/>
          <w:sz w:val="24"/>
          <w:szCs w:val="24"/>
        </w:rPr>
        <w:t>But challenges around data privacy and equality of access need to be addressed.</w:t>
      </w:r>
    </w:p>
    <w:p w:rsidR="00765476" w:rsidRPr="004E6A44" w:rsidRDefault="00765476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1EBC" w:rsidRPr="004E6A44" w:rsidRDefault="0089072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The </w:t>
      </w:r>
      <w:r w:rsidR="00736C52" w:rsidRPr="004E6A44">
        <w:rPr>
          <w:rFonts w:ascii="Times New Roman" w:hAnsi="Times New Roman"/>
          <w:sz w:val="24"/>
          <w:szCs w:val="24"/>
        </w:rPr>
        <w:t xml:space="preserve">basic </w:t>
      </w:r>
      <w:r w:rsidRPr="004E6A44">
        <w:rPr>
          <w:rFonts w:ascii="Times New Roman" w:hAnsi="Times New Roman"/>
          <w:sz w:val="24"/>
          <w:szCs w:val="24"/>
        </w:rPr>
        <w:t>idea of insurance</w:t>
      </w:r>
      <w:r w:rsidR="00EB5A8A" w:rsidRPr="004E6A44">
        <w:rPr>
          <w:rFonts w:ascii="Times New Roman" w:hAnsi="Times New Roman"/>
          <w:sz w:val="24"/>
          <w:szCs w:val="24"/>
        </w:rPr>
        <w:t xml:space="preserve"> is based on </w:t>
      </w:r>
      <w:r w:rsidRPr="004E6A44">
        <w:rPr>
          <w:rFonts w:ascii="Times New Roman" w:hAnsi="Times New Roman"/>
          <w:sz w:val="24"/>
          <w:szCs w:val="24"/>
        </w:rPr>
        <w:t>risk transfer</w:t>
      </w:r>
      <w:r w:rsidR="00EB5A8A" w:rsidRPr="004E6A44">
        <w:rPr>
          <w:rFonts w:ascii="Times New Roman" w:hAnsi="Times New Roman"/>
          <w:sz w:val="24"/>
          <w:szCs w:val="24"/>
        </w:rPr>
        <w:t xml:space="preserve"> and</w:t>
      </w:r>
      <w:r w:rsidRPr="004E6A44">
        <w:rPr>
          <w:rFonts w:ascii="Times New Roman" w:hAnsi="Times New Roman"/>
          <w:sz w:val="24"/>
          <w:szCs w:val="24"/>
        </w:rPr>
        <w:t xml:space="preserve"> has been around</w:t>
      </w:r>
      <w:r w:rsidR="00EB5A8A" w:rsidRPr="004E6A44">
        <w:rPr>
          <w:rFonts w:ascii="Times New Roman" w:hAnsi="Times New Roman"/>
          <w:sz w:val="24"/>
          <w:szCs w:val="24"/>
        </w:rPr>
        <w:t>, in some form,</w:t>
      </w:r>
      <w:r w:rsidRPr="004E6A44">
        <w:rPr>
          <w:rFonts w:ascii="Times New Roman" w:hAnsi="Times New Roman"/>
          <w:sz w:val="24"/>
          <w:szCs w:val="24"/>
        </w:rPr>
        <w:t xml:space="preserve"> for thousands of years. For example, Chinese merchants travelling through treacherous rivers over two thousand years ago would spread their goods </w:t>
      </w:r>
      <w:r w:rsidR="009E4B53" w:rsidRPr="004E6A44">
        <w:rPr>
          <w:rFonts w:ascii="Times New Roman" w:hAnsi="Times New Roman"/>
          <w:sz w:val="24"/>
          <w:szCs w:val="24"/>
        </w:rPr>
        <w:t>across</w:t>
      </w:r>
      <w:r w:rsidRPr="004E6A44">
        <w:rPr>
          <w:rFonts w:ascii="Times New Roman" w:hAnsi="Times New Roman"/>
          <w:sz w:val="24"/>
          <w:szCs w:val="24"/>
        </w:rPr>
        <w:t xml:space="preserve"> </w:t>
      </w:r>
      <w:r w:rsidR="00CF11A5" w:rsidRPr="004E6A44">
        <w:rPr>
          <w:rFonts w:ascii="Times New Roman" w:hAnsi="Times New Roman"/>
          <w:sz w:val="24"/>
          <w:szCs w:val="24"/>
        </w:rPr>
        <w:t>many</w:t>
      </w:r>
      <w:r w:rsidR="00A51EBC" w:rsidRPr="004E6A44">
        <w:rPr>
          <w:rFonts w:ascii="Times New Roman" w:hAnsi="Times New Roman"/>
          <w:sz w:val="24"/>
          <w:szCs w:val="24"/>
        </w:rPr>
        <w:t xml:space="preserve"> vessels to avoid losing everything if a single vessel </w:t>
      </w:r>
      <w:r w:rsidR="006E3BE8" w:rsidRPr="004E6A44">
        <w:rPr>
          <w:rFonts w:ascii="Times New Roman" w:hAnsi="Times New Roman"/>
          <w:sz w:val="24"/>
          <w:szCs w:val="24"/>
        </w:rPr>
        <w:t xml:space="preserve">were to </w:t>
      </w:r>
      <w:r w:rsidR="00A51EBC" w:rsidRPr="004E6A44">
        <w:rPr>
          <w:rFonts w:ascii="Times New Roman" w:hAnsi="Times New Roman"/>
          <w:sz w:val="24"/>
          <w:szCs w:val="24"/>
        </w:rPr>
        <w:t xml:space="preserve">capsize. </w:t>
      </w:r>
      <w:r w:rsidR="009F1E15" w:rsidRPr="004E6A44">
        <w:rPr>
          <w:rFonts w:ascii="Times New Roman" w:hAnsi="Times New Roman"/>
          <w:sz w:val="24"/>
          <w:szCs w:val="24"/>
        </w:rPr>
        <w:t>T</w:t>
      </w:r>
      <w:r w:rsidR="006F25DD" w:rsidRPr="004E6A44">
        <w:rPr>
          <w:rFonts w:ascii="Times New Roman" w:hAnsi="Times New Roman"/>
          <w:sz w:val="24"/>
          <w:szCs w:val="24"/>
        </w:rPr>
        <w:t xml:space="preserve">he use of public storehouse granaries </w:t>
      </w:r>
      <w:r w:rsidR="006D0E00" w:rsidRPr="004E6A44">
        <w:rPr>
          <w:rFonts w:ascii="Times New Roman" w:hAnsi="Times New Roman"/>
          <w:sz w:val="24"/>
          <w:szCs w:val="24"/>
        </w:rPr>
        <w:t>for the purpose of communal protection in the event of a famine</w:t>
      </w:r>
      <w:r w:rsidR="009E4B53" w:rsidRPr="004E6A44">
        <w:rPr>
          <w:rFonts w:ascii="Times New Roman" w:hAnsi="Times New Roman"/>
          <w:sz w:val="24"/>
          <w:szCs w:val="24"/>
        </w:rPr>
        <w:t xml:space="preserve"> is another example</w:t>
      </w:r>
      <w:r w:rsidR="006D0E00" w:rsidRPr="004E6A44">
        <w:rPr>
          <w:rFonts w:ascii="Times New Roman" w:hAnsi="Times New Roman"/>
          <w:sz w:val="24"/>
          <w:szCs w:val="24"/>
        </w:rPr>
        <w:t>.</w:t>
      </w:r>
    </w:p>
    <w:p w:rsidR="003425CD" w:rsidRPr="004E6A44" w:rsidRDefault="003425CD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072E" w:rsidRPr="004E6A44" w:rsidRDefault="00A51EBC" w:rsidP="00541E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Modern</w:t>
      </w:r>
      <w:r w:rsidR="003425CD" w:rsidRPr="004E6A44">
        <w:rPr>
          <w:rFonts w:ascii="Times New Roman" w:hAnsi="Times New Roman"/>
          <w:sz w:val="24"/>
          <w:szCs w:val="24"/>
        </w:rPr>
        <w:t>-</w:t>
      </w:r>
      <w:r w:rsidRPr="004E6A44">
        <w:rPr>
          <w:rFonts w:ascii="Times New Roman" w:hAnsi="Times New Roman"/>
          <w:sz w:val="24"/>
          <w:szCs w:val="24"/>
        </w:rPr>
        <w:t>day insurance can be traced back to events such</w:t>
      </w:r>
      <w:r w:rsidR="003425CD" w:rsidRPr="004E6A44">
        <w:rPr>
          <w:rFonts w:ascii="Times New Roman" w:hAnsi="Times New Roman"/>
          <w:sz w:val="24"/>
          <w:szCs w:val="24"/>
        </w:rPr>
        <w:t xml:space="preserve"> as </w:t>
      </w:r>
      <w:r w:rsidR="00736C52" w:rsidRPr="004E6A44">
        <w:rPr>
          <w:rFonts w:ascii="Times New Roman" w:hAnsi="Times New Roman"/>
          <w:sz w:val="24"/>
          <w:szCs w:val="24"/>
        </w:rPr>
        <w:t>t</w:t>
      </w:r>
      <w:r w:rsidRPr="004E6A44">
        <w:rPr>
          <w:rFonts w:ascii="Times New Roman" w:hAnsi="Times New Roman"/>
          <w:sz w:val="24"/>
          <w:szCs w:val="24"/>
        </w:rPr>
        <w:t xml:space="preserve">he Great Fire of London </w:t>
      </w:r>
      <w:r w:rsidR="003425CD" w:rsidRPr="004E6A44">
        <w:rPr>
          <w:rFonts w:ascii="Times New Roman" w:hAnsi="Times New Roman"/>
          <w:sz w:val="24"/>
          <w:szCs w:val="24"/>
        </w:rPr>
        <w:t>in 1666</w:t>
      </w:r>
      <w:r w:rsidR="003072FA" w:rsidRPr="004E6A44">
        <w:rPr>
          <w:rFonts w:ascii="Times New Roman" w:hAnsi="Times New Roman"/>
          <w:sz w:val="24"/>
          <w:szCs w:val="24"/>
        </w:rPr>
        <w:t xml:space="preserve">. This </w:t>
      </w:r>
      <w:r w:rsidRPr="004E6A44">
        <w:rPr>
          <w:rFonts w:ascii="Times New Roman" w:hAnsi="Times New Roman"/>
          <w:sz w:val="24"/>
          <w:szCs w:val="24"/>
        </w:rPr>
        <w:t>prompted the development of property insurance, the establishment of Edward Lloyd’s London coffee shop</w:t>
      </w:r>
      <w:r w:rsidR="003072FA" w:rsidRPr="004E6A44">
        <w:rPr>
          <w:rFonts w:ascii="Times New Roman" w:hAnsi="Times New Roman"/>
          <w:sz w:val="24"/>
          <w:szCs w:val="24"/>
        </w:rPr>
        <w:t xml:space="preserve"> (w</w:t>
      </w:r>
      <w:r w:rsidRPr="004E6A44">
        <w:rPr>
          <w:rFonts w:ascii="Times New Roman" w:hAnsi="Times New Roman"/>
          <w:sz w:val="24"/>
          <w:szCs w:val="24"/>
        </w:rPr>
        <w:t>hich became a central place for marine insurance to develop</w:t>
      </w:r>
      <w:r w:rsidR="003072FA" w:rsidRPr="004E6A44">
        <w:rPr>
          <w:rFonts w:ascii="Times New Roman" w:hAnsi="Times New Roman"/>
          <w:sz w:val="24"/>
          <w:szCs w:val="24"/>
        </w:rPr>
        <w:t xml:space="preserve"> </w:t>
      </w:r>
      <w:r w:rsidR="00736C52" w:rsidRPr="004E6A44">
        <w:rPr>
          <w:rFonts w:ascii="Times New Roman" w:hAnsi="Times New Roman"/>
          <w:sz w:val="24"/>
          <w:szCs w:val="24"/>
        </w:rPr>
        <w:t xml:space="preserve">and eventually the famous </w:t>
      </w:r>
      <w:hyperlink r:id="rId8" w:history="1">
        <w:r w:rsidR="00736C52" w:rsidRPr="004E6A44">
          <w:rPr>
            <w:rStyle w:val="Hyperlink"/>
            <w:rFonts w:ascii="Times New Roman" w:hAnsi="Times New Roman"/>
            <w:sz w:val="24"/>
            <w:szCs w:val="24"/>
          </w:rPr>
          <w:t>Lloyd’s of London</w:t>
        </w:r>
      </w:hyperlink>
      <w:r w:rsidR="00736C52" w:rsidRPr="004E6A44">
        <w:rPr>
          <w:rFonts w:ascii="Times New Roman" w:hAnsi="Times New Roman"/>
          <w:sz w:val="24"/>
          <w:szCs w:val="24"/>
        </w:rPr>
        <w:t xml:space="preserve"> insurance market) and the founding of </w:t>
      </w:r>
      <w:r w:rsidR="006F25DD" w:rsidRPr="004E6A44">
        <w:rPr>
          <w:rFonts w:ascii="Times New Roman" w:hAnsi="Times New Roman"/>
          <w:sz w:val="24"/>
          <w:szCs w:val="24"/>
        </w:rPr>
        <w:t>the </w:t>
      </w:r>
      <w:hyperlink r:id="rId9" w:history="1">
        <w:r w:rsidR="006F25DD" w:rsidRPr="004E6A44">
          <w:rPr>
            <w:rFonts w:ascii="Times New Roman" w:hAnsi="Times New Roman"/>
            <w:sz w:val="24"/>
            <w:szCs w:val="24"/>
          </w:rPr>
          <w:t>Amicable Society for a Perpetual Assurance Office</w:t>
        </w:r>
      </w:hyperlink>
      <w:r w:rsidR="006F25DD" w:rsidRPr="004E6A44">
        <w:rPr>
          <w:rFonts w:ascii="Times New Roman" w:hAnsi="Times New Roman"/>
          <w:sz w:val="24"/>
          <w:szCs w:val="24"/>
        </w:rPr>
        <w:t xml:space="preserve"> in 1706 and </w:t>
      </w:r>
      <w:r w:rsidR="00736C52" w:rsidRPr="004E6A44">
        <w:rPr>
          <w:rFonts w:ascii="Times New Roman" w:hAnsi="Times New Roman"/>
          <w:sz w:val="24"/>
          <w:szCs w:val="24"/>
        </w:rPr>
        <w:t>the Equitable Life Assurance Society in 1762</w:t>
      </w:r>
      <w:r w:rsidR="003072FA" w:rsidRPr="004E6A44">
        <w:rPr>
          <w:rFonts w:ascii="Times New Roman" w:hAnsi="Times New Roman"/>
          <w:sz w:val="24"/>
          <w:szCs w:val="24"/>
        </w:rPr>
        <w:t xml:space="preserve">. These societies </w:t>
      </w:r>
      <w:r w:rsidR="00736C52" w:rsidRPr="004E6A44">
        <w:rPr>
          <w:rFonts w:ascii="Times New Roman" w:hAnsi="Times New Roman"/>
          <w:sz w:val="24"/>
          <w:szCs w:val="24"/>
        </w:rPr>
        <w:t xml:space="preserve">pioneered the use of age-based </w:t>
      </w:r>
      <w:r w:rsidR="00045292" w:rsidRPr="004E6A44">
        <w:rPr>
          <w:rFonts w:ascii="Times New Roman" w:hAnsi="Times New Roman"/>
          <w:sz w:val="24"/>
          <w:szCs w:val="24"/>
        </w:rPr>
        <w:t xml:space="preserve">analysis </w:t>
      </w:r>
      <w:r w:rsidR="00736C52" w:rsidRPr="004E6A44">
        <w:rPr>
          <w:rFonts w:ascii="Times New Roman" w:hAnsi="Times New Roman"/>
          <w:sz w:val="24"/>
          <w:szCs w:val="24"/>
        </w:rPr>
        <w:t>for calculati</w:t>
      </w:r>
      <w:r w:rsidR="00A516DE" w:rsidRPr="004E6A44">
        <w:rPr>
          <w:rFonts w:ascii="Times New Roman" w:hAnsi="Times New Roman"/>
          <w:sz w:val="24"/>
          <w:szCs w:val="24"/>
        </w:rPr>
        <w:t>ng the premiums</w:t>
      </w:r>
      <w:r w:rsidR="00736C52" w:rsidRPr="004E6A44">
        <w:rPr>
          <w:rFonts w:ascii="Times New Roman" w:hAnsi="Times New Roman"/>
          <w:sz w:val="24"/>
          <w:szCs w:val="24"/>
        </w:rPr>
        <w:t xml:space="preserve"> </w:t>
      </w:r>
      <w:r w:rsidR="00045292" w:rsidRPr="004E6A44">
        <w:rPr>
          <w:rFonts w:ascii="Times New Roman" w:hAnsi="Times New Roman"/>
          <w:sz w:val="24"/>
          <w:szCs w:val="24"/>
        </w:rPr>
        <w:t>for</w:t>
      </w:r>
      <w:r w:rsidR="00736C52" w:rsidRPr="004E6A44">
        <w:rPr>
          <w:rFonts w:ascii="Times New Roman" w:hAnsi="Times New Roman"/>
          <w:sz w:val="24"/>
          <w:szCs w:val="24"/>
        </w:rPr>
        <w:t xml:space="preserve"> life insurance policies.</w:t>
      </w:r>
    </w:p>
    <w:p w:rsidR="00736C52" w:rsidRPr="004E6A44" w:rsidRDefault="00736C52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36C52" w:rsidRPr="004E6A44" w:rsidRDefault="00736C52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Fast forward to today and the world is</w:t>
      </w:r>
      <w:r w:rsidR="00EB5A8A" w:rsidRPr="004E6A44">
        <w:rPr>
          <w:rFonts w:ascii="Times New Roman" w:hAnsi="Times New Roman"/>
          <w:sz w:val="24"/>
          <w:szCs w:val="24"/>
        </w:rPr>
        <w:t xml:space="preserve"> clearly</w:t>
      </w:r>
      <w:r w:rsidRPr="004E6A44">
        <w:rPr>
          <w:rFonts w:ascii="Times New Roman" w:hAnsi="Times New Roman"/>
          <w:sz w:val="24"/>
          <w:szCs w:val="24"/>
        </w:rPr>
        <w:t xml:space="preserve"> a very different place. New technologies are permeating almost every aspect of our daily lives. This has led to the world’s largest companies now being dominated by tech</w:t>
      </w:r>
      <w:r w:rsidR="003072FA" w:rsidRPr="004E6A44">
        <w:rPr>
          <w:rFonts w:ascii="Times New Roman" w:hAnsi="Times New Roman"/>
          <w:sz w:val="24"/>
          <w:szCs w:val="24"/>
        </w:rPr>
        <w:t>nology</w:t>
      </w:r>
      <w:r w:rsidRPr="004E6A44">
        <w:rPr>
          <w:rFonts w:ascii="Times New Roman" w:hAnsi="Times New Roman"/>
          <w:sz w:val="24"/>
          <w:szCs w:val="24"/>
        </w:rPr>
        <w:t xml:space="preserve"> companies.</w:t>
      </w:r>
      <w:r w:rsidR="006E3BE8" w:rsidRPr="004E6A44">
        <w:rPr>
          <w:rFonts w:ascii="Times New Roman" w:hAnsi="Times New Roman"/>
          <w:sz w:val="24"/>
          <w:szCs w:val="24"/>
        </w:rPr>
        <w:t xml:space="preserve"> </w:t>
      </w:r>
    </w:p>
    <w:p w:rsidR="00514FD3" w:rsidRPr="004E6A44" w:rsidRDefault="00514FD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4FD3" w:rsidRPr="004E6A44" w:rsidRDefault="00514FD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Despite th</w:t>
      </w:r>
      <w:r w:rsidR="002F0558" w:rsidRPr="004E6A44">
        <w:rPr>
          <w:rFonts w:ascii="Times New Roman" w:hAnsi="Times New Roman"/>
          <w:sz w:val="24"/>
          <w:szCs w:val="24"/>
        </w:rPr>
        <w:t>e</w:t>
      </w:r>
      <w:r w:rsidRPr="004E6A44">
        <w:rPr>
          <w:rFonts w:ascii="Times New Roman" w:hAnsi="Times New Roman"/>
          <w:sz w:val="24"/>
          <w:szCs w:val="24"/>
        </w:rPr>
        <w:t xml:space="preserve"> rapid advancement of technology</w:t>
      </w:r>
      <w:r w:rsidR="002F0558" w:rsidRPr="004E6A44">
        <w:rPr>
          <w:rFonts w:ascii="Times New Roman" w:hAnsi="Times New Roman"/>
          <w:sz w:val="24"/>
          <w:szCs w:val="24"/>
        </w:rPr>
        <w:t xml:space="preserve"> in many sectors</w:t>
      </w:r>
      <w:r w:rsidRPr="004E6A44">
        <w:rPr>
          <w:rFonts w:ascii="Times New Roman" w:hAnsi="Times New Roman"/>
          <w:sz w:val="24"/>
          <w:szCs w:val="24"/>
        </w:rPr>
        <w:t>, insurance has</w:t>
      </w:r>
      <w:r w:rsidR="002F0558" w:rsidRPr="004E6A44">
        <w:rPr>
          <w:rFonts w:ascii="Times New Roman" w:hAnsi="Times New Roman"/>
          <w:sz w:val="24"/>
          <w:szCs w:val="24"/>
        </w:rPr>
        <w:t xml:space="preserve"> –</w:t>
      </w:r>
      <w:r w:rsidRPr="004E6A44">
        <w:rPr>
          <w:rFonts w:ascii="Times New Roman" w:hAnsi="Times New Roman"/>
          <w:sz w:val="24"/>
          <w:szCs w:val="24"/>
        </w:rPr>
        <w:t xml:space="preserve"> until recently</w:t>
      </w:r>
      <w:r w:rsidR="002F0558" w:rsidRPr="004E6A44">
        <w:rPr>
          <w:rFonts w:ascii="Times New Roman" w:hAnsi="Times New Roman"/>
          <w:sz w:val="24"/>
          <w:szCs w:val="24"/>
        </w:rPr>
        <w:t xml:space="preserve"> –</w:t>
      </w:r>
      <w:r w:rsidR="00A516DE" w:rsidRPr="004E6A44">
        <w:rPr>
          <w:rFonts w:ascii="Times New Roman" w:hAnsi="Times New Roman"/>
          <w:sz w:val="24"/>
          <w:szCs w:val="24"/>
        </w:rPr>
        <w:t xml:space="preserve"> </w:t>
      </w:r>
      <w:r w:rsidRPr="004E6A44">
        <w:rPr>
          <w:rFonts w:ascii="Times New Roman" w:hAnsi="Times New Roman"/>
          <w:sz w:val="24"/>
          <w:szCs w:val="24"/>
        </w:rPr>
        <w:t xml:space="preserve">been described as a laggard in the adoption of </w:t>
      </w:r>
      <w:r w:rsidR="004B7497" w:rsidRPr="004E6A44">
        <w:rPr>
          <w:rFonts w:ascii="Times New Roman" w:hAnsi="Times New Roman"/>
          <w:sz w:val="24"/>
          <w:szCs w:val="24"/>
        </w:rPr>
        <w:t xml:space="preserve">innovative </w:t>
      </w:r>
      <w:r w:rsidRPr="004E6A44">
        <w:rPr>
          <w:rFonts w:ascii="Times New Roman" w:hAnsi="Times New Roman"/>
          <w:sz w:val="24"/>
          <w:szCs w:val="24"/>
        </w:rPr>
        <w:t xml:space="preserve">technology solutions. Mario Greco, the former </w:t>
      </w:r>
      <w:r w:rsidR="00A516DE" w:rsidRPr="004E6A44">
        <w:rPr>
          <w:rFonts w:ascii="Times New Roman" w:hAnsi="Times New Roman"/>
          <w:sz w:val="24"/>
          <w:szCs w:val="24"/>
        </w:rPr>
        <w:t xml:space="preserve">chief executive </w:t>
      </w:r>
      <w:r w:rsidRPr="004E6A44">
        <w:rPr>
          <w:rFonts w:ascii="Times New Roman" w:hAnsi="Times New Roman"/>
          <w:sz w:val="24"/>
          <w:szCs w:val="24"/>
        </w:rPr>
        <w:t xml:space="preserve">of the Italian Generali Group, </w:t>
      </w:r>
      <w:hyperlink r:id="rId10" w:history="1">
        <w:r w:rsidR="003425CD" w:rsidRPr="004E6A44">
          <w:rPr>
            <w:rStyle w:val="Hyperlink"/>
            <w:rFonts w:ascii="Times New Roman" w:hAnsi="Times New Roman"/>
            <w:sz w:val="24"/>
            <w:szCs w:val="24"/>
          </w:rPr>
          <w:t>has warned</w:t>
        </w:r>
      </w:hyperlink>
      <w:r w:rsidR="003425CD" w:rsidRPr="004E6A44">
        <w:rPr>
          <w:rFonts w:ascii="Times New Roman" w:hAnsi="Times New Roman"/>
          <w:sz w:val="24"/>
          <w:szCs w:val="24"/>
        </w:rPr>
        <w:t xml:space="preserve"> that unless the insurance industry moves to the forefront of technological change, it will disappear.</w:t>
      </w:r>
    </w:p>
    <w:p w:rsidR="00514FD3" w:rsidRPr="004E6A44" w:rsidRDefault="00514FD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44E90" w:rsidRPr="004E6A44" w:rsidRDefault="000E43CF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But </w:t>
      </w:r>
      <w:r w:rsidR="009319CD" w:rsidRPr="004E6A44">
        <w:rPr>
          <w:rFonts w:ascii="Times New Roman" w:hAnsi="Times New Roman"/>
          <w:sz w:val="24"/>
          <w:szCs w:val="24"/>
        </w:rPr>
        <w:t>competitive pressures, changing customer expectations and the rise of digit</w:t>
      </w:r>
      <w:r w:rsidR="00A516DE" w:rsidRPr="004E6A44">
        <w:rPr>
          <w:rFonts w:ascii="Times New Roman" w:hAnsi="Times New Roman"/>
          <w:sz w:val="24"/>
          <w:szCs w:val="24"/>
        </w:rPr>
        <w:t>al</w:t>
      </w:r>
      <w:r w:rsidR="009319CD" w:rsidRPr="004E6A44">
        <w:rPr>
          <w:rFonts w:ascii="Times New Roman" w:hAnsi="Times New Roman"/>
          <w:sz w:val="24"/>
          <w:szCs w:val="24"/>
        </w:rPr>
        <w:t xml:space="preserve">isation and </w:t>
      </w:r>
      <w:r w:rsidR="00CF11A5" w:rsidRPr="004E6A44">
        <w:rPr>
          <w:rFonts w:ascii="Times New Roman" w:hAnsi="Times New Roman"/>
          <w:sz w:val="24"/>
          <w:szCs w:val="24"/>
        </w:rPr>
        <w:t>mobile use have</w:t>
      </w:r>
      <w:r w:rsidR="009319CD" w:rsidRPr="004E6A44">
        <w:rPr>
          <w:rFonts w:ascii="Times New Roman" w:hAnsi="Times New Roman"/>
          <w:sz w:val="24"/>
          <w:szCs w:val="24"/>
        </w:rPr>
        <w:t xml:space="preserve"> prompted both traditional insurers and innovative start-up companies to embrace technology </w:t>
      </w:r>
      <w:r w:rsidR="00E0382F" w:rsidRPr="004E6A44">
        <w:rPr>
          <w:rFonts w:ascii="Times New Roman" w:hAnsi="Times New Roman"/>
          <w:sz w:val="24"/>
          <w:szCs w:val="24"/>
        </w:rPr>
        <w:t>in recent</w:t>
      </w:r>
      <w:r w:rsidR="009319CD" w:rsidRPr="004E6A44">
        <w:rPr>
          <w:rFonts w:ascii="Times New Roman" w:hAnsi="Times New Roman"/>
          <w:sz w:val="24"/>
          <w:szCs w:val="24"/>
        </w:rPr>
        <w:t xml:space="preserve"> years. This use of technology to drive innovation within insurance is known as insurtech. </w:t>
      </w:r>
    </w:p>
    <w:p w:rsidR="00D44E90" w:rsidRPr="004E6A44" w:rsidRDefault="00D44E90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94BF3" w:rsidRPr="004E6A44" w:rsidRDefault="00D44E90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Now </w:t>
      </w:r>
      <w:r w:rsidR="00594BF3" w:rsidRPr="004E6A44">
        <w:rPr>
          <w:rFonts w:ascii="Times New Roman" w:hAnsi="Times New Roman"/>
          <w:sz w:val="24"/>
          <w:szCs w:val="24"/>
        </w:rPr>
        <w:t xml:space="preserve">underway, </w:t>
      </w:r>
      <w:r w:rsidRPr="004E6A44">
        <w:rPr>
          <w:rFonts w:ascii="Times New Roman" w:hAnsi="Times New Roman"/>
          <w:sz w:val="24"/>
          <w:szCs w:val="24"/>
        </w:rPr>
        <w:t>t</w:t>
      </w:r>
      <w:r w:rsidR="009319CD" w:rsidRPr="004E6A44">
        <w:rPr>
          <w:rFonts w:ascii="Times New Roman" w:hAnsi="Times New Roman"/>
          <w:sz w:val="24"/>
          <w:szCs w:val="24"/>
        </w:rPr>
        <w:t xml:space="preserve">he insurtech movement </w:t>
      </w:r>
      <w:r w:rsidR="00E0382F" w:rsidRPr="004E6A44">
        <w:rPr>
          <w:rFonts w:ascii="Times New Roman" w:hAnsi="Times New Roman"/>
          <w:sz w:val="24"/>
          <w:szCs w:val="24"/>
        </w:rPr>
        <w:t xml:space="preserve">appears to be gaining </w:t>
      </w:r>
      <w:r w:rsidR="00B936EB" w:rsidRPr="004E6A44">
        <w:rPr>
          <w:rFonts w:ascii="Times New Roman" w:hAnsi="Times New Roman"/>
          <w:sz w:val="24"/>
          <w:szCs w:val="24"/>
        </w:rPr>
        <w:t xml:space="preserve">significant </w:t>
      </w:r>
      <w:r w:rsidR="00E0382F" w:rsidRPr="004E6A44">
        <w:rPr>
          <w:rFonts w:ascii="Times New Roman" w:hAnsi="Times New Roman"/>
          <w:sz w:val="24"/>
          <w:szCs w:val="24"/>
        </w:rPr>
        <w:t>momentum</w:t>
      </w:r>
      <w:r w:rsidR="00594BF3" w:rsidRPr="004E6A44">
        <w:rPr>
          <w:rFonts w:ascii="Times New Roman" w:hAnsi="Times New Roman"/>
          <w:sz w:val="24"/>
          <w:szCs w:val="24"/>
        </w:rPr>
        <w:t>.</w:t>
      </w:r>
      <w:r w:rsidR="00E0382F" w:rsidRPr="004E6A44">
        <w:rPr>
          <w:rFonts w:ascii="Times New Roman" w:hAnsi="Times New Roman"/>
          <w:sz w:val="24"/>
          <w:szCs w:val="24"/>
        </w:rPr>
        <w:t xml:space="preserve"> </w:t>
      </w:r>
      <w:r w:rsidR="00594BF3" w:rsidRPr="004E6A44">
        <w:rPr>
          <w:rFonts w:ascii="Times New Roman" w:hAnsi="Times New Roman"/>
          <w:sz w:val="24"/>
          <w:szCs w:val="24"/>
        </w:rPr>
        <w:t xml:space="preserve">This is highlighted </w:t>
      </w:r>
      <w:r w:rsidR="004E6A44">
        <w:rPr>
          <w:rFonts w:ascii="Times New Roman" w:hAnsi="Times New Roman"/>
          <w:sz w:val="24"/>
          <w:szCs w:val="24"/>
        </w:rPr>
        <w:t>by the funds</w:t>
      </w:r>
      <w:r w:rsidR="00EB5A8A" w:rsidRPr="004E6A44">
        <w:rPr>
          <w:rFonts w:ascii="Times New Roman" w:hAnsi="Times New Roman"/>
          <w:sz w:val="24"/>
          <w:szCs w:val="24"/>
        </w:rPr>
        <w:t xml:space="preserve"> f</w:t>
      </w:r>
      <w:r w:rsidR="00E0382F" w:rsidRPr="004E6A44">
        <w:rPr>
          <w:rFonts w:ascii="Times New Roman" w:hAnsi="Times New Roman"/>
          <w:sz w:val="24"/>
          <w:szCs w:val="24"/>
        </w:rPr>
        <w:t>lowing into the insurtech space</w:t>
      </w:r>
      <w:r w:rsidR="00594BF3" w:rsidRPr="004E6A44">
        <w:rPr>
          <w:rFonts w:ascii="Times New Roman" w:hAnsi="Times New Roman"/>
          <w:sz w:val="24"/>
          <w:szCs w:val="24"/>
        </w:rPr>
        <w:t xml:space="preserve"> (see Figure 1)</w:t>
      </w:r>
      <w:r w:rsidR="00E0382F" w:rsidRPr="004E6A44">
        <w:rPr>
          <w:rFonts w:ascii="Times New Roman" w:hAnsi="Times New Roman"/>
          <w:sz w:val="24"/>
          <w:szCs w:val="24"/>
        </w:rPr>
        <w:t xml:space="preserve">. </w:t>
      </w:r>
    </w:p>
    <w:p w:rsidR="00594BF3" w:rsidRPr="004E6A44" w:rsidRDefault="00594BF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748C" w:rsidRPr="004E6A44" w:rsidRDefault="00594BF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While it </w:t>
      </w:r>
      <w:r w:rsidR="006B748C" w:rsidRPr="004E6A44">
        <w:rPr>
          <w:rFonts w:ascii="Times New Roman" w:hAnsi="Times New Roman"/>
          <w:sz w:val="24"/>
          <w:szCs w:val="24"/>
        </w:rPr>
        <w:t xml:space="preserve">has been hit </w:t>
      </w:r>
      <w:r w:rsidR="00604B68" w:rsidRPr="004E6A44">
        <w:rPr>
          <w:rFonts w:ascii="Times New Roman" w:hAnsi="Times New Roman"/>
          <w:sz w:val="24"/>
          <w:szCs w:val="24"/>
        </w:rPr>
        <w:t xml:space="preserve">by the </w:t>
      </w:r>
      <w:r w:rsidR="006B748C" w:rsidRPr="004E6A44">
        <w:rPr>
          <w:rFonts w:ascii="Times New Roman" w:hAnsi="Times New Roman"/>
          <w:sz w:val="24"/>
          <w:szCs w:val="24"/>
        </w:rPr>
        <w:t>tech</w:t>
      </w:r>
      <w:r w:rsidR="00604B68" w:rsidRPr="004E6A44">
        <w:rPr>
          <w:rFonts w:ascii="Times New Roman" w:hAnsi="Times New Roman"/>
          <w:sz w:val="24"/>
          <w:szCs w:val="24"/>
        </w:rPr>
        <w:t xml:space="preserve"> slowdown</w:t>
      </w:r>
      <w:r w:rsidR="006B748C" w:rsidRPr="004E6A44">
        <w:rPr>
          <w:rFonts w:ascii="Times New Roman" w:hAnsi="Times New Roman"/>
          <w:sz w:val="24"/>
          <w:szCs w:val="24"/>
        </w:rPr>
        <w:t xml:space="preserve"> </w:t>
      </w:r>
      <w:r w:rsidR="00E1253F" w:rsidRPr="004E6A44">
        <w:rPr>
          <w:rFonts w:ascii="Times New Roman" w:hAnsi="Times New Roman"/>
          <w:sz w:val="24"/>
          <w:szCs w:val="24"/>
        </w:rPr>
        <w:t xml:space="preserve">seen </w:t>
      </w:r>
      <w:r w:rsidRPr="004E6A44">
        <w:rPr>
          <w:rFonts w:ascii="Times New Roman" w:hAnsi="Times New Roman"/>
          <w:sz w:val="24"/>
          <w:szCs w:val="24"/>
        </w:rPr>
        <w:t xml:space="preserve">around the world </w:t>
      </w:r>
      <w:r w:rsidR="006B748C" w:rsidRPr="004E6A44">
        <w:rPr>
          <w:rFonts w:ascii="Times New Roman" w:hAnsi="Times New Roman"/>
          <w:sz w:val="24"/>
          <w:szCs w:val="24"/>
        </w:rPr>
        <w:t>in 2022</w:t>
      </w:r>
      <w:r w:rsidR="00E1253F" w:rsidRPr="004E6A44">
        <w:rPr>
          <w:rFonts w:ascii="Times New Roman" w:hAnsi="Times New Roman"/>
          <w:sz w:val="24"/>
          <w:szCs w:val="24"/>
        </w:rPr>
        <w:t xml:space="preserve"> –</w:t>
      </w:r>
      <w:r w:rsidR="003A06BE" w:rsidRPr="004E6A44">
        <w:rPr>
          <w:rFonts w:ascii="Times New Roman" w:hAnsi="Times New Roman"/>
          <w:sz w:val="24"/>
          <w:szCs w:val="24"/>
        </w:rPr>
        <w:t xml:space="preserve"> caused by the economic uncertainties fuelled by inflation, supply chain issues and rising interest rates</w:t>
      </w:r>
      <w:r w:rsidR="00E1253F" w:rsidRPr="004E6A44">
        <w:rPr>
          <w:rFonts w:ascii="Times New Roman" w:hAnsi="Times New Roman"/>
          <w:sz w:val="24"/>
          <w:szCs w:val="24"/>
        </w:rPr>
        <w:t xml:space="preserve"> –</w:t>
      </w:r>
      <w:r w:rsidR="006B748C" w:rsidRPr="004E6A44">
        <w:rPr>
          <w:rFonts w:ascii="Times New Roman" w:hAnsi="Times New Roman"/>
          <w:sz w:val="24"/>
          <w:szCs w:val="24"/>
        </w:rPr>
        <w:t xml:space="preserve"> </w:t>
      </w:r>
      <w:r w:rsidR="00604B68" w:rsidRPr="004E6A44">
        <w:rPr>
          <w:rFonts w:ascii="Times New Roman" w:hAnsi="Times New Roman"/>
          <w:sz w:val="24"/>
          <w:szCs w:val="24"/>
        </w:rPr>
        <w:t>total disclosed global insurtech funding rose from just under $1</w:t>
      </w:r>
      <w:r w:rsidRPr="004E6A44">
        <w:rPr>
          <w:rFonts w:ascii="Times New Roman" w:hAnsi="Times New Roman"/>
          <w:sz w:val="24"/>
          <w:szCs w:val="24"/>
        </w:rPr>
        <w:t xml:space="preserve"> </w:t>
      </w:r>
      <w:r w:rsidR="00604B68" w:rsidRPr="004E6A44">
        <w:rPr>
          <w:rFonts w:ascii="Times New Roman" w:hAnsi="Times New Roman"/>
          <w:sz w:val="24"/>
          <w:szCs w:val="24"/>
        </w:rPr>
        <w:t>b</w:t>
      </w:r>
      <w:r w:rsidRPr="004E6A44">
        <w:rPr>
          <w:rFonts w:ascii="Times New Roman" w:hAnsi="Times New Roman"/>
          <w:sz w:val="24"/>
          <w:szCs w:val="24"/>
        </w:rPr>
        <w:t>illio</w:t>
      </w:r>
      <w:r w:rsidR="00604B68" w:rsidRPr="004E6A44">
        <w:rPr>
          <w:rFonts w:ascii="Times New Roman" w:hAnsi="Times New Roman"/>
          <w:sz w:val="24"/>
          <w:szCs w:val="24"/>
        </w:rPr>
        <w:t>n in 2014 to almost $16</w:t>
      </w:r>
      <w:r w:rsidRPr="004E6A44">
        <w:rPr>
          <w:rFonts w:ascii="Times New Roman" w:hAnsi="Times New Roman"/>
          <w:sz w:val="24"/>
          <w:szCs w:val="24"/>
        </w:rPr>
        <w:t xml:space="preserve"> </w:t>
      </w:r>
      <w:r w:rsidR="00604B68" w:rsidRPr="004E6A44">
        <w:rPr>
          <w:rFonts w:ascii="Times New Roman" w:hAnsi="Times New Roman"/>
          <w:sz w:val="24"/>
          <w:szCs w:val="24"/>
        </w:rPr>
        <w:t>b</w:t>
      </w:r>
      <w:r w:rsidRPr="004E6A44">
        <w:rPr>
          <w:rFonts w:ascii="Times New Roman" w:hAnsi="Times New Roman"/>
          <w:sz w:val="24"/>
          <w:szCs w:val="24"/>
        </w:rPr>
        <w:t>illio</w:t>
      </w:r>
      <w:r w:rsidR="00604B68" w:rsidRPr="004E6A44">
        <w:rPr>
          <w:rFonts w:ascii="Times New Roman" w:hAnsi="Times New Roman"/>
          <w:sz w:val="24"/>
          <w:szCs w:val="24"/>
        </w:rPr>
        <w:t>n in 2021 (</w:t>
      </w:r>
      <w:hyperlink r:id="rId11" w:history="1">
        <w:r w:rsidR="00604B68" w:rsidRPr="004E6A44">
          <w:rPr>
            <w:rStyle w:val="Hyperlink"/>
            <w:rFonts w:ascii="Times New Roman" w:hAnsi="Times New Roman"/>
            <w:sz w:val="24"/>
            <w:szCs w:val="24"/>
          </w:rPr>
          <w:t>Gallagher Re Global InsurTech Report</w:t>
        </w:r>
        <w:r w:rsidRPr="004E6A44">
          <w:rPr>
            <w:rStyle w:val="Hyperlink"/>
            <w:rFonts w:ascii="Times New Roman" w:hAnsi="Times New Roman"/>
            <w:sz w:val="24"/>
            <w:szCs w:val="24"/>
          </w:rPr>
          <w:t>,</w:t>
        </w:r>
        <w:r w:rsidR="00604B68" w:rsidRPr="004E6A44">
          <w:rPr>
            <w:rStyle w:val="Hyperlink"/>
            <w:rFonts w:ascii="Times New Roman" w:hAnsi="Times New Roman"/>
            <w:sz w:val="24"/>
            <w:szCs w:val="24"/>
          </w:rPr>
          <w:t xml:space="preserve"> 2022</w:t>
        </w:r>
      </w:hyperlink>
      <w:r w:rsidR="00604B68" w:rsidRPr="004E6A44">
        <w:rPr>
          <w:rFonts w:ascii="Times New Roman" w:hAnsi="Times New Roman"/>
          <w:sz w:val="24"/>
          <w:szCs w:val="24"/>
        </w:rPr>
        <w:t>).</w:t>
      </w:r>
    </w:p>
    <w:p w:rsidR="00594BF3" w:rsidRPr="004E6A44" w:rsidRDefault="00594BF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94BF3" w:rsidRPr="004E6A44" w:rsidRDefault="00594BF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Figure 1: Quarterly insurtech funding volume, 2014-22</w:t>
      </w:r>
    </w:p>
    <w:p w:rsidR="00896CC1" w:rsidRPr="004E6A44" w:rsidRDefault="00896CC1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6CC1" w:rsidRPr="004E6A44" w:rsidRDefault="00896CC1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54864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C1" w:rsidRPr="004E6A44" w:rsidRDefault="00896CC1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1416" w:rsidRPr="004E6A44" w:rsidRDefault="00896CC1" w:rsidP="00E12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Source: </w:t>
      </w:r>
      <w:hyperlink r:id="rId13" w:history="1">
        <w:r w:rsidRPr="004E6A44">
          <w:rPr>
            <w:rStyle w:val="Hyperlink"/>
            <w:rFonts w:ascii="Times New Roman" w:hAnsi="Times New Roman"/>
            <w:sz w:val="24"/>
            <w:szCs w:val="24"/>
          </w:rPr>
          <w:t>Gallagher Re Global InsurTech Report for 2022 Q2</w:t>
        </w:r>
      </w:hyperlink>
    </w:p>
    <w:p w:rsidR="00514FD3" w:rsidRPr="004E6A44" w:rsidRDefault="00514FD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</w:p>
    <w:p w:rsidR="00594BF3" w:rsidRPr="004E6A44" w:rsidRDefault="00594BF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4079A" w:rsidRPr="004E6A44" w:rsidRDefault="00C657B4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b/>
          <w:bCs/>
          <w:sz w:val="24"/>
          <w:szCs w:val="24"/>
        </w:rPr>
        <w:t xml:space="preserve">What new technologies is the insurance world </w:t>
      </w:r>
      <w:r w:rsidR="009679DA" w:rsidRPr="004E6A44">
        <w:rPr>
          <w:rFonts w:ascii="Times New Roman" w:hAnsi="Times New Roman"/>
          <w:b/>
          <w:bCs/>
          <w:sz w:val="24"/>
          <w:szCs w:val="24"/>
        </w:rPr>
        <w:t>adopting</w:t>
      </w:r>
      <w:r w:rsidRPr="004E6A44">
        <w:rPr>
          <w:rFonts w:ascii="Times New Roman" w:hAnsi="Times New Roman"/>
          <w:b/>
          <w:bCs/>
          <w:sz w:val="24"/>
          <w:szCs w:val="24"/>
        </w:rPr>
        <w:t>?</w:t>
      </w:r>
      <w:r w:rsidR="00E0382F" w:rsidRPr="004E6A44">
        <w:rPr>
          <w:rFonts w:ascii="Times New Roman" w:hAnsi="Times New Roman"/>
          <w:sz w:val="24"/>
          <w:szCs w:val="24"/>
        </w:rPr>
        <w:t xml:space="preserve"> </w:t>
      </w:r>
    </w:p>
    <w:p w:rsidR="00D44E90" w:rsidRPr="004E6A44" w:rsidRDefault="00D44E90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43925" w:rsidRPr="004E6A44" w:rsidRDefault="00343925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E6A44">
        <w:rPr>
          <w:rFonts w:ascii="Times New Roman" w:hAnsi="Times New Roman"/>
          <w:i/>
          <w:sz w:val="24"/>
          <w:szCs w:val="24"/>
        </w:rPr>
        <w:t xml:space="preserve">Artificial </w:t>
      </w:r>
      <w:r w:rsidR="009679DA" w:rsidRPr="004E6A44">
        <w:rPr>
          <w:rFonts w:ascii="Times New Roman" w:hAnsi="Times New Roman"/>
          <w:i/>
          <w:sz w:val="24"/>
          <w:szCs w:val="24"/>
        </w:rPr>
        <w:t>i</w:t>
      </w:r>
      <w:r w:rsidRPr="004E6A44">
        <w:rPr>
          <w:rFonts w:ascii="Times New Roman" w:hAnsi="Times New Roman"/>
          <w:i/>
          <w:sz w:val="24"/>
          <w:szCs w:val="24"/>
        </w:rPr>
        <w:t>ntelligence</w:t>
      </w:r>
    </w:p>
    <w:p w:rsidR="0077699E" w:rsidRPr="004E6A44" w:rsidRDefault="007769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43925" w:rsidRPr="004E6A44" w:rsidRDefault="00343925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Artificial </w:t>
      </w:r>
      <w:r w:rsidR="009679DA" w:rsidRPr="004E6A44">
        <w:rPr>
          <w:rFonts w:ascii="Times New Roman" w:hAnsi="Times New Roman"/>
          <w:sz w:val="24"/>
          <w:szCs w:val="24"/>
        </w:rPr>
        <w:t>i</w:t>
      </w:r>
      <w:r w:rsidRPr="004E6A44">
        <w:rPr>
          <w:rFonts w:ascii="Times New Roman" w:hAnsi="Times New Roman"/>
          <w:sz w:val="24"/>
          <w:szCs w:val="24"/>
        </w:rPr>
        <w:t xml:space="preserve">ntelligence (AI) </w:t>
      </w:r>
      <w:r w:rsidR="009679DA" w:rsidRPr="004E6A44">
        <w:rPr>
          <w:rFonts w:ascii="Times New Roman" w:hAnsi="Times New Roman"/>
          <w:sz w:val="24"/>
          <w:szCs w:val="24"/>
        </w:rPr>
        <w:t xml:space="preserve">is </w:t>
      </w:r>
      <w:r w:rsidRPr="004E6A44">
        <w:rPr>
          <w:rFonts w:ascii="Times New Roman" w:hAnsi="Times New Roman"/>
          <w:sz w:val="24"/>
          <w:szCs w:val="24"/>
        </w:rPr>
        <w:t>a catch-all term for a range of computer systems that can perform tasks</w:t>
      </w:r>
      <w:r w:rsidR="009679DA" w:rsidRPr="004E6A44">
        <w:rPr>
          <w:rFonts w:ascii="Times New Roman" w:hAnsi="Times New Roman"/>
          <w:sz w:val="24"/>
          <w:szCs w:val="24"/>
        </w:rPr>
        <w:t xml:space="preserve"> that</w:t>
      </w:r>
      <w:r w:rsidRPr="004E6A44">
        <w:rPr>
          <w:rFonts w:ascii="Times New Roman" w:hAnsi="Times New Roman"/>
          <w:sz w:val="24"/>
          <w:szCs w:val="24"/>
        </w:rPr>
        <w:t xml:space="preserve"> normally requir</w:t>
      </w:r>
      <w:r w:rsidR="009679DA" w:rsidRPr="004E6A44">
        <w:rPr>
          <w:rFonts w:ascii="Times New Roman" w:hAnsi="Times New Roman"/>
          <w:sz w:val="24"/>
          <w:szCs w:val="24"/>
        </w:rPr>
        <w:t>e</w:t>
      </w:r>
      <w:r w:rsidRPr="004E6A44">
        <w:rPr>
          <w:rFonts w:ascii="Times New Roman" w:hAnsi="Times New Roman"/>
          <w:sz w:val="24"/>
          <w:szCs w:val="24"/>
        </w:rPr>
        <w:t xml:space="preserve"> human intelligence. These include activities such as visual perception, speech recognition and decision-making. </w:t>
      </w:r>
    </w:p>
    <w:p w:rsidR="00343925" w:rsidRPr="004E6A44" w:rsidRDefault="00343925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4E13" w:rsidRPr="004E6A44" w:rsidRDefault="007769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A</w:t>
      </w:r>
      <w:r w:rsidR="009679DA" w:rsidRPr="004E6A44">
        <w:rPr>
          <w:rFonts w:ascii="Times New Roman" w:hAnsi="Times New Roman"/>
          <w:sz w:val="24"/>
          <w:szCs w:val="24"/>
        </w:rPr>
        <w:t xml:space="preserve">s a result of </w:t>
      </w:r>
      <w:r w:rsidR="0064079A" w:rsidRPr="004E6A44">
        <w:rPr>
          <w:rFonts w:ascii="Times New Roman" w:hAnsi="Times New Roman"/>
          <w:sz w:val="24"/>
          <w:szCs w:val="24"/>
        </w:rPr>
        <w:t>its actuarial nature</w:t>
      </w:r>
      <w:r w:rsidR="00663C9F" w:rsidRPr="004E6A44">
        <w:rPr>
          <w:rFonts w:ascii="Times New Roman" w:hAnsi="Times New Roman"/>
          <w:sz w:val="24"/>
          <w:szCs w:val="24"/>
        </w:rPr>
        <w:t>,</w:t>
      </w:r>
      <w:r w:rsidR="0001104B" w:rsidRPr="004E6A44">
        <w:rPr>
          <w:rFonts w:ascii="Times New Roman" w:hAnsi="Times New Roman"/>
          <w:sz w:val="24"/>
          <w:szCs w:val="24"/>
        </w:rPr>
        <w:t xml:space="preserve"> focused on predicting claims and hence setting appropriate premiums and reserves</w:t>
      </w:r>
      <w:r w:rsidR="00CF11A5" w:rsidRPr="004E6A44">
        <w:rPr>
          <w:rFonts w:ascii="Times New Roman" w:hAnsi="Times New Roman"/>
          <w:sz w:val="24"/>
          <w:szCs w:val="24"/>
        </w:rPr>
        <w:t>,</w:t>
      </w:r>
      <w:r w:rsidR="00343925" w:rsidRPr="004E6A44">
        <w:rPr>
          <w:rFonts w:ascii="Times New Roman" w:hAnsi="Times New Roman"/>
          <w:sz w:val="24"/>
          <w:szCs w:val="24"/>
        </w:rPr>
        <w:t xml:space="preserve"> </w:t>
      </w:r>
      <w:r w:rsidRPr="004E6A44">
        <w:rPr>
          <w:rFonts w:ascii="Times New Roman" w:hAnsi="Times New Roman"/>
          <w:sz w:val="24"/>
          <w:szCs w:val="24"/>
        </w:rPr>
        <w:t xml:space="preserve">insurance </w:t>
      </w:r>
      <w:r w:rsidR="00343925" w:rsidRPr="004E6A44">
        <w:rPr>
          <w:rFonts w:ascii="Times New Roman" w:hAnsi="Times New Roman"/>
          <w:sz w:val="24"/>
          <w:szCs w:val="24"/>
        </w:rPr>
        <w:t>is a data</w:t>
      </w:r>
      <w:r w:rsidR="0064079A" w:rsidRPr="004E6A44">
        <w:rPr>
          <w:rFonts w:ascii="Times New Roman" w:hAnsi="Times New Roman"/>
          <w:sz w:val="24"/>
          <w:szCs w:val="24"/>
        </w:rPr>
        <w:t>-</w:t>
      </w:r>
      <w:r w:rsidR="00343925" w:rsidRPr="004E6A44">
        <w:rPr>
          <w:rFonts w:ascii="Times New Roman" w:hAnsi="Times New Roman"/>
          <w:sz w:val="24"/>
          <w:szCs w:val="24"/>
        </w:rPr>
        <w:t xml:space="preserve">driven </w:t>
      </w:r>
      <w:r w:rsidR="009679DA" w:rsidRPr="004E6A44">
        <w:rPr>
          <w:rFonts w:ascii="Times New Roman" w:hAnsi="Times New Roman"/>
          <w:sz w:val="24"/>
          <w:szCs w:val="24"/>
        </w:rPr>
        <w:t>industry.</w:t>
      </w:r>
      <w:r w:rsidR="00343925" w:rsidRPr="004E6A44">
        <w:rPr>
          <w:rFonts w:ascii="Times New Roman" w:hAnsi="Times New Roman"/>
          <w:sz w:val="24"/>
          <w:szCs w:val="24"/>
        </w:rPr>
        <w:t xml:space="preserve"> </w:t>
      </w:r>
      <w:r w:rsidR="00663C9F" w:rsidRPr="004E6A44">
        <w:rPr>
          <w:rFonts w:ascii="Times New Roman" w:hAnsi="Times New Roman"/>
          <w:sz w:val="24"/>
          <w:szCs w:val="24"/>
        </w:rPr>
        <w:t xml:space="preserve">Consequently, </w:t>
      </w:r>
      <w:r w:rsidR="00343925" w:rsidRPr="004E6A44">
        <w:rPr>
          <w:rFonts w:ascii="Times New Roman" w:hAnsi="Times New Roman"/>
          <w:sz w:val="24"/>
          <w:szCs w:val="24"/>
        </w:rPr>
        <w:t>there are many potential applications for AI</w:t>
      </w:r>
      <w:r w:rsidR="009679DA" w:rsidRPr="004E6A44">
        <w:rPr>
          <w:rFonts w:ascii="Times New Roman" w:hAnsi="Times New Roman"/>
          <w:sz w:val="24"/>
          <w:szCs w:val="24"/>
        </w:rPr>
        <w:t>, including to</w:t>
      </w:r>
      <w:r w:rsidR="006A4E13" w:rsidRPr="004E6A44">
        <w:rPr>
          <w:rFonts w:ascii="Times New Roman" w:hAnsi="Times New Roman"/>
          <w:sz w:val="24"/>
          <w:szCs w:val="24"/>
        </w:rPr>
        <w:t>:</w:t>
      </w:r>
      <w:r w:rsidR="00343925" w:rsidRPr="004E6A44">
        <w:rPr>
          <w:rFonts w:ascii="Times New Roman" w:hAnsi="Times New Roman"/>
          <w:sz w:val="24"/>
          <w:szCs w:val="24"/>
        </w:rPr>
        <w:t xml:space="preserve"> </w:t>
      </w:r>
    </w:p>
    <w:p w:rsidR="006A4E13" w:rsidRPr="004E6A44" w:rsidRDefault="006A4E1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A4E13" w:rsidRPr="004E6A44" w:rsidRDefault="00C657B4" w:rsidP="00CF11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b/>
          <w:bCs/>
          <w:sz w:val="24"/>
          <w:szCs w:val="24"/>
        </w:rPr>
        <w:t>Enrich customer experience</w:t>
      </w:r>
      <w:r w:rsidR="00102E23" w:rsidRPr="004E6A44">
        <w:rPr>
          <w:rFonts w:ascii="Times New Roman" w:hAnsi="Times New Roman"/>
          <w:sz w:val="24"/>
          <w:szCs w:val="24"/>
        </w:rPr>
        <w:t>:</w:t>
      </w:r>
      <w:r w:rsidR="0064079A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>for example</w:t>
      </w:r>
      <w:r w:rsidR="003F4726" w:rsidRPr="004E6A44">
        <w:rPr>
          <w:rFonts w:ascii="Times New Roman" w:hAnsi="Times New Roman"/>
          <w:sz w:val="24"/>
          <w:szCs w:val="24"/>
        </w:rPr>
        <w:t>,</w:t>
      </w:r>
      <w:r w:rsidR="00343925" w:rsidRPr="004E6A44">
        <w:rPr>
          <w:rFonts w:ascii="Times New Roman" w:hAnsi="Times New Roman"/>
          <w:sz w:val="24"/>
          <w:szCs w:val="24"/>
        </w:rPr>
        <w:t xml:space="preserve"> </w:t>
      </w:r>
      <w:r w:rsidR="006A4E13" w:rsidRPr="004E6A44">
        <w:rPr>
          <w:rFonts w:ascii="Times New Roman" w:hAnsi="Times New Roman"/>
          <w:sz w:val="24"/>
          <w:szCs w:val="24"/>
        </w:rPr>
        <w:t xml:space="preserve">by </w:t>
      </w:r>
      <w:r w:rsidR="00343925" w:rsidRPr="004E6A44">
        <w:rPr>
          <w:rFonts w:ascii="Times New Roman" w:hAnsi="Times New Roman"/>
          <w:sz w:val="24"/>
          <w:szCs w:val="24"/>
        </w:rPr>
        <w:t>providing initial quotations with minimal customer inpu</w:t>
      </w:r>
      <w:r w:rsidR="006A4E13" w:rsidRPr="004E6A44">
        <w:rPr>
          <w:rFonts w:ascii="Times New Roman" w:hAnsi="Times New Roman"/>
          <w:sz w:val="24"/>
          <w:szCs w:val="24"/>
        </w:rPr>
        <w:t>t</w:t>
      </w:r>
      <w:r w:rsidR="009679DA" w:rsidRPr="004E6A44">
        <w:rPr>
          <w:rFonts w:ascii="Times New Roman" w:hAnsi="Times New Roman"/>
          <w:sz w:val="24"/>
          <w:szCs w:val="24"/>
        </w:rPr>
        <w:t>.</w:t>
      </w:r>
      <w:r w:rsidR="006A4E13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 xml:space="preserve">The </w:t>
      </w:r>
      <w:r w:rsidR="006A4E13" w:rsidRPr="004E6A44">
        <w:rPr>
          <w:rFonts w:ascii="Times New Roman" w:hAnsi="Times New Roman"/>
          <w:sz w:val="24"/>
          <w:szCs w:val="24"/>
        </w:rPr>
        <w:t xml:space="preserve">AI-driven, California-based insurtech </w:t>
      </w:r>
      <w:r w:rsidR="009679DA" w:rsidRPr="004E6A44">
        <w:rPr>
          <w:rFonts w:ascii="Times New Roman" w:hAnsi="Times New Roman"/>
          <w:sz w:val="24"/>
          <w:szCs w:val="24"/>
        </w:rPr>
        <w:t xml:space="preserve">company </w:t>
      </w:r>
      <w:hyperlink r:id="rId14" w:history="1">
        <w:r w:rsidR="006A4E13" w:rsidRPr="004E6A44">
          <w:rPr>
            <w:rStyle w:val="Hyperlink"/>
            <w:rFonts w:ascii="Times New Roman" w:hAnsi="Times New Roman"/>
            <w:sz w:val="24"/>
            <w:szCs w:val="24"/>
          </w:rPr>
          <w:t>Hippo</w:t>
        </w:r>
      </w:hyperlink>
      <w:r w:rsidR="00F900BF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 xml:space="preserve">provides such quotes and promises to do so within </w:t>
      </w:r>
      <w:r w:rsidR="00F900BF" w:rsidRPr="004E6A44">
        <w:rPr>
          <w:rFonts w:ascii="Times New Roman" w:hAnsi="Times New Roman"/>
          <w:sz w:val="24"/>
          <w:szCs w:val="24"/>
        </w:rPr>
        <w:t>60 seconds</w:t>
      </w:r>
      <w:r w:rsidR="0064079A" w:rsidRPr="004E6A44">
        <w:rPr>
          <w:rFonts w:ascii="Times New Roman" w:hAnsi="Times New Roman"/>
          <w:sz w:val="24"/>
          <w:szCs w:val="24"/>
        </w:rPr>
        <w:t>.</w:t>
      </w:r>
      <w:r w:rsidR="00343925" w:rsidRPr="004E6A44">
        <w:rPr>
          <w:rFonts w:ascii="Times New Roman" w:hAnsi="Times New Roman"/>
          <w:sz w:val="24"/>
          <w:szCs w:val="24"/>
        </w:rPr>
        <w:t xml:space="preserve"> </w:t>
      </w:r>
    </w:p>
    <w:p w:rsidR="006A4E13" w:rsidRPr="004E6A44" w:rsidRDefault="00C657B4" w:rsidP="00CF11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b/>
          <w:bCs/>
          <w:sz w:val="24"/>
          <w:szCs w:val="24"/>
        </w:rPr>
        <w:t>Enhance claims handling</w:t>
      </w:r>
      <w:r w:rsidR="00102E23" w:rsidRPr="004E6A44">
        <w:rPr>
          <w:rFonts w:ascii="Times New Roman" w:hAnsi="Times New Roman"/>
          <w:sz w:val="24"/>
          <w:szCs w:val="24"/>
        </w:rPr>
        <w:t>:</w:t>
      </w:r>
      <w:r w:rsidR="006A4E13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>for example</w:t>
      </w:r>
      <w:r w:rsidR="00102E23" w:rsidRPr="004E6A44">
        <w:rPr>
          <w:rFonts w:ascii="Times New Roman" w:hAnsi="Times New Roman"/>
          <w:sz w:val="24"/>
          <w:szCs w:val="24"/>
        </w:rPr>
        <w:t>, to expedite claims,</w:t>
      </w:r>
      <w:r w:rsidR="009679DA" w:rsidRPr="004E6A44">
        <w:rPr>
          <w:rFonts w:ascii="Times New Roman" w:hAnsi="Times New Roman"/>
          <w:sz w:val="24"/>
          <w:szCs w:val="24"/>
        </w:rPr>
        <w:t xml:space="preserve"> </w:t>
      </w:r>
      <w:r w:rsidR="0064079A" w:rsidRPr="004E6A44">
        <w:rPr>
          <w:rFonts w:ascii="Times New Roman" w:hAnsi="Times New Roman"/>
          <w:sz w:val="24"/>
          <w:szCs w:val="24"/>
        </w:rPr>
        <w:t xml:space="preserve">car </w:t>
      </w:r>
      <w:r w:rsidR="006A4E13" w:rsidRPr="004E6A44">
        <w:rPr>
          <w:rFonts w:ascii="Times New Roman" w:hAnsi="Times New Roman"/>
          <w:sz w:val="24"/>
          <w:szCs w:val="24"/>
        </w:rPr>
        <w:t>insurance policy</w:t>
      </w:r>
      <w:r w:rsidR="0034617F" w:rsidRPr="004E6A44">
        <w:rPr>
          <w:rFonts w:ascii="Times New Roman" w:hAnsi="Times New Roman"/>
          <w:sz w:val="24"/>
          <w:szCs w:val="24"/>
        </w:rPr>
        <w:t>-</w:t>
      </w:r>
      <w:r w:rsidR="006A4E13" w:rsidRPr="004E6A44">
        <w:rPr>
          <w:rFonts w:ascii="Times New Roman" w:hAnsi="Times New Roman"/>
          <w:sz w:val="24"/>
          <w:szCs w:val="24"/>
        </w:rPr>
        <w:t>holders can submit photographs</w:t>
      </w:r>
      <w:r w:rsidR="00102E23" w:rsidRPr="004E6A44">
        <w:rPr>
          <w:rFonts w:ascii="Times New Roman" w:hAnsi="Times New Roman"/>
          <w:sz w:val="24"/>
          <w:szCs w:val="24"/>
        </w:rPr>
        <w:t>,</w:t>
      </w:r>
      <w:r w:rsidR="00496731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 xml:space="preserve">which are then run through </w:t>
      </w:r>
      <w:r w:rsidR="00496731" w:rsidRPr="004E6A44">
        <w:rPr>
          <w:rFonts w:ascii="Times New Roman" w:hAnsi="Times New Roman"/>
          <w:sz w:val="24"/>
          <w:szCs w:val="24"/>
        </w:rPr>
        <w:t>image analysis</w:t>
      </w:r>
      <w:r w:rsidR="00FF5091" w:rsidRPr="004E6A44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="00FF5091" w:rsidRPr="004E6A44">
          <w:rPr>
            <w:rStyle w:val="Hyperlink"/>
            <w:rFonts w:ascii="Times New Roman" w:hAnsi="Times New Roman"/>
            <w:sz w:val="24"/>
            <w:szCs w:val="24"/>
          </w:rPr>
          <w:t xml:space="preserve">such as that offered by </w:t>
        </w:r>
        <w:r w:rsidR="00102E23" w:rsidRPr="004E6A44">
          <w:rPr>
            <w:rStyle w:val="Hyperlink"/>
            <w:rFonts w:ascii="Times New Roman" w:hAnsi="Times New Roman"/>
            <w:sz w:val="24"/>
            <w:szCs w:val="24"/>
          </w:rPr>
          <w:t xml:space="preserve">US </w:t>
        </w:r>
        <w:r w:rsidR="00FF5091" w:rsidRPr="004E6A44">
          <w:rPr>
            <w:rStyle w:val="Hyperlink"/>
            <w:rFonts w:ascii="Times New Roman" w:hAnsi="Times New Roman"/>
            <w:sz w:val="24"/>
            <w:szCs w:val="24"/>
          </w:rPr>
          <w:t>insurance giant, Allstate</w:t>
        </w:r>
      </w:hyperlink>
      <w:r w:rsidR="0064079A" w:rsidRPr="004E6A44">
        <w:rPr>
          <w:rFonts w:ascii="Times New Roman" w:hAnsi="Times New Roman"/>
          <w:sz w:val="24"/>
          <w:szCs w:val="24"/>
        </w:rPr>
        <w:t>.</w:t>
      </w:r>
    </w:p>
    <w:p w:rsidR="00F900BF" w:rsidRPr="004E6A44" w:rsidRDefault="00C657B4" w:rsidP="00CF11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b/>
          <w:bCs/>
          <w:sz w:val="24"/>
          <w:szCs w:val="24"/>
        </w:rPr>
        <w:t>Improve efficiencies</w:t>
      </w:r>
      <w:r w:rsidR="00102E23" w:rsidRPr="004E6A44">
        <w:rPr>
          <w:rFonts w:ascii="Times New Roman" w:hAnsi="Times New Roman"/>
          <w:sz w:val="24"/>
          <w:szCs w:val="24"/>
        </w:rPr>
        <w:t>:</w:t>
      </w:r>
      <w:r w:rsidR="00F900BF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>for example</w:t>
      </w:r>
      <w:r w:rsidR="00715F7D">
        <w:rPr>
          <w:rFonts w:ascii="Times New Roman" w:hAnsi="Times New Roman"/>
          <w:sz w:val="24"/>
          <w:szCs w:val="24"/>
        </w:rPr>
        <w:t>,</w:t>
      </w:r>
      <w:r w:rsidR="009679DA" w:rsidRPr="004E6A44">
        <w:rPr>
          <w:rFonts w:ascii="Times New Roman" w:hAnsi="Times New Roman"/>
          <w:sz w:val="24"/>
          <w:szCs w:val="24"/>
        </w:rPr>
        <w:t xml:space="preserve"> </w:t>
      </w:r>
      <w:r w:rsidR="00F900BF" w:rsidRPr="004E6A44">
        <w:rPr>
          <w:rFonts w:ascii="Times New Roman" w:hAnsi="Times New Roman"/>
          <w:sz w:val="24"/>
          <w:szCs w:val="24"/>
        </w:rPr>
        <w:t xml:space="preserve">the </w:t>
      </w:r>
      <w:r w:rsidR="00102E23" w:rsidRPr="004E6A44">
        <w:rPr>
          <w:rFonts w:ascii="Times New Roman" w:hAnsi="Times New Roman"/>
          <w:sz w:val="24"/>
          <w:szCs w:val="24"/>
        </w:rPr>
        <w:t xml:space="preserve">US </w:t>
      </w:r>
      <w:r w:rsidR="00F900BF" w:rsidRPr="004E6A44">
        <w:rPr>
          <w:rFonts w:ascii="Times New Roman" w:hAnsi="Times New Roman"/>
          <w:sz w:val="24"/>
          <w:szCs w:val="24"/>
        </w:rPr>
        <w:t xml:space="preserve">insurtech </w:t>
      </w:r>
      <w:r w:rsidR="009679DA" w:rsidRPr="004E6A44">
        <w:rPr>
          <w:rFonts w:ascii="Times New Roman" w:hAnsi="Times New Roman"/>
          <w:sz w:val="24"/>
          <w:szCs w:val="24"/>
        </w:rPr>
        <w:t xml:space="preserve">firm </w:t>
      </w:r>
      <w:hyperlink r:id="rId16" w:history="1">
        <w:r w:rsidR="00F900BF" w:rsidRPr="004E6A44">
          <w:rPr>
            <w:rStyle w:val="Hyperlink"/>
            <w:rFonts w:ascii="Times New Roman" w:hAnsi="Times New Roman"/>
            <w:sz w:val="24"/>
            <w:szCs w:val="24"/>
          </w:rPr>
          <w:t>Lemonade</w:t>
        </w:r>
      </w:hyperlink>
      <w:r w:rsidR="00F900BF" w:rsidRPr="004E6A44">
        <w:rPr>
          <w:rFonts w:ascii="Times New Roman" w:hAnsi="Times New Roman"/>
          <w:sz w:val="24"/>
          <w:szCs w:val="24"/>
        </w:rPr>
        <w:t xml:space="preserve"> operate</w:t>
      </w:r>
      <w:r w:rsidR="009679DA" w:rsidRPr="004E6A44">
        <w:rPr>
          <w:rFonts w:ascii="Times New Roman" w:hAnsi="Times New Roman"/>
          <w:sz w:val="24"/>
          <w:szCs w:val="24"/>
        </w:rPr>
        <w:t>s</w:t>
      </w:r>
      <w:r w:rsidR="00F900BF" w:rsidRPr="004E6A44">
        <w:rPr>
          <w:rFonts w:ascii="Times New Roman" w:hAnsi="Times New Roman"/>
          <w:sz w:val="24"/>
          <w:szCs w:val="24"/>
        </w:rPr>
        <w:t xml:space="preserve"> as a </w:t>
      </w:r>
      <w:r w:rsidR="00764F69" w:rsidRPr="004E6A44">
        <w:rPr>
          <w:rFonts w:ascii="Times New Roman" w:hAnsi="Times New Roman"/>
          <w:sz w:val="24"/>
          <w:szCs w:val="24"/>
        </w:rPr>
        <w:t>licensed</w:t>
      </w:r>
      <w:r w:rsidR="00F900BF" w:rsidRPr="004E6A44">
        <w:rPr>
          <w:rFonts w:ascii="Times New Roman" w:hAnsi="Times New Roman"/>
          <w:sz w:val="24"/>
          <w:szCs w:val="24"/>
        </w:rPr>
        <w:t xml:space="preserve"> insurance carrier </w:t>
      </w:r>
      <w:r w:rsidR="009679DA" w:rsidRPr="004E6A44">
        <w:rPr>
          <w:rFonts w:ascii="Times New Roman" w:hAnsi="Times New Roman"/>
          <w:sz w:val="24"/>
          <w:szCs w:val="24"/>
        </w:rPr>
        <w:t xml:space="preserve">and </w:t>
      </w:r>
      <w:r w:rsidR="00F900BF" w:rsidRPr="004E6A44">
        <w:rPr>
          <w:rFonts w:ascii="Times New Roman" w:hAnsi="Times New Roman"/>
          <w:sz w:val="24"/>
          <w:szCs w:val="24"/>
        </w:rPr>
        <w:t>promise</w:t>
      </w:r>
      <w:r w:rsidR="009679DA" w:rsidRPr="004E6A44">
        <w:rPr>
          <w:rFonts w:ascii="Times New Roman" w:hAnsi="Times New Roman"/>
          <w:sz w:val="24"/>
          <w:szCs w:val="24"/>
        </w:rPr>
        <w:t>s</w:t>
      </w:r>
      <w:r w:rsidR="00F900BF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>‘</w:t>
      </w:r>
      <w:r w:rsidR="00F900BF" w:rsidRPr="004E6A44">
        <w:rPr>
          <w:rFonts w:ascii="Times New Roman" w:hAnsi="Times New Roman"/>
          <w:sz w:val="24"/>
          <w:szCs w:val="24"/>
        </w:rPr>
        <w:t>instant everything</w:t>
      </w:r>
      <w:r w:rsidR="009679DA" w:rsidRPr="004E6A44">
        <w:rPr>
          <w:rFonts w:ascii="Times New Roman" w:hAnsi="Times New Roman"/>
          <w:sz w:val="24"/>
          <w:szCs w:val="24"/>
        </w:rPr>
        <w:t>’</w:t>
      </w:r>
      <w:r w:rsidR="00896CC1" w:rsidRPr="004E6A44">
        <w:rPr>
          <w:rFonts w:ascii="Times New Roman" w:hAnsi="Times New Roman"/>
          <w:sz w:val="24"/>
          <w:szCs w:val="24"/>
        </w:rPr>
        <w:t xml:space="preserve"> (</w:t>
      </w:r>
      <w:r w:rsidR="009679DA" w:rsidRPr="004E6A44">
        <w:rPr>
          <w:rFonts w:ascii="Times New Roman" w:hAnsi="Times New Roman"/>
          <w:sz w:val="24"/>
          <w:szCs w:val="24"/>
        </w:rPr>
        <w:t xml:space="preserve">including </w:t>
      </w:r>
      <w:r w:rsidR="00896CC1" w:rsidRPr="004E6A44">
        <w:rPr>
          <w:rFonts w:ascii="Times New Roman" w:hAnsi="Times New Roman"/>
          <w:sz w:val="24"/>
          <w:szCs w:val="24"/>
        </w:rPr>
        <w:t xml:space="preserve">quotations, switching </w:t>
      </w:r>
      <w:r w:rsidR="00BA7BC6" w:rsidRPr="004E6A44">
        <w:rPr>
          <w:rFonts w:ascii="Times New Roman" w:hAnsi="Times New Roman"/>
          <w:sz w:val="24"/>
          <w:szCs w:val="24"/>
        </w:rPr>
        <w:t xml:space="preserve">policies </w:t>
      </w:r>
      <w:r w:rsidR="00896CC1" w:rsidRPr="004E6A44">
        <w:rPr>
          <w:rFonts w:ascii="Times New Roman" w:hAnsi="Times New Roman"/>
          <w:sz w:val="24"/>
          <w:szCs w:val="24"/>
        </w:rPr>
        <w:t>and claims handling)</w:t>
      </w:r>
      <w:r w:rsidR="00F900BF" w:rsidRPr="004E6A44">
        <w:rPr>
          <w:rFonts w:ascii="Times New Roman" w:hAnsi="Times New Roman"/>
          <w:sz w:val="24"/>
          <w:szCs w:val="24"/>
        </w:rPr>
        <w:t xml:space="preserve"> through </w:t>
      </w:r>
      <w:r w:rsidR="009679DA" w:rsidRPr="004E6A44">
        <w:rPr>
          <w:rFonts w:ascii="Times New Roman" w:hAnsi="Times New Roman"/>
          <w:sz w:val="24"/>
          <w:szCs w:val="24"/>
        </w:rPr>
        <w:t>its</w:t>
      </w:r>
      <w:r w:rsidR="00F900BF" w:rsidRPr="004E6A44">
        <w:rPr>
          <w:rFonts w:ascii="Times New Roman" w:hAnsi="Times New Roman"/>
          <w:sz w:val="24"/>
          <w:szCs w:val="24"/>
        </w:rPr>
        <w:t xml:space="preserve"> use of AI-powered chatbots and 100% digital </w:t>
      </w:r>
      <w:r w:rsidR="00496731" w:rsidRPr="004E6A44">
        <w:rPr>
          <w:rFonts w:ascii="Times New Roman" w:hAnsi="Times New Roman"/>
          <w:sz w:val="24"/>
          <w:szCs w:val="24"/>
        </w:rPr>
        <w:t>coverage</w:t>
      </w:r>
      <w:r w:rsidR="0064079A" w:rsidRPr="004E6A44">
        <w:rPr>
          <w:rFonts w:ascii="Times New Roman" w:hAnsi="Times New Roman"/>
          <w:sz w:val="24"/>
          <w:szCs w:val="24"/>
        </w:rPr>
        <w:t>.</w:t>
      </w:r>
      <w:r w:rsidR="00496731" w:rsidRPr="004E6A44">
        <w:rPr>
          <w:rFonts w:ascii="Times New Roman" w:hAnsi="Times New Roman"/>
          <w:sz w:val="24"/>
          <w:szCs w:val="24"/>
        </w:rPr>
        <w:t xml:space="preserve"> </w:t>
      </w:r>
    </w:p>
    <w:p w:rsidR="00B63B78" w:rsidRPr="004E6A44" w:rsidRDefault="00C657B4" w:rsidP="00CF11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b/>
          <w:bCs/>
          <w:sz w:val="24"/>
          <w:szCs w:val="24"/>
        </w:rPr>
        <w:t>Reduce fraud</w:t>
      </w:r>
      <w:r w:rsidR="00663C9F" w:rsidRPr="004E6A44">
        <w:rPr>
          <w:rFonts w:ascii="Times New Roman" w:hAnsi="Times New Roman"/>
          <w:sz w:val="24"/>
          <w:szCs w:val="24"/>
        </w:rPr>
        <w:t>:</w:t>
      </w:r>
      <w:r w:rsidR="00496731" w:rsidRPr="004E6A44">
        <w:rPr>
          <w:rFonts w:ascii="Times New Roman" w:hAnsi="Times New Roman"/>
          <w:sz w:val="24"/>
          <w:szCs w:val="24"/>
        </w:rPr>
        <w:t xml:space="preserve"> </w:t>
      </w:r>
      <w:r w:rsidR="009679DA" w:rsidRPr="004E6A44">
        <w:rPr>
          <w:rFonts w:ascii="Times New Roman" w:hAnsi="Times New Roman"/>
          <w:sz w:val="24"/>
          <w:szCs w:val="24"/>
        </w:rPr>
        <w:t>for example</w:t>
      </w:r>
      <w:r w:rsidR="003F4726" w:rsidRPr="004E6A44">
        <w:rPr>
          <w:rFonts w:ascii="Times New Roman" w:hAnsi="Times New Roman"/>
          <w:sz w:val="24"/>
          <w:szCs w:val="24"/>
        </w:rPr>
        <w:t>,</w:t>
      </w:r>
      <w:r w:rsidR="00496731" w:rsidRPr="004E6A44">
        <w:rPr>
          <w:rFonts w:ascii="Times New Roman" w:hAnsi="Times New Roman"/>
          <w:sz w:val="24"/>
          <w:szCs w:val="24"/>
        </w:rPr>
        <w:t xml:space="preserve"> </w:t>
      </w:r>
      <w:r w:rsidR="00B63B78" w:rsidRPr="004E6A44">
        <w:rPr>
          <w:rFonts w:ascii="Times New Roman" w:hAnsi="Times New Roman"/>
          <w:sz w:val="24"/>
          <w:szCs w:val="24"/>
        </w:rPr>
        <w:t xml:space="preserve">the fully digital insurtech company </w:t>
      </w:r>
      <w:r w:rsidR="00BA7BC6" w:rsidRPr="004E6A44">
        <w:rPr>
          <w:rFonts w:ascii="Times New Roman" w:hAnsi="Times New Roman"/>
        </w:rPr>
        <w:t>Getsafe</w:t>
      </w:r>
      <w:r w:rsidR="00B63B78" w:rsidRPr="004E6A44">
        <w:rPr>
          <w:rFonts w:ascii="Times New Roman" w:hAnsi="Times New Roman"/>
          <w:sz w:val="24"/>
          <w:szCs w:val="24"/>
        </w:rPr>
        <w:t xml:space="preserve"> ha</w:t>
      </w:r>
      <w:r w:rsidR="003F4726" w:rsidRPr="004E6A44">
        <w:rPr>
          <w:rFonts w:ascii="Times New Roman" w:hAnsi="Times New Roman"/>
          <w:sz w:val="24"/>
          <w:szCs w:val="24"/>
        </w:rPr>
        <w:t>s</w:t>
      </w:r>
      <w:r w:rsidR="00B63B78" w:rsidRPr="004E6A44"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="00B63B78" w:rsidRPr="004E6A44">
          <w:rPr>
            <w:rStyle w:val="Hyperlink"/>
            <w:rFonts w:ascii="Times New Roman" w:hAnsi="Times New Roman"/>
            <w:sz w:val="24"/>
            <w:szCs w:val="24"/>
          </w:rPr>
          <w:t>identified 27 indicators of fraud</w:t>
        </w:r>
      </w:hyperlink>
      <w:r w:rsidR="00B63B78" w:rsidRPr="004E6A44">
        <w:rPr>
          <w:rFonts w:ascii="Times New Roman" w:hAnsi="Times New Roman"/>
          <w:sz w:val="24"/>
          <w:szCs w:val="24"/>
        </w:rPr>
        <w:t xml:space="preserve"> and implemented automated checks in their system to monitor them</w:t>
      </w:r>
      <w:r w:rsidR="003F4726" w:rsidRPr="004E6A44">
        <w:rPr>
          <w:rFonts w:ascii="Times New Roman" w:hAnsi="Times New Roman"/>
          <w:sz w:val="24"/>
          <w:szCs w:val="24"/>
        </w:rPr>
        <w:t xml:space="preserve"> continually</w:t>
      </w:r>
      <w:r w:rsidR="00B63B78" w:rsidRPr="004E6A44">
        <w:rPr>
          <w:rFonts w:ascii="Times New Roman" w:hAnsi="Times New Roman"/>
          <w:sz w:val="24"/>
          <w:szCs w:val="24"/>
        </w:rPr>
        <w:t xml:space="preserve">. </w:t>
      </w:r>
    </w:p>
    <w:p w:rsidR="00FF5091" w:rsidRPr="004E6A44" w:rsidRDefault="00FF5091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5091" w:rsidRPr="004E6A44" w:rsidRDefault="00FF5091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E6A44">
        <w:rPr>
          <w:rFonts w:ascii="Times New Roman" w:hAnsi="Times New Roman"/>
          <w:i/>
          <w:sz w:val="24"/>
          <w:szCs w:val="24"/>
        </w:rPr>
        <w:t>Blockchain</w:t>
      </w:r>
    </w:p>
    <w:p w:rsidR="00663C9F" w:rsidRPr="004E6A44" w:rsidRDefault="00663C9F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030E40" w:rsidRPr="004E6A44" w:rsidRDefault="00FF5091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Blockchain technology </w:t>
      </w:r>
      <w:r w:rsidR="00030E40" w:rsidRPr="004E6A44">
        <w:rPr>
          <w:rFonts w:ascii="Times New Roman" w:hAnsi="Times New Roman"/>
          <w:sz w:val="24"/>
          <w:szCs w:val="24"/>
        </w:rPr>
        <w:t>is a peer-to-peer data storage technology that aims to remove the need for intermediaries by providing a decentrali</w:t>
      </w:r>
      <w:r w:rsidR="0034617F" w:rsidRPr="004E6A44">
        <w:rPr>
          <w:rFonts w:ascii="Times New Roman" w:hAnsi="Times New Roman"/>
          <w:sz w:val="24"/>
          <w:szCs w:val="24"/>
        </w:rPr>
        <w:t>s</w:t>
      </w:r>
      <w:r w:rsidR="00030E40" w:rsidRPr="004E6A44">
        <w:rPr>
          <w:rFonts w:ascii="Times New Roman" w:hAnsi="Times New Roman"/>
          <w:sz w:val="24"/>
          <w:szCs w:val="24"/>
        </w:rPr>
        <w:t>ed ledger and</w:t>
      </w:r>
      <w:r w:rsidR="00E0382F" w:rsidRPr="004E6A44">
        <w:rPr>
          <w:rFonts w:ascii="Times New Roman" w:hAnsi="Times New Roman"/>
          <w:sz w:val="24"/>
          <w:szCs w:val="24"/>
        </w:rPr>
        <w:t xml:space="preserve"> an</w:t>
      </w:r>
      <w:r w:rsidR="00030E40" w:rsidRPr="004E6A44">
        <w:rPr>
          <w:rFonts w:ascii="Times New Roman" w:hAnsi="Times New Roman"/>
          <w:sz w:val="24"/>
          <w:szCs w:val="24"/>
        </w:rPr>
        <w:t xml:space="preserve"> irrefutable record of all </w:t>
      </w:r>
      <w:r w:rsidR="00E0382F" w:rsidRPr="004E6A44">
        <w:rPr>
          <w:rFonts w:ascii="Times New Roman" w:hAnsi="Times New Roman"/>
          <w:sz w:val="24"/>
          <w:szCs w:val="24"/>
        </w:rPr>
        <w:t xml:space="preserve">historic </w:t>
      </w:r>
      <w:r w:rsidR="00030E40" w:rsidRPr="004E6A44">
        <w:rPr>
          <w:rFonts w:ascii="Times New Roman" w:hAnsi="Times New Roman"/>
          <w:sz w:val="24"/>
          <w:szCs w:val="24"/>
        </w:rPr>
        <w:t>transactions.</w:t>
      </w:r>
    </w:p>
    <w:p w:rsidR="008D49E9" w:rsidRPr="004E6A44" w:rsidRDefault="008D49E9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0382F" w:rsidRPr="004E6A44" w:rsidRDefault="00E0382F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Blockchain</w:t>
      </w:r>
      <w:r w:rsidR="008D49E9" w:rsidRPr="004E6A44">
        <w:rPr>
          <w:rFonts w:ascii="Times New Roman" w:hAnsi="Times New Roman"/>
          <w:sz w:val="24"/>
          <w:szCs w:val="24"/>
        </w:rPr>
        <w:t xml:space="preserve"> </w:t>
      </w:r>
      <w:r w:rsidR="00FF5091" w:rsidRPr="004E6A44">
        <w:rPr>
          <w:rFonts w:ascii="Times New Roman" w:hAnsi="Times New Roman"/>
          <w:sz w:val="24"/>
          <w:szCs w:val="24"/>
        </w:rPr>
        <w:t>is generally associated with cryptocurrencie</w:t>
      </w:r>
      <w:r w:rsidR="008D49E9" w:rsidRPr="004E6A44">
        <w:rPr>
          <w:rFonts w:ascii="Times New Roman" w:hAnsi="Times New Roman"/>
          <w:sz w:val="24"/>
          <w:szCs w:val="24"/>
        </w:rPr>
        <w:t>s</w:t>
      </w:r>
      <w:r w:rsidR="00CF11A5" w:rsidRPr="004E6A44">
        <w:rPr>
          <w:rFonts w:ascii="Times New Roman" w:hAnsi="Times New Roman"/>
          <w:sz w:val="24"/>
          <w:szCs w:val="24"/>
        </w:rPr>
        <w:t>,</w:t>
      </w:r>
      <w:r w:rsidR="008D49E9" w:rsidRPr="004E6A44">
        <w:rPr>
          <w:rFonts w:ascii="Times New Roman" w:hAnsi="Times New Roman"/>
          <w:sz w:val="24"/>
          <w:szCs w:val="24"/>
        </w:rPr>
        <w:t xml:space="preserve"> </w:t>
      </w:r>
      <w:r w:rsidR="0034617F" w:rsidRPr="004E6A44">
        <w:rPr>
          <w:rFonts w:ascii="Times New Roman" w:hAnsi="Times New Roman"/>
          <w:sz w:val="24"/>
          <w:szCs w:val="24"/>
        </w:rPr>
        <w:t>but</w:t>
      </w:r>
      <w:r w:rsidR="008D49E9" w:rsidRPr="004E6A44">
        <w:rPr>
          <w:rFonts w:ascii="Times New Roman" w:hAnsi="Times New Roman"/>
          <w:sz w:val="24"/>
          <w:szCs w:val="24"/>
        </w:rPr>
        <w:t xml:space="preserve"> </w:t>
      </w:r>
      <w:r w:rsidR="0034617F" w:rsidRPr="004E6A44">
        <w:rPr>
          <w:rFonts w:ascii="Times New Roman" w:hAnsi="Times New Roman"/>
          <w:sz w:val="24"/>
          <w:szCs w:val="24"/>
        </w:rPr>
        <w:t xml:space="preserve">its </w:t>
      </w:r>
      <w:r w:rsidR="008D49E9" w:rsidRPr="004E6A44">
        <w:rPr>
          <w:rFonts w:ascii="Times New Roman" w:hAnsi="Times New Roman"/>
          <w:sz w:val="24"/>
          <w:szCs w:val="24"/>
        </w:rPr>
        <w:t xml:space="preserve">applications extend beyond </w:t>
      </w:r>
      <w:r w:rsidR="0034617F" w:rsidRPr="004E6A44">
        <w:rPr>
          <w:rFonts w:ascii="Times New Roman" w:hAnsi="Times New Roman"/>
          <w:sz w:val="24"/>
          <w:szCs w:val="24"/>
        </w:rPr>
        <w:t xml:space="preserve">this </w:t>
      </w:r>
      <w:r w:rsidR="008D49E9" w:rsidRPr="004E6A44">
        <w:rPr>
          <w:rFonts w:ascii="Times New Roman" w:hAnsi="Times New Roman"/>
          <w:sz w:val="24"/>
          <w:szCs w:val="24"/>
        </w:rPr>
        <w:t xml:space="preserve">and </w:t>
      </w:r>
      <w:r w:rsidR="0064079A" w:rsidRPr="004E6A44">
        <w:rPr>
          <w:rFonts w:ascii="Times New Roman" w:hAnsi="Times New Roman"/>
          <w:sz w:val="24"/>
          <w:szCs w:val="24"/>
        </w:rPr>
        <w:t>show potential for insurance companies</w:t>
      </w:r>
      <w:r w:rsidR="008D49E9" w:rsidRPr="004E6A44">
        <w:rPr>
          <w:rFonts w:ascii="Times New Roman" w:hAnsi="Times New Roman"/>
          <w:sz w:val="24"/>
          <w:szCs w:val="24"/>
        </w:rPr>
        <w:t xml:space="preserve"> </w:t>
      </w:r>
      <w:r w:rsidR="0064079A" w:rsidRPr="004E6A44">
        <w:rPr>
          <w:rFonts w:ascii="Times New Roman" w:hAnsi="Times New Roman"/>
          <w:sz w:val="24"/>
          <w:szCs w:val="24"/>
        </w:rPr>
        <w:t>(</w:t>
      </w:r>
      <w:hyperlink r:id="rId18" w:history="1">
        <w:r w:rsidR="0064079A" w:rsidRPr="004E6A44">
          <w:rPr>
            <w:rStyle w:val="Hyperlink"/>
            <w:rFonts w:ascii="Times New Roman" w:hAnsi="Times New Roman"/>
            <w:sz w:val="24"/>
            <w:szCs w:val="24"/>
          </w:rPr>
          <w:t>Farrell, 2019</w:t>
        </w:r>
      </w:hyperlink>
      <w:r w:rsidR="0064079A" w:rsidRPr="004E6A44">
        <w:rPr>
          <w:rFonts w:ascii="Times New Roman" w:hAnsi="Times New Roman"/>
          <w:sz w:val="24"/>
          <w:szCs w:val="24"/>
        </w:rPr>
        <w:t>)</w:t>
      </w:r>
      <w:r w:rsidR="008D49E9" w:rsidRPr="004E6A44">
        <w:rPr>
          <w:rFonts w:ascii="Times New Roman" w:hAnsi="Times New Roman"/>
          <w:sz w:val="24"/>
          <w:szCs w:val="24"/>
        </w:rPr>
        <w:t xml:space="preserve">. </w:t>
      </w:r>
    </w:p>
    <w:p w:rsidR="00E0382F" w:rsidRPr="004E6A44" w:rsidRDefault="00E0382F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5275" w:rsidRPr="004E6A44" w:rsidRDefault="0034617F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One</w:t>
      </w:r>
      <w:r w:rsidR="00030E40" w:rsidRPr="004E6A44">
        <w:rPr>
          <w:rFonts w:ascii="Times New Roman" w:hAnsi="Times New Roman"/>
          <w:sz w:val="24"/>
          <w:szCs w:val="24"/>
        </w:rPr>
        <w:t xml:space="preserve"> particularly interesting application of blockchain is the enabling of event-triggered smart contracts</w:t>
      </w:r>
      <w:r w:rsidR="00E0382F" w:rsidRPr="004E6A44">
        <w:rPr>
          <w:rFonts w:ascii="Times New Roman" w:hAnsi="Times New Roman"/>
          <w:sz w:val="24"/>
          <w:szCs w:val="24"/>
        </w:rPr>
        <w:t>.</w:t>
      </w:r>
      <w:r w:rsidR="00EC5275" w:rsidRPr="004E6A44">
        <w:rPr>
          <w:rFonts w:ascii="Times New Roman" w:hAnsi="Times New Roman"/>
          <w:sz w:val="24"/>
          <w:szCs w:val="24"/>
        </w:rPr>
        <w:t xml:space="preserve"> In insurance, this typically involves four stages:</w:t>
      </w:r>
    </w:p>
    <w:p w:rsidR="00EC5275" w:rsidRPr="004E6A44" w:rsidRDefault="00EC5275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5275" w:rsidRPr="004E6A44" w:rsidRDefault="00EC5275" w:rsidP="00CF11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Terms are agreed by the insurer and policy</w:t>
      </w:r>
      <w:r w:rsidR="0034617F" w:rsidRPr="004E6A44">
        <w:rPr>
          <w:rFonts w:ascii="Times New Roman" w:hAnsi="Times New Roman"/>
          <w:sz w:val="24"/>
          <w:szCs w:val="24"/>
        </w:rPr>
        <w:t>-</w:t>
      </w:r>
      <w:r w:rsidRPr="004E6A44">
        <w:rPr>
          <w:rFonts w:ascii="Times New Roman" w:hAnsi="Times New Roman"/>
          <w:sz w:val="24"/>
          <w:szCs w:val="24"/>
        </w:rPr>
        <w:t xml:space="preserve">holder to form a pre-defined contract. It is important </w:t>
      </w:r>
      <w:r w:rsidR="002A5059">
        <w:rPr>
          <w:rFonts w:ascii="Times New Roman" w:hAnsi="Times New Roman"/>
          <w:sz w:val="24"/>
          <w:szCs w:val="24"/>
        </w:rPr>
        <w:t xml:space="preserve">that </w:t>
      </w:r>
      <w:r w:rsidRPr="004E6A44">
        <w:rPr>
          <w:rFonts w:ascii="Times New Roman" w:hAnsi="Times New Roman"/>
          <w:sz w:val="24"/>
          <w:szCs w:val="24"/>
        </w:rPr>
        <w:t>there are clear, objective and verifiable inputs that can dictate the terms of paying out a claim. This might include unambiguous events</w:t>
      </w:r>
      <w:r w:rsidR="00CF11A5" w:rsidRPr="004E6A44">
        <w:rPr>
          <w:rFonts w:ascii="Times New Roman" w:hAnsi="Times New Roman"/>
          <w:sz w:val="24"/>
          <w:szCs w:val="24"/>
        </w:rPr>
        <w:t>,</w:t>
      </w:r>
      <w:r w:rsidRPr="004E6A44">
        <w:rPr>
          <w:rFonts w:ascii="Times New Roman" w:hAnsi="Times New Roman"/>
          <w:sz w:val="24"/>
          <w:szCs w:val="24"/>
        </w:rPr>
        <w:t xml:space="preserve"> such as a death recorded on a death registry or an official weather report</w:t>
      </w:r>
      <w:r w:rsidR="00F16D56" w:rsidRPr="004E6A44">
        <w:rPr>
          <w:rFonts w:ascii="Times New Roman" w:hAnsi="Times New Roman"/>
          <w:sz w:val="24"/>
          <w:szCs w:val="24"/>
        </w:rPr>
        <w:t xml:space="preserve"> in the case of </w:t>
      </w:r>
      <w:r w:rsidR="00C81B17" w:rsidRPr="004E6A44">
        <w:rPr>
          <w:rFonts w:ascii="Times New Roman" w:hAnsi="Times New Roman"/>
          <w:sz w:val="24"/>
          <w:szCs w:val="24"/>
        </w:rPr>
        <w:t>crop insurance.</w:t>
      </w:r>
    </w:p>
    <w:p w:rsidR="00EC5275" w:rsidRPr="004E6A44" w:rsidRDefault="00EC5275" w:rsidP="00CF11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The event occurs and is automatically recorded on the blockchain</w:t>
      </w:r>
      <w:r w:rsidR="00EB5A8A" w:rsidRPr="004E6A44">
        <w:rPr>
          <w:rFonts w:ascii="Times New Roman" w:hAnsi="Times New Roman"/>
          <w:sz w:val="24"/>
          <w:szCs w:val="24"/>
        </w:rPr>
        <w:t>.</w:t>
      </w:r>
      <w:r w:rsidRPr="004E6A44">
        <w:rPr>
          <w:rFonts w:ascii="Times New Roman" w:hAnsi="Times New Roman"/>
          <w:sz w:val="24"/>
          <w:szCs w:val="24"/>
        </w:rPr>
        <w:t xml:space="preserve"> </w:t>
      </w:r>
    </w:p>
    <w:p w:rsidR="00EC5275" w:rsidRPr="004E6A44" w:rsidRDefault="00EC5275" w:rsidP="00CF11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The blockchain entry triggers the smart contract execution based on the contract’s pre-agreed terms.</w:t>
      </w:r>
    </w:p>
    <w:p w:rsidR="004216D8" w:rsidRPr="004E6A44" w:rsidRDefault="00EC5275" w:rsidP="004216D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Settlement occurs in an instantaneous and efficient manner, via the blockchain</w:t>
      </w:r>
      <w:r w:rsidR="00CF11A5" w:rsidRPr="004E6A44">
        <w:rPr>
          <w:rFonts w:ascii="Times New Roman" w:hAnsi="Times New Roman"/>
          <w:sz w:val="24"/>
          <w:szCs w:val="24"/>
        </w:rPr>
        <w:t>,</w:t>
      </w:r>
      <w:r w:rsidRPr="004E6A44">
        <w:rPr>
          <w:rFonts w:ascii="Times New Roman" w:hAnsi="Times New Roman"/>
          <w:sz w:val="24"/>
          <w:szCs w:val="24"/>
        </w:rPr>
        <w:t xml:space="preserve"> which also records the settlement.</w:t>
      </w:r>
    </w:p>
    <w:p w:rsidR="00E0382F" w:rsidRPr="004E6A44" w:rsidRDefault="00E0382F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216D8" w:rsidRPr="004E6A44" w:rsidRDefault="004216D8" w:rsidP="00541E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Figure 2: Process for event-triggered smart contracts</w:t>
      </w:r>
    </w:p>
    <w:p w:rsidR="00481258" w:rsidRPr="004E6A44" w:rsidRDefault="00481258" w:rsidP="00541E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10EDD" w:rsidRPr="004E6A44" w:rsidRDefault="004B7497" w:rsidP="00541E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5018532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167" t="19445" r="11667" b="41667"/>
                    <a:stretch/>
                  </pic:blipFill>
                  <pic:spPr bwMode="auto">
                    <a:xfrm>
                      <a:off x="0" y="0"/>
                      <a:ext cx="5030876" cy="197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41416" w:rsidRPr="004E6A44" w:rsidRDefault="00F41416" w:rsidP="00663C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0EDD" w:rsidRPr="004E6A44" w:rsidRDefault="00C10EDD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47817" w:rsidRPr="004E6A44" w:rsidRDefault="00EC5275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There are many potential benefits </w:t>
      </w:r>
      <w:r w:rsidR="002A5059">
        <w:rPr>
          <w:rFonts w:ascii="Times New Roman" w:hAnsi="Times New Roman"/>
          <w:sz w:val="24"/>
          <w:szCs w:val="24"/>
        </w:rPr>
        <w:t xml:space="preserve">of </w:t>
      </w:r>
      <w:r w:rsidRPr="004E6A44">
        <w:rPr>
          <w:rFonts w:ascii="Times New Roman" w:hAnsi="Times New Roman"/>
          <w:sz w:val="24"/>
          <w:szCs w:val="24"/>
        </w:rPr>
        <w:t>this blockchain</w:t>
      </w:r>
      <w:r w:rsidR="004B22AF" w:rsidRPr="004E6A44">
        <w:rPr>
          <w:rFonts w:ascii="Times New Roman" w:hAnsi="Times New Roman"/>
          <w:sz w:val="24"/>
          <w:szCs w:val="24"/>
        </w:rPr>
        <w:t>-</w:t>
      </w:r>
      <w:r w:rsidRPr="004E6A44">
        <w:rPr>
          <w:rFonts w:ascii="Times New Roman" w:hAnsi="Times New Roman"/>
          <w:sz w:val="24"/>
          <w:szCs w:val="24"/>
        </w:rPr>
        <w:t>enabled smart contract. For example</w:t>
      </w:r>
      <w:r w:rsidR="00EB5A8A" w:rsidRPr="004E6A44">
        <w:rPr>
          <w:rFonts w:ascii="Times New Roman" w:hAnsi="Times New Roman"/>
          <w:sz w:val="24"/>
          <w:szCs w:val="24"/>
        </w:rPr>
        <w:t>,</w:t>
      </w:r>
      <w:r w:rsidRPr="004E6A44">
        <w:rPr>
          <w:rFonts w:ascii="Times New Roman" w:hAnsi="Times New Roman"/>
          <w:sz w:val="24"/>
          <w:szCs w:val="24"/>
        </w:rPr>
        <w:t xml:space="preserve"> </w:t>
      </w:r>
      <w:r w:rsidR="00347817" w:rsidRPr="004E6A44">
        <w:rPr>
          <w:rFonts w:ascii="Times New Roman" w:hAnsi="Times New Roman"/>
          <w:sz w:val="24"/>
          <w:szCs w:val="24"/>
        </w:rPr>
        <w:t>the process is efficient and quickly executed</w:t>
      </w:r>
      <w:r w:rsidR="00CF11A5" w:rsidRPr="004E6A44">
        <w:rPr>
          <w:rFonts w:ascii="Times New Roman" w:hAnsi="Times New Roman"/>
          <w:sz w:val="24"/>
          <w:szCs w:val="24"/>
        </w:rPr>
        <w:t>,</w:t>
      </w:r>
      <w:r w:rsidR="00347817" w:rsidRPr="004E6A44">
        <w:rPr>
          <w:rFonts w:ascii="Times New Roman" w:hAnsi="Times New Roman"/>
          <w:sz w:val="24"/>
          <w:szCs w:val="24"/>
        </w:rPr>
        <w:t xml:space="preserve"> which lowers costs</w:t>
      </w:r>
      <w:r w:rsidR="004B22AF" w:rsidRPr="004E6A44">
        <w:rPr>
          <w:rFonts w:ascii="Times New Roman" w:hAnsi="Times New Roman"/>
          <w:sz w:val="24"/>
          <w:szCs w:val="24"/>
        </w:rPr>
        <w:t xml:space="preserve"> and</w:t>
      </w:r>
      <w:r w:rsidR="00347817" w:rsidRPr="004E6A44">
        <w:rPr>
          <w:rFonts w:ascii="Times New Roman" w:hAnsi="Times New Roman"/>
          <w:sz w:val="24"/>
          <w:szCs w:val="24"/>
        </w:rPr>
        <w:t xml:space="preserve"> </w:t>
      </w:r>
      <w:r w:rsidR="00EB5A8A" w:rsidRPr="004E6A44">
        <w:rPr>
          <w:rFonts w:ascii="Times New Roman" w:hAnsi="Times New Roman"/>
          <w:sz w:val="24"/>
          <w:szCs w:val="24"/>
        </w:rPr>
        <w:t>reduces fraud</w:t>
      </w:r>
      <w:r w:rsidR="00347817" w:rsidRPr="004E6A44">
        <w:rPr>
          <w:rFonts w:ascii="Times New Roman" w:hAnsi="Times New Roman"/>
          <w:sz w:val="24"/>
          <w:szCs w:val="24"/>
        </w:rPr>
        <w:t xml:space="preserve"> via enhanced transparency</w:t>
      </w:r>
      <w:r w:rsidR="004B22AF" w:rsidRPr="004E6A44">
        <w:rPr>
          <w:rFonts w:ascii="Times New Roman" w:hAnsi="Times New Roman"/>
          <w:sz w:val="24"/>
          <w:szCs w:val="24"/>
        </w:rPr>
        <w:t>.</w:t>
      </w:r>
      <w:r w:rsidR="00347817" w:rsidRPr="004E6A44">
        <w:rPr>
          <w:rFonts w:ascii="Times New Roman" w:hAnsi="Times New Roman"/>
          <w:sz w:val="24"/>
          <w:szCs w:val="24"/>
        </w:rPr>
        <w:t xml:space="preserve"> </w:t>
      </w:r>
      <w:r w:rsidR="004B22AF" w:rsidRPr="004E6A44">
        <w:rPr>
          <w:rFonts w:ascii="Times New Roman" w:hAnsi="Times New Roman"/>
          <w:sz w:val="24"/>
          <w:szCs w:val="24"/>
        </w:rPr>
        <w:t xml:space="preserve">In addition, </w:t>
      </w:r>
      <w:r w:rsidR="00347817" w:rsidRPr="004E6A44">
        <w:rPr>
          <w:rFonts w:ascii="Times New Roman" w:hAnsi="Times New Roman"/>
          <w:sz w:val="24"/>
          <w:szCs w:val="24"/>
        </w:rPr>
        <w:t xml:space="preserve">customer satisfaction is </w:t>
      </w:r>
      <w:r w:rsidR="00EB5A8A" w:rsidRPr="004E6A44">
        <w:rPr>
          <w:rFonts w:ascii="Times New Roman" w:hAnsi="Times New Roman"/>
          <w:sz w:val="24"/>
          <w:szCs w:val="24"/>
        </w:rPr>
        <w:t>likely to improve.</w:t>
      </w:r>
    </w:p>
    <w:p w:rsidR="00347817" w:rsidRPr="004E6A44" w:rsidRDefault="0034781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6D56" w:rsidRPr="004E6A44" w:rsidRDefault="00481258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Indeed, o</w:t>
      </w:r>
      <w:r w:rsidR="00C0075E" w:rsidRPr="004E6A44">
        <w:rPr>
          <w:rFonts w:ascii="Times New Roman" w:hAnsi="Times New Roman"/>
          <w:sz w:val="24"/>
          <w:szCs w:val="24"/>
        </w:rPr>
        <w:t xml:space="preserve">ne of the </w:t>
      </w:r>
      <w:r w:rsidR="009F70DC" w:rsidRPr="004E6A44">
        <w:rPr>
          <w:rFonts w:ascii="Times New Roman" w:hAnsi="Times New Roman"/>
        </w:rPr>
        <w:t>big issues in insurance is that of poor consumer trust</w:t>
      </w:r>
      <w:r w:rsidR="009F70DC" w:rsidRPr="004E6A44">
        <w:rPr>
          <w:rFonts w:ascii="Times New Roman" w:hAnsi="Times New Roman"/>
          <w:sz w:val="24"/>
          <w:szCs w:val="24"/>
        </w:rPr>
        <w:t xml:space="preserve"> (</w:t>
      </w:r>
      <w:hyperlink r:id="rId20" w:history="1">
        <w:r w:rsidR="009F70DC" w:rsidRPr="004E6A44">
          <w:rPr>
            <w:rStyle w:val="Hyperlink"/>
            <w:rFonts w:ascii="Times New Roman" w:hAnsi="Times New Roman"/>
            <w:sz w:val="24"/>
            <w:szCs w:val="24"/>
          </w:rPr>
          <w:t>Farrell, 2022</w:t>
        </w:r>
      </w:hyperlink>
      <w:r w:rsidR="009F70DC" w:rsidRPr="004E6A44">
        <w:rPr>
          <w:rFonts w:ascii="Times New Roman" w:hAnsi="Times New Roman"/>
          <w:sz w:val="24"/>
          <w:szCs w:val="24"/>
        </w:rPr>
        <w:t>)</w:t>
      </w:r>
      <w:r w:rsidR="00F16D56" w:rsidRPr="004E6A44">
        <w:rPr>
          <w:rFonts w:ascii="Times New Roman" w:hAnsi="Times New Roman"/>
          <w:sz w:val="24"/>
          <w:szCs w:val="24"/>
        </w:rPr>
        <w:t>.</w:t>
      </w:r>
      <w:r w:rsidR="00EB5A8A" w:rsidRPr="004E6A44">
        <w:rPr>
          <w:rFonts w:ascii="Times New Roman" w:hAnsi="Times New Roman"/>
          <w:sz w:val="24"/>
          <w:szCs w:val="24"/>
        </w:rPr>
        <w:t xml:space="preserve"> Policy</w:t>
      </w:r>
      <w:r w:rsidR="00F16D56" w:rsidRPr="004E6A44">
        <w:rPr>
          <w:rFonts w:ascii="Times New Roman" w:hAnsi="Times New Roman"/>
          <w:sz w:val="24"/>
          <w:szCs w:val="24"/>
        </w:rPr>
        <w:t>-</w:t>
      </w:r>
      <w:r w:rsidR="00EB5A8A" w:rsidRPr="004E6A44">
        <w:rPr>
          <w:rFonts w:ascii="Times New Roman" w:hAnsi="Times New Roman"/>
          <w:sz w:val="24"/>
          <w:szCs w:val="24"/>
        </w:rPr>
        <w:t xml:space="preserve">holders </w:t>
      </w:r>
      <w:r w:rsidR="00F16D56" w:rsidRPr="004E6A44">
        <w:rPr>
          <w:rFonts w:ascii="Times New Roman" w:hAnsi="Times New Roman"/>
          <w:sz w:val="24"/>
          <w:szCs w:val="24"/>
        </w:rPr>
        <w:t xml:space="preserve">are </w:t>
      </w:r>
      <w:r w:rsidR="00EB5A8A" w:rsidRPr="004E6A44">
        <w:rPr>
          <w:rFonts w:ascii="Times New Roman" w:hAnsi="Times New Roman"/>
          <w:sz w:val="24"/>
          <w:szCs w:val="24"/>
        </w:rPr>
        <w:t>often concern</w:t>
      </w:r>
      <w:r w:rsidR="00F16D56" w:rsidRPr="004E6A44">
        <w:rPr>
          <w:rFonts w:ascii="Times New Roman" w:hAnsi="Times New Roman"/>
          <w:sz w:val="24"/>
          <w:szCs w:val="24"/>
        </w:rPr>
        <w:t>ed</w:t>
      </w:r>
      <w:r w:rsidR="00EB5A8A" w:rsidRPr="004E6A44">
        <w:rPr>
          <w:rFonts w:ascii="Times New Roman" w:hAnsi="Times New Roman"/>
          <w:sz w:val="24"/>
          <w:szCs w:val="24"/>
        </w:rPr>
        <w:t xml:space="preserve"> that</w:t>
      </w:r>
      <w:r w:rsidR="00C0075E" w:rsidRPr="004E6A44">
        <w:rPr>
          <w:rFonts w:ascii="Times New Roman" w:hAnsi="Times New Roman"/>
          <w:sz w:val="24"/>
          <w:szCs w:val="24"/>
        </w:rPr>
        <w:t xml:space="preserve"> </w:t>
      </w:r>
      <w:r w:rsidR="00EB5A8A" w:rsidRPr="004E6A44">
        <w:rPr>
          <w:rFonts w:ascii="Times New Roman" w:hAnsi="Times New Roman"/>
          <w:sz w:val="24"/>
          <w:szCs w:val="24"/>
        </w:rPr>
        <w:t xml:space="preserve">they won’t receive their expected </w:t>
      </w:r>
      <w:r w:rsidR="00BA7BC6" w:rsidRPr="004E6A44">
        <w:rPr>
          <w:rFonts w:ascii="Times New Roman" w:hAnsi="Times New Roman"/>
          <w:sz w:val="24"/>
          <w:szCs w:val="24"/>
        </w:rPr>
        <w:t>pay-out</w:t>
      </w:r>
      <w:r w:rsidR="00EB5A8A" w:rsidRPr="004E6A44">
        <w:rPr>
          <w:rFonts w:ascii="Times New Roman" w:hAnsi="Times New Roman"/>
          <w:sz w:val="24"/>
          <w:szCs w:val="24"/>
        </w:rPr>
        <w:t xml:space="preserve"> should a claim arise</w:t>
      </w:r>
      <w:r w:rsidRPr="004E6A44">
        <w:rPr>
          <w:rFonts w:ascii="Times New Roman" w:hAnsi="Times New Roman"/>
          <w:sz w:val="24"/>
          <w:szCs w:val="24"/>
        </w:rPr>
        <w:t xml:space="preserve"> (for example, due to an unknown clause)</w:t>
      </w:r>
      <w:r w:rsidR="00EB5A8A" w:rsidRPr="004E6A44">
        <w:rPr>
          <w:rFonts w:ascii="Times New Roman" w:hAnsi="Times New Roman"/>
          <w:sz w:val="24"/>
          <w:szCs w:val="24"/>
        </w:rPr>
        <w:t xml:space="preserve">. </w:t>
      </w:r>
    </w:p>
    <w:p w:rsidR="00F16D56" w:rsidRPr="004E6A44" w:rsidRDefault="00F16D56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0075E" w:rsidRPr="004E6A44" w:rsidRDefault="00EB5A8A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Smart contracts have the potential to</w:t>
      </w:r>
      <w:r w:rsidR="00C0075E" w:rsidRPr="004E6A44">
        <w:rPr>
          <w:rFonts w:ascii="Times New Roman" w:hAnsi="Times New Roman"/>
          <w:sz w:val="24"/>
          <w:szCs w:val="24"/>
        </w:rPr>
        <w:t xml:space="preserve"> play a major role in re-establishing </w:t>
      </w:r>
      <w:r w:rsidRPr="004E6A44">
        <w:rPr>
          <w:rFonts w:ascii="Times New Roman" w:hAnsi="Times New Roman"/>
          <w:sz w:val="24"/>
          <w:szCs w:val="24"/>
        </w:rPr>
        <w:t xml:space="preserve">consumer </w:t>
      </w:r>
      <w:r w:rsidR="00C0075E" w:rsidRPr="004E6A44">
        <w:rPr>
          <w:rFonts w:ascii="Times New Roman" w:hAnsi="Times New Roman"/>
          <w:sz w:val="24"/>
          <w:szCs w:val="24"/>
        </w:rPr>
        <w:t xml:space="preserve">trust by pre-determining the insurance </w:t>
      </w:r>
      <w:r w:rsidR="00BA7BC6" w:rsidRPr="004E6A44">
        <w:rPr>
          <w:rFonts w:ascii="Times New Roman" w:hAnsi="Times New Roman"/>
          <w:sz w:val="24"/>
          <w:szCs w:val="24"/>
        </w:rPr>
        <w:t>pay-out</w:t>
      </w:r>
      <w:r w:rsidR="00C0075E" w:rsidRPr="004E6A44">
        <w:rPr>
          <w:rFonts w:ascii="Times New Roman" w:hAnsi="Times New Roman"/>
          <w:sz w:val="24"/>
          <w:szCs w:val="24"/>
        </w:rPr>
        <w:t xml:space="preserve"> and automatically executing the contract if certain pre-agreed conditions are met.</w:t>
      </w:r>
      <w:r w:rsidR="00347817" w:rsidRPr="004E6A44">
        <w:rPr>
          <w:rFonts w:ascii="Times New Roman" w:hAnsi="Times New Roman"/>
          <w:sz w:val="24"/>
          <w:szCs w:val="24"/>
        </w:rPr>
        <w:t xml:space="preserve"> This is extremely important for the </w:t>
      </w:r>
      <w:r w:rsidR="009F70DC" w:rsidRPr="004E6A44">
        <w:rPr>
          <w:rFonts w:ascii="Times New Roman" w:hAnsi="Times New Roman"/>
          <w:sz w:val="24"/>
          <w:szCs w:val="24"/>
        </w:rPr>
        <w:t>industry, as</w:t>
      </w:r>
      <w:r w:rsidR="00347817" w:rsidRPr="004E6A44">
        <w:rPr>
          <w:rFonts w:ascii="Times New Roman" w:hAnsi="Times New Roman"/>
          <w:sz w:val="24"/>
          <w:szCs w:val="24"/>
        </w:rPr>
        <w:t xml:space="preserve"> the underlying prem</w:t>
      </w:r>
      <w:r w:rsidR="00CF11A5" w:rsidRPr="004E6A44">
        <w:rPr>
          <w:rFonts w:ascii="Times New Roman" w:hAnsi="Times New Roman"/>
          <w:sz w:val="24"/>
          <w:szCs w:val="24"/>
        </w:rPr>
        <w:t>ise of insurance is based on</w:t>
      </w:r>
      <w:r w:rsidR="00347817" w:rsidRPr="004E6A44">
        <w:rPr>
          <w:rFonts w:ascii="Times New Roman" w:hAnsi="Times New Roman"/>
          <w:sz w:val="24"/>
          <w:szCs w:val="24"/>
        </w:rPr>
        <w:t xml:space="preserve"> trust.</w:t>
      </w:r>
    </w:p>
    <w:p w:rsidR="002E7062" w:rsidRPr="004E6A44" w:rsidRDefault="002E7062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A7BC6" w:rsidRPr="004E6A44" w:rsidRDefault="00BA7BC6" w:rsidP="00BA7B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E6A44">
        <w:rPr>
          <w:rFonts w:ascii="Times New Roman" w:hAnsi="Times New Roman"/>
          <w:sz w:val="24"/>
          <w:szCs w:val="24"/>
        </w:rPr>
        <w:t>Are there any blockchain</w:t>
      </w:r>
      <w:r w:rsidR="00857462" w:rsidRPr="004E6A44">
        <w:rPr>
          <w:rFonts w:ascii="Times New Roman" w:hAnsi="Times New Roman"/>
          <w:sz w:val="24"/>
          <w:szCs w:val="24"/>
        </w:rPr>
        <w:t>-</w:t>
      </w:r>
      <w:r w:rsidRPr="004E6A44">
        <w:rPr>
          <w:rFonts w:ascii="Times New Roman" w:hAnsi="Times New Roman"/>
          <w:sz w:val="24"/>
          <w:szCs w:val="24"/>
        </w:rPr>
        <w:t xml:space="preserve">enabled smart contracts already in use? One early pioneer is </w:t>
      </w:r>
      <w:hyperlink r:id="rId21" w:history="1">
        <w:r w:rsidRPr="004E6A44">
          <w:rPr>
            <w:rStyle w:val="Hyperlink"/>
            <w:rFonts w:ascii="Times New Roman" w:hAnsi="Times New Roman"/>
          </w:rPr>
          <w:t>Etherisc</w:t>
        </w:r>
      </w:hyperlink>
      <w:r w:rsidRPr="004E6A44">
        <w:rPr>
          <w:rFonts w:ascii="Times New Roman" w:hAnsi="Times New Roman"/>
          <w:sz w:val="24"/>
          <w:szCs w:val="24"/>
        </w:rPr>
        <w:t xml:space="preserve"> </w:t>
      </w:r>
      <w:r w:rsidR="00F16D56" w:rsidRPr="004E6A44">
        <w:rPr>
          <w:rFonts w:ascii="Times New Roman" w:hAnsi="Times New Roman"/>
          <w:sz w:val="24"/>
          <w:szCs w:val="24"/>
        </w:rPr>
        <w:t>–</w:t>
      </w:r>
      <w:r w:rsidRPr="004E6A44">
        <w:rPr>
          <w:rFonts w:ascii="Times New Roman" w:hAnsi="Times New Roman"/>
          <w:sz w:val="24"/>
          <w:szCs w:val="24"/>
        </w:rPr>
        <w:t xml:space="preserve"> a decentrali</w:t>
      </w:r>
      <w:r w:rsidR="00F16D56" w:rsidRPr="004E6A44">
        <w:rPr>
          <w:rFonts w:ascii="Times New Roman" w:hAnsi="Times New Roman"/>
          <w:sz w:val="24"/>
          <w:szCs w:val="24"/>
        </w:rPr>
        <w:t>s</w:t>
      </w:r>
      <w:r w:rsidRPr="004E6A44">
        <w:rPr>
          <w:rFonts w:ascii="Times New Roman" w:hAnsi="Times New Roman"/>
          <w:sz w:val="24"/>
          <w:szCs w:val="24"/>
        </w:rPr>
        <w:t xml:space="preserve">ed insurance protocol that collectively builds insurance products using blockchain. </w:t>
      </w:r>
      <w:r w:rsidR="002443FD" w:rsidRPr="004E6A44">
        <w:rPr>
          <w:rFonts w:ascii="Times New Roman" w:hAnsi="Times New Roman"/>
          <w:sz w:val="24"/>
          <w:szCs w:val="24"/>
        </w:rPr>
        <w:t xml:space="preserve">This </w:t>
      </w:r>
      <w:r w:rsidRPr="004E6A44">
        <w:rPr>
          <w:rFonts w:ascii="Times New Roman" w:hAnsi="Times New Roman"/>
          <w:sz w:val="24"/>
          <w:szCs w:val="24"/>
        </w:rPr>
        <w:t>include</w:t>
      </w:r>
      <w:r w:rsidR="002443FD" w:rsidRPr="004E6A44">
        <w:rPr>
          <w:rFonts w:ascii="Times New Roman" w:hAnsi="Times New Roman"/>
          <w:sz w:val="24"/>
          <w:szCs w:val="24"/>
        </w:rPr>
        <w:t>s</w:t>
      </w:r>
      <w:r w:rsidRPr="004E6A44">
        <w:rPr>
          <w:rFonts w:ascii="Times New Roman" w:hAnsi="Times New Roman"/>
          <w:sz w:val="24"/>
          <w:szCs w:val="24"/>
        </w:rPr>
        <w:t xml:space="preserve"> crop insurance that has automated pay-outs triggered by drought or flood events </w:t>
      </w:r>
      <w:r w:rsidR="00573CAB">
        <w:rPr>
          <w:rFonts w:ascii="Times New Roman" w:hAnsi="Times New Roman"/>
          <w:sz w:val="24"/>
          <w:szCs w:val="24"/>
        </w:rPr>
        <w:t>reported by government agencies;</w:t>
      </w:r>
      <w:r w:rsidRPr="004E6A44">
        <w:rPr>
          <w:rFonts w:ascii="Times New Roman" w:hAnsi="Times New Roman"/>
          <w:sz w:val="24"/>
          <w:szCs w:val="24"/>
        </w:rPr>
        <w:t xml:space="preserve"> flight delay insurance triggered by recorded flight delays</w:t>
      </w:r>
      <w:r w:rsidR="00573CAB">
        <w:rPr>
          <w:rFonts w:ascii="Times New Roman" w:hAnsi="Times New Roman"/>
          <w:sz w:val="24"/>
          <w:szCs w:val="24"/>
        </w:rPr>
        <w:t>;</w:t>
      </w:r>
      <w:r w:rsidRPr="004E6A44">
        <w:rPr>
          <w:rFonts w:ascii="Times New Roman" w:hAnsi="Times New Roman"/>
          <w:sz w:val="24"/>
          <w:szCs w:val="24"/>
        </w:rPr>
        <w:t xml:space="preserve"> and a hurricane protection product.</w:t>
      </w:r>
    </w:p>
    <w:p w:rsidR="00BA7BC6" w:rsidRPr="004E6A44" w:rsidRDefault="00BA7BC6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E7062" w:rsidRPr="004E6A44" w:rsidRDefault="002443FD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But b</w:t>
      </w:r>
      <w:r w:rsidR="002E7062" w:rsidRPr="004E6A44">
        <w:rPr>
          <w:rFonts w:ascii="Times New Roman" w:hAnsi="Times New Roman"/>
          <w:sz w:val="24"/>
          <w:szCs w:val="24"/>
        </w:rPr>
        <w:t xml:space="preserve">lockchain </w:t>
      </w:r>
      <w:r w:rsidRPr="004E6A44">
        <w:rPr>
          <w:rFonts w:ascii="Times New Roman" w:hAnsi="Times New Roman"/>
          <w:sz w:val="24"/>
          <w:szCs w:val="24"/>
        </w:rPr>
        <w:t xml:space="preserve">also has </w:t>
      </w:r>
      <w:r w:rsidR="002E7062" w:rsidRPr="004E6A44">
        <w:rPr>
          <w:rFonts w:ascii="Times New Roman" w:hAnsi="Times New Roman"/>
          <w:sz w:val="24"/>
          <w:szCs w:val="24"/>
        </w:rPr>
        <w:t>limitations</w:t>
      </w:r>
      <w:r w:rsidR="00857462" w:rsidRPr="004E6A44">
        <w:rPr>
          <w:rFonts w:ascii="Times New Roman" w:hAnsi="Times New Roman"/>
          <w:sz w:val="24"/>
          <w:szCs w:val="24"/>
        </w:rPr>
        <w:t xml:space="preserve">, which </w:t>
      </w:r>
      <w:r w:rsidR="002E7062" w:rsidRPr="004E6A44">
        <w:rPr>
          <w:rFonts w:ascii="Times New Roman" w:hAnsi="Times New Roman"/>
          <w:sz w:val="24"/>
          <w:szCs w:val="24"/>
        </w:rPr>
        <w:t xml:space="preserve">include </w:t>
      </w:r>
      <w:r w:rsidR="00A42A8C" w:rsidRPr="004E6A44">
        <w:rPr>
          <w:rFonts w:ascii="Times New Roman" w:hAnsi="Times New Roman"/>
          <w:sz w:val="24"/>
          <w:szCs w:val="24"/>
        </w:rPr>
        <w:t xml:space="preserve">changing </w:t>
      </w:r>
      <w:r w:rsidR="002E7062" w:rsidRPr="004E6A44">
        <w:rPr>
          <w:rFonts w:ascii="Times New Roman" w:hAnsi="Times New Roman"/>
          <w:sz w:val="24"/>
          <w:szCs w:val="24"/>
        </w:rPr>
        <w:t>regulation, security and privacy (many insurers are still concerned about adopting such a new technology due to cybersecurity concerns)</w:t>
      </w:r>
      <w:r w:rsidR="00A42A8C" w:rsidRPr="004E6A44">
        <w:rPr>
          <w:rFonts w:ascii="Times New Roman" w:hAnsi="Times New Roman"/>
          <w:sz w:val="24"/>
          <w:szCs w:val="24"/>
        </w:rPr>
        <w:t>,</w:t>
      </w:r>
      <w:r w:rsidR="002E7062" w:rsidRPr="004E6A44">
        <w:rPr>
          <w:rFonts w:ascii="Times New Roman" w:hAnsi="Times New Roman"/>
          <w:sz w:val="24"/>
          <w:szCs w:val="24"/>
        </w:rPr>
        <w:t xml:space="preserve"> initial capital costs</w:t>
      </w:r>
      <w:r w:rsidR="00A42A8C" w:rsidRPr="004E6A44">
        <w:rPr>
          <w:rFonts w:ascii="Times New Roman" w:hAnsi="Times New Roman"/>
          <w:sz w:val="24"/>
          <w:szCs w:val="24"/>
        </w:rPr>
        <w:t xml:space="preserve"> and cultural adoption by its users.</w:t>
      </w:r>
    </w:p>
    <w:p w:rsidR="00347817" w:rsidRPr="004E6A44" w:rsidRDefault="0034781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47817" w:rsidRPr="004E6A44" w:rsidRDefault="0034781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E6A44">
        <w:rPr>
          <w:rFonts w:ascii="Times New Roman" w:hAnsi="Times New Roman"/>
          <w:i/>
          <w:sz w:val="24"/>
          <w:szCs w:val="24"/>
        </w:rPr>
        <w:t xml:space="preserve">Connected </w:t>
      </w:r>
      <w:r w:rsidR="002443FD" w:rsidRPr="004E6A44">
        <w:rPr>
          <w:rFonts w:ascii="Times New Roman" w:hAnsi="Times New Roman"/>
          <w:i/>
          <w:sz w:val="24"/>
          <w:szCs w:val="24"/>
        </w:rPr>
        <w:t>d</w:t>
      </w:r>
      <w:r w:rsidRPr="004E6A44">
        <w:rPr>
          <w:rFonts w:ascii="Times New Roman" w:hAnsi="Times New Roman"/>
          <w:i/>
          <w:sz w:val="24"/>
          <w:szCs w:val="24"/>
        </w:rPr>
        <w:t xml:space="preserve">evices and </w:t>
      </w:r>
      <w:r w:rsidR="002443FD" w:rsidRPr="004E6A44">
        <w:rPr>
          <w:rFonts w:ascii="Times New Roman" w:hAnsi="Times New Roman"/>
          <w:i/>
          <w:sz w:val="24"/>
          <w:szCs w:val="24"/>
        </w:rPr>
        <w:t>w</w:t>
      </w:r>
      <w:r w:rsidRPr="004E6A44">
        <w:rPr>
          <w:rFonts w:ascii="Times New Roman" w:hAnsi="Times New Roman"/>
          <w:i/>
          <w:sz w:val="24"/>
          <w:szCs w:val="24"/>
        </w:rPr>
        <w:t>earables</w:t>
      </w:r>
    </w:p>
    <w:p w:rsidR="009B4A3A" w:rsidRPr="004E6A44" w:rsidRDefault="009B4A3A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3C1BCB" w:rsidRPr="004E6A44" w:rsidRDefault="0034781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The</w:t>
      </w:r>
      <w:r w:rsidR="00406B60" w:rsidRPr="004E6A44">
        <w:rPr>
          <w:rFonts w:ascii="Times New Roman" w:hAnsi="Times New Roman"/>
          <w:sz w:val="24"/>
          <w:szCs w:val="24"/>
        </w:rPr>
        <w:t xml:space="preserve">re </w:t>
      </w:r>
      <w:r w:rsidRPr="004E6A44">
        <w:rPr>
          <w:rFonts w:ascii="Times New Roman" w:hAnsi="Times New Roman"/>
          <w:sz w:val="24"/>
          <w:szCs w:val="24"/>
        </w:rPr>
        <w:t xml:space="preserve">has </w:t>
      </w:r>
      <w:r w:rsidR="00406B60" w:rsidRPr="004E6A44">
        <w:rPr>
          <w:rFonts w:ascii="Times New Roman" w:hAnsi="Times New Roman"/>
          <w:sz w:val="24"/>
          <w:szCs w:val="24"/>
        </w:rPr>
        <w:t xml:space="preserve">been </w:t>
      </w:r>
      <w:r w:rsidRPr="004E6A44">
        <w:rPr>
          <w:rFonts w:ascii="Times New Roman" w:hAnsi="Times New Roman"/>
          <w:sz w:val="24"/>
          <w:szCs w:val="24"/>
        </w:rPr>
        <w:t xml:space="preserve">an explosion of sensors and connected devices </w:t>
      </w:r>
      <w:r w:rsidR="00432539" w:rsidRPr="004E6A44">
        <w:rPr>
          <w:rFonts w:ascii="Times New Roman" w:hAnsi="Times New Roman"/>
          <w:sz w:val="24"/>
          <w:szCs w:val="24"/>
        </w:rPr>
        <w:t>during</w:t>
      </w:r>
      <w:r w:rsidRPr="004E6A44">
        <w:rPr>
          <w:rFonts w:ascii="Times New Roman" w:hAnsi="Times New Roman"/>
          <w:sz w:val="24"/>
          <w:szCs w:val="24"/>
        </w:rPr>
        <w:t xml:space="preserve"> the 21</w:t>
      </w:r>
      <w:r w:rsidRPr="004E6A44">
        <w:rPr>
          <w:rFonts w:ascii="Times New Roman" w:hAnsi="Times New Roman"/>
          <w:sz w:val="24"/>
          <w:szCs w:val="24"/>
          <w:vertAlign w:val="superscript"/>
        </w:rPr>
        <w:t>st</w:t>
      </w:r>
      <w:r w:rsidRPr="004E6A44">
        <w:rPr>
          <w:rFonts w:ascii="Times New Roman" w:hAnsi="Times New Roman"/>
          <w:sz w:val="24"/>
          <w:szCs w:val="24"/>
        </w:rPr>
        <w:t xml:space="preserve"> century. </w:t>
      </w:r>
      <w:r w:rsidR="003C1BCB" w:rsidRPr="004E6A44">
        <w:rPr>
          <w:rFonts w:ascii="Times New Roman" w:hAnsi="Times New Roman"/>
          <w:sz w:val="24"/>
          <w:szCs w:val="24"/>
        </w:rPr>
        <w:t xml:space="preserve">IoT Analytics estimated there were over 13 billion connected </w:t>
      </w:r>
      <w:r w:rsidR="009E2749" w:rsidRPr="004E6A44">
        <w:rPr>
          <w:rFonts w:ascii="Times New Roman" w:hAnsi="Times New Roman"/>
          <w:sz w:val="24"/>
          <w:szCs w:val="24"/>
        </w:rPr>
        <w:t>Internet of Things (</w:t>
      </w:r>
      <w:r w:rsidR="003C1BCB" w:rsidRPr="004E6A44">
        <w:rPr>
          <w:rFonts w:ascii="Times New Roman" w:hAnsi="Times New Roman"/>
          <w:sz w:val="24"/>
          <w:szCs w:val="24"/>
        </w:rPr>
        <w:t>IoT</w:t>
      </w:r>
      <w:r w:rsidR="009E2749" w:rsidRPr="004E6A44">
        <w:rPr>
          <w:rFonts w:ascii="Times New Roman" w:hAnsi="Times New Roman"/>
          <w:sz w:val="24"/>
          <w:szCs w:val="24"/>
        </w:rPr>
        <w:t>)</w:t>
      </w:r>
      <w:r w:rsidR="003C1BCB" w:rsidRPr="004E6A44">
        <w:rPr>
          <w:rFonts w:ascii="Times New Roman" w:hAnsi="Times New Roman"/>
          <w:sz w:val="24"/>
          <w:szCs w:val="24"/>
        </w:rPr>
        <w:t xml:space="preserve"> devices in 2021</w:t>
      </w:r>
      <w:r w:rsidR="009E2749" w:rsidRPr="004E6A44">
        <w:rPr>
          <w:rFonts w:ascii="Times New Roman" w:hAnsi="Times New Roman"/>
          <w:sz w:val="24"/>
          <w:szCs w:val="24"/>
        </w:rPr>
        <w:t>.</w:t>
      </w:r>
      <w:r w:rsidR="003C1BCB" w:rsidRPr="004E6A44">
        <w:rPr>
          <w:rFonts w:ascii="Times New Roman" w:hAnsi="Times New Roman"/>
          <w:sz w:val="24"/>
          <w:szCs w:val="24"/>
        </w:rPr>
        <w:t xml:space="preserve"> </w:t>
      </w:r>
      <w:r w:rsidR="00C81B17" w:rsidRPr="004E6A44">
        <w:rPr>
          <w:rFonts w:ascii="Times New Roman" w:hAnsi="Times New Roman"/>
          <w:sz w:val="24"/>
          <w:szCs w:val="24"/>
        </w:rPr>
        <w:t>These are physical objects with sensors that connect and exchange data over the internet or other communications networks (</w:t>
      </w:r>
      <w:hyperlink r:id="rId22" w:history="1">
        <w:r w:rsidR="00C81B17" w:rsidRPr="004E6A44">
          <w:rPr>
            <w:rStyle w:val="Hyperlink"/>
            <w:rFonts w:ascii="Times New Roman" w:hAnsi="Times New Roman"/>
            <w:sz w:val="24"/>
            <w:szCs w:val="24"/>
          </w:rPr>
          <w:t>Gillis, 2021</w:t>
        </w:r>
      </w:hyperlink>
      <w:r w:rsidR="00C81B17" w:rsidRPr="004E6A44">
        <w:rPr>
          <w:rFonts w:ascii="Times New Roman" w:hAnsi="Times New Roman"/>
          <w:sz w:val="24"/>
          <w:szCs w:val="24"/>
        </w:rPr>
        <w:t xml:space="preserve">). </w:t>
      </w:r>
      <w:r w:rsidR="009E2749" w:rsidRPr="004E6A44">
        <w:rPr>
          <w:rFonts w:ascii="Times New Roman" w:hAnsi="Times New Roman"/>
          <w:sz w:val="24"/>
          <w:szCs w:val="24"/>
        </w:rPr>
        <w:t xml:space="preserve">This number is </w:t>
      </w:r>
      <w:r w:rsidR="003C1BCB" w:rsidRPr="004E6A44">
        <w:rPr>
          <w:rFonts w:ascii="Times New Roman" w:hAnsi="Times New Roman"/>
          <w:sz w:val="24"/>
          <w:szCs w:val="24"/>
        </w:rPr>
        <w:t xml:space="preserve">projected to </w:t>
      </w:r>
      <w:r w:rsidR="00EB1E97" w:rsidRPr="004E6A44">
        <w:rPr>
          <w:rFonts w:ascii="Times New Roman" w:hAnsi="Times New Roman"/>
          <w:sz w:val="24"/>
          <w:szCs w:val="24"/>
        </w:rPr>
        <w:t>grow to 27 billion by 2025.</w:t>
      </w:r>
    </w:p>
    <w:p w:rsidR="009E2749" w:rsidRPr="004E6A44" w:rsidRDefault="009E2749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E2749" w:rsidRPr="004E6A44" w:rsidRDefault="009E2749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Figure 3: Number of global active IoT connections</w:t>
      </w:r>
    </w:p>
    <w:p w:rsidR="003C1BCB" w:rsidRPr="004E6A44" w:rsidRDefault="003C1BCB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1BCB" w:rsidRPr="004E6A44" w:rsidRDefault="003C1BCB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5486400" cy="2252420"/>
            <wp:effectExtent l="0" t="0" r="0" b="0"/>
            <wp:docPr id="5" name="Picture 5" descr="Global IoT market forecast by IoTanalytics, Sept 2021 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al IoT market forecast by IoTanalytics, Sept 2021 [4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CB" w:rsidRPr="004E6A44" w:rsidRDefault="003C1BCB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Source: </w:t>
      </w:r>
      <w:hyperlink r:id="rId24" w:history="1">
        <w:r w:rsidR="00541E4E" w:rsidRPr="004E6A44">
          <w:rPr>
            <w:rStyle w:val="Hyperlink"/>
            <w:rFonts w:ascii="Times New Roman" w:hAnsi="Times New Roman"/>
            <w:sz w:val="24"/>
            <w:szCs w:val="24"/>
          </w:rPr>
          <w:t>Hasan</w:t>
        </w:r>
        <w:r w:rsidR="009E2749" w:rsidRPr="004E6A44">
          <w:rPr>
            <w:rStyle w:val="Hyperlink"/>
            <w:rFonts w:ascii="Times New Roman" w:hAnsi="Times New Roman"/>
            <w:sz w:val="24"/>
            <w:szCs w:val="24"/>
          </w:rPr>
          <w:t>,</w:t>
        </w:r>
        <w:r w:rsidR="00541E4E" w:rsidRPr="004E6A44">
          <w:rPr>
            <w:rStyle w:val="Hyperlink"/>
            <w:rFonts w:ascii="Times New Roman" w:hAnsi="Times New Roman"/>
            <w:sz w:val="24"/>
            <w:szCs w:val="24"/>
          </w:rPr>
          <w:t xml:space="preserve"> 2022</w:t>
        </w:r>
      </w:hyperlink>
      <w:r w:rsidRPr="004E6A44">
        <w:rPr>
          <w:rFonts w:ascii="Times New Roman" w:hAnsi="Times New Roman"/>
          <w:sz w:val="24"/>
          <w:szCs w:val="24"/>
        </w:rPr>
        <w:t xml:space="preserve"> </w:t>
      </w:r>
    </w:p>
    <w:p w:rsidR="003C1BCB" w:rsidRPr="004E6A44" w:rsidRDefault="003C1BCB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32539" w:rsidRPr="004E6A44" w:rsidRDefault="00432539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These devices</w:t>
      </w:r>
      <w:r w:rsidR="009E2749" w:rsidRPr="004E6A44">
        <w:rPr>
          <w:rFonts w:ascii="Times New Roman" w:hAnsi="Times New Roman"/>
          <w:sz w:val="24"/>
          <w:szCs w:val="24"/>
        </w:rPr>
        <w:t xml:space="preserve"> –</w:t>
      </w:r>
      <w:r w:rsidRPr="004E6A44">
        <w:rPr>
          <w:rFonts w:ascii="Times New Roman" w:hAnsi="Times New Roman"/>
          <w:sz w:val="24"/>
          <w:szCs w:val="24"/>
        </w:rPr>
        <w:t xml:space="preserve"> such as fitness trackers, smartphones, home assistants and smart watches</w:t>
      </w:r>
      <w:r w:rsidR="009E2749" w:rsidRPr="004E6A44">
        <w:rPr>
          <w:rFonts w:ascii="Times New Roman" w:hAnsi="Times New Roman"/>
          <w:sz w:val="24"/>
          <w:szCs w:val="24"/>
        </w:rPr>
        <w:t xml:space="preserve"> –</w:t>
      </w:r>
      <w:r w:rsidRPr="004E6A44">
        <w:rPr>
          <w:rFonts w:ascii="Times New Roman" w:hAnsi="Times New Roman"/>
          <w:sz w:val="24"/>
          <w:szCs w:val="24"/>
        </w:rPr>
        <w:t xml:space="preserve"> </w:t>
      </w:r>
      <w:r w:rsidR="009F70DC" w:rsidRPr="004E6A44">
        <w:rPr>
          <w:rFonts w:ascii="Times New Roman" w:hAnsi="Times New Roman"/>
          <w:sz w:val="24"/>
          <w:szCs w:val="24"/>
        </w:rPr>
        <w:t xml:space="preserve">have </w:t>
      </w:r>
      <w:r w:rsidR="006F048E" w:rsidRPr="004E6A44">
        <w:rPr>
          <w:rFonts w:ascii="Times New Roman" w:hAnsi="Times New Roman"/>
          <w:sz w:val="24"/>
          <w:szCs w:val="24"/>
        </w:rPr>
        <w:t>enabled the constant collection of a significant amount of data</w:t>
      </w:r>
      <w:r w:rsidRPr="004E6A44">
        <w:rPr>
          <w:rFonts w:ascii="Times New Roman" w:hAnsi="Times New Roman"/>
          <w:sz w:val="24"/>
          <w:szCs w:val="24"/>
        </w:rPr>
        <w:t xml:space="preserve">. </w:t>
      </w:r>
      <w:r w:rsidR="00D52552">
        <w:rPr>
          <w:rFonts w:ascii="Times New Roman" w:hAnsi="Times New Roman"/>
          <w:sz w:val="24"/>
          <w:szCs w:val="24"/>
        </w:rPr>
        <w:t xml:space="preserve">For </w:t>
      </w:r>
      <w:r w:rsidR="009F70DC" w:rsidRPr="004E6A44">
        <w:rPr>
          <w:rFonts w:ascii="Times New Roman" w:hAnsi="Times New Roman"/>
          <w:sz w:val="24"/>
          <w:szCs w:val="24"/>
        </w:rPr>
        <w:t xml:space="preserve">the </w:t>
      </w:r>
      <w:r w:rsidRPr="004E6A44">
        <w:rPr>
          <w:rFonts w:ascii="Times New Roman" w:hAnsi="Times New Roman"/>
          <w:sz w:val="24"/>
          <w:szCs w:val="24"/>
        </w:rPr>
        <w:t>insurance</w:t>
      </w:r>
      <w:r w:rsidR="009F70DC" w:rsidRPr="004E6A44">
        <w:rPr>
          <w:rFonts w:ascii="Times New Roman" w:hAnsi="Times New Roman"/>
          <w:sz w:val="24"/>
          <w:szCs w:val="24"/>
        </w:rPr>
        <w:t xml:space="preserve"> industry</w:t>
      </w:r>
      <w:r w:rsidRPr="004E6A44">
        <w:rPr>
          <w:rFonts w:ascii="Times New Roman" w:hAnsi="Times New Roman"/>
          <w:sz w:val="24"/>
          <w:szCs w:val="24"/>
        </w:rPr>
        <w:t xml:space="preserve">, where data exist, </w:t>
      </w:r>
      <w:r w:rsidR="00C71A9E" w:rsidRPr="004E6A44">
        <w:rPr>
          <w:rFonts w:ascii="Times New Roman" w:hAnsi="Times New Roman"/>
          <w:sz w:val="24"/>
          <w:szCs w:val="24"/>
        </w:rPr>
        <w:t xml:space="preserve">opportunity abounds. </w:t>
      </w:r>
    </w:p>
    <w:p w:rsidR="00C71A9E" w:rsidRPr="004E6A44" w:rsidRDefault="00C71A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71A9E" w:rsidRPr="004E6A44" w:rsidRDefault="00C71A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Connected home devices provide an opportunity and potential means for insurance companies to change the traditional insurer-insured relationship from protecting against damages to </w:t>
      </w:r>
      <w:r w:rsidR="00EB5A8A" w:rsidRPr="004E6A44">
        <w:rPr>
          <w:rFonts w:ascii="Times New Roman" w:hAnsi="Times New Roman"/>
          <w:sz w:val="24"/>
          <w:szCs w:val="24"/>
        </w:rPr>
        <w:t>also helping to prevent</w:t>
      </w:r>
      <w:r w:rsidRPr="004E6A44">
        <w:rPr>
          <w:rFonts w:ascii="Times New Roman" w:hAnsi="Times New Roman"/>
          <w:sz w:val="24"/>
          <w:szCs w:val="24"/>
        </w:rPr>
        <w:t xml:space="preserve"> them </w:t>
      </w:r>
      <w:r w:rsidR="00EB5A8A" w:rsidRPr="004E6A44">
        <w:rPr>
          <w:rFonts w:ascii="Times New Roman" w:hAnsi="Times New Roman"/>
          <w:sz w:val="24"/>
          <w:szCs w:val="24"/>
        </w:rPr>
        <w:t xml:space="preserve">occurring </w:t>
      </w:r>
      <w:r w:rsidRPr="004E6A44">
        <w:rPr>
          <w:rFonts w:ascii="Times New Roman" w:hAnsi="Times New Roman"/>
          <w:sz w:val="24"/>
          <w:szCs w:val="24"/>
        </w:rPr>
        <w:t>in the first place. For example, a connected home device, provided by the insurer as part of a home policy</w:t>
      </w:r>
      <w:r w:rsidR="00EB5A8A" w:rsidRPr="004E6A44">
        <w:rPr>
          <w:rFonts w:ascii="Times New Roman" w:hAnsi="Times New Roman"/>
          <w:sz w:val="24"/>
          <w:szCs w:val="24"/>
        </w:rPr>
        <w:t>,</w:t>
      </w:r>
      <w:r w:rsidRPr="004E6A44">
        <w:rPr>
          <w:rFonts w:ascii="Times New Roman" w:hAnsi="Times New Roman"/>
          <w:sz w:val="24"/>
          <w:szCs w:val="24"/>
        </w:rPr>
        <w:t xml:space="preserve"> could detect a water leak and provide an instant alert to </w:t>
      </w:r>
      <w:r w:rsidR="009F70DC" w:rsidRPr="004E6A44">
        <w:rPr>
          <w:rFonts w:ascii="Times New Roman" w:hAnsi="Times New Roman"/>
          <w:sz w:val="24"/>
          <w:szCs w:val="24"/>
        </w:rPr>
        <w:t>a</w:t>
      </w:r>
      <w:r w:rsidRPr="004E6A44">
        <w:rPr>
          <w:rFonts w:ascii="Times New Roman" w:hAnsi="Times New Roman"/>
          <w:sz w:val="24"/>
          <w:szCs w:val="24"/>
        </w:rPr>
        <w:t xml:space="preserve"> smartphone.</w:t>
      </w:r>
    </w:p>
    <w:p w:rsidR="00C71A9E" w:rsidRPr="004E6A44" w:rsidRDefault="00C71A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71A9E" w:rsidRPr="004E6A44" w:rsidRDefault="00C71A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Wearable fitness devices provide another </w:t>
      </w:r>
      <w:r w:rsidR="00EB1E97" w:rsidRPr="004E6A44">
        <w:rPr>
          <w:rFonts w:ascii="Times New Roman" w:hAnsi="Times New Roman"/>
          <w:sz w:val="24"/>
          <w:szCs w:val="24"/>
        </w:rPr>
        <w:t>exciting</w:t>
      </w:r>
      <w:r w:rsidRPr="004E6A44">
        <w:rPr>
          <w:rFonts w:ascii="Times New Roman" w:hAnsi="Times New Roman"/>
          <w:sz w:val="24"/>
          <w:szCs w:val="24"/>
        </w:rPr>
        <w:t xml:space="preserve"> development for insurers. The</w:t>
      </w:r>
      <w:r w:rsidR="006F048E" w:rsidRPr="004E6A44">
        <w:rPr>
          <w:rFonts w:ascii="Times New Roman" w:hAnsi="Times New Roman"/>
          <w:sz w:val="24"/>
          <w:szCs w:val="24"/>
        </w:rPr>
        <w:t>y</w:t>
      </w:r>
      <w:r w:rsidRPr="004E6A44">
        <w:rPr>
          <w:rFonts w:ascii="Times New Roman" w:hAnsi="Times New Roman"/>
          <w:sz w:val="24"/>
          <w:szCs w:val="24"/>
        </w:rPr>
        <w:t xml:space="preserve"> provide a wide and growing range of possible data on behavioural and health metrics that can be </w:t>
      </w:r>
      <w:r w:rsidR="00B05FED" w:rsidRPr="004E6A44">
        <w:rPr>
          <w:rFonts w:ascii="Times New Roman" w:hAnsi="Times New Roman"/>
          <w:sz w:val="24"/>
          <w:szCs w:val="24"/>
        </w:rPr>
        <w:t>advantageously used in insurance for benefits</w:t>
      </w:r>
      <w:r w:rsidR="006F048E" w:rsidRPr="004E6A44">
        <w:rPr>
          <w:rFonts w:ascii="Times New Roman" w:hAnsi="Times New Roman"/>
          <w:sz w:val="24"/>
          <w:szCs w:val="24"/>
        </w:rPr>
        <w:t>,</w:t>
      </w:r>
      <w:r w:rsidR="00B05FED" w:rsidRPr="004E6A44">
        <w:rPr>
          <w:rFonts w:ascii="Times New Roman" w:hAnsi="Times New Roman"/>
          <w:sz w:val="24"/>
          <w:szCs w:val="24"/>
        </w:rPr>
        <w:t xml:space="preserve"> </w:t>
      </w:r>
      <w:r w:rsidRPr="004E6A44">
        <w:rPr>
          <w:rFonts w:ascii="Times New Roman" w:hAnsi="Times New Roman"/>
          <w:sz w:val="24"/>
          <w:szCs w:val="24"/>
        </w:rPr>
        <w:t>such as</w:t>
      </w:r>
      <w:r w:rsidR="00B05FED" w:rsidRPr="004E6A44">
        <w:rPr>
          <w:rFonts w:ascii="Times New Roman" w:hAnsi="Times New Roman"/>
          <w:sz w:val="24"/>
          <w:szCs w:val="24"/>
        </w:rPr>
        <w:t xml:space="preserve"> p</w:t>
      </w:r>
      <w:r w:rsidR="00EB5A8A" w:rsidRPr="004E6A44">
        <w:rPr>
          <w:rFonts w:ascii="Times New Roman" w:hAnsi="Times New Roman"/>
          <w:sz w:val="24"/>
          <w:szCs w:val="24"/>
        </w:rPr>
        <w:t>roduct i</w:t>
      </w:r>
      <w:r w:rsidR="00B05FED" w:rsidRPr="004E6A44">
        <w:rPr>
          <w:rFonts w:ascii="Times New Roman" w:hAnsi="Times New Roman"/>
          <w:sz w:val="24"/>
          <w:szCs w:val="24"/>
        </w:rPr>
        <w:t xml:space="preserve">nnovation, </w:t>
      </w:r>
      <w:r w:rsidR="00EB5A8A" w:rsidRPr="004E6A44">
        <w:rPr>
          <w:rFonts w:ascii="Times New Roman" w:hAnsi="Times New Roman"/>
          <w:sz w:val="24"/>
          <w:szCs w:val="24"/>
        </w:rPr>
        <w:t xml:space="preserve">underwriting, </w:t>
      </w:r>
      <w:r w:rsidR="00B05FED" w:rsidRPr="004E6A44">
        <w:rPr>
          <w:rFonts w:ascii="Times New Roman" w:hAnsi="Times New Roman"/>
          <w:sz w:val="24"/>
          <w:szCs w:val="24"/>
        </w:rPr>
        <w:t>product pricing and customer engagement</w:t>
      </w:r>
      <w:r w:rsidRPr="004E6A44">
        <w:rPr>
          <w:rFonts w:ascii="Times New Roman" w:hAnsi="Times New Roman"/>
          <w:sz w:val="24"/>
          <w:szCs w:val="24"/>
        </w:rPr>
        <w:t xml:space="preserve"> (</w:t>
      </w:r>
      <w:hyperlink r:id="rId25" w:history="1">
        <w:r w:rsidRPr="004E6A44">
          <w:rPr>
            <w:rStyle w:val="Hyperlink"/>
            <w:rFonts w:ascii="Times New Roman" w:hAnsi="Times New Roman"/>
            <w:sz w:val="24"/>
            <w:szCs w:val="24"/>
          </w:rPr>
          <w:t>ProActuar</w:t>
        </w:r>
        <w:r w:rsidR="006F048E" w:rsidRPr="004E6A44">
          <w:rPr>
            <w:rStyle w:val="Hyperlink"/>
            <w:rFonts w:ascii="Times New Roman" w:hAnsi="Times New Roman"/>
            <w:sz w:val="24"/>
            <w:szCs w:val="24"/>
          </w:rPr>
          <w:t>y, 2020</w:t>
        </w:r>
      </w:hyperlink>
      <w:r w:rsidRPr="004E6A44">
        <w:rPr>
          <w:rFonts w:ascii="Times New Roman" w:hAnsi="Times New Roman"/>
          <w:sz w:val="24"/>
          <w:szCs w:val="24"/>
        </w:rPr>
        <w:t>)</w:t>
      </w:r>
      <w:r w:rsidR="00B05FED" w:rsidRPr="004E6A44">
        <w:rPr>
          <w:rFonts w:ascii="Times New Roman" w:hAnsi="Times New Roman"/>
          <w:sz w:val="24"/>
          <w:szCs w:val="24"/>
        </w:rPr>
        <w:t>.</w:t>
      </w:r>
      <w:r w:rsidR="00EB1E97" w:rsidRPr="004E6A44">
        <w:rPr>
          <w:rFonts w:ascii="Times New Roman" w:hAnsi="Times New Roman"/>
          <w:sz w:val="24"/>
          <w:szCs w:val="24"/>
        </w:rPr>
        <w:t xml:space="preserve"> Many insurers, such as John Hancock, Oscar and UnitedHealthcare</w:t>
      </w:r>
      <w:r w:rsidR="004639F0">
        <w:rPr>
          <w:rFonts w:ascii="Times New Roman" w:hAnsi="Times New Roman"/>
          <w:sz w:val="24"/>
          <w:szCs w:val="24"/>
        </w:rPr>
        <w:t>,</w:t>
      </w:r>
      <w:r w:rsidR="00EB1E97" w:rsidRPr="004E6A44">
        <w:rPr>
          <w:rFonts w:ascii="Times New Roman" w:hAnsi="Times New Roman"/>
          <w:sz w:val="24"/>
          <w:szCs w:val="24"/>
        </w:rPr>
        <w:t xml:space="preserve"> have already embedded wearables into their products via innovative incentive schemes.</w:t>
      </w:r>
    </w:p>
    <w:p w:rsidR="00C71A9E" w:rsidRPr="004E6A44" w:rsidRDefault="00C71A9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53535"/>
          <w:sz w:val="20"/>
          <w:szCs w:val="20"/>
          <w:highlight w:val="yellow"/>
          <w:shd w:val="clear" w:color="auto" w:fill="FFFFFF"/>
        </w:rPr>
      </w:pPr>
    </w:p>
    <w:p w:rsidR="009B4A3A" w:rsidRPr="004E6A44" w:rsidRDefault="004639F0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05FED" w:rsidRPr="004E6A44">
        <w:rPr>
          <w:rFonts w:ascii="Times New Roman" w:hAnsi="Times New Roman"/>
          <w:sz w:val="24"/>
          <w:szCs w:val="24"/>
        </w:rPr>
        <w:t xml:space="preserve">here are many avenues through which insurance is </w:t>
      </w:r>
      <w:r w:rsidR="00EB5A8A" w:rsidRPr="004E6A44">
        <w:rPr>
          <w:rFonts w:ascii="Times New Roman" w:hAnsi="Times New Roman"/>
          <w:sz w:val="24"/>
          <w:szCs w:val="24"/>
        </w:rPr>
        <w:t xml:space="preserve">currently </w:t>
      </w:r>
      <w:r w:rsidR="00B05FED" w:rsidRPr="004E6A44">
        <w:rPr>
          <w:rFonts w:ascii="Times New Roman" w:hAnsi="Times New Roman"/>
          <w:sz w:val="24"/>
          <w:szCs w:val="24"/>
        </w:rPr>
        <w:t xml:space="preserve">being disrupted </w:t>
      </w:r>
      <w:r>
        <w:rPr>
          <w:rFonts w:ascii="Times New Roman" w:hAnsi="Times New Roman"/>
          <w:sz w:val="24"/>
          <w:szCs w:val="24"/>
        </w:rPr>
        <w:t xml:space="preserve">by </w:t>
      </w:r>
      <w:r w:rsidR="00B05FED" w:rsidRPr="004E6A44">
        <w:rPr>
          <w:rFonts w:ascii="Times New Roman" w:hAnsi="Times New Roman"/>
          <w:sz w:val="24"/>
          <w:szCs w:val="24"/>
        </w:rPr>
        <w:t xml:space="preserve">insurtech. These are just some examples, and we haven’t even mentioned technologies such as telematics and drones </w:t>
      </w:r>
      <w:r w:rsidR="00CF11A5" w:rsidRPr="004E6A44">
        <w:rPr>
          <w:rFonts w:ascii="Times New Roman" w:hAnsi="Times New Roman"/>
          <w:sz w:val="24"/>
          <w:szCs w:val="24"/>
        </w:rPr>
        <w:t>and</w:t>
      </w:r>
      <w:r w:rsidR="00B05FED" w:rsidRPr="004E6A44">
        <w:rPr>
          <w:rFonts w:ascii="Times New Roman" w:hAnsi="Times New Roman"/>
          <w:sz w:val="24"/>
          <w:szCs w:val="24"/>
        </w:rPr>
        <w:t xml:space="preserve"> other new emerging technologies</w:t>
      </w:r>
      <w:r w:rsidR="00CF11A5" w:rsidRPr="004E6A44">
        <w:rPr>
          <w:rFonts w:ascii="Times New Roman" w:hAnsi="Times New Roman"/>
          <w:sz w:val="24"/>
          <w:szCs w:val="24"/>
        </w:rPr>
        <w:t>,</w:t>
      </w:r>
      <w:r w:rsidR="00B05FED" w:rsidRPr="004E6A44">
        <w:rPr>
          <w:rFonts w:ascii="Times New Roman" w:hAnsi="Times New Roman"/>
          <w:sz w:val="24"/>
          <w:szCs w:val="24"/>
        </w:rPr>
        <w:t xml:space="preserve"> including </w:t>
      </w:r>
      <w:hyperlink r:id="rId26" w:history="1">
        <w:r w:rsidR="00AC76AA" w:rsidRPr="004E6A44">
          <w:rPr>
            <w:rStyle w:val="Hyperlink"/>
            <w:rFonts w:ascii="Times New Roman" w:hAnsi="Times New Roman"/>
            <w:sz w:val="24"/>
            <w:szCs w:val="24"/>
          </w:rPr>
          <w:t>autonomous vehicles</w:t>
        </w:r>
      </w:hyperlink>
      <w:r w:rsidR="00AC76AA" w:rsidRPr="004E6A44">
        <w:rPr>
          <w:rFonts w:ascii="Times New Roman" w:hAnsi="Times New Roman"/>
          <w:sz w:val="24"/>
          <w:szCs w:val="24"/>
        </w:rPr>
        <w:t xml:space="preserve"> and </w:t>
      </w:r>
      <w:hyperlink r:id="rId27" w:history="1">
        <w:r w:rsidR="00B05FED" w:rsidRPr="004E6A44">
          <w:rPr>
            <w:rStyle w:val="Hyperlink"/>
            <w:rFonts w:ascii="Times New Roman" w:hAnsi="Times New Roman"/>
            <w:sz w:val="24"/>
            <w:szCs w:val="24"/>
          </w:rPr>
          <w:t>q</w:t>
        </w:r>
        <w:r w:rsidR="00AC76AA" w:rsidRPr="004E6A44">
          <w:rPr>
            <w:rStyle w:val="Hyperlink"/>
            <w:rFonts w:ascii="Times New Roman" w:hAnsi="Times New Roman"/>
            <w:sz w:val="24"/>
            <w:szCs w:val="24"/>
          </w:rPr>
          <w:t>uantum computing</w:t>
        </w:r>
      </w:hyperlink>
      <w:r w:rsidR="00AC76AA" w:rsidRPr="004E6A44">
        <w:rPr>
          <w:rFonts w:ascii="Times New Roman" w:hAnsi="Times New Roman"/>
          <w:sz w:val="24"/>
          <w:szCs w:val="24"/>
        </w:rPr>
        <w:t>.</w:t>
      </w:r>
      <w:r w:rsidR="003E3943" w:rsidRPr="004E6A44">
        <w:rPr>
          <w:rFonts w:ascii="Times New Roman" w:hAnsi="Times New Roman"/>
          <w:sz w:val="24"/>
          <w:szCs w:val="24"/>
        </w:rPr>
        <w:t xml:space="preserve"> </w:t>
      </w:r>
    </w:p>
    <w:p w:rsidR="009B4A3A" w:rsidRPr="004E6A44" w:rsidRDefault="009B4A3A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05FED" w:rsidRPr="004E6A44" w:rsidRDefault="003E3943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Drones, for example, </w:t>
      </w:r>
      <w:r w:rsidR="009B4A3A" w:rsidRPr="004E6A44">
        <w:rPr>
          <w:rFonts w:ascii="Times New Roman" w:hAnsi="Times New Roman"/>
          <w:sz w:val="24"/>
          <w:szCs w:val="24"/>
        </w:rPr>
        <w:t>can help</w:t>
      </w:r>
      <w:r w:rsidRPr="004E6A44">
        <w:rPr>
          <w:rFonts w:ascii="Times New Roman" w:hAnsi="Times New Roman"/>
          <w:sz w:val="24"/>
          <w:szCs w:val="24"/>
        </w:rPr>
        <w:t xml:space="preserve"> property insurers with risk assessment, damage monitoring and claims analysis. </w:t>
      </w:r>
      <w:r w:rsidR="009B4A3A" w:rsidRPr="004E6A44">
        <w:rPr>
          <w:rFonts w:ascii="Times New Roman" w:hAnsi="Times New Roman"/>
          <w:sz w:val="24"/>
          <w:szCs w:val="24"/>
        </w:rPr>
        <w:t>Further, t</w:t>
      </w:r>
      <w:r w:rsidRPr="004E6A44">
        <w:rPr>
          <w:rFonts w:ascii="Times New Roman" w:hAnsi="Times New Roman"/>
          <w:sz w:val="24"/>
          <w:szCs w:val="24"/>
        </w:rPr>
        <w:t xml:space="preserve">he inevitable proliferation of autonomous vehicles will </w:t>
      </w:r>
      <w:hyperlink r:id="rId28" w:history="1">
        <w:r w:rsidRPr="004E6A44">
          <w:rPr>
            <w:rStyle w:val="Hyperlink"/>
            <w:rFonts w:ascii="Times New Roman" w:hAnsi="Times New Roman"/>
            <w:sz w:val="24"/>
            <w:szCs w:val="24"/>
          </w:rPr>
          <w:t>shift the risk and insurer liability</w:t>
        </w:r>
      </w:hyperlink>
      <w:r w:rsidRPr="004E6A44">
        <w:rPr>
          <w:rFonts w:ascii="Times New Roman" w:hAnsi="Times New Roman"/>
          <w:sz w:val="24"/>
          <w:szCs w:val="24"/>
        </w:rPr>
        <w:t xml:space="preserve"> from reckless driving by humans to risks such as malfunctioning software and cyber security.</w:t>
      </w:r>
    </w:p>
    <w:p w:rsidR="00AC76AA" w:rsidRPr="004E6A44" w:rsidRDefault="00AC76AA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C76AA" w:rsidRPr="004E6A44" w:rsidRDefault="006F048E" w:rsidP="00AC76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6A44">
        <w:rPr>
          <w:rFonts w:ascii="Times New Roman" w:hAnsi="Times New Roman"/>
          <w:b/>
          <w:sz w:val="24"/>
          <w:szCs w:val="24"/>
        </w:rPr>
        <w:t>What are the</w:t>
      </w:r>
      <w:r w:rsidR="00AC76AA" w:rsidRPr="004E6A44">
        <w:rPr>
          <w:rFonts w:ascii="Times New Roman" w:hAnsi="Times New Roman"/>
          <w:b/>
          <w:sz w:val="24"/>
          <w:szCs w:val="24"/>
        </w:rPr>
        <w:t xml:space="preserve"> </w:t>
      </w:r>
      <w:r w:rsidRPr="004E6A44">
        <w:rPr>
          <w:rFonts w:ascii="Times New Roman" w:hAnsi="Times New Roman"/>
          <w:b/>
          <w:sz w:val="24"/>
          <w:szCs w:val="24"/>
        </w:rPr>
        <w:t>c</w:t>
      </w:r>
      <w:r w:rsidR="00AC76AA" w:rsidRPr="004E6A44">
        <w:rPr>
          <w:rFonts w:ascii="Times New Roman" w:hAnsi="Times New Roman"/>
          <w:b/>
          <w:sz w:val="24"/>
          <w:szCs w:val="24"/>
        </w:rPr>
        <w:t xml:space="preserve">hallenges </w:t>
      </w:r>
      <w:r w:rsidRPr="004E6A44">
        <w:rPr>
          <w:rFonts w:ascii="Times New Roman" w:hAnsi="Times New Roman"/>
          <w:b/>
          <w:sz w:val="24"/>
          <w:szCs w:val="24"/>
        </w:rPr>
        <w:t>a</w:t>
      </w:r>
      <w:r w:rsidR="00AC76AA" w:rsidRPr="004E6A44">
        <w:rPr>
          <w:rFonts w:ascii="Times New Roman" w:hAnsi="Times New Roman"/>
          <w:b/>
          <w:sz w:val="24"/>
          <w:szCs w:val="24"/>
        </w:rPr>
        <w:t>head</w:t>
      </w:r>
      <w:r w:rsidRPr="004E6A44">
        <w:rPr>
          <w:rFonts w:ascii="Times New Roman" w:hAnsi="Times New Roman"/>
          <w:b/>
          <w:sz w:val="24"/>
          <w:szCs w:val="24"/>
        </w:rPr>
        <w:t>?</w:t>
      </w:r>
    </w:p>
    <w:p w:rsidR="006F048E" w:rsidRPr="004E6A44" w:rsidRDefault="006F048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F048E" w:rsidRPr="004E6A44" w:rsidRDefault="006F048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I</w:t>
      </w:r>
      <w:r w:rsidR="00AC76AA" w:rsidRPr="004E6A44">
        <w:rPr>
          <w:rFonts w:ascii="Times New Roman" w:hAnsi="Times New Roman"/>
          <w:sz w:val="24"/>
          <w:szCs w:val="24"/>
        </w:rPr>
        <w:t xml:space="preserve">nsurtech is changing the insurance landscape in many positive ways. </w:t>
      </w:r>
      <w:r w:rsidR="00312CED" w:rsidRPr="004E6A44">
        <w:rPr>
          <w:rFonts w:ascii="Times New Roman" w:hAnsi="Times New Roman"/>
          <w:sz w:val="24"/>
          <w:szCs w:val="24"/>
        </w:rPr>
        <w:t>There are, of course, still many</w:t>
      </w:r>
      <w:r w:rsidR="00AC76AA" w:rsidRPr="004E6A44">
        <w:rPr>
          <w:rFonts w:ascii="Times New Roman" w:hAnsi="Times New Roman"/>
          <w:sz w:val="24"/>
          <w:szCs w:val="24"/>
        </w:rPr>
        <w:t xml:space="preserve"> hurdles </w:t>
      </w:r>
      <w:r w:rsidR="00A105D8" w:rsidRPr="004E6A44">
        <w:rPr>
          <w:rFonts w:ascii="Times New Roman" w:hAnsi="Times New Roman"/>
          <w:sz w:val="24"/>
          <w:szCs w:val="24"/>
        </w:rPr>
        <w:t xml:space="preserve">and challenges </w:t>
      </w:r>
      <w:r w:rsidR="00AC76AA" w:rsidRPr="004E6A44">
        <w:rPr>
          <w:rFonts w:ascii="Times New Roman" w:hAnsi="Times New Roman"/>
          <w:sz w:val="24"/>
          <w:szCs w:val="24"/>
        </w:rPr>
        <w:t xml:space="preserve">to overcome as </w:t>
      </w:r>
      <w:r w:rsidR="00312CED" w:rsidRPr="004E6A44">
        <w:rPr>
          <w:rFonts w:ascii="Times New Roman" w:hAnsi="Times New Roman"/>
          <w:sz w:val="24"/>
          <w:szCs w:val="24"/>
        </w:rPr>
        <w:t>new</w:t>
      </w:r>
      <w:r w:rsidR="00AC76AA" w:rsidRPr="004E6A44">
        <w:rPr>
          <w:rFonts w:ascii="Times New Roman" w:hAnsi="Times New Roman"/>
          <w:sz w:val="24"/>
          <w:szCs w:val="24"/>
        </w:rPr>
        <w:t xml:space="preserve"> technolog</w:t>
      </w:r>
      <w:r w:rsidRPr="004E6A44">
        <w:rPr>
          <w:rFonts w:ascii="Times New Roman" w:hAnsi="Times New Roman"/>
          <w:sz w:val="24"/>
          <w:szCs w:val="24"/>
        </w:rPr>
        <w:t>ies</w:t>
      </w:r>
      <w:r w:rsidR="00AC76AA" w:rsidRPr="004E6A44">
        <w:rPr>
          <w:rFonts w:ascii="Times New Roman" w:hAnsi="Times New Roman"/>
          <w:sz w:val="24"/>
          <w:szCs w:val="24"/>
        </w:rPr>
        <w:t xml:space="preserve"> </w:t>
      </w:r>
      <w:r w:rsidR="00312CED" w:rsidRPr="004E6A44">
        <w:rPr>
          <w:rFonts w:ascii="Times New Roman" w:hAnsi="Times New Roman"/>
          <w:sz w:val="24"/>
          <w:szCs w:val="24"/>
        </w:rPr>
        <w:t xml:space="preserve">are embedded </w:t>
      </w:r>
      <w:r w:rsidR="00AC76AA" w:rsidRPr="004E6A44">
        <w:rPr>
          <w:rFonts w:ascii="Times New Roman" w:hAnsi="Times New Roman"/>
          <w:sz w:val="24"/>
          <w:szCs w:val="24"/>
        </w:rPr>
        <w:t>into insurance compan</w:t>
      </w:r>
      <w:r w:rsidRPr="004E6A44">
        <w:rPr>
          <w:rFonts w:ascii="Times New Roman" w:hAnsi="Times New Roman"/>
          <w:sz w:val="24"/>
          <w:szCs w:val="24"/>
        </w:rPr>
        <w:t>ies</w:t>
      </w:r>
      <w:r w:rsidR="00AC76AA" w:rsidRPr="004E6A44">
        <w:rPr>
          <w:rFonts w:ascii="Times New Roman" w:hAnsi="Times New Roman"/>
          <w:sz w:val="24"/>
          <w:szCs w:val="24"/>
        </w:rPr>
        <w:t xml:space="preserve">. </w:t>
      </w:r>
    </w:p>
    <w:p w:rsidR="006F048E" w:rsidRPr="004E6A44" w:rsidRDefault="006F048E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C76AA" w:rsidRPr="004E6A44" w:rsidRDefault="00AC76AA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Some of the big future challenges include privacy concerns from </w:t>
      </w:r>
      <w:r w:rsidR="00A105D8" w:rsidRPr="004E6A44">
        <w:rPr>
          <w:rFonts w:ascii="Times New Roman" w:hAnsi="Times New Roman"/>
          <w:sz w:val="24"/>
          <w:szCs w:val="24"/>
        </w:rPr>
        <w:t>policy</w:t>
      </w:r>
      <w:r w:rsidR="006F048E" w:rsidRPr="004E6A44">
        <w:rPr>
          <w:rFonts w:ascii="Times New Roman" w:hAnsi="Times New Roman"/>
          <w:sz w:val="24"/>
          <w:szCs w:val="24"/>
        </w:rPr>
        <w:t>-</w:t>
      </w:r>
      <w:r w:rsidR="00A105D8" w:rsidRPr="004E6A44">
        <w:rPr>
          <w:rFonts w:ascii="Times New Roman" w:hAnsi="Times New Roman"/>
          <w:sz w:val="24"/>
          <w:szCs w:val="24"/>
        </w:rPr>
        <w:t xml:space="preserve">holders </w:t>
      </w:r>
      <w:r w:rsidRPr="004E6A44">
        <w:rPr>
          <w:rFonts w:ascii="Times New Roman" w:hAnsi="Times New Roman"/>
          <w:sz w:val="24"/>
          <w:szCs w:val="24"/>
        </w:rPr>
        <w:t xml:space="preserve">sharing </w:t>
      </w:r>
      <w:r w:rsidR="00A105D8" w:rsidRPr="004E6A44">
        <w:rPr>
          <w:rFonts w:ascii="Times New Roman" w:hAnsi="Times New Roman"/>
          <w:sz w:val="24"/>
          <w:szCs w:val="24"/>
        </w:rPr>
        <w:t>certain personal data (</w:t>
      </w:r>
      <w:r w:rsidR="006F048E" w:rsidRPr="004E6A44">
        <w:rPr>
          <w:rFonts w:ascii="Times New Roman" w:hAnsi="Times New Roman"/>
          <w:sz w:val="24"/>
          <w:szCs w:val="24"/>
        </w:rPr>
        <w:t>for example</w:t>
      </w:r>
      <w:r w:rsidR="009143E4">
        <w:rPr>
          <w:rFonts w:ascii="Times New Roman" w:hAnsi="Times New Roman"/>
          <w:sz w:val="24"/>
          <w:szCs w:val="24"/>
        </w:rPr>
        <w:t>,</w:t>
      </w:r>
      <w:r w:rsidR="00A105D8" w:rsidRPr="004E6A44">
        <w:rPr>
          <w:rFonts w:ascii="Times New Roman" w:hAnsi="Times New Roman"/>
          <w:sz w:val="24"/>
          <w:szCs w:val="24"/>
        </w:rPr>
        <w:t xml:space="preserve"> </w:t>
      </w:r>
      <w:hyperlink r:id="rId29" w:history="1">
        <w:r w:rsidR="00A105D8" w:rsidRPr="004E6A44">
          <w:rPr>
            <w:rStyle w:val="Hyperlink"/>
            <w:rFonts w:ascii="Times New Roman" w:hAnsi="Times New Roman"/>
            <w:sz w:val="24"/>
            <w:szCs w:val="24"/>
          </w:rPr>
          <w:t>from wearable devices</w:t>
        </w:r>
      </w:hyperlink>
      <w:r w:rsidR="00A105D8" w:rsidRPr="004E6A44">
        <w:rPr>
          <w:rFonts w:ascii="Times New Roman" w:hAnsi="Times New Roman"/>
          <w:sz w:val="24"/>
          <w:szCs w:val="24"/>
        </w:rPr>
        <w:t>)</w:t>
      </w:r>
      <w:r w:rsidR="006F048E" w:rsidRPr="004E6A44">
        <w:rPr>
          <w:rFonts w:ascii="Times New Roman" w:hAnsi="Times New Roman"/>
          <w:sz w:val="24"/>
          <w:szCs w:val="24"/>
        </w:rPr>
        <w:t>.</w:t>
      </w:r>
      <w:r w:rsidR="00A105D8" w:rsidRPr="004E6A44">
        <w:rPr>
          <w:rFonts w:ascii="Times New Roman" w:hAnsi="Times New Roman"/>
          <w:sz w:val="24"/>
          <w:szCs w:val="24"/>
        </w:rPr>
        <w:t xml:space="preserve"> </w:t>
      </w:r>
      <w:r w:rsidR="006F048E" w:rsidRPr="004E6A44">
        <w:rPr>
          <w:rFonts w:ascii="Times New Roman" w:hAnsi="Times New Roman"/>
          <w:sz w:val="24"/>
          <w:szCs w:val="24"/>
        </w:rPr>
        <w:t xml:space="preserve">In particular, it will be important to ensure </w:t>
      </w:r>
      <w:r w:rsidR="00A105D8" w:rsidRPr="004E6A44">
        <w:rPr>
          <w:rFonts w:ascii="Times New Roman" w:hAnsi="Times New Roman"/>
          <w:sz w:val="24"/>
          <w:szCs w:val="24"/>
        </w:rPr>
        <w:t>the fair treatment of individuals when selecting</w:t>
      </w:r>
      <w:r w:rsidR="00055E94" w:rsidRPr="004E6A44">
        <w:rPr>
          <w:rFonts w:ascii="Times New Roman" w:hAnsi="Times New Roman"/>
          <w:sz w:val="24"/>
          <w:szCs w:val="24"/>
        </w:rPr>
        <w:t xml:space="preserve"> and using</w:t>
      </w:r>
      <w:r w:rsidR="00A105D8" w:rsidRPr="004E6A44">
        <w:rPr>
          <w:rFonts w:ascii="Times New Roman" w:hAnsi="Times New Roman"/>
          <w:sz w:val="24"/>
          <w:szCs w:val="24"/>
        </w:rPr>
        <w:t xml:space="preserve"> data</w:t>
      </w:r>
      <w:r w:rsidR="006F048E" w:rsidRPr="004E6A44">
        <w:rPr>
          <w:rFonts w:ascii="Times New Roman" w:hAnsi="Times New Roman"/>
          <w:sz w:val="24"/>
          <w:szCs w:val="24"/>
        </w:rPr>
        <w:t xml:space="preserve">, such as </w:t>
      </w:r>
      <w:r w:rsidR="00055E94" w:rsidRPr="004E6A44">
        <w:rPr>
          <w:rFonts w:ascii="Times New Roman" w:hAnsi="Times New Roman"/>
          <w:sz w:val="24"/>
          <w:szCs w:val="24"/>
        </w:rPr>
        <w:t xml:space="preserve">more advanced and accurate pricing algorithms </w:t>
      </w:r>
      <w:r w:rsidR="006F048E" w:rsidRPr="004E6A44">
        <w:rPr>
          <w:rFonts w:ascii="Times New Roman" w:hAnsi="Times New Roman"/>
          <w:sz w:val="24"/>
          <w:szCs w:val="24"/>
        </w:rPr>
        <w:t xml:space="preserve">that </w:t>
      </w:r>
      <w:r w:rsidR="00055E94" w:rsidRPr="004E6A44">
        <w:rPr>
          <w:rFonts w:ascii="Times New Roman" w:hAnsi="Times New Roman"/>
          <w:sz w:val="24"/>
          <w:szCs w:val="24"/>
        </w:rPr>
        <w:t xml:space="preserve">could </w:t>
      </w:r>
      <w:hyperlink r:id="rId30" w:history="1">
        <w:r w:rsidR="00055E94" w:rsidRPr="004E6A44">
          <w:rPr>
            <w:rStyle w:val="Hyperlink"/>
            <w:rFonts w:ascii="Times New Roman" w:hAnsi="Times New Roman"/>
            <w:sz w:val="24"/>
            <w:szCs w:val="24"/>
          </w:rPr>
          <w:t>make certain individuals uninsurable</w:t>
        </w:r>
      </w:hyperlink>
      <w:r w:rsidR="006F048E" w:rsidRPr="004E6A44">
        <w:rPr>
          <w:rFonts w:ascii="Times New Roman" w:hAnsi="Times New Roman"/>
          <w:sz w:val="24"/>
          <w:szCs w:val="24"/>
        </w:rPr>
        <w:t>. G</w:t>
      </w:r>
      <w:r w:rsidR="00055E94" w:rsidRPr="004E6A44">
        <w:rPr>
          <w:rFonts w:ascii="Times New Roman" w:hAnsi="Times New Roman"/>
          <w:sz w:val="24"/>
          <w:szCs w:val="24"/>
        </w:rPr>
        <w:t xml:space="preserve">eneral </w:t>
      </w:r>
      <w:r w:rsidR="006F048E" w:rsidRPr="004E6A44">
        <w:rPr>
          <w:rFonts w:ascii="Times New Roman" w:hAnsi="Times New Roman"/>
          <w:sz w:val="24"/>
          <w:szCs w:val="24"/>
        </w:rPr>
        <w:t xml:space="preserve">worries about the </w:t>
      </w:r>
      <w:hyperlink r:id="rId31" w:history="1">
        <w:r w:rsidR="00055E94" w:rsidRPr="004E6A44">
          <w:rPr>
            <w:rStyle w:val="Hyperlink"/>
            <w:rFonts w:ascii="Times New Roman" w:hAnsi="Times New Roman"/>
            <w:sz w:val="24"/>
            <w:szCs w:val="24"/>
          </w:rPr>
          <w:t>ethical use of big data</w:t>
        </w:r>
      </w:hyperlink>
      <w:r w:rsidR="006F048E" w:rsidRPr="004E6A44">
        <w:rPr>
          <w:rStyle w:val="Hyperlink"/>
          <w:rFonts w:ascii="Times New Roman" w:hAnsi="Times New Roman"/>
          <w:sz w:val="24"/>
          <w:szCs w:val="24"/>
        </w:rPr>
        <w:t xml:space="preserve"> also feed into the insurtech industry</w:t>
      </w:r>
      <w:r w:rsidR="00055E94" w:rsidRPr="004E6A44">
        <w:rPr>
          <w:rFonts w:ascii="Times New Roman" w:hAnsi="Times New Roman"/>
          <w:sz w:val="24"/>
          <w:szCs w:val="24"/>
        </w:rPr>
        <w:t>.</w:t>
      </w:r>
    </w:p>
    <w:p w:rsidR="00055E94" w:rsidRPr="004E6A44" w:rsidRDefault="00055E94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055E94" w:rsidRPr="004E6A44" w:rsidRDefault="00055E94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In summary, </w:t>
      </w:r>
      <w:r w:rsidR="006F048E" w:rsidRPr="004E6A44">
        <w:rPr>
          <w:rFonts w:ascii="Times New Roman" w:hAnsi="Times New Roman"/>
          <w:sz w:val="24"/>
          <w:szCs w:val="24"/>
        </w:rPr>
        <w:t xml:space="preserve">while </w:t>
      </w:r>
      <w:r w:rsidR="00EB5A8A" w:rsidRPr="004E6A44">
        <w:rPr>
          <w:rFonts w:ascii="Times New Roman" w:hAnsi="Times New Roman"/>
          <w:sz w:val="24"/>
          <w:szCs w:val="24"/>
        </w:rPr>
        <w:t xml:space="preserve">there are challenges to overcome, </w:t>
      </w:r>
      <w:r w:rsidRPr="004E6A44">
        <w:rPr>
          <w:rFonts w:ascii="Times New Roman" w:hAnsi="Times New Roman"/>
          <w:sz w:val="24"/>
          <w:szCs w:val="24"/>
        </w:rPr>
        <w:t xml:space="preserve">it appears </w:t>
      </w:r>
      <w:r w:rsidR="006F048E" w:rsidRPr="004E6A44">
        <w:rPr>
          <w:rFonts w:ascii="Times New Roman" w:hAnsi="Times New Roman"/>
          <w:sz w:val="24"/>
          <w:szCs w:val="24"/>
        </w:rPr>
        <w:t>that the</w:t>
      </w:r>
      <w:r w:rsidRPr="004E6A44">
        <w:rPr>
          <w:rFonts w:ascii="Times New Roman" w:hAnsi="Times New Roman"/>
          <w:sz w:val="24"/>
          <w:szCs w:val="24"/>
        </w:rPr>
        <w:t xml:space="preserve"> insurance </w:t>
      </w:r>
      <w:r w:rsidR="006F048E" w:rsidRPr="004E6A44">
        <w:rPr>
          <w:rFonts w:ascii="Times New Roman" w:hAnsi="Times New Roman"/>
          <w:sz w:val="24"/>
          <w:szCs w:val="24"/>
        </w:rPr>
        <w:t xml:space="preserve">industry </w:t>
      </w:r>
      <w:r w:rsidRPr="004E6A44">
        <w:rPr>
          <w:rFonts w:ascii="Times New Roman" w:hAnsi="Times New Roman"/>
          <w:sz w:val="24"/>
          <w:szCs w:val="24"/>
        </w:rPr>
        <w:t>is now entering a new era full of opportunities</w:t>
      </w:r>
      <w:r w:rsidR="00EB5A8A" w:rsidRPr="004E6A44">
        <w:rPr>
          <w:rFonts w:ascii="Times New Roman" w:hAnsi="Times New Roman"/>
          <w:sz w:val="24"/>
          <w:szCs w:val="24"/>
        </w:rPr>
        <w:t>.</w:t>
      </w:r>
      <w:r w:rsidR="00FD6B1F" w:rsidRPr="004E6A44">
        <w:rPr>
          <w:rFonts w:ascii="Times New Roman" w:hAnsi="Times New Roman"/>
          <w:sz w:val="24"/>
          <w:szCs w:val="24"/>
        </w:rPr>
        <w:t xml:space="preserve"> Insurtech holds potential</w:t>
      </w:r>
      <w:r w:rsidRPr="004E6A44">
        <w:rPr>
          <w:rFonts w:ascii="Times New Roman" w:hAnsi="Times New Roman"/>
          <w:sz w:val="24"/>
          <w:szCs w:val="24"/>
        </w:rPr>
        <w:t xml:space="preserve"> </w:t>
      </w:r>
      <w:r w:rsidR="00CF11A5" w:rsidRPr="004E6A44">
        <w:rPr>
          <w:rFonts w:ascii="Times New Roman" w:hAnsi="Times New Roman"/>
          <w:sz w:val="24"/>
          <w:szCs w:val="24"/>
        </w:rPr>
        <w:t xml:space="preserve">not only </w:t>
      </w:r>
      <w:r w:rsidR="006F048E" w:rsidRPr="004E6A44">
        <w:rPr>
          <w:rFonts w:ascii="Times New Roman" w:hAnsi="Times New Roman"/>
          <w:sz w:val="24"/>
          <w:szCs w:val="24"/>
        </w:rPr>
        <w:t xml:space="preserve">to </w:t>
      </w:r>
      <w:r w:rsidR="00CF11A5" w:rsidRPr="004E6A44">
        <w:rPr>
          <w:rFonts w:ascii="Times New Roman" w:hAnsi="Times New Roman"/>
          <w:sz w:val="24"/>
          <w:szCs w:val="24"/>
        </w:rPr>
        <w:t>transform but also</w:t>
      </w:r>
      <w:r w:rsidR="00FD6B1F" w:rsidRPr="004E6A44">
        <w:rPr>
          <w:rFonts w:ascii="Times New Roman" w:hAnsi="Times New Roman"/>
          <w:sz w:val="24"/>
          <w:szCs w:val="24"/>
        </w:rPr>
        <w:t xml:space="preserve"> </w:t>
      </w:r>
      <w:r w:rsidR="006F048E" w:rsidRPr="004E6A44">
        <w:rPr>
          <w:rFonts w:ascii="Times New Roman" w:hAnsi="Times New Roman"/>
          <w:sz w:val="24"/>
          <w:szCs w:val="24"/>
        </w:rPr>
        <w:t xml:space="preserve">to </w:t>
      </w:r>
      <w:r w:rsidRPr="004E6A44">
        <w:rPr>
          <w:rFonts w:ascii="Times New Roman" w:hAnsi="Times New Roman"/>
          <w:sz w:val="24"/>
          <w:szCs w:val="24"/>
        </w:rPr>
        <w:t>improve many aspects of the insurance chain</w:t>
      </w:r>
      <w:r w:rsidR="006F048E" w:rsidRPr="004E6A44">
        <w:rPr>
          <w:rFonts w:ascii="Times New Roman" w:hAnsi="Times New Roman"/>
          <w:sz w:val="24"/>
          <w:szCs w:val="24"/>
        </w:rPr>
        <w:t>.</w:t>
      </w:r>
      <w:r w:rsidRPr="004E6A44">
        <w:rPr>
          <w:rFonts w:ascii="Times New Roman" w:hAnsi="Times New Roman"/>
          <w:sz w:val="24"/>
          <w:szCs w:val="24"/>
        </w:rPr>
        <w:t xml:space="preserve"> </w:t>
      </w:r>
      <w:r w:rsidR="006F048E" w:rsidRPr="004E6A44">
        <w:rPr>
          <w:rFonts w:ascii="Times New Roman" w:hAnsi="Times New Roman"/>
          <w:sz w:val="24"/>
          <w:szCs w:val="24"/>
        </w:rPr>
        <w:t xml:space="preserve">These changes </w:t>
      </w:r>
      <w:r w:rsidRPr="004E6A44">
        <w:rPr>
          <w:rFonts w:ascii="Times New Roman" w:hAnsi="Times New Roman"/>
          <w:sz w:val="24"/>
          <w:szCs w:val="24"/>
        </w:rPr>
        <w:t>can benefit both policy</w:t>
      </w:r>
      <w:r w:rsidR="006F048E" w:rsidRPr="004E6A44">
        <w:rPr>
          <w:rFonts w:ascii="Times New Roman" w:hAnsi="Times New Roman"/>
          <w:sz w:val="24"/>
          <w:szCs w:val="24"/>
        </w:rPr>
        <w:t>-</w:t>
      </w:r>
      <w:r w:rsidRPr="004E6A44">
        <w:rPr>
          <w:rFonts w:ascii="Times New Roman" w:hAnsi="Times New Roman"/>
          <w:sz w:val="24"/>
          <w:szCs w:val="24"/>
        </w:rPr>
        <w:t>holder</w:t>
      </w:r>
      <w:r w:rsidR="00DE01E2" w:rsidRPr="004E6A44">
        <w:rPr>
          <w:rFonts w:ascii="Times New Roman" w:hAnsi="Times New Roman"/>
          <w:sz w:val="24"/>
          <w:szCs w:val="24"/>
        </w:rPr>
        <w:t>s</w:t>
      </w:r>
      <w:r w:rsidRPr="004E6A44">
        <w:rPr>
          <w:rFonts w:ascii="Times New Roman" w:hAnsi="Times New Roman"/>
          <w:sz w:val="24"/>
          <w:szCs w:val="24"/>
        </w:rPr>
        <w:t xml:space="preserve"> and insurance compan</w:t>
      </w:r>
      <w:r w:rsidR="00DE01E2" w:rsidRPr="004E6A44">
        <w:rPr>
          <w:rFonts w:ascii="Times New Roman" w:hAnsi="Times New Roman"/>
          <w:sz w:val="24"/>
          <w:szCs w:val="24"/>
        </w:rPr>
        <w:t>ies</w:t>
      </w:r>
      <w:r w:rsidRPr="004E6A44">
        <w:rPr>
          <w:rFonts w:ascii="Times New Roman" w:hAnsi="Times New Roman"/>
          <w:sz w:val="24"/>
          <w:szCs w:val="24"/>
        </w:rPr>
        <w:t>.</w:t>
      </w:r>
    </w:p>
    <w:p w:rsidR="00432539" w:rsidRPr="004E6A44" w:rsidRDefault="00432539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353535"/>
          <w:sz w:val="20"/>
          <w:szCs w:val="20"/>
          <w:highlight w:val="yellow"/>
          <w:shd w:val="clear" w:color="auto" w:fill="FFFFFF"/>
        </w:rPr>
      </w:pPr>
    </w:p>
    <w:p w:rsidR="009F70DC" w:rsidRPr="004E6A44" w:rsidRDefault="009F70DC" w:rsidP="009F70DC">
      <w:pPr>
        <w:spacing w:after="0"/>
        <w:jc w:val="both"/>
        <w:rPr>
          <w:rFonts w:ascii="Times New Roman" w:hAnsi="Times New Roman"/>
          <w:i/>
          <w:iCs/>
          <w:sz w:val="28"/>
          <w:szCs w:val="28"/>
        </w:rPr>
      </w:pPr>
      <w:r w:rsidRPr="004E6A44">
        <w:rPr>
          <w:rFonts w:ascii="Times New Roman" w:hAnsi="Times New Roman"/>
          <w:i/>
          <w:iCs/>
          <w:sz w:val="28"/>
          <w:szCs w:val="28"/>
        </w:rPr>
        <w:t>Where can I find out more?</w:t>
      </w:r>
    </w:p>
    <w:p w:rsidR="00141DC5" w:rsidRPr="004E6A44" w:rsidRDefault="00141DC5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0EDD" w:rsidRPr="004E6A44" w:rsidRDefault="003A2CA2" w:rsidP="00541E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32" w:history="1">
        <w:r w:rsidR="009F70DC" w:rsidRPr="004E6A44">
          <w:rPr>
            <w:rStyle w:val="Hyperlink"/>
            <w:rFonts w:ascii="Times New Roman" w:hAnsi="Times New Roman"/>
            <w:sz w:val="24"/>
            <w:szCs w:val="24"/>
          </w:rPr>
          <w:t xml:space="preserve">Can </w:t>
        </w:r>
        <w:r w:rsidR="006F048E" w:rsidRPr="004E6A44">
          <w:rPr>
            <w:rStyle w:val="Hyperlink"/>
            <w:rFonts w:ascii="Times New Roman" w:hAnsi="Times New Roman"/>
            <w:sz w:val="24"/>
            <w:szCs w:val="24"/>
          </w:rPr>
          <w:t>i</w:t>
        </w:r>
        <w:r w:rsidR="004E6A44">
          <w:rPr>
            <w:rStyle w:val="Hyperlink"/>
            <w:rFonts w:ascii="Times New Roman" w:hAnsi="Times New Roman"/>
            <w:sz w:val="24"/>
            <w:szCs w:val="24"/>
          </w:rPr>
          <w:t>nsurt</w:t>
        </w:r>
        <w:r w:rsidR="009F70DC" w:rsidRPr="004E6A44">
          <w:rPr>
            <w:rStyle w:val="Hyperlink"/>
            <w:rFonts w:ascii="Times New Roman" w:hAnsi="Times New Roman"/>
            <w:sz w:val="24"/>
            <w:szCs w:val="24"/>
          </w:rPr>
          <w:t xml:space="preserve">ech </w:t>
        </w:r>
        <w:r w:rsidR="006F048E" w:rsidRPr="004E6A44">
          <w:rPr>
            <w:rStyle w:val="Hyperlink"/>
            <w:rFonts w:ascii="Times New Roman" w:hAnsi="Times New Roman"/>
            <w:sz w:val="24"/>
            <w:szCs w:val="24"/>
          </w:rPr>
          <w:t>r</w:t>
        </w:r>
        <w:r w:rsidR="009F70DC" w:rsidRPr="004E6A44">
          <w:rPr>
            <w:rStyle w:val="Hyperlink"/>
            <w:rFonts w:ascii="Times New Roman" w:hAnsi="Times New Roman"/>
            <w:sz w:val="24"/>
            <w:szCs w:val="24"/>
          </w:rPr>
          <w:t xml:space="preserve">escue </w:t>
        </w:r>
        <w:r w:rsidR="006F048E" w:rsidRPr="004E6A44">
          <w:rPr>
            <w:rStyle w:val="Hyperlink"/>
            <w:rFonts w:ascii="Times New Roman" w:hAnsi="Times New Roman"/>
            <w:sz w:val="24"/>
            <w:szCs w:val="24"/>
          </w:rPr>
          <w:t>i</w:t>
        </w:r>
        <w:r w:rsidR="009F70DC" w:rsidRPr="004E6A44">
          <w:rPr>
            <w:rStyle w:val="Hyperlink"/>
            <w:rFonts w:ascii="Times New Roman" w:hAnsi="Times New Roman"/>
            <w:sz w:val="24"/>
            <w:szCs w:val="24"/>
          </w:rPr>
          <w:t>nsurance?</w:t>
        </w:r>
      </w:hyperlink>
      <w:r w:rsidR="009F70DC" w:rsidRPr="004E6A44">
        <w:rPr>
          <w:rFonts w:ascii="Times New Roman" w:hAnsi="Times New Roman"/>
          <w:sz w:val="24"/>
          <w:szCs w:val="24"/>
        </w:rPr>
        <w:t xml:space="preserve"> Mark Farrell on the role of technology in the insurance industry. </w:t>
      </w:r>
    </w:p>
    <w:p w:rsidR="00C10EDD" w:rsidRPr="004E6A44" w:rsidRDefault="003A2CA2" w:rsidP="00541E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33" w:history="1">
        <w:r w:rsidR="00C10EDD" w:rsidRPr="004E6A44">
          <w:rPr>
            <w:rStyle w:val="Hyperlink"/>
            <w:rFonts w:ascii="Times New Roman" w:hAnsi="Times New Roman"/>
            <w:sz w:val="24"/>
            <w:szCs w:val="24"/>
          </w:rPr>
          <w:t>Gallagher Re Global InsurTech Report for 2022 Q2</w:t>
        </w:r>
      </w:hyperlink>
      <w:r w:rsidR="00C10EDD" w:rsidRPr="004E6A44">
        <w:rPr>
          <w:rFonts w:ascii="Times New Roman" w:hAnsi="Times New Roman"/>
          <w:sz w:val="24"/>
          <w:szCs w:val="24"/>
        </w:rPr>
        <w:t xml:space="preserve">: The latest quarterly insurtech report from </w:t>
      </w:r>
      <w:r w:rsidR="006F048E" w:rsidRPr="004E6A44">
        <w:rPr>
          <w:rFonts w:ascii="Times New Roman" w:hAnsi="Times New Roman"/>
          <w:sz w:val="24"/>
          <w:szCs w:val="24"/>
        </w:rPr>
        <w:t>g</w:t>
      </w:r>
      <w:r w:rsidR="00C10EDD" w:rsidRPr="004E6A44">
        <w:rPr>
          <w:rFonts w:ascii="Times New Roman" w:hAnsi="Times New Roman"/>
          <w:sz w:val="24"/>
          <w:szCs w:val="24"/>
        </w:rPr>
        <w:t>lobal reinsurance firm, Gallagher Re.</w:t>
      </w:r>
    </w:p>
    <w:p w:rsidR="00C10EDD" w:rsidRPr="004E6A44" w:rsidRDefault="003A2CA2" w:rsidP="00541E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hyperlink r:id="rId34" w:history="1">
        <w:r w:rsidR="00C10EDD" w:rsidRPr="004E6A44">
          <w:rPr>
            <w:rStyle w:val="Hyperlink"/>
            <w:rFonts w:ascii="Times New Roman" w:hAnsi="Times New Roman"/>
            <w:sz w:val="24"/>
            <w:szCs w:val="24"/>
          </w:rPr>
          <w:t>Insurtech UK</w:t>
        </w:r>
      </w:hyperlink>
      <w:r w:rsidR="00C10EDD" w:rsidRPr="004E6A44">
        <w:rPr>
          <w:rFonts w:ascii="Times New Roman" w:hAnsi="Times New Roman"/>
          <w:sz w:val="24"/>
          <w:szCs w:val="24"/>
        </w:rPr>
        <w:t>: The trade association for the community of insurtech start</w:t>
      </w:r>
      <w:r w:rsidR="00537793" w:rsidRPr="004E6A44">
        <w:rPr>
          <w:rFonts w:ascii="Times New Roman" w:hAnsi="Times New Roman"/>
          <w:sz w:val="24"/>
          <w:szCs w:val="24"/>
        </w:rPr>
        <w:t>-</w:t>
      </w:r>
      <w:r w:rsidR="00C10EDD" w:rsidRPr="004E6A44">
        <w:rPr>
          <w:rFonts w:ascii="Times New Roman" w:hAnsi="Times New Roman"/>
          <w:sz w:val="24"/>
          <w:szCs w:val="24"/>
        </w:rPr>
        <w:t>ups in the UK</w:t>
      </w:r>
      <w:r w:rsidR="00537793" w:rsidRPr="004E6A44">
        <w:rPr>
          <w:rFonts w:ascii="Times New Roman" w:hAnsi="Times New Roman"/>
          <w:sz w:val="24"/>
          <w:szCs w:val="24"/>
        </w:rPr>
        <w:t>.</w:t>
      </w:r>
    </w:p>
    <w:p w:rsidR="00A709DE" w:rsidRPr="004E6A44" w:rsidRDefault="00A709DE" w:rsidP="00541E4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1416" w:rsidRPr="004E6A44" w:rsidRDefault="006F048E" w:rsidP="009B4A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Who are experts on this question?</w:t>
      </w:r>
    </w:p>
    <w:p w:rsidR="003E3943" w:rsidRPr="004E6A44" w:rsidRDefault="009D4633" w:rsidP="009B4A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 xml:space="preserve">David Lee Kuo Chuen, </w:t>
      </w:r>
      <w:r w:rsidR="003E3943" w:rsidRPr="004E6A44">
        <w:rPr>
          <w:rFonts w:ascii="Times New Roman" w:hAnsi="Times New Roman"/>
          <w:sz w:val="24"/>
          <w:szCs w:val="24"/>
        </w:rPr>
        <w:t>Singapore University of Social Sciences (SUSS)</w:t>
      </w:r>
    </w:p>
    <w:p w:rsidR="009D4633" w:rsidRPr="004E6A44" w:rsidRDefault="009D4633" w:rsidP="009B4A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Liz McFall, University of Edinburgh</w:t>
      </w:r>
    </w:p>
    <w:p w:rsidR="009D4633" w:rsidRPr="004E6A44" w:rsidRDefault="009D4633" w:rsidP="009B4A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Sabine VanderLinden, Honorary Senior Visiting Fellow at Bayes Business School</w:t>
      </w:r>
    </w:p>
    <w:p w:rsidR="006F048E" w:rsidRPr="004E6A44" w:rsidRDefault="006F048E" w:rsidP="00541E4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C5FE4" w:rsidRPr="004E6A44" w:rsidRDefault="00DC5FE4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Author</w:t>
      </w:r>
    </w:p>
    <w:p w:rsidR="002840FB" w:rsidRPr="004E6A44" w:rsidRDefault="009F70DC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</w:rPr>
        <w:t>Mark Farrell</w:t>
      </w:r>
      <w:r w:rsidRPr="004E6A44">
        <w:rPr>
          <w:rFonts w:ascii="Times New Roman" w:hAnsi="Times New Roman"/>
          <w:sz w:val="24"/>
          <w:szCs w:val="24"/>
        </w:rPr>
        <w:t>, Queen’s Univer</w:t>
      </w:r>
      <w:r w:rsidR="00C10EDD" w:rsidRPr="004E6A44">
        <w:rPr>
          <w:rFonts w:ascii="Times New Roman" w:hAnsi="Times New Roman"/>
          <w:sz w:val="24"/>
          <w:szCs w:val="24"/>
        </w:rPr>
        <w:t>sity</w:t>
      </w:r>
      <w:r w:rsidRPr="004E6A44">
        <w:rPr>
          <w:rFonts w:ascii="Times New Roman" w:hAnsi="Times New Roman"/>
          <w:sz w:val="24"/>
          <w:szCs w:val="24"/>
        </w:rPr>
        <w:t xml:space="preserve"> Belfast</w:t>
      </w:r>
    </w:p>
    <w:p w:rsidR="002840FB" w:rsidRPr="004E6A44" w:rsidRDefault="002840FB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7776" w:rsidRPr="004E6A44" w:rsidRDefault="00C67776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B4A3A" w:rsidRPr="004E6A44" w:rsidRDefault="009B4A3A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Topics:</w:t>
      </w:r>
    </w:p>
    <w:p w:rsidR="009B4A3A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Business</w:t>
      </w: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Science and innovation</w:t>
      </w: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Attitudes and governance</w:t>
      </w: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Sidebar links:</w:t>
      </w: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How is coronavirus affecting the insurance industry?</w:t>
      </w: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What are the economic effects of extreme weather caused by climate change?</w:t>
      </w: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Why is uncertainty so damaging for the economy?</w:t>
      </w:r>
    </w:p>
    <w:p w:rsidR="00E13947" w:rsidRPr="004E6A44" w:rsidRDefault="00E13947" w:rsidP="00CF1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A44">
        <w:rPr>
          <w:rFonts w:ascii="Times New Roman" w:hAnsi="Times New Roman"/>
          <w:sz w:val="24"/>
          <w:szCs w:val="24"/>
        </w:rPr>
        <w:t>Do our beliefs about future technology affect the economy?</w:t>
      </w:r>
    </w:p>
    <w:sectPr w:rsidR="00E13947" w:rsidRPr="004E6A44" w:rsidSect="009358BD">
      <w:pgSz w:w="12240" w:h="15840"/>
      <w:pgMar w:top="1440" w:right="1800" w:bottom="1440" w:left="1800" w:gutter="0"/>
      <w:pgNumType w:start="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6CB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6CBE8A" w16cid:durableId="26EEC602"/>
</w16cid:commentsId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059" w:rsidRDefault="002A5059" w:rsidP="00D367F7">
      <w:pPr>
        <w:spacing w:after="0" w:line="240" w:lineRule="auto"/>
      </w:pPr>
      <w:r>
        <w:separator/>
      </w:r>
    </w:p>
  </w:endnote>
  <w:endnote w:type="continuationSeparator" w:id="0">
    <w:p w:rsidR="002A5059" w:rsidRDefault="002A5059" w:rsidP="00D3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mbri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059" w:rsidRDefault="002A5059" w:rsidP="00D367F7">
      <w:pPr>
        <w:spacing w:after="0" w:line="240" w:lineRule="auto"/>
      </w:pPr>
      <w:r>
        <w:separator/>
      </w:r>
    </w:p>
  </w:footnote>
  <w:footnote w:type="continuationSeparator" w:id="0">
    <w:p w:rsidR="002A5059" w:rsidRDefault="002A5059" w:rsidP="00D36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35A"/>
    <w:multiLevelType w:val="hybridMultilevel"/>
    <w:tmpl w:val="415CB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A1656"/>
    <w:multiLevelType w:val="hybridMultilevel"/>
    <w:tmpl w:val="48229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12C9A"/>
    <w:multiLevelType w:val="hybridMultilevel"/>
    <w:tmpl w:val="8F4A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0236D"/>
    <w:multiLevelType w:val="hybridMultilevel"/>
    <w:tmpl w:val="83D2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07608"/>
    <w:multiLevelType w:val="hybridMultilevel"/>
    <w:tmpl w:val="BE626360"/>
    <w:lvl w:ilvl="0" w:tplc="AA3C31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D6C81"/>
    <w:multiLevelType w:val="hybridMultilevel"/>
    <w:tmpl w:val="9F9E1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C178C"/>
    <w:multiLevelType w:val="hybridMultilevel"/>
    <w:tmpl w:val="08200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15267"/>
    <w:multiLevelType w:val="hybridMultilevel"/>
    <w:tmpl w:val="04FEF88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6D895CBE"/>
    <w:multiLevelType w:val="hybridMultilevel"/>
    <w:tmpl w:val="38E4E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B12CA"/>
    <w:multiLevelType w:val="hybridMultilevel"/>
    <w:tmpl w:val="1074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Farrell">
    <w15:presenceInfo w15:providerId="AD" w15:userId="S-1-5-21-436374069-1547161642-1606980848-20345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2E255C"/>
    <w:rsid w:val="00000197"/>
    <w:rsid w:val="00006843"/>
    <w:rsid w:val="0001104B"/>
    <w:rsid w:val="00030E40"/>
    <w:rsid w:val="00045292"/>
    <w:rsid w:val="00055E94"/>
    <w:rsid w:val="00082486"/>
    <w:rsid w:val="00082EFD"/>
    <w:rsid w:val="00090780"/>
    <w:rsid w:val="00096328"/>
    <w:rsid w:val="000E43CF"/>
    <w:rsid w:val="000F7CA8"/>
    <w:rsid w:val="00102E23"/>
    <w:rsid w:val="0011613B"/>
    <w:rsid w:val="00122B11"/>
    <w:rsid w:val="00141DC5"/>
    <w:rsid w:val="00160A22"/>
    <w:rsid w:val="0018406F"/>
    <w:rsid w:val="001C0CAF"/>
    <w:rsid w:val="001C0F4A"/>
    <w:rsid w:val="001C390F"/>
    <w:rsid w:val="001D0F23"/>
    <w:rsid w:val="00225918"/>
    <w:rsid w:val="00227192"/>
    <w:rsid w:val="00230D98"/>
    <w:rsid w:val="002443FD"/>
    <w:rsid w:val="00266F24"/>
    <w:rsid w:val="00276D9C"/>
    <w:rsid w:val="002840FB"/>
    <w:rsid w:val="00287CF0"/>
    <w:rsid w:val="002A5059"/>
    <w:rsid w:val="002A6327"/>
    <w:rsid w:val="002E255C"/>
    <w:rsid w:val="002E7062"/>
    <w:rsid w:val="002F0558"/>
    <w:rsid w:val="0030504E"/>
    <w:rsid w:val="003072FA"/>
    <w:rsid w:val="00312CED"/>
    <w:rsid w:val="00336A8D"/>
    <w:rsid w:val="003425CD"/>
    <w:rsid w:val="00343925"/>
    <w:rsid w:val="0034617F"/>
    <w:rsid w:val="00347817"/>
    <w:rsid w:val="00357B1F"/>
    <w:rsid w:val="003A06BE"/>
    <w:rsid w:val="003A2CA2"/>
    <w:rsid w:val="003C0653"/>
    <w:rsid w:val="003C1BCB"/>
    <w:rsid w:val="003C6626"/>
    <w:rsid w:val="003E3943"/>
    <w:rsid w:val="003F4726"/>
    <w:rsid w:val="00406B60"/>
    <w:rsid w:val="004216D8"/>
    <w:rsid w:val="00432539"/>
    <w:rsid w:val="004639F0"/>
    <w:rsid w:val="00481258"/>
    <w:rsid w:val="004966EF"/>
    <w:rsid w:val="00496731"/>
    <w:rsid w:val="004A7707"/>
    <w:rsid w:val="004B22AF"/>
    <w:rsid w:val="004B3680"/>
    <w:rsid w:val="004B7497"/>
    <w:rsid w:val="004E6A44"/>
    <w:rsid w:val="004F33BE"/>
    <w:rsid w:val="004F43F4"/>
    <w:rsid w:val="0050475C"/>
    <w:rsid w:val="00514FD3"/>
    <w:rsid w:val="00527391"/>
    <w:rsid w:val="005328AE"/>
    <w:rsid w:val="005372FC"/>
    <w:rsid w:val="00537793"/>
    <w:rsid w:val="00541E4E"/>
    <w:rsid w:val="00572591"/>
    <w:rsid w:val="00573CAB"/>
    <w:rsid w:val="00587B96"/>
    <w:rsid w:val="00594BF3"/>
    <w:rsid w:val="005B438D"/>
    <w:rsid w:val="005C72FE"/>
    <w:rsid w:val="005E18D6"/>
    <w:rsid w:val="00602E05"/>
    <w:rsid w:val="0060420F"/>
    <w:rsid w:val="00604B68"/>
    <w:rsid w:val="00607589"/>
    <w:rsid w:val="00620DDB"/>
    <w:rsid w:val="00630E96"/>
    <w:rsid w:val="006336B9"/>
    <w:rsid w:val="0064079A"/>
    <w:rsid w:val="00663C9F"/>
    <w:rsid w:val="006A4E13"/>
    <w:rsid w:val="006B748C"/>
    <w:rsid w:val="006C514E"/>
    <w:rsid w:val="006D0E00"/>
    <w:rsid w:val="006E3BE8"/>
    <w:rsid w:val="006F048E"/>
    <w:rsid w:val="006F25DD"/>
    <w:rsid w:val="006F3D41"/>
    <w:rsid w:val="00715F7D"/>
    <w:rsid w:val="00723618"/>
    <w:rsid w:val="00733773"/>
    <w:rsid w:val="00736C52"/>
    <w:rsid w:val="00754EA6"/>
    <w:rsid w:val="00764F69"/>
    <w:rsid w:val="00765476"/>
    <w:rsid w:val="007664A5"/>
    <w:rsid w:val="0077349E"/>
    <w:rsid w:val="0077699E"/>
    <w:rsid w:val="007E785D"/>
    <w:rsid w:val="00805CBA"/>
    <w:rsid w:val="00807703"/>
    <w:rsid w:val="008128FD"/>
    <w:rsid w:val="0083696A"/>
    <w:rsid w:val="008431AB"/>
    <w:rsid w:val="00857462"/>
    <w:rsid w:val="0089072E"/>
    <w:rsid w:val="00896CC1"/>
    <w:rsid w:val="00897292"/>
    <w:rsid w:val="008D49E9"/>
    <w:rsid w:val="008F7A8A"/>
    <w:rsid w:val="0090076D"/>
    <w:rsid w:val="009143E4"/>
    <w:rsid w:val="009319CD"/>
    <w:rsid w:val="009358BD"/>
    <w:rsid w:val="009679DA"/>
    <w:rsid w:val="009878D8"/>
    <w:rsid w:val="009B0E1F"/>
    <w:rsid w:val="009B4A3A"/>
    <w:rsid w:val="009D4633"/>
    <w:rsid w:val="009E0582"/>
    <w:rsid w:val="009E2749"/>
    <w:rsid w:val="009E4B53"/>
    <w:rsid w:val="009F1E15"/>
    <w:rsid w:val="009F70DC"/>
    <w:rsid w:val="00A01261"/>
    <w:rsid w:val="00A105D8"/>
    <w:rsid w:val="00A17A78"/>
    <w:rsid w:val="00A42A8C"/>
    <w:rsid w:val="00A433B7"/>
    <w:rsid w:val="00A516DE"/>
    <w:rsid w:val="00A51EBC"/>
    <w:rsid w:val="00A709DE"/>
    <w:rsid w:val="00A73AFF"/>
    <w:rsid w:val="00A75E6F"/>
    <w:rsid w:val="00AA2FC8"/>
    <w:rsid w:val="00AA42B4"/>
    <w:rsid w:val="00AA477B"/>
    <w:rsid w:val="00AA7D07"/>
    <w:rsid w:val="00AC2CD1"/>
    <w:rsid w:val="00AC4112"/>
    <w:rsid w:val="00AC76AA"/>
    <w:rsid w:val="00AD2640"/>
    <w:rsid w:val="00B05FED"/>
    <w:rsid w:val="00B236E2"/>
    <w:rsid w:val="00B247DB"/>
    <w:rsid w:val="00B63B78"/>
    <w:rsid w:val="00B745B3"/>
    <w:rsid w:val="00B936EB"/>
    <w:rsid w:val="00B9673C"/>
    <w:rsid w:val="00BA3978"/>
    <w:rsid w:val="00BA54E5"/>
    <w:rsid w:val="00BA6209"/>
    <w:rsid w:val="00BA7BC6"/>
    <w:rsid w:val="00C0075E"/>
    <w:rsid w:val="00C10EDD"/>
    <w:rsid w:val="00C657B4"/>
    <w:rsid w:val="00C67776"/>
    <w:rsid w:val="00C71A9E"/>
    <w:rsid w:val="00C77C7B"/>
    <w:rsid w:val="00C80BD0"/>
    <w:rsid w:val="00C81B17"/>
    <w:rsid w:val="00CB6172"/>
    <w:rsid w:val="00CD1D30"/>
    <w:rsid w:val="00CF11A5"/>
    <w:rsid w:val="00CF7A1D"/>
    <w:rsid w:val="00D22FBD"/>
    <w:rsid w:val="00D240A6"/>
    <w:rsid w:val="00D25D67"/>
    <w:rsid w:val="00D367F7"/>
    <w:rsid w:val="00D41D22"/>
    <w:rsid w:val="00D44E90"/>
    <w:rsid w:val="00D52552"/>
    <w:rsid w:val="00D635A7"/>
    <w:rsid w:val="00D81B61"/>
    <w:rsid w:val="00DB418D"/>
    <w:rsid w:val="00DC5FE4"/>
    <w:rsid w:val="00DE01E2"/>
    <w:rsid w:val="00E024DA"/>
    <w:rsid w:val="00E0382F"/>
    <w:rsid w:val="00E104FA"/>
    <w:rsid w:val="00E113AF"/>
    <w:rsid w:val="00E1253F"/>
    <w:rsid w:val="00E13947"/>
    <w:rsid w:val="00E64502"/>
    <w:rsid w:val="00E72BBC"/>
    <w:rsid w:val="00E91A1F"/>
    <w:rsid w:val="00EA18A5"/>
    <w:rsid w:val="00EB1E97"/>
    <w:rsid w:val="00EB5A8A"/>
    <w:rsid w:val="00EC18DE"/>
    <w:rsid w:val="00EC4D32"/>
    <w:rsid w:val="00EC5275"/>
    <w:rsid w:val="00EE65C1"/>
    <w:rsid w:val="00F05505"/>
    <w:rsid w:val="00F11E3C"/>
    <w:rsid w:val="00F16D56"/>
    <w:rsid w:val="00F36C90"/>
    <w:rsid w:val="00F41416"/>
    <w:rsid w:val="00F5053A"/>
    <w:rsid w:val="00F900BF"/>
    <w:rsid w:val="00FC4123"/>
    <w:rsid w:val="00FD6B1F"/>
    <w:rsid w:val="00FF5091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B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A632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F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unhideWhenUsed/>
    <w:rsid w:val="002E255C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266F24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A0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12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2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12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01261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uiPriority w:val="99"/>
    <w:semiHidden/>
    <w:unhideWhenUsed/>
    <w:rsid w:val="0018406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7F7"/>
  </w:style>
  <w:style w:type="character" w:styleId="FootnoteReference">
    <w:name w:val="footnote reference"/>
    <w:basedOn w:val="DefaultParagraphFont"/>
    <w:uiPriority w:val="99"/>
    <w:semiHidden/>
    <w:unhideWhenUsed/>
    <w:rsid w:val="00D367F7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5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327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372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72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336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4F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FE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Revision">
    <w:name w:val="Revision"/>
    <w:hidden/>
    <w:uiPriority w:val="99"/>
    <w:semiHidden/>
    <w:rsid w:val="003425CD"/>
    <w:rPr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25CD"/>
    <w:rPr>
      <w:color w:val="605E5C"/>
      <w:shd w:val="clear" w:color="auto" w:fill="E1DFDD"/>
    </w:rPr>
  </w:style>
  <w:style w:type="paragraph" w:customStyle="1" w:styleId="org-top-card-summarytagline">
    <w:name w:val="org-top-card-summary__tagline"/>
    <w:basedOn w:val="Normal"/>
    <w:rsid w:val="002E70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41E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4A3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proactuary.com/can-insurtech-rescue-insurance/" TargetMode="External"/><Relationship Id="rId21" Type="http://schemas.openxmlformats.org/officeDocument/2006/relationships/hyperlink" Target="https://etherisc.com/" TargetMode="External"/><Relationship Id="rId22" Type="http://schemas.openxmlformats.org/officeDocument/2006/relationships/hyperlink" Target="https://www.techtarget.com/iotagenda/definition/Internet-of-Things-IoT" TargetMode="External"/><Relationship Id="rId23" Type="http://schemas.openxmlformats.org/officeDocument/2006/relationships/image" Target="media/image3.jpeg"/><Relationship Id="rId24" Type="http://schemas.openxmlformats.org/officeDocument/2006/relationships/hyperlink" Target="https://iot-analytics.com/number-connected-iot-devices/" TargetMode="External"/><Relationship Id="rId25" Type="http://schemas.openxmlformats.org/officeDocument/2006/relationships/hyperlink" Target="https://proactuary.com/wearables-in-insurance-where-do-we-go-from-here/" TargetMode="External"/><Relationship Id="rId26" Type="http://schemas.openxmlformats.org/officeDocument/2006/relationships/hyperlink" Target="https://proactuary.com/autonomous-vehicles-mortality-insurance-implications/" TargetMode="External"/><Relationship Id="rId27" Type="http://schemas.openxmlformats.org/officeDocument/2006/relationships/hyperlink" Target="https://en.wikipedia.org/wiki/Quantum_computing" TargetMode="External"/><Relationship Id="rId28" Type="http://schemas.openxmlformats.org/officeDocument/2006/relationships/hyperlink" Target="https://proactuary.com/actuaries-and-autonomous-vehicles/" TargetMode="External"/><Relationship Id="rId29" Type="http://schemas.openxmlformats.org/officeDocument/2006/relationships/hyperlink" Target="https://www.cigionline.org/articles/putting-our-bodies-online-the-privacy-risks-of-tech-wearable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ft.com/content/1900a88c-4e71-11e6-88c5-db83e98a590a" TargetMode="External"/><Relationship Id="rId31" Type="http://schemas.openxmlformats.org/officeDocument/2006/relationships/hyperlink" Target="https://www.sciencedirect.com/science/article/pii/S2666389921002245" TargetMode="External"/><Relationship Id="rId32" Type="http://schemas.openxmlformats.org/officeDocument/2006/relationships/hyperlink" Target="https://proactuary.com/can-insurtech-rescue-insurance/" TargetMode="External"/><Relationship Id="rId9" Type="http://schemas.openxmlformats.org/officeDocument/2006/relationships/hyperlink" Target="https://en.wikipedia.org/wiki/Amicable_Society_for_a_Perpetual_Assurance_Office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loyds.com/" TargetMode="External"/><Relationship Id="rId33" Type="http://schemas.openxmlformats.org/officeDocument/2006/relationships/hyperlink" Target="https://www.ajg.com/gallagherre/news-and-insights/2022/august/global-insurtech-report-for-2022-q2/" TargetMode="External"/><Relationship Id="rId34" Type="http://schemas.openxmlformats.org/officeDocument/2006/relationships/hyperlink" Target="https://insurtechuk.org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venturesone.com/evolve-dissolve-insurers-need-join-tech-revolution/" TargetMode="External"/><Relationship Id="rId11" Type="http://schemas.openxmlformats.org/officeDocument/2006/relationships/hyperlink" Target="https://www.ajg.com/gallagherre/news-and-insights/2022/august/global-insurtech-report-for-2022-q2/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www.ajg.com/gallagherre/news-and-insights/2022/august/global-insurtech-report-for-2022-q2/" TargetMode="External"/><Relationship Id="rId14" Type="http://schemas.openxmlformats.org/officeDocument/2006/relationships/hyperlink" Target="https://www.hippo.com/" TargetMode="External"/><Relationship Id="rId15" Type="http://schemas.openxmlformats.org/officeDocument/2006/relationships/hyperlink" Target="https://super.ai/case-studies/top-american-insurer" TargetMode="External"/><Relationship Id="rId16" Type="http://schemas.openxmlformats.org/officeDocument/2006/relationships/hyperlink" Target="https://www.lemonade.com/fr/en" TargetMode="External"/><Relationship Id="rId17" Type="http://schemas.openxmlformats.org/officeDocument/2006/relationships/hyperlink" Target="https://www.hellogetsafe.com/en-gb/posts/the-customers-claims-experience-changes-everything-809f03b351a" TargetMode="External"/><Relationship Id="rId18" Type="http://schemas.openxmlformats.org/officeDocument/2006/relationships/hyperlink" Target="https://proactuary.com/actuaries-blockchain/" TargetMode="External"/><Relationship Id="rId19" Type="http://schemas.openxmlformats.org/officeDocument/2006/relationships/image" Target="media/image2.png"/><Relationship Id="rId37" Type="http://schemas.microsoft.com/office/2011/relationships/commentsExtended" Target="commentsExtended.xml"/><Relationship Id="rId38" Type="http://schemas.microsoft.com/office/2016/09/relationships/commentsIds" Target="commentsIds.xml"/><Relationship Id="rId3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6D16-CE39-E445-8175-241B8551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1657</Words>
  <Characters>9473</Characters>
  <Application>Microsoft Macintosh Word</Application>
  <DocSecurity>0</DocSecurity>
  <Lines>215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Links>
    <vt:vector size="60" baseType="variant">
      <vt:variant>
        <vt:i4>4456536</vt:i4>
      </vt:variant>
      <vt:variant>
        <vt:i4>27</vt:i4>
      </vt:variant>
      <vt:variant>
        <vt:i4>0</vt:i4>
      </vt:variant>
      <vt:variant>
        <vt:i4>5</vt:i4>
      </vt:variant>
      <vt:variant>
        <vt:lpwstr>https://globalworkplaceanalytics.com/work-at-home-after-covid-19-our-forecast</vt:lpwstr>
      </vt:variant>
      <vt:variant>
        <vt:lpwstr/>
      </vt:variant>
      <vt:variant>
        <vt:i4>3145781</vt:i4>
      </vt:variant>
      <vt:variant>
        <vt:i4>24</vt:i4>
      </vt:variant>
      <vt:variant>
        <vt:i4>0</vt:i4>
      </vt:variant>
      <vt:variant>
        <vt:i4>5</vt:i4>
      </vt:variant>
      <vt:variant>
        <vt:lpwstr>https://www.wired.com/story/hybrid-remote-work-offers-the-worst-of-both-worlds/amp</vt:lpwstr>
      </vt:variant>
      <vt:variant>
        <vt:lpwstr/>
      </vt:variant>
      <vt:variant>
        <vt:i4>4718657</vt:i4>
      </vt:variant>
      <vt:variant>
        <vt:i4>21</vt:i4>
      </vt:variant>
      <vt:variant>
        <vt:i4>0</vt:i4>
      </vt:variant>
      <vt:variant>
        <vt:i4>5</vt:i4>
      </vt:variant>
      <vt:variant>
        <vt:lpwstr>https://www.theactuary.com/2020/06/16/covid-19-has-damaged-insurers-reputation-say-two-thirds-brokers</vt:lpwstr>
      </vt:variant>
      <vt:variant>
        <vt:lpwstr/>
      </vt:variant>
      <vt:variant>
        <vt:i4>6750264</vt:i4>
      </vt:variant>
      <vt:variant>
        <vt:i4>18</vt:i4>
      </vt:variant>
      <vt:variant>
        <vt:i4>0</vt:i4>
      </vt:variant>
      <vt:variant>
        <vt:i4>5</vt:i4>
      </vt:variant>
      <vt:variant>
        <vt:lpwstr>https://proactuary.com/can-insurtech-rescue-insurance/</vt:lpwstr>
      </vt:variant>
      <vt:variant>
        <vt:lpwstr/>
      </vt:variant>
      <vt:variant>
        <vt:i4>8257652</vt:i4>
      </vt:variant>
      <vt:variant>
        <vt:i4>15</vt:i4>
      </vt:variant>
      <vt:variant>
        <vt:i4>0</vt:i4>
      </vt:variant>
      <vt:variant>
        <vt:i4>5</vt:i4>
      </vt:variant>
      <vt:variant>
        <vt:lpwstr>http://news.ambest.com/newscontent.aspx?refnum=225522&amp;altsrc=23</vt:lpwstr>
      </vt:variant>
      <vt:variant>
        <vt:lpwstr/>
      </vt:variant>
      <vt:variant>
        <vt:i4>7077993</vt:i4>
      </vt:variant>
      <vt:variant>
        <vt:i4>12</vt:i4>
      </vt:variant>
      <vt:variant>
        <vt:i4>0</vt:i4>
      </vt:variant>
      <vt:variant>
        <vt:i4>5</vt:i4>
      </vt:variant>
      <vt:variant>
        <vt:lpwstr>https://www.coronavirusandtheeconomy.com/question/what-explains-stock-market-reactions-pandemic</vt:lpwstr>
      </vt:variant>
      <vt:variant>
        <vt:lpwstr/>
      </vt:variant>
      <vt:variant>
        <vt:i4>4653125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https://en.wikipedia.org/wiki/The_Black_Swan:_The_Impact_of_the_Highly_Improbable</vt:lpwstr>
      </vt:variant>
      <vt:variant>
        <vt:lpwstr/>
      </vt:variant>
      <vt:variant>
        <vt:i4>2162797</vt:i4>
      </vt:variant>
      <vt:variant>
        <vt:i4>6</vt:i4>
      </vt:variant>
      <vt:variant>
        <vt:i4>0</vt:i4>
      </vt:variant>
      <vt:variant>
        <vt:i4>5</vt:i4>
      </vt:variant>
      <vt:variant>
        <vt:lpwstr>https://theconversation.com/coronavirus-is-significant-but-is-it-a-true-black-swan-event-136675</vt:lpwstr>
      </vt:variant>
      <vt:variant>
        <vt:lpwstr/>
      </vt:variant>
      <vt:variant>
        <vt:i4>720918</vt:i4>
      </vt:variant>
      <vt:variant>
        <vt:i4>3</vt:i4>
      </vt:variant>
      <vt:variant>
        <vt:i4>0</vt:i4>
      </vt:variant>
      <vt:variant>
        <vt:i4>5</vt:i4>
      </vt:variant>
      <vt:variant>
        <vt:lpwstr>https://www.insurancejournal.com/news/international/2020/03/25/562289.htm</vt:lpwstr>
      </vt:variant>
      <vt:variant>
        <vt:lpwstr/>
      </vt:variant>
      <vt:variant>
        <vt:i4>3276863</vt:i4>
      </vt:variant>
      <vt:variant>
        <vt:i4>0</vt:i4>
      </vt:variant>
      <vt:variant>
        <vt:i4>0</vt:i4>
      </vt:variant>
      <vt:variant>
        <vt:i4>5</vt:i4>
      </vt:variant>
      <vt:variant>
        <vt:lpwstr>https://brodies.com/insights/insurance-and-risk/game-set-cheque-wimbledons-pandemic-payout/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Farrell</dc:creator>
  <cp:keywords/>
  <dc:description/>
  <cp:lastModifiedBy>Romesh Vaitilingam</cp:lastModifiedBy>
  <cp:revision>14</cp:revision>
  <cp:lastPrinted>2022-09-30T18:37:00Z</cp:lastPrinted>
  <dcterms:created xsi:type="dcterms:W3CDTF">2022-10-07T18:07:00Z</dcterms:created>
  <dcterms:modified xsi:type="dcterms:W3CDTF">2022-10-11T09:11:00Z</dcterms:modified>
</cp:coreProperties>
</file>