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655E" w14:textId="77777777" w:rsidR="008A4FA1" w:rsidRDefault="008A4FA1" w:rsidP="008A4FA1">
      <w:pPr>
        <w:spacing w:line="240" w:lineRule="auto"/>
        <w:jc w:val="center"/>
        <w:rPr>
          <w:rFonts w:ascii="ＭＳ ゴシック" w:eastAsia="ＭＳ ゴシック" w:hAnsi="ＭＳ ゴシック"/>
          <w:sz w:val="36"/>
          <w:szCs w:val="36"/>
        </w:rPr>
      </w:pPr>
    </w:p>
    <w:p w14:paraId="44D04DCE" w14:textId="77777777" w:rsidR="008A4FA1" w:rsidRDefault="008A4FA1" w:rsidP="008A4FA1">
      <w:pPr>
        <w:spacing w:line="240" w:lineRule="auto"/>
        <w:jc w:val="center"/>
        <w:rPr>
          <w:rFonts w:ascii="ＭＳ ゴシック" w:eastAsia="ＭＳ ゴシック" w:hAnsi="ＭＳ ゴシック"/>
          <w:sz w:val="36"/>
          <w:szCs w:val="36"/>
        </w:rPr>
      </w:pPr>
    </w:p>
    <w:p w14:paraId="37E10C80" w14:textId="77777777" w:rsidR="008A4FA1" w:rsidRDefault="008A4FA1" w:rsidP="008A4FA1">
      <w:pPr>
        <w:spacing w:line="240" w:lineRule="auto"/>
        <w:jc w:val="center"/>
        <w:rPr>
          <w:rFonts w:ascii="ＭＳ ゴシック" w:eastAsia="ＭＳ ゴシック" w:hAnsi="ＭＳ ゴシック"/>
          <w:sz w:val="36"/>
          <w:szCs w:val="36"/>
        </w:rPr>
      </w:pPr>
    </w:p>
    <w:p w14:paraId="2CEBF846" w14:textId="77777777" w:rsidR="008A4FA1" w:rsidRDefault="008A4FA1" w:rsidP="008A4FA1">
      <w:pPr>
        <w:spacing w:line="240" w:lineRule="auto"/>
        <w:jc w:val="center"/>
        <w:rPr>
          <w:rFonts w:ascii="ＭＳ ゴシック" w:eastAsia="ＭＳ ゴシック" w:hAnsi="ＭＳ ゴシック"/>
          <w:sz w:val="36"/>
          <w:szCs w:val="36"/>
        </w:rPr>
      </w:pPr>
    </w:p>
    <w:p w14:paraId="142F3CD8" w14:textId="4FA94C96" w:rsidR="008A4FA1" w:rsidRPr="00C629F2" w:rsidRDefault="00A24784" w:rsidP="00C629F2">
      <w:pPr>
        <w:pStyle w:val="a3"/>
        <w:rPr>
          <w:rFonts w:ascii="ＭＳ ゴシック" w:eastAsia="ＭＳ ゴシック" w:hAnsi="ＭＳ ゴシック"/>
        </w:rPr>
      </w:pPr>
      <w:r w:rsidRPr="00C629F2">
        <w:rPr>
          <w:rFonts w:ascii="ＭＳ ゴシック" w:eastAsia="ＭＳ ゴシック" w:hAnsi="ＭＳ ゴシック" w:hint="eastAsia"/>
        </w:rPr>
        <w:t>図書館アプリの操作マニュアル</w:t>
      </w:r>
    </w:p>
    <w:p w14:paraId="6FCD3E53" w14:textId="77777777" w:rsidR="008A4FA1" w:rsidRDefault="008A4FA1">
      <w:pPr>
        <w:widowControl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212A5677" w14:textId="2D5D4FDB" w:rsidR="00A24784" w:rsidRPr="00C629F2" w:rsidRDefault="00A24784" w:rsidP="00C629F2">
      <w:pPr>
        <w:pStyle w:val="1"/>
        <w:rPr>
          <w:rFonts w:ascii="ＭＳ ゴシック" w:eastAsia="ＭＳ ゴシック" w:hAnsi="ＭＳ ゴシック"/>
        </w:rPr>
      </w:pPr>
      <w:r w:rsidRPr="00C629F2">
        <w:rPr>
          <w:rFonts w:ascii="ＭＳ ゴシック" w:eastAsia="ＭＳ ゴシック" w:hAnsi="ＭＳ ゴシック" w:hint="eastAsia"/>
        </w:rPr>
        <w:lastRenderedPageBreak/>
        <w:t>概要</w:t>
      </w:r>
    </w:p>
    <w:p w14:paraId="44D7C44B" w14:textId="75AB67E4" w:rsidR="00A24784" w:rsidRPr="00A24784" w:rsidRDefault="00A24784" w:rsidP="00A24784">
      <w:pPr>
        <w:rPr>
          <w:rFonts w:ascii="ＭＳ ゴシック" w:eastAsia="ＭＳ ゴシック" w:hAnsi="ＭＳ ゴシック"/>
        </w:rPr>
      </w:pPr>
      <w:r w:rsidRPr="00A24784">
        <w:rPr>
          <w:rFonts w:ascii="ＭＳ ゴシック" w:eastAsia="ＭＳ ゴシック" w:hAnsi="ＭＳ ゴシック" w:hint="eastAsia"/>
        </w:rPr>
        <w:t>本マニュアルは一般従業員向けに図書館アプリの操作方法を説明</w:t>
      </w:r>
      <w:r w:rsidR="00FE106D">
        <w:rPr>
          <w:rFonts w:ascii="ＭＳ ゴシック" w:eastAsia="ＭＳ ゴシック" w:hAnsi="ＭＳ ゴシック" w:hint="eastAsia"/>
        </w:rPr>
        <w:t>します。</w:t>
      </w:r>
    </w:p>
    <w:p w14:paraId="18B6BAEE" w14:textId="2B6439D2" w:rsidR="00A24784" w:rsidRPr="00C629F2" w:rsidRDefault="00A24784" w:rsidP="00C629F2">
      <w:pPr>
        <w:pStyle w:val="1"/>
        <w:rPr>
          <w:rFonts w:ascii="ＭＳ ゴシック" w:eastAsia="ＭＳ ゴシック" w:hAnsi="ＭＳ ゴシック"/>
        </w:rPr>
      </w:pPr>
      <w:r w:rsidRPr="00C629F2">
        <w:rPr>
          <w:rFonts w:ascii="ＭＳ ゴシック" w:eastAsia="ＭＳ ゴシック" w:hAnsi="ＭＳ ゴシック" w:hint="eastAsia"/>
        </w:rPr>
        <w:t>目次</w:t>
      </w:r>
    </w:p>
    <w:p w14:paraId="219C7703" w14:textId="58C29112" w:rsidR="00A24784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社員ログイン</w:t>
      </w:r>
      <w:r w:rsidR="00FE106D">
        <w:rPr>
          <w:rFonts w:ascii="ＭＳ ゴシック" w:eastAsia="ＭＳ ゴシック" w:hAnsi="ＭＳ ゴシック" w:hint="eastAsia"/>
        </w:rPr>
        <w:t>・ログアウト</w:t>
      </w:r>
      <w:r w:rsidR="00086A7E">
        <w:rPr>
          <w:rFonts w:ascii="ＭＳ ゴシック" w:eastAsia="ＭＳ ゴシック" w:hAnsi="ＭＳ ゴシック" w:hint="eastAsia"/>
        </w:rPr>
        <w:t>/2</w:t>
      </w:r>
    </w:p>
    <w:p w14:paraId="197EC8FA" w14:textId="703EE5CD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本を検索する</w:t>
      </w:r>
      <w:r w:rsidR="00086A7E">
        <w:rPr>
          <w:rFonts w:ascii="ＭＳ ゴシック" w:eastAsia="ＭＳ ゴシック" w:hAnsi="ＭＳ ゴシック" w:hint="eastAsia"/>
        </w:rPr>
        <w:t>/4</w:t>
      </w:r>
    </w:p>
    <w:p w14:paraId="24E5E2DA" w14:textId="624FC914" w:rsidR="008A4FA1" w:rsidRDefault="008A4FA1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本を借りる</w:t>
      </w:r>
      <w:r w:rsidR="00086A7E">
        <w:rPr>
          <w:rFonts w:ascii="ＭＳ ゴシック" w:eastAsia="ＭＳ ゴシック" w:hAnsi="ＭＳ ゴシック" w:hint="eastAsia"/>
        </w:rPr>
        <w:t>/5</w:t>
      </w:r>
    </w:p>
    <w:p w14:paraId="5E8F76D2" w14:textId="5C907B42" w:rsidR="008A4FA1" w:rsidRPr="008A4FA1" w:rsidRDefault="008A4FA1" w:rsidP="008A4FA1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本を予約する</w:t>
      </w:r>
      <w:r w:rsidR="00086A7E">
        <w:rPr>
          <w:rFonts w:ascii="ＭＳ ゴシック" w:eastAsia="ＭＳ ゴシック" w:hAnsi="ＭＳ ゴシック" w:hint="eastAsia"/>
        </w:rPr>
        <w:t>/7</w:t>
      </w:r>
    </w:p>
    <w:p w14:paraId="5954181E" w14:textId="7312192F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貸出履歴</w:t>
      </w:r>
      <w:r w:rsidR="007E5FB1">
        <w:rPr>
          <w:rFonts w:ascii="ＭＳ ゴシック" w:eastAsia="ＭＳ ゴシック" w:hAnsi="ＭＳ ゴシック" w:hint="eastAsia"/>
        </w:rPr>
        <w:t>・予約状況</w:t>
      </w:r>
      <w:r>
        <w:rPr>
          <w:rFonts w:ascii="ＭＳ ゴシック" w:eastAsia="ＭＳ ゴシック" w:hAnsi="ＭＳ ゴシック" w:hint="eastAsia"/>
        </w:rPr>
        <w:t>を見る</w:t>
      </w:r>
      <w:r w:rsidR="00086A7E">
        <w:rPr>
          <w:rFonts w:ascii="ＭＳ ゴシック" w:eastAsia="ＭＳ ゴシック" w:hAnsi="ＭＳ ゴシック" w:hint="eastAsia"/>
        </w:rPr>
        <w:t>/8</w:t>
      </w:r>
    </w:p>
    <w:p w14:paraId="1CE364A6" w14:textId="4827B00E" w:rsidR="008A4FA1" w:rsidRDefault="008A4FA1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本を返却する</w:t>
      </w:r>
      <w:r w:rsidR="00086A7E">
        <w:rPr>
          <w:rFonts w:ascii="ＭＳ ゴシック" w:eastAsia="ＭＳ ゴシック" w:hAnsi="ＭＳ ゴシック" w:hint="eastAsia"/>
        </w:rPr>
        <w:t>/9</w:t>
      </w:r>
    </w:p>
    <w:p w14:paraId="4FFCB29A" w14:textId="745506EF" w:rsidR="00E205A3" w:rsidRPr="00FE106D" w:rsidRDefault="001A43BD" w:rsidP="00FE106D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本の予約をキャンセルする</w:t>
      </w:r>
      <w:r w:rsidR="00086A7E">
        <w:rPr>
          <w:rFonts w:ascii="ＭＳ ゴシック" w:eastAsia="ＭＳ ゴシック" w:hAnsi="ＭＳ ゴシック" w:hint="eastAsia"/>
        </w:rPr>
        <w:t>/10</w:t>
      </w:r>
    </w:p>
    <w:p w14:paraId="5804AEBE" w14:textId="2AD8282E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アカウントを削除する</w:t>
      </w:r>
      <w:r w:rsidR="00086A7E">
        <w:rPr>
          <w:rFonts w:ascii="ＭＳ ゴシック" w:eastAsia="ＭＳ ゴシック" w:hAnsi="ＭＳ ゴシック" w:hint="eastAsia"/>
        </w:rPr>
        <w:t>/11</w:t>
      </w:r>
    </w:p>
    <w:p w14:paraId="29B853DF" w14:textId="12E5A0BF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図書館職員ログイン</w:t>
      </w:r>
      <w:r w:rsidR="00FE106D">
        <w:rPr>
          <w:rFonts w:ascii="ＭＳ ゴシック" w:eastAsia="ＭＳ ゴシック" w:hAnsi="ＭＳ ゴシック" w:hint="eastAsia"/>
        </w:rPr>
        <w:t>・ログアウト</w:t>
      </w:r>
      <w:r w:rsidR="00086A7E">
        <w:rPr>
          <w:rFonts w:ascii="ＭＳ ゴシック" w:eastAsia="ＭＳ ゴシック" w:hAnsi="ＭＳ ゴシック" w:hint="eastAsia"/>
        </w:rPr>
        <w:t>/12</w:t>
      </w:r>
    </w:p>
    <w:p w14:paraId="7CE05E11" w14:textId="56BD0F37" w:rsidR="00E205A3" w:rsidRDefault="00E205A3" w:rsidP="00E205A3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本を登録する</w:t>
      </w:r>
      <w:r w:rsidR="00086A7E">
        <w:rPr>
          <w:rFonts w:ascii="ＭＳ ゴシック" w:eastAsia="ＭＳ ゴシック" w:hAnsi="ＭＳ ゴシック" w:hint="eastAsia"/>
        </w:rPr>
        <w:t>/14</w:t>
      </w:r>
    </w:p>
    <w:p w14:paraId="65969543" w14:textId="635AB9C7" w:rsidR="008A4FA1" w:rsidRPr="00FE106D" w:rsidRDefault="00E205A3" w:rsidP="00FE106D">
      <w:pPr>
        <w:pStyle w:val="a9"/>
        <w:numPr>
          <w:ilvl w:val="0"/>
          <w:numId w:val="1"/>
        </w:num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本を削除する</w:t>
      </w:r>
      <w:r w:rsidR="00086A7E">
        <w:rPr>
          <w:rFonts w:ascii="ＭＳ ゴシック" w:eastAsia="ＭＳ ゴシック" w:hAnsi="ＭＳ ゴシック" w:hint="eastAsia"/>
        </w:rPr>
        <w:t>/16</w:t>
      </w:r>
    </w:p>
    <w:p w14:paraId="4B25EFE8" w14:textId="77777777" w:rsidR="008A4FA1" w:rsidRDefault="008A4FA1">
      <w:pPr>
        <w:widowControl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2715EF36" w14:textId="77777777" w:rsidR="002C67FD" w:rsidRDefault="00A24784" w:rsidP="00C629F2">
      <w:pPr>
        <w:pStyle w:val="1"/>
        <w:rPr>
          <w:rFonts w:ascii="ＭＳ ゴシック" w:eastAsia="ＭＳ ゴシック" w:hAnsi="ＭＳ ゴシック"/>
        </w:rPr>
      </w:pPr>
      <w:r w:rsidRPr="00C629F2">
        <w:rPr>
          <w:rFonts w:ascii="ＭＳ ゴシック" w:eastAsia="ＭＳ ゴシック" w:hAnsi="ＭＳ ゴシック" w:hint="eastAsia"/>
        </w:rPr>
        <w:lastRenderedPageBreak/>
        <w:t>操作方法</w:t>
      </w:r>
    </w:p>
    <w:p w14:paraId="7BBABE8B" w14:textId="32454933" w:rsidR="00FE106D" w:rsidRPr="00C629F2" w:rsidRDefault="00FE106D" w:rsidP="00C629F2">
      <w:pPr>
        <w:pStyle w:val="1"/>
        <w:rPr>
          <w:rFonts w:ascii="ＭＳ ゴシック" w:eastAsia="ＭＳ ゴシック" w:hAnsi="ＭＳ ゴシック"/>
        </w:rPr>
      </w:pPr>
      <w:r w:rsidRPr="00C629F2">
        <w:rPr>
          <w:rFonts w:ascii="ＭＳ ゴシック" w:eastAsia="ＭＳ ゴシック" w:hAnsi="ＭＳ ゴシック"/>
        </w:rPr>
        <w:t>I. 社員向けマニュアル</w:t>
      </w:r>
    </w:p>
    <w:p w14:paraId="462CE650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社員の方が書籍の検索、貸出、予約などを行うための操作方法です。</w:t>
      </w:r>
    </w:p>
    <w:p w14:paraId="438C62CE" w14:textId="77777777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t>1. ログイン／ログアウト</w:t>
      </w:r>
    </w:p>
    <w:p w14:paraId="7BB74735" w14:textId="77777777" w:rsidR="00FE106D" w:rsidRPr="00AD4A5A" w:rsidRDefault="00FE106D" w:rsidP="00AD4A5A">
      <w:pPr>
        <w:pStyle w:val="3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t>ログインする</w:t>
      </w:r>
    </w:p>
    <w:p w14:paraId="4133BC4E" w14:textId="77777777" w:rsidR="00FE106D" w:rsidRPr="00FE106D" w:rsidRDefault="00FE106D" w:rsidP="00FE106D">
      <w:pPr>
        <w:numPr>
          <w:ilvl w:val="0"/>
          <w:numId w:val="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アプリを起動し、【社員/図書館職員ログイン】をタップします。</w:t>
      </w:r>
    </w:p>
    <w:p w14:paraId="78CBE682" w14:textId="77777777" w:rsidR="00FE106D" w:rsidRPr="00FE106D" w:rsidRDefault="00FE106D" w:rsidP="00FE106D">
      <w:pPr>
        <w:numPr>
          <w:ilvl w:val="0"/>
          <w:numId w:val="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次の画面で【社員ログイン】を選択します。</w:t>
      </w:r>
    </w:p>
    <w:p w14:paraId="4156F1D4" w14:textId="77777777" w:rsidR="00FE106D" w:rsidRDefault="00FE106D" w:rsidP="00FE106D">
      <w:pPr>
        <w:numPr>
          <w:ilvl w:val="0"/>
          <w:numId w:val="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ユーザー名</w:t>
      </w:r>
      <w:r w:rsidRPr="00FE106D">
        <w:rPr>
          <w:rFonts w:ascii="ＭＳ ゴシック" w:eastAsia="ＭＳ ゴシック" w:hAnsi="ＭＳ ゴシック"/>
        </w:rPr>
        <w:t>と</w:t>
      </w:r>
      <w:r w:rsidRPr="00FE106D">
        <w:rPr>
          <w:rFonts w:ascii="ＭＳ ゴシック" w:eastAsia="ＭＳ ゴシック" w:hAnsi="ＭＳ ゴシック"/>
          <w:b/>
          <w:bCs/>
        </w:rPr>
        <w:t>パスワード</w:t>
      </w:r>
      <w:r w:rsidRPr="00FE106D">
        <w:rPr>
          <w:rFonts w:ascii="ＭＳ ゴシック" w:eastAsia="ＭＳ ゴシック" w:hAnsi="ＭＳ ゴシック"/>
        </w:rPr>
        <w:t>を入力し、【ログイン】をタップします。</w:t>
      </w:r>
    </w:p>
    <w:p w14:paraId="410E523D" w14:textId="07505EAA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314C4825" wp14:editId="73CAF998">
            <wp:extent cx="3665220" cy="4396436"/>
            <wp:effectExtent l="0" t="0" r="0" b="4445"/>
            <wp:docPr id="50367216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72165" name="図 5036721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96" cy="44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1B5F" w14:textId="77777777" w:rsidR="00FE106D" w:rsidRPr="00AD4A5A" w:rsidRDefault="00FE106D" w:rsidP="00AD4A5A">
      <w:pPr>
        <w:pStyle w:val="3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ログアウトする</w:t>
      </w:r>
    </w:p>
    <w:p w14:paraId="7B01AAE0" w14:textId="7378882A" w:rsidR="00FE106D" w:rsidRDefault="00FE106D" w:rsidP="00FE106D">
      <w:pPr>
        <w:numPr>
          <w:ilvl w:val="0"/>
          <w:numId w:val="3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メニュー画面の【ログアウト】をタップすると、ログアウトが完了します。</w:t>
      </w:r>
    </w:p>
    <w:p w14:paraId="1E99F38A" w14:textId="01CE657A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6617B21D" wp14:editId="3D63B247">
            <wp:extent cx="3819525" cy="4581525"/>
            <wp:effectExtent l="0" t="0" r="9525" b="9525"/>
            <wp:docPr id="70520182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01821" name="図 705201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C82B" w14:textId="77777777" w:rsidR="002C67FD" w:rsidRDefault="002C67FD">
      <w:pPr>
        <w:widowControl/>
        <w:rPr>
          <w:rFonts w:ascii="ＭＳ ゴシック" w:eastAsia="ＭＳ ゴシック" w:hAnsi="ＭＳ ゴシック" w:cstheme="majorBidi"/>
          <w:color w:val="000000" w:themeColor="text1"/>
          <w:sz w:val="32"/>
          <w:szCs w:val="32"/>
        </w:rPr>
      </w:pPr>
      <w:r>
        <w:rPr>
          <w:rFonts w:ascii="ＭＳ ゴシック" w:eastAsia="ＭＳ ゴシック" w:hAnsi="ＭＳ ゴシック"/>
        </w:rPr>
        <w:br w:type="page"/>
      </w:r>
    </w:p>
    <w:p w14:paraId="0A054246" w14:textId="44F8E5B9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2. 本を探す</w:t>
      </w:r>
    </w:p>
    <w:p w14:paraId="06CC2451" w14:textId="77777777" w:rsidR="00FE106D" w:rsidRPr="00FE106D" w:rsidRDefault="00FE106D" w:rsidP="00FE106D">
      <w:pPr>
        <w:numPr>
          <w:ilvl w:val="0"/>
          <w:numId w:val="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メニュー画面で【本を検索する】をタップします。</w:t>
      </w:r>
    </w:p>
    <w:p w14:paraId="6099E355" w14:textId="77777777" w:rsidR="00FE106D" w:rsidRPr="00FE106D" w:rsidRDefault="00FE106D" w:rsidP="00FE106D">
      <w:pPr>
        <w:numPr>
          <w:ilvl w:val="0"/>
          <w:numId w:val="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目的に応じて、以下の方法で検索してください。</w:t>
      </w:r>
    </w:p>
    <w:p w14:paraId="0AB31EA8" w14:textId="77777777" w:rsidR="00FE106D" w:rsidRPr="00FE106D" w:rsidRDefault="00FE106D" w:rsidP="00FE106D">
      <w:pPr>
        <w:numPr>
          <w:ilvl w:val="0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すべての本を表示する場合</w:t>
      </w:r>
    </w:p>
    <w:p w14:paraId="14ABC04A" w14:textId="77777777" w:rsidR="00FE106D" w:rsidRPr="00FE106D" w:rsidRDefault="00FE106D" w:rsidP="00FE106D">
      <w:pPr>
        <w:numPr>
          <w:ilvl w:val="1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入力欄をすべて空欄のまま、【検索】をタップします。</w:t>
      </w:r>
    </w:p>
    <w:p w14:paraId="1BFCA5A3" w14:textId="77777777" w:rsidR="00FE106D" w:rsidRPr="00FE106D" w:rsidRDefault="00FE106D" w:rsidP="00FE106D">
      <w:pPr>
        <w:numPr>
          <w:ilvl w:val="0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条件を指定して探す場合</w:t>
      </w:r>
    </w:p>
    <w:p w14:paraId="466B0E05" w14:textId="77777777" w:rsidR="00FE106D" w:rsidRPr="00FE106D" w:rsidRDefault="00FE106D" w:rsidP="00FE106D">
      <w:pPr>
        <w:numPr>
          <w:ilvl w:val="1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以下の項目を入力して【検索】をタップします。</w:t>
      </w:r>
    </w:p>
    <w:p w14:paraId="1405AB50" w14:textId="77777777" w:rsidR="00FE106D" w:rsidRPr="00FE106D" w:rsidRDefault="00FE106D" w:rsidP="00FE106D">
      <w:pPr>
        <w:numPr>
          <w:ilvl w:val="2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ISBN</w:t>
      </w:r>
      <w:r w:rsidRPr="00FE106D">
        <w:rPr>
          <w:rFonts w:ascii="ＭＳ ゴシック" w:eastAsia="ＭＳ ゴシック" w:hAnsi="ＭＳ ゴシック"/>
        </w:rPr>
        <w:t>: 13桁の数字を正確に入力してください。（完全一致）</w:t>
      </w:r>
    </w:p>
    <w:p w14:paraId="3889D934" w14:textId="77777777" w:rsidR="00FE106D" w:rsidRPr="00FE106D" w:rsidRDefault="00FE106D" w:rsidP="00FE106D">
      <w:pPr>
        <w:numPr>
          <w:ilvl w:val="2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タイトル</w:t>
      </w:r>
      <w:r w:rsidRPr="00FE106D">
        <w:rPr>
          <w:rFonts w:ascii="ＭＳ ゴシック" w:eastAsia="ＭＳ ゴシック" w:hAnsi="ＭＳ ゴシック"/>
        </w:rPr>
        <w:t>: 書名の一部でも検索できます。（部分一致）</w:t>
      </w:r>
    </w:p>
    <w:p w14:paraId="1B5E8220" w14:textId="77777777" w:rsidR="00FE106D" w:rsidRPr="00FE106D" w:rsidRDefault="00FE106D" w:rsidP="00FE106D">
      <w:pPr>
        <w:numPr>
          <w:ilvl w:val="2"/>
          <w:numId w:val="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著者</w:t>
      </w:r>
      <w:r w:rsidRPr="00FE106D">
        <w:rPr>
          <w:rFonts w:ascii="ＭＳ ゴシック" w:eastAsia="ＭＳ ゴシック" w:hAnsi="ＭＳ ゴシック"/>
        </w:rPr>
        <w:t>: 著者名の一部でも検索できます。（部分一致）</w:t>
      </w:r>
    </w:p>
    <w:p w14:paraId="13B2BE20" w14:textId="77777777" w:rsid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 xml:space="preserve"> 複数の条件を入力すると、すべての条件に一致する本（AND検索）が絞り込まれます。</w:t>
      </w:r>
    </w:p>
    <w:p w14:paraId="0BBB3A37" w14:textId="44C8205D" w:rsidR="00D4578C" w:rsidRPr="00FE106D" w:rsidRDefault="00D4578C" w:rsidP="00FE106D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4C8E6A86" wp14:editId="061A01C8">
            <wp:extent cx="4229100" cy="3877505"/>
            <wp:effectExtent l="0" t="0" r="0" b="8890"/>
            <wp:docPr id="42571532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15322" name="図 4257153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49" cy="389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AF7" w14:textId="77777777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3. 本を借りる</w:t>
      </w:r>
    </w:p>
    <w:p w14:paraId="7EAE26B1" w14:textId="77777777" w:rsidR="00FE106D" w:rsidRPr="00FE106D" w:rsidRDefault="00FE106D" w:rsidP="00FE106D">
      <w:pPr>
        <w:numPr>
          <w:ilvl w:val="0"/>
          <w:numId w:val="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検索結果画面で、借りたい本の【詳細を見る・借りる】をタップします。</w:t>
      </w:r>
    </w:p>
    <w:p w14:paraId="7A0F40A5" w14:textId="77777777" w:rsidR="00FE106D" w:rsidRPr="00FE106D" w:rsidRDefault="00FE106D" w:rsidP="00FE106D">
      <w:pPr>
        <w:numPr>
          <w:ilvl w:val="0"/>
          <w:numId w:val="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本の詳細画面が表示されたら、【この本を借りる】をタップします。</w:t>
      </w:r>
    </w:p>
    <w:p w14:paraId="362FECF5" w14:textId="77777777" w:rsidR="00FE106D" w:rsidRDefault="00FE106D" w:rsidP="00FE106D">
      <w:pPr>
        <w:numPr>
          <w:ilvl w:val="0"/>
          <w:numId w:val="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カレンダーで</w:t>
      </w:r>
      <w:r w:rsidRPr="00FE106D">
        <w:rPr>
          <w:rFonts w:ascii="ＭＳ ゴシック" w:eastAsia="ＭＳ ゴシック" w:hAnsi="ＭＳ ゴシック"/>
          <w:b/>
          <w:bCs/>
        </w:rPr>
        <w:t>返却予定日</w:t>
      </w:r>
      <w:r w:rsidRPr="00FE106D">
        <w:rPr>
          <w:rFonts w:ascii="ＭＳ ゴシック" w:eastAsia="ＭＳ ゴシック" w:hAnsi="ＭＳ ゴシック"/>
        </w:rPr>
        <w:t>を選択し、【確定】をタップすると、手続きは完了です。</w:t>
      </w:r>
    </w:p>
    <w:p w14:paraId="00A65ABA" w14:textId="79B4F79F" w:rsidR="00D4578C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2E8C8902" wp14:editId="6720CBFF">
            <wp:extent cx="3429000" cy="5823314"/>
            <wp:effectExtent l="0" t="0" r="0" b="6350"/>
            <wp:docPr id="1291244580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44580" name="図 12912445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59" cy="58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584C" w14:textId="44424D5C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3E9E8F60" wp14:editId="314DBE09">
            <wp:extent cx="3819525" cy="4581525"/>
            <wp:effectExtent l="0" t="0" r="9525" b="9525"/>
            <wp:docPr id="214196162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61620" name="図 21419616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B129" w14:textId="77777777" w:rsidR="002C67FD" w:rsidRDefault="002C67FD">
      <w:pPr>
        <w:widowControl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762580A" w14:textId="33AF31B5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4. 本を予約する</w:t>
      </w:r>
    </w:p>
    <w:p w14:paraId="72D84C86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貸出中の本は予約することができます。</w:t>
      </w:r>
    </w:p>
    <w:p w14:paraId="6EFCA929" w14:textId="77777777" w:rsidR="00FE106D" w:rsidRPr="00FE106D" w:rsidRDefault="00FE106D" w:rsidP="00FE106D">
      <w:pPr>
        <w:numPr>
          <w:ilvl w:val="0"/>
          <w:numId w:val="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検索結果から予約したい本を選び、【詳細を見る・借りる】をタップします。</w:t>
      </w:r>
    </w:p>
    <w:p w14:paraId="6DF28D17" w14:textId="77777777" w:rsidR="00FE106D" w:rsidRPr="00FE106D" w:rsidRDefault="00FE106D" w:rsidP="00FE106D">
      <w:pPr>
        <w:numPr>
          <w:ilvl w:val="0"/>
          <w:numId w:val="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本の詳細画面で「貸出中」と表示されていることを確認し、【この本を予約する】をタップします。</w:t>
      </w:r>
    </w:p>
    <w:p w14:paraId="0D1BADA9" w14:textId="77777777" w:rsidR="00FE106D" w:rsidRPr="00FE106D" w:rsidRDefault="00FE106D" w:rsidP="00FE106D">
      <w:pPr>
        <w:numPr>
          <w:ilvl w:val="1"/>
          <w:numId w:val="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>: このボタンは、本が貸出中の場合にのみ表示されます。</w:t>
      </w:r>
    </w:p>
    <w:p w14:paraId="64C8DF1F" w14:textId="15F66290" w:rsidR="00D4578C" w:rsidRPr="00D4578C" w:rsidRDefault="00FE106D" w:rsidP="00D4578C">
      <w:pPr>
        <w:numPr>
          <w:ilvl w:val="0"/>
          <w:numId w:val="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カレンダーで</w:t>
      </w:r>
      <w:r w:rsidRPr="00FE106D">
        <w:rPr>
          <w:rFonts w:ascii="ＭＳ ゴシック" w:eastAsia="ＭＳ ゴシック" w:hAnsi="ＭＳ ゴシック"/>
          <w:b/>
          <w:bCs/>
        </w:rPr>
        <w:t>予約開始日</w:t>
      </w:r>
      <w:r w:rsidRPr="00FE106D">
        <w:rPr>
          <w:rFonts w:ascii="ＭＳ ゴシック" w:eastAsia="ＭＳ ゴシック" w:hAnsi="ＭＳ ゴシック"/>
        </w:rPr>
        <w:t>と</w:t>
      </w:r>
      <w:r w:rsidRPr="00FE106D">
        <w:rPr>
          <w:rFonts w:ascii="ＭＳ ゴシック" w:eastAsia="ＭＳ ゴシック" w:hAnsi="ＭＳ ゴシック"/>
          <w:b/>
          <w:bCs/>
        </w:rPr>
        <w:t>予約終了日</w:t>
      </w:r>
      <w:r w:rsidRPr="00FE106D">
        <w:rPr>
          <w:rFonts w:ascii="ＭＳ ゴシック" w:eastAsia="ＭＳ ゴシック" w:hAnsi="ＭＳ ゴシック"/>
        </w:rPr>
        <w:t>を選択し、【確定】をタップします。</w:t>
      </w:r>
    </w:p>
    <w:p w14:paraId="689E47F5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予約期間のルール</w:t>
      </w:r>
    </w:p>
    <w:p w14:paraId="1B3B7D1D" w14:textId="77777777" w:rsidR="00FE106D" w:rsidRPr="00FE106D" w:rsidRDefault="00FE106D" w:rsidP="00FE106D">
      <w:pPr>
        <w:numPr>
          <w:ilvl w:val="0"/>
          <w:numId w:val="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予約開始日</w:t>
      </w:r>
      <w:r w:rsidRPr="00FE106D">
        <w:rPr>
          <w:rFonts w:ascii="ＭＳ ゴシック" w:eastAsia="ＭＳ ゴシック" w:hAnsi="ＭＳ ゴシック"/>
        </w:rPr>
        <w:t>: 前の利用者の返却予定日の翌日以降に設定できます。</w:t>
      </w:r>
    </w:p>
    <w:p w14:paraId="543B85B8" w14:textId="3BB105A2" w:rsidR="00FE106D" w:rsidRDefault="00FE106D" w:rsidP="00FE106D">
      <w:pPr>
        <w:numPr>
          <w:ilvl w:val="0"/>
          <w:numId w:val="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予約終了日</w:t>
      </w:r>
      <w:r w:rsidRPr="00FE106D">
        <w:rPr>
          <w:rFonts w:ascii="ＭＳ ゴシック" w:eastAsia="ＭＳ ゴシック" w:hAnsi="ＭＳ ゴシック"/>
        </w:rPr>
        <w:t>: 予約開始日から最大14日間です</w:t>
      </w:r>
      <w:r w:rsidR="00D4578C">
        <w:rPr>
          <w:rFonts w:ascii="ＭＳ ゴシック" w:eastAsia="ＭＳ ゴシック" w:hAnsi="ＭＳ ゴシック" w:hint="eastAsia"/>
        </w:rPr>
        <w:t>。</w:t>
      </w:r>
    </w:p>
    <w:p w14:paraId="450919DA" w14:textId="4D7F2D7F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230130F0" wp14:editId="1562B764">
            <wp:extent cx="3819525" cy="4543425"/>
            <wp:effectExtent l="0" t="0" r="9525" b="9525"/>
            <wp:docPr id="575842551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42551" name="図 5758425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E0D9" w14:textId="77777777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5. 貸出履歴・予約状況を見る</w:t>
      </w:r>
    </w:p>
    <w:p w14:paraId="63B3B9E0" w14:textId="77777777" w:rsidR="00FE106D" w:rsidRPr="00FE106D" w:rsidRDefault="00FE106D" w:rsidP="00FE106D">
      <w:pPr>
        <w:numPr>
          <w:ilvl w:val="0"/>
          <w:numId w:val="9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メニュー画面で【貸出履歴】をタップします。</w:t>
      </w:r>
    </w:p>
    <w:p w14:paraId="00EEA670" w14:textId="77777777" w:rsidR="00FE106D" w:rsidRPr="00FE106D" w:rsidRDefault="00FE106D" w:rsidP="00FE106D">
      <w:pPr>
        <w:numPr>
          <w:ilvl w:val="0"/>
          <w:numId w:val="9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画面上部のタブで表示を切り替えることができます。</w:t>
      </w:r>
    </w:p>
    <w:p w14:paraId="5E73C4EB" w14:textId="67B90A64" w:rsidR="00FE106D" w:rsidRPr="00FE106D" w:rsidRDefault="00FE106D" w:rsidP="00FE106D">
      <w:pPr>
        <w:numPr>
          <w:ilvl w:val="1"/>
          <w:numId w:val="9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貸出履歴</w:t>
      </w:r>
      <w:r w:rsidRPr="00FE106D">
        <w:rPr>
          <w:rFonts w:ascii="ＭＳ ゴシック" w:eastAsia="ＭＳ ゴシック" w:hAnsi="ＭＳ ゴシック"/>
        </w:rPr>
        <w:t>: 【貸出</w:t>
      </w:r>
      <w:r w:rsidR="00D4578C">
        <w:rPr>
          <w:rFonts w:ascii="ＭＳ ゴシック" w:eastAsia="ＭＳ ゴシック" w:hAnsi="ＭＳ ゴシック" w:hint="eastAsia"/>
        </w:rPr>
        <w:t>履歴</w:t>
      </w:r>
      <w:r w:rsidRPr="00FE106D">
        <w:rPr>
          <w:rFonts w:ascii="ＭＳ ゴシック" w:eastAsia="ＭＳ ゴシック" w:hAnsi="ＭＳ ゴシック"/>
        </w:rPr>
        <w:t>】タブを選択します。</w:t>
      </w:r>
    </w:p>
    <w:p w14:paraId="7B1460F7" w14:textId="5CB9F9EF" w:rsidR="00FE106D" w:rsidRDefault="00FE106D" w:rsidP="00FE106D">
      <w:pPr>
        <w:numPr>
          <w:ilvl w:val="1"/>
          <w:numId w:val="9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予約状況</w:t>
      </w:r>
      <w:r w:rsidRPr="00FE106D">
        <w:rPr>
          <w:rFonts w:ascii="ＭＳ ゴシック" w:eastAsia="ＭＳ ゴシック" w:hAnsi="ＭＳ ゴシック"/>
        </w:rPr>
        <w:t>: 【予約】タブを選択します。</w:t>
      </w:r>
    </w:p>
    <w:p w14:paraId="457A8AE1" w14:textId="5DA97D96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4A43C5A6" wp14:editId="2C901CC5">
            <wp:extent cx="4962525" cy="4581525"/>
            <wp:effectExtent l="0" t="0" r="9525" b="9525"/>
            <wp:docPr id="101205952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52" name="図 1012059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8F29" w14:textId="77777777" w:rsidR="002C67FD" w:rsidRDefault="002C67FD">
      <w:pPr>
        <w:widowControl/>
        <w:rPr>
          <w:rFonts w:ascii="ＭＳ ゴシック" w:eastAsia="ＭＳ ゴシック" w:hAnsi="ＭＳ ゴシック" w:cstheme="majorBidi"/>
          <w:color w:val="000000" w:themeColor="text1"/>
          <w:sz w:val="32"/>
          <w:szCs w:val="32"/>
        </w:rPr>
      </w:pPr>
      <w:r>
        <w:rPr>
          <w:rFonts w:ascii="ＭＳ ゴシック" w:eastAsia="ＭＳ ゴシック" w:hAnsi="ＭＳ ゴシック"/>
        </w:rPr>
        <w:br w:type="page"/>
      </w:r>
    </w:p>
    <w:p w14:paraId="57D8DC70" w14:textId="676B9CCF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6. 本を返却する</w:t>
      </w:r>
    </w:p>
    <w:p w14:paraId="358DA681" w14:textId="77777777" w:rsidR="00FE106D" w:rsidRPr="00FE106D" w:rsidRDefault="00FE106D" w:rsidP="00FE106D">
      <w:pPr>
        <w:numPr>
          <w:ilvl w:val="0"/>
          <w:numId w:val="10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メニュー画面で【貸出履歴】をタップします。</w:t>
      </w:r>
    </w:p>
    <w:p w14:paraId="16397955" w14:textId="77777777" w:rsidR="00FE106D" w:rsidRPr="00FE106D" w:rsidRDefault="00FE106D" w:rsidP="00FE106D">
      <w:pPr>
        <w:numPr>
          <w:ilvl w:val="0"/>
          <w:numId w:val="10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返却したい本（ステータスが「貸出中」または「延滞中」）の【返却・レビュー】をタップします。</w:t>
      </w:r>
    </w:p>
    <w:p w14:paraId="35F07CE2" w14:textId="77777777" w:rsidR="00FE106D" w:rsidRPr="00FE106D" w:rsidRDefault="00FE106D" w:rsidP="00FE106D">
      <w:pPr>
        <w:numPr>
          <w:ilvl w:val="0"/>
          <w:numId w:val="10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レビュー</w:t>
      </w:r>
      <w:r w:rsidRPr="00FE106D">
        <w:rPr>
          <w:rFonts w:ascii="ＭＳ ゴシック" w:eastAsia="ＭＳ ゴシック" w:hAnsi="ＭＳ ゴシック"/>
        </w:rPr>
        <w:t>を入力し、【返却する】をタップします。</w:t>
      </w:r>
    </w:p>
    <w:p w14:paraId="52AB31FE" w14:textId="1FB321C6" w:rsidR="00FE106D" w:rsidRDefault="00FE106D" w:rsidP="00FE106D">
      <w:pPr>
        <w:numPr>
          <w:ilvl w:val="1"/>
          <w:numId w:val="10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>: レビューは空欄のままでも返却は可能です。</w:t>
      </w:r>
    </w:p>
    <w:p w14:paraId="1A9BA468" w14:textId="4F55A054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22F49F1E" wp14:editId="5E75DD52">
            <wp:extent cx="3819525" cy="4581525"/>
            <wp:effectExtent l="0" t="0" r="9525" b="9525"/>
            <wp:docPr id="1102689363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89363" name="図 11026893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D9B7" w14:textId="77777777" w:rsidR="002C67FD" w:rsidRDefault="002C67FD">
      <w:pPr>
        <w:widowControl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/>
          <w:b/>
          <w:bCs/>
        </w:rPr>
        <w:br w:type="page"/>
      </w:r>
    </w:p>
    <w:p w14:paraId="0CA9AE0D" w14:textId="075FE932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7. 本の予約をキャンセルする</w:t>
      </w:r>
    </w:p>
    <w:p w14:paraId="6486D4DB" w14:textId="77777777" w:rsidR="00FE106D" w:rsidRPr="00FE106D" w:rsidRDefault="00FE106D" w:rsidP="00FE106D">
      <w:pPr>
        <w:numPr>
          <w:ilvl w:val="0"/>
          <w:numId w:val="11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メニュー画面の【貸出履歴】から【予約】タブを開きます。</w:t>
      </w:r>
    </w:p>
    <w:p w14:paraId="23A0AEE0" w14:textId="77777777" w:rsidR="00FE106D" w:rsidRPr="00FE106D" w:rsidRDefault="00FE106D" w:rsidP="00FE106D">
      <w:pPr>
        <w:numPr>
          <w:ilvl w:val="0"/>
          <w:numId w:val="11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キャンセルしたい本の【本を見る】をタップします。</w:t>
      </w:r>
    </w:p>
    <w:p w14:paraId="66618EA1" w14:textId="77777777" w:rsidR="00FE106D" w:rsidRPr="00FE106D" w:rsidRDefault="00FE106D" w:rsidP="00FE106D">
      <w:pPr>
        <w:numPr>
          <w:ilvl w:val="0"/>
          <w:numId w:val="11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本の詳細画面で【予約キャンセル】をタップします。</w:t>
      </w:r>
    </w:p>
    <w:p w14:paraId="5354272C" w14:textId="79B580FB" w:rsidR="00FE106D" w:rsidRDefault="00FE106D" w:rsidP="00FE106D">
      <w:pPr>
        <w:numPr>
          <w:ilvl w:val="0"/>
          <w:numId w:val="11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確認画面で、再度【予約をキャンセルする】をタップすると、予約が取り消されます。</w:t>
      </w:r>
    </w:p>
    <w:p w14:paraId="4353E9D2" w14:textId="341C2BB9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37C62BD4" wp14:editId="024B9502">
            <wp:extent cx="3819525" cy="4962525"/>
            <wp:effectExtent l="0" t="0" r="9525" b="9525"/>
            <wp:docPr id="1781713231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13231" name="図 17817132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1DA0" w14:textId="77777777" w:rsidR="002C67FD" w:rsidRDefault="002C67FD">
      <w:pPr>
        <w:widowControl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/>
          <w:b/>
          <w:bCs/>
        </w:rPr>
        <w:br w:type="page"/>
      </w:r>
    </w:p>
    <w:p w14:paraId="5E6FA763" w14:textId="5EEA1907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8. アカウントを削除する</w:t>
      </w:r>
    </w:p>
    <w:p w14:paraId="7C756A16" w14:textId="77777777" w:rsidR="00FE106D" w:rsidRPr="00FE106D" w:rsidRDefault="00FE106D" w:rsidP="00FE106D">
      <w:pPr>
        <w:numPr>
          <w:ilvl w:val="0"/>
          <w:numId w:val="1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メニュー画面で【アカウント削除】をタップします。</w:t>
      </w:r>
    </w:p>
    <w:p w14:paraId="3F73C820" w14:textId="77777777" w:rsidR="00FE106D" w:rsidRPr="00FE106D" w:rsidRDefault="00FE106D" w:rsidP="00FE106D">
      <w:pPr>
        <w:numPr>
          <w:ilvl w:val="0"/>
          <w:numId w:val="12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ユーザー名</w:t>
      </w:r>
      <w:r w:rsidRPr="00FE106D">
        <w:rPr>
          <w:rFonts w:ascii="ＭＳ ゴシック" w:eastAsia="ＭＳ ゴシック" w:hAnsi="ＭＳ ゴシック"/>
        </w:rPr>
        <w:t>と</w:t>
      </w:r>
      <w:r w:rsidRPr="00FE106D">
        <w:rPr>
          <w:rFonts w:ascii="ＭＳ ゴシック" w:eastAsia="ＭＳ ゴシック" w:hAnsi="ＭＳ ゴシック"/>
          <w:b/>
          <w:bCs/>
        </w:rPr>
        <w:t>パスワード</w:t>
      </w:r>
      <w:r w:rsidRPr="00FE106D">
        <w:rPr>
          <w:rFonts w:ascii="ＭＳ ゴシック" w:eastAsia="ＭＳ ゴシック" w:hAnsi="ＭＳ ゴシック"/>
        </w:rPr>
        <w:t>を入力し、【アカウントを削除する】をタップします。</w:t>
      </w:r>
    </w:p>
    <w:p w14:paraId="57D15076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【ご注意】</w:t>
      </w:r>
    </w:p>
    <w:p w14:paraId="14089ABB" w14:textId="77777777" w:rsidR="00FE106D" w:rsidRPr="00FE106D" w:rsidRDefault="00FE106D" w:rsidP="00FE106D">
      <w:pPr>
        <w:numPr>
          <w:ilvl w:val="0"/>
          <w:numId w:val="13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この操作を行うと、アカウントと関連するすべてのデータ（貸出履歴など）が完全に削除され、元に戻すことはできません。</w:t>
      </w:r>
    </w:p>
    <w:p w14:paraId="02CA3F0A" w14:textId="24B02D1A" w:rsidR="00FE106D" w:rsidRDefault="00FE106D" w:rsidP="00FE106D">
      <w:pPr>
        <w:numPr>
          <w:ilvl w:val="0"/>
          <w:numId w:val="13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確認画面は表示されません。</w:t>
      </w:r>
      <w:r w:rsidRPr="00FE106D">
        <w:rPr>
          <w:rFonts w:ascii="ＭＳ ゴシック" w:eastAsia="ＭＳ ゴシック" w:hAnsi="ＭＳ ゴシック"/>
        </w:rPr>
        <w:t xml:space="preserve"> 操作は慎重に行ってください。</w:t>
      </w:r>
    </w:p>
    <w:p w14:paraId="239968E2" w14:textId="36016412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6E68D92F" wp14:editId="2CE011C6">
            <wp:extent cx="3819525" cy="4581525"/>
            <wp:effectExtent l="0" t="0" r="9525" b="9525"/>
            <wp:docPr id="1990136964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36964" name="図 19901369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4CB" w14:textId="77777777" w:rsidR="006A65FD" w:rsidRDefault="006A65FD">
      <w:pPr>
        <w:widowControl/>
        <w:rPr>
          <w:rFonts w:ascii="ＭＳ ゴシック" w:eastAsia="ＭＳ ゴシック" w:hAnsi="ＭＳ ゴシック" w:cstheme="majorBidi"/>
          <w:color w:val="000000" w:themeColor="text1"/>
          <w:sz w:val="32"/>
          <w:szCs w:val="32"/>
        </w:rPr>
      </w:pPr>
      <w:r>
        <w:rPr>
          <w:rFonts w:ascii="ＭＳ ゴシック" w:eastAsia="ＭＳ ゴシック" w:hAnsi="ＭＳ ゴシック"/>
        </w:rPr>
        <w:br w:type="page"/>
      </w:r>
    </w:p>
    <w:p w14:paraId="23E1149D" w14:textId="44538F0F" w:rsidR="00FE106D" w:rsidRPr="006A65FD" w:rsidRDefault="00FE106D" w:rsidP="006A65FD">
      <w:pPr>
        <w:pStyle w:val="1"/>
        <w:rPr>
          <w:rFonts w:ascii="ＭＳ ゴシック" w:eastAsia="ＭＳ ゴシック" w:hAnsi="ＭＳ ゴシック"/>
        </w:rPr>
      </w:pPr>
      <w:r w:rsidRPr="006A65FD">
        <w:rPr>
          <w:rFonts w:ascii="ＭＳ ゴシック" w:eastAsia="ＭＳ ゴシック" w:hAnsi="ＭＳ ゴシック"/>
        </w:rPr>
        <w:lastRenderedPageBreak/>
        <w:t>II. 図書館職員向けマニュアル</w:t>
      </w:r>
    </w:p>
    <w:p w14:paraId="0CE08470" w14:textId="77777777" w:rsidR="00FE106D" w:rsidRPr="00FE106D" w:rsidRDefault="00FE106D" w:rsidP="00FE106D">
      <w:p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図書館職員の方が書籍の登録や削除など、蔵書管理を行うための操作方法です。</w:t>
      </w:r>
    </w:p>
    <w:p w14:paraId="1C45660D" w14:textId="77777777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t>1. ログイン／ログアウト</w:t>
      </w:r>
    </w:p>
    <w:p w14:paraId="2D68BE64" w14:textId="77777777" w:rsidR="00FE106D" w:rsidRPr="00AD4A5A" w:rsidRDefault="00FE106D" w:rsidP="00AD4A5A">
      <w:pPr>
        <w:pStyle w:val="3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t>ログインする</w:t>
      </w:r>
    </w:p>
    <w:p w14:paraId="265CC89D" w14:textId="77777777" w:rsidR="00FE106D" w:rsidRPr="00FE106D" w:rsidRDefault="00FE106D" w:rsidP="00FE106D">
      <w:pPr>
        <w:numPr>
          <w:ilvl w:val="0"/>
          <w:numId w:val="1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アプリを起動し、【社員/図書館職員ログイン】をタップします。</w:t>
      </w:r>
    </w:p>
    <w:p w14:paraId="5088F10C" w14:textId="77777777" w:rsidR="00FE106D" w:rsidRPr="00FE106D" w:rsidRDefault="00FE106D" w:rsidP="00FE106D">
      <w:pPr>
        <w:numPr>
          <w:ilvl w:val="0"/>
          <w:numId w:val="1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次の画面で【図書館職員ログイン】を選択します。</w:t>
      </w:r>
    </w:p>
    <w:p w14:paraId="3094342C" w14:textId="77777777" w:rsidR="00FE106D" w:rsidRDefault="00FE106D" w:rsidP="00FE106D">
      <w:pPr>
        <w:numPr>
          <w:ilvl w:val="0"/>
          <w:numId w:val="14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ユーザー名</w:t>
      </w:r>
      <w:r w:rsidRPr="00FE106D">
        <w:rPr>
          <w:rFonts w:ascii="ＭＳ ゴシック" w:eastAsia="ＭＳ ゴシック" w:hAnsi="ＭＳ ゴシック"/>
        </w:rPr>
        <w:t>と</w:t>
      </w:r>
      <w:r w:rsidRPr="00FE106D">
        <w:rPr>
          <w:rFonts w:ascii="ＭＳ ゴシック" w:eastAsia="ＭＳ ゴシック" w:hAnsi="ＭＳ ゴシック"/>
          <w:b/>
          <w:bCs/>
        </w:rPr>
        <w:t>パスワード</w:t>
      </w:r>
      <w:r w:rsidRPr="00FE106D">
        <w:rPr>
          <w:rFonts w:ascii="ＭＳ ゴシック" w:eastAsia="ＭＳ ゴシック" w:hAnsi="ＭＳ ゴシック"/>
        </w:rPr>
        <w:t>を入力し、【ログイン】をタップします。</w:t>
      </w:r>
    </w:p>
    <w:p w14:paraId="75D7E59D" w14:textId="27666004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1D7E3506" wp14:editId="1119E227">
            <wp:extent cx="3819525" cy="4581525"/>
            <wp:effectExtent l="0" t="0" r="9525" b="9525"/>
            <wp:docPr id="583568923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8923" name="図 5835689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4AE3" w14:textId="77777777" w:rsidR="00AD4A5A" w:rsidRDefault="00AD4A5A">
      <w:pPr>
        <w:widowControl/>
        <w:rPr>
          <w:rFonts w:ascii="ＭＳ ゴシック" w:eastAsia="ＭＳ ゴシック" w:hAnsi="ＭＳ ゴシック" w:cstheme="majorBidi"/>
          <w:color w:val="000000" w:themeColor="text1"/>
          <w:sz w:val="24"/>
        </w:rPr>
      </w:pPr>
      <w:r>
        <w:rPr>
          <w:rFonts w:ascii="ＭＳ ゴシック" w:eastAsia="ＭＳ ゴシック" w:hAnsi="ＭＳ ゴシック"/>
        </w:rPr>
        <w:br w:type="page"/>
      </w:r>
    </w:p>
    <w:p w14:paraId="40A25B85" w14:textId="5A998AEB" w:rsidR="00FE106D" w:rsidRPr="00AD4A5A" w:rsidRDefault="00FE106D" w:rsidP="00AD4A5A">
      <w:pPr>
        <w:pStyle w:val="3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ログアウトする</w:t>
      </w:r>
    </w:p>
    <w:p w14:paraId="1C687432" w14:textId="02BF317C" w:rsidR="00D4578C" w:rsidRDefault="00FE106D" w:rsidP="00D4578C">
      <w:pPr>
        <w:numPr>
          <w:ilvl w:val="0"/>
          <w:numId w:val="15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メニュー画面の【ログアウト】をタップすると、ログアウトが完了します。</w:t>
      </w:r>
    </w:p>
    <w:p w14:paraId="57128F3C" w14:textId="74C4429F" w:rsidR="00D4578C" w:rsidRPr="00D4578C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283CC845" wp14:editId="6A79D3E7">
            <wp:extent cx="4962525" cy="4581525"/>
            <wp:effectExtent l="0" t="0" r="9525" b="9525"/>
            <wp:docPr id="1844910391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10391" name="図 18449103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7EE7" w14:textId="77777777" w:rsidR="006A65FD" w:rsidRDefault="006A65FD">
      <w:pPr>
        <w:widowControl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07F69023" w14:textId="316BE79F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2. 本を登録する</w:t>
      </w:r>
    </w:p>
    <w:p w14:paraId="19043502" w14:textId="2769B5AC" w:rsidR="00FE106D" w:rsidRPr="00AD4A5A" w:rsidRDefault="00FE106D" w:rsidP="00AD4A5A">
      <w:pPr>
        <w:pStyle w:val="3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t>ISBNがわかる場合</w:t>
      </w:r>
    </w:p>
    <w:p w14:paraId="51723A3C" w14:textId="77777777" w:rsidR="00FE106D" w:rsidRPr="00FE106D" w:rsidRDefault="00FE106D" w:rsidP="00FE106D">
      <w:pPr>
        <w:numPr>
          <w:ilvl w:val="0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メニュー画面で【本を登録する】をタップします。</w:t>
      </w:r>
    </w:p>
    <w:p w14:paraId="2630E597" w14:textId="77777777" w:rsidR="00FE106D" w:rsidRPr="00FE106D" w:rsidRDefault="00FE106D" w:rsidP="00FE106D">
      <w:pPr>
        <w:numPr>
          <w:ilvl w:val="0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ISBN</w:t>
      </w:r>
      <w:r w:rsidRPr="00FE106D">
        <w:rPr>
          <w:rFonts w:ascii="ＭＳ ゴシック" w:eastAsia="ＭＳ ゴシック" w:hAnsi="ＭＳ ゴシック"/>
        </w:rPr>
        <w:t>（13桁）を入力し、【書籍情報を読み込む】をタップします。</w:t>
      </w:r>
    </w:p>
    <w:p w14:paraId="3CE4AADF" w14:textId="77777777" w:rsidR="00FE106D" w:rsidRPr="00FE106D" w:rsidRDefault="00FE106D" w:rsidP="00FE106D">
      <w:pPr>
        <w:numPr>
          <w:ilvl w:val="0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外部データベースから取得した書籍情報（タイトル、著者など）が自動で表示されます。</w:t>
      </w:r>
    </w:p>
    <w:p w14:paraId="2B7BFEC3" w14:textId="77777777" w:rsidR="00FE106D" w:rsidRPr="00FE106D" w:rsidRDefault="00FE106D" w:rsidP="00FE106D">
      <w:pPr>
        <w:numPr>
          <w:ilvl w:val="1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>: 自動入力された情報は編集可能です。</w:t>
      </w:r>
    </w:p>
    <w:p w14:paraId="4EE938D5" w14:textId="77777777" w:rsidR="00FE106D" w:rsidRDefault="00FE106D" w:rsidP="00FE106D">
      <w:pPr>
        <w:numPr>
          <w:ilvl w:val="0"/>
          <w:numId w:val="16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本の保管場所</w:t>
      </w:r>
      <w:r w:rsidRPr="00FE106D">
        <w:rPr>
          <w:rFonts w:ascii="ＭＳ ゴシック" w:eastAsia="ＭＳ ゴシック" w:hAnsi="ＭＳ ゴシック"/>
        </w:rPr>
        <w:t>を入力し、【登録する】をタップして完了です。</w:t>
      </w:r>
    </w:p>
    <w:p w14:paraId="3685383F" w14:textId="305CE032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w:drawing>
          <wp:inline distT="0" distB="0" distL="0" distR="0" wp14:anchorId="7611A09F" wp14:editId="2C1D9C19">
            <wp:extent cx="3819525" cy="4581525"/>
            <wp:effectExtent l="0" t="0" r="9525" b="9525"/>
            <wp:docPr id="1920918109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18109" name="図 19209181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3D8" w14:textId="3FFA322E" w:rsidR="00FE106D" w:rsidRPr="00AD4A5A" w:rsidRDefault="00FE106D" w:rsidP="00AD4A5A">
      <w:pPr>
        <w:pStyle w:val="3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ISBNがない、または不明な場合</w:t>
      </w:r>
      <w:r w:rsidR="00D4578C" w:rsidRPr="00AD4A5A">
        <w:rPr>
          <w:rFonts w:ascii="ＭＳ ゴシック" w:eastAsia="ＭＳ ゴシック" w:hAnsi="ＭＳ ゴシック" w:hint="eastAsia"/>
        </w:rPr>
        <w:t>、ISBN検索で本が見つからなかった場合</w:t>
      </w:r>
    </w:p>
    <w:p w14:paraId="0E6FD7F6" w14:textId="77777777" w:rsidR="00FE106D" w:rsidRPr="00FE106D" w:rsidRDefault="00FE106D" w:rsidP="00FE106D">
      <w:pPr>
        <w:numPr>
          <w:ilvl w:val="0"/>
          <w:numId w:val="1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メニュー画面で【ISBN無しで本を登録する】をタップします。</w:t>
      </w:r>
    </w:p>
    <w:p w14:paraId="73BCC0D2" w14:textId="77777777" w:rsidR="00FE106D" w:rsidRPr="00FE106D" w:rsidRDefault="00FE106D" w:rsidP="00FE106D">
      <w:pPr>
        <w:numPr>
          <w:ilvl w:val="0"/>
          <w:numId w:val="1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タイトル</w:t>
      </w:r>
      <w:r w:rsidRPr="00FE106D">
        <w:rPr>
          <w:rFonts w:ascii="ＭＳ ゴシック" w:eastAsia="ＭＳ ゴシック" w:hAnsi="ＭＳ ゴシック"/>
        </w:rPr>
        <w:t>、</w:t>
      </w:r>
      <w:r w:rsidRPr="00FE106D">
        <w:rPr>
          <w:rFonts w:ascii="ＭＳ ゴシック" w:eastAsia="ＭＳ ゴシック" w:hAnsi="ＭＳ ゴシック"/>
          <w:b/>
          <w:bCs/>
        </w:rPr>
        <w:t>著者</w:t>
      </w:r>
      <w:r w:rsidRPr="00FE106D">
        <w:rPr>
          <w:rFonts w:ascii="ＭＳ ゴシック" w:eastAsia="ＭＳ ゴシック" w:hAnsi="ＭＳ ゴシック"/>
        </w:rPr>
        <w:t>、</w:t>
      </w:r>
      <w:r w:rsidRPr="00FE106D">
        <w:rPr>
          <w:rFonts w:ascii="ＭＳ ゴシック" w:eastAsia="ＭＳ ゴシック" w:hAnsi="ＭＳ ゴシック"/>
          <w:b/>
          <w:bCs/>
        </w:rPr>
        <w:t>保管場所</w:t>
      </w:r>
      <w:r w:rsidRPr="00FE106D">
        <w:rPr>
          <w:rFonts w:ascii="ＭＳ ゴシック" w:eastAsia="ＭＳ ゴシック" w:hAnsi="ＭＳ ゴシック"/>
        </w:rPr>
        <w:t>などの各項目を手動で入力します。</w:t>
      </w:r>
    </w:p>
    <w:p w14:paraId="2B3E2AEE" w14:textId="77777777" w:rsidR="00FE106D" w:rsidRPr="00FE106D" w:rsidRDefault="00FE106D" w:rsidP="00FE106D">
      <w:pPr>
        <w:numPr>
          <w:ilvl w:val="0"/>
          <w:numId w:val="1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【登録する】をタップして完了です。</w:t>
      </w:r>
    </w:p>
    <w:p w14:paraId="5DA2CF55" w14:textId="20FBC166" w:rsidR="00FE106D" w:rsidRDefault="00FE106D" w:rsidP="00FE106D">
      <w:pPr>
        <w:numPr>
          <w:ilvl w:val="1"/>
          <w:numId w:val="17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 xml:space="preserve">: </w:t>
      </w:r>
      <w:r w:rsidRPr="00FE106D">
        <w:rPr>
          <w:rFonts w:ascii="ＭＳ ゴシック" w:eastAsia="ＭＳ ゴシック" w:hAnsi="ＭＳ ゴシック"/>
          <w:b/>
          <w:bCs/>
        </w:rPr>
        <w:t>出版日</w:t>
      </w:r>
      <w:r w:rsidRPr="00FE106D">
        <w:rPr>
          <w:rFonts w:ascii="ＭＳ ゴシック" w:eastAsia="ＭＳ ゴシック" w:hAnsi="ＭＳ ゴシック"/>
        </w:rPr>
        <w:t>は「YYYYMMDD」「YYYYMM」「YYYY」のいずれかの形式で入力してください。（例: 20230401, 202304, 2023）</w:t>
      </w:r>
    </w:p>
    <w:p w14:paraId="1CD23DF2" w14:textId="1C3FE747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5A9851B4" wp14:editId="1133F8B9">
            <wp:extent cx="3914775" cy="4962525"/>
            <wp:effectExtent l="0" t="0" r="9525" b="9525"/>
            <wp:docPr id="87193759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7595" name="図 8719375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F564" w14:textId="77777777" w:rsidR="00AD4A5A" w:rsidRDefault="00AD4A5A">
      <w:pPr>
        <w:widowControl/>
        <w:rPr>
          <w:rFonts w:ascii="ＭＳ ゴシック" w:eastAsia="ＭＳ ゴシック" w:hAnsi="ＭＳ ゴシック" w:cstheme="majorBidi"/>
          <w:color w:val="000000" w:themeColor="text1"/>
          <w:sz w:val="28"/>
          <w:szCs w:val="28"/>
        </w:rPr>
      </w:pPr>
      <w:r>
        <w:rPr>
          <w:rFonts w:ascii="ＭＳ ゴシック" w:eastAsia="ＭＳ ゴシック" w:hAnsi="ＭＳ ゴシック"/>
        </w:rPr>
        <w:br w:type="page"/>
      </w:r>
    </w:p>
    <w:p w14:paraId="49F8E524" w14:textId="6E6DDC7F" w:rsidR="00FE106D" w:rsidRPr="00AD4A5A" w:rsidRDefault="00FE106D" w:rsidP="00AD4A5A">
      <w:pPr>
        <w:pStyle w:val="2"/>
        <w:rPr>
          <w:rFonts w:ascii="ＭＳ ゴシック" w:eastAsia="ＭＳ ゴシック" w:hAnsi="ＭＳ ゴシック"/>
        </w:rPr>
      </w:pPr>
      <w:r w:rsidRPr="00AD4A5A">
        <w:rPr>
          <w:rFonts w:ascii="ＭＳ ゴシック" w:eastAsia="ＭＳ ゴシック" w:hAnsi="ＭＳ ゴシック"/>
        </w:rPr>
        <w:lastRenderedPageBreak/>
        <w:t>3. 本を削除する</w:t>
      </w:r>
    </w:p>
    <w:p w14:paraId="6C7B7A2E" w14:textId="77777777" w:rsidR="00FE106D" w:rsidRPr="00FE106D" w:rsidRDefault="00FE106D" w:rsidP="00FE106D">
      <w:pPr>
        <w:numPr>
          <w:ilvl w:val="0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メニュー画面で【本を削除する】をタップします。</w:t>
      </w:r>
    </w:p>
    <w:p w14:paraId="580B2A53" w14:textId="77777777" w:rsidR="00FE106D" w:rsidRPr="00FE106D" w:rsidRDefault="00FE106D" w:rsidP="00FE106D">
      <w:pPr>
        <w:numPr>
          <w:ilvl w:val="0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ISBN</w:t>
      </w:r>
      <w:r w:rsidRPr="00FE106D">
        <w:rPr>
          <w:rFonts w:ascii="ＭＳ ゴシック" w:eastAsia="ＭＳ ゴシック" w:hAnsi="ＭＳ ゴシック"/>
        </w:rPr>
        <w:t>または</w:t>
      </w:r>
      <w:r w:rsidRPr="00FE106D">
        <w:rPr>
          <w:rFonts w:ascii="ＭＳ ゴシック" w:eastAsia="ＭＳ ゴシック" w:hAnsi="ＭＳ ゴシック"/>
          <w:b/>
          <w:bCs/>
        </w:rPr>
        <w:t>本のタイトル</w:t>
      </w:r>
      <w:r w:rsidRPr="00FE106D">
        <w:rPr>
          <w:rFonts w:ascii="ＭＳ ゴシック" w:eastAsia="ＭＳ ゴシック" w:hAnsi="ＭＳ ゴシック"/>
        </w:rPr>
        <w:t>で削除したい本を検索します。</w:t>
      </w:r>
    </w:p>
    <w:p w14:paraId="3F63967B" w14:textId="77777777" w:rsidR="00FE106D" w:rsidRPr="00FE106D" w:rsidRDefault="00FE106D" w:rsidP="00FE106D">
      <w:pPr>
        <w:numPr>
          <w:ilvl w:val="1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  <w:b/>
          <w:bCs/>
        </w:rPr>
        <w:t>ポイント</w:t>
      </w:r>
      <w:r w:rsidRPr="00FE106D">
        <w:rPr>
          <w:rFonts w:ascii="ＭＳ ゴシック" w:eastAsia="ＭＳ ゴシック" w:hAnsi="ＭＳ ゴシック"/>
        </w:rPr>
        <w:t>: タイトルは部分一致で検索できます。</w:t>
      </w:r>
    </w:p>
    <w:p w14:paraId="6A90CED6" w14:textId="77777777" w:rsidR="00FE106D" w:rsidRPr="00FE106D" w:rsidRDefault="00FE106D" w:rsidP="00FE106D">
      <w:pPr>
        <w:numPr>
          <w:ilvl w:val="0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検索結果から該当する本の【削除する】ボタンをタップします。</w:t>
      </w:r>
    </w:p>
    <w:p w14:paraId="24EF6378" w14:textId="6EA30FB2" w:rsidR="00573691" w:rsidRDefault="00FE106D" w:rsidP="00FE106D">
      <w:pPr>
        <w:numPr>
          <w:ilvl w:val="0"/>
          <w:numId w:val="18"/>
        </w:numPr>
        <w:spacing w:line="240" w:lineRule="auto"/>
        <w:rPr>
          <w:rFonts w:ascii="ＭＳ ゴシック" w:eastAsia="ＭＳ ゴシック" w:hAnsi="ＭＳ ゴシック"/>
        </w:rPr>
      </w:pPr>
      <w:r w:rsidRPr="00FE106D">
        <w:rPr>
          <w:rFonts w:ascii="ＭＳ ゴシック" w:eastAsia="ＭＳ ゴシック" w:hAnsi="ＭＳ ゴシック"/>
        </w:rPr>
        <w:t>確認画面が表示されますので、内容を確認の上、再度【削除】をタップすると、本がデータベースから完全に削除されます</w:t>
      </w:r>
      <w:r>
        <w:rPr>
          <w:rFonts w:ascii="ＭＳ ゴシック" w:eastAsia="ＭＳ ゴシック" w:hAnsi="ＭＳ ゴシック" w:hint="eastAsia"/>
        </w:rPr>
        <w:t>。</w:t>
      </w:r>
    </w:p>
    <w:p w14:paraId="5F2BD19C" w14:textId="5AFE0E39" w:rsidR="00D4578C" w:rsidRPr="00FE106D" w:rsidRDefault="00D4578C" w:rsidP="00D4578C">
      <w:pPr>
        <w:spacing w:line="240" w:lineRule="auto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5F74942C" wp14:editId="2C8825AF">
            <wp:extent cx="4581525" cy="4962525"/>
            <wp:effectExtent l="0" t="0" r="9525" b="9525"/>
            <wp:docPr id="1915393328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93328" name="図 19153933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78C" w:rsidRPr="00FE106D" w:rsidSect="009D10B4">
      <w:footerReference w:type="default" r:id="rId23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38EB9" w14:textId="77777777" w:rsidR="002F5133" w:rsidRDefault="002F5133" w:rsidP="009D10B4">
      <w:pPr>
        <w:spacing w:after="0" w:line="240" w:lineRule="auto"/>
      </w:pPr>
      <w:r>
        <w:separator/>
      </w:r>
    </w:p>
  </w:endnote>
  <w:endnote w:type="continuationSeparator" w:id="0">
    <w:p w14:paraId="15A861DF" w14:textId="77777777" w:rsidR="002F5133" w:rsidRDefault="002F5133" w:rsidP="009D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1992891"/>
      <w:docPartObj>
        <w:docPartGallery w:val="Page Numbers (Bottom of Page)"/>
        <w:docPartUnique/>
      </w:docPartObj>
    </w:sdtPr>
    <w:sdtContent>
      <w:p w14:paraId="1C39400A" w14:textId="4791DD18" w:rsidR="009D10B4" w:rsidRDefault="009D10B4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AED7135" w14:textId="77777777" w:rsidR="009D10B4" w:rsidRDefault="009D10B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168E9" w14:textId="77777777" w:rsidR="002F5133" w:rsidRDefault="002F5133" w:rsidP="009D10B4">
      <w:pPr>
        <w:spacing w:after="0" w:line="240" w:lineRule="auto"/>
      </w:pPr>
      <w:r>
        <w:separator/>
      </w:r>
    </w:p>
  </w:footnote>
  <w:footnote w:type="continuationSeparator" w:id="0">
    <w:p w14:paraId="060C8B51" w14:textId="77777777" w:rsidR="002F5133" w:rsidRDefault="002F5133" w:rsidP="009D1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221"/>
    <w:multiLevelType w:val="multilevel"/>
    <w:tmpl w:val="F4EE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08C0"/>
    <w:multiLevelType w:val="multilevel"/>
    <w:tmpl w:val="C162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C74A8"/>
    <w:multiLevelType w:val="multilevel"/>
    <w:tmpl w:val="37EA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11F9C"/>
    <w:multiLevelType w:val="multilevel"/>
    <w:tmpl w:val="942C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83789"/>
    <w:multiLevelType w:val="multilevel"/>
    <w:tmpl w:val="70D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43F07"/>
    <w:multiLevelType w:val="multilevel"/>
    <w:tmpl w:val="47F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03501"/>
    <w:multiLevelType w:val="multilevel"/>
    <w:tmpl w:val="25AA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255E1"/>
    <w:multiLevelType w:val="multilevel"/>
    <w:tmpl w:val="CC1E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546F7"/>
    <w:multiLevelType w:val="multilevel"/>
    <w:tmpl w:val="6F62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81B75"/>
    <w:multiLevelType w:val="multilevel"/>
    <w:tmpl w:val="054C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67F9A"/>
    <w:multiLevelType w:val="multilevel"/>
    <w:tmpl w:val="FBF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21C"/>
    <w:multiLevelType w:val="hybridMultilevel"/>
    <w:tmpl w:val="489294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EB87A42"/>
    <w:multiLevelType w:val="multilevel"/>
    <w:tmpl w:val="0314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56C43"/>
    <w:multiLevelType w:val="multilevel"/>
    <w:tmpl w:val="0A2C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C5517"/>
    <w:multiLevelType w:val="multilevel"/>
    <w:tmpl w:val="4F10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814BF"/>
    <w:multiLevelType w:val="multilevel"/>
    <w:tmpl w:val="496C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6C763B"/>
    <w:multiLevelType w:val="multilevel"/>
    <w:tmpl w:val="2A6A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91AE2"/>
    <w:multiLevelType w:val="multilevel"/>
    <w:tmpl w:val="12E6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776770">
    <w:abstractNumId w:val="11"/>
  </w:num>
  <w:num w:numId="2" w16cid:durableId="369185847">
    <w:abstractNumId w:val="9"/>
  </w:num>
  <w:num w:numId="3" w16cid:durableId="120541872">
    <w:abstractNumId w:val="1"/>
  </w:num>
  <w:num w:numId="4" w16cid:durableId="1035429228">
    <w:abstractNumId w:val="0"/>
  </w:num>
  <w:num w:numId="5" w16cid:durableId="952787340">
    <w:abstractNumId w:val="10"/>
  </w:num>
  <w:num w:numId="6" w16cid:durableId="1810634992">
    <w:abstractNumId w:val="16"/>
  </w:num>
  <w:num w:numId="7" w16cid:durableId="1614554775">
    <w:abstractNumId w:val="15"/>
  </w:num>
  <w:num w:numId="8" w16cid:durableId="1762989446">
    <w:abstractNumId w:val="7"/>
  </w:num>
  <w:num w:numId="9" w16cid:durableId="944121601">
    <w:abstractNumId w:val="17"/>
  </w:num>
  <w:num w:numId="10" w16cid:durableId="1526284142">
    <w:abstractNumId w:val="3"/>
  </w:num>
  <w:num w:numId="11" w16cid:durableId="1081567692">
    <w:abstractNumId w:val="6"/>
  </w:num>
  <w:num w:numId="12" w16cid:durableId="710303712">
    <w:abstractNumId w:val="2"/>
  </w:num>
  <w:num w:numId="13" w16cid:durableId="338388406">
    <w:abstractNumId w:val="13"/>
  </w:num>
  <w:num w:numId="14" w16cid:durableId="1239949285">
    <w:abstractNumId w:val="8"/>
  </w:num>
  <w:num w:numId="15" w16cid:durableId="95177659">
    <w:abstractNumId w:val="12"/>
  </w:num>
  <w:num w:numId="16" w16cid:durableId="1748186692">
    <w:abstractNumId w:val="4"/>
  </w:num>
  <w:num w:numId="17" w16cid:durableId="1700936393">
    <w:abstractNumId w:val="5"/>
  </w:num>
  <w:num w:numId="18" w16cid:durableId="15097098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84"/>
    <w:rsid w:val="00012A27"/>
    <w:rsid w:val="00014DB4"/>
    <w:rsid w:val="00086A7E"/>
    <w:rsid w:val="00100002"/>
    <w:rsid w:val="001A43BD"/>
    <w:rsid w:val="002C67FD"/>
    <w:rsid w:val="002F5133"/>
    <w:rsid w:val="003F0CAB"/>
    <w:rsid w:val="00520F57"/>
    <w:rsid w:val="00573691"/>
    <w:rsid w:val="006A65FD"/>
    <w:rsid w:val="006B6D52"/>
    <w:rsid w:val="007B0519"/>
    <w:rsid w:val="007E5FB1"/>
    <w:rsid w:val="0084484A"/>
    <w:rsid w:val="00847615"/>
    <w:rsid w:val="00897DCE"/>
    <w:rsid w:val="008A4FA1"/>
    <w:rsid w:val="009D10B4"/>
    <w:rsid w:val="00A24784"/>
    <w:rsid w:val="00A54E89"/>
    <w:rsid w:val="00A81D57"/>
    <w:rsid w:val="00A95A9E"/>
    <w:rsid w:val="00AD4A5A"/>
    <w:rsid w:val="00B55A64"/>
    <w:rsid w:val="00BF5EF7"/>
    <w:rsid w:val="00C610D6"/>
    <w:rsid w:val="00C629F2"/>
    <w:rsid w:val="00C76CA3"/>
    <w:rsid w:val="00D4578C"/>
    <w:rsid w:val="00DB02A8"/>
    <w:rsid w:val="00E205A3"/>
    <w:rsid w:val="00E230EE"/>
    <w:rsid w:val="00F12B85"/>
    <w:rsid w:val="00FB59CB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C25830"/>
  <w15:chartTrackingRefBased/>
  <w15:docId w15:val="{317FB8BF-76F0-4675-8281-1F075AAD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0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47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24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7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7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7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7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7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7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47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247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A247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247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247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2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7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24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247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478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2478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24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2478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24784"/>
    <w:rPr>
      <w:b/>
      <w:bCs/>
      <w:smallCaps/>
      <w:color w:val="2F5496" w:themeColor="accent1" w:themeShade="BF"/>
      <w:spacing w:val="5"/>
    </w:rPr>
  </w:style>
  <w:style w:type="paragraph" w:styleId="aa">
    <w:name w:val="No Spacing"/>
    <w:uiPriority w:val="1"/>
    <w:qFormat/>
    <w:rsid w:val="00A24784"/>
    <w:pPr>
      <w:widowControl w:val="0"/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9D10B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9D10B4"/>
  </w:style>
  <w:style w:type="paragraph" w:styleId="ad">
    <w:name w:val="footer"/>
    <w:basedOn w:val="a"/>
    <w:link w:val="ae"/>
    <w:uiPriority w:val="99"/>
    <w:unhideWhenUsed/>
    <w:rsid w:val="009D10B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9D1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DFB2D-1881-4763-A676-2BA4A61B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17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GuestUser</dc:creator>
  <cp:keywords/>
  <dc:description/>
  <cp:lastModifiedBy>GuestUser</cp:lastModifiedBy>
  <cp:revision>13</cp:revision>
  <dcterms:created xsi:type="dcterms:W3CDTF">2025-08-20T03:03:00Z</dcterms:created>
  <dcterms:modified xsi:type="dcterms:W3CDTF">2025-08-25T03:27:00Z</dcterms:modified>
</cp:coreProperties>
</file>