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2D51A" w14:textId="01F510ED" w:rsidR="00D979BD" w:rsidRPr="00D979BD" w:rsidRDefault="00D979BD">
      <w:pPr>
        <w:rPr>
          <w:rFonts w:ascii="Palatino Linotype" w:hAnsi="Palatino Linotype"/>
        </w:rPr>
      </w:pPr>
      <w:r w:rsidRPr="00D979BD">
        <w:rPr>
          <w:rFonts w:ascii="Palatino Linotype" w:hAnsi="Palatino Linotype"/>
        </w:rPr>
        <w:t>3(a)</w:t>
      </w:r>
    </w:p>
    <w:p w14:paraId="4EF02A13" w14:textId="71F4DCB3" w:rsidR="00D979BD" w:rsidRPr="00D979BD" w:rsidRDefault="00D979BD">
      <w:pPr>
        <w:rPr>
          <w:rFonts w:ascii="Palatino Linotype" w:hAnsi="Palatino Linotype"/>
        </w:rPr>
      </w:pPr>
      <w:r w:rsidRPr="00D979BD"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7D29B19C" wp14:editId="41C637A2">
            <wp:simplePos x="0" y="0"/>
            <wp:positionH relativeFrom="column">
              <wp:posOffset>2965450</wp:posOffset>
            </wp:positionH>
            <wp:positionV relativeFrom="paragraph">
              <wp:posOffset>49530</wp:posOffset>
            </wp:positionV>
            <wp:extent cx="2818130" cy="2009140"/>
            <wp:effectExtent l="0" t="0" r="1270" b="0"/>
            <wp:wrapThrough wrapText="bothSides">
              <wp:wrapPolygon edited="0">
                <wp:start x="0" y="0"/>
                <wp:lineTo x="0" y="21300"/>
                <wp:lineTo x="21464" y="21300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9BD">
        <w:rPr>
          <w:rFonts w:ascii="Palatino Linotype" w:hAnsi="Palatino Linotype"/>
          <w:noProof/>
        </w:rPr>
        <w:drawing>
          <wp:inline distT="0" distB="0" distL="0" distR="0" wp14:anchorId="163423BD" wp14:editId="77F5173C">
            <wp:extent cx="2783711" cy="1964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864" cy="19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1B5" w14:textId="65D88DB2" w:rsidR="00D979BD" w:rsidRPr="00D979BD" w:rsidRDefault="00D979BD">
      <w:pPr>
        <w:rPr>
          <w:rFonts w:ascii="Palatino Linotype" w:hAnsi="Palatino Linotype"/>
        </w:rPr>
      </w:pPr>
    </w:p>
    <w:p w14:paraId="7541B8F2" w14:textId="745BFE74" w:rsidR="00D979BD" w:rsidRPr="00D979BD" w:rsidRDefault="00D979BD">
      <w:pPr>
        <w:rPr>
          <w:rFonts w:ascii="Palatino Linotype" w:hAnsi="Palatino Linotype"/>
        </w:rPr>
      </w:pPr>
      <w:r w:rsidRPr="00D979BD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0" locked="0" layoutInCell="1" allowOverlap="1" wp14:anchorId="4B8DD749" wp14:editId="6DCD344A">
            <wp:simplePos x="0" y="0"/>
            <wp:positionH relativeFrom="page">
              <wp:posOffset>4236085</wp:posOffset>
            </wp:positionH>
            <wp:positionV relativeFrom="paragraph">
              <wp:posOffset>85725</wp:posOffset>
            </wp:positionV>
            <wp:extent cx="2853055" cy="1998345"/>
            <wp:effectExtent l="0" t="0" r="4445" b="1905"/>
            <wp:wrapThrough wrapText="bothSides">
              <wp:wrapPolygon edited="0">
                <wp:start x="0" y="0"/>
                <wp:lineTo x="0" y="21415"/>
                <wp:lineTo x="21489" y="21415"/>
                <wp:lineTo x="2148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9BD">
        <w:rPr>
          <w:rFonts w:ascii="Palatino Linotype" w:hAnsi="Palatino Linotype"/>
          <w:noProof/>
        </w:rPr>
        <w:drawing>
          <wp:inline distT="0" distB="0" distL="0" distR="0" wp14:anchorId="38AA87FC" wp14:editId="6B30477D">
            <wp:extent cx="2928395" cy="2036658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378" cy="20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6D9" w14:textId="68850BB6" w:rsidR="00D979BD" w:rsidRPr="00D979BD" w:rsidRDefault="00D979BD">
      <w:pPr>
        <w:rPr>
          <w:rFonts w:ascii="Palatino Linotype" w:hAnsi="Palatino Linotype"/>
        </w:rPr>
      </w:pPr>
    </w:p>
    <w:p w14:paraId="531F38A8" w14:textId="0215BFE3" w:rsidR="00D979BD" w:rsidRDefault="00D979BD">
      <w:pPr>
        <w:rPr>
          <w:rFonts w:ascii="Palatino Linotype" w:hAnsi="Palatino Linotype"/>
        </w:rPr>
      </w:pPr>
      <w:r w:rsidRPr="00D979BD">
        <w:rPr>
          <w:rFonts w:ascii="Palatino Linotype" w:hAnsi="Palatino Linotype"/>
        </w:rPr>
        <w:t>As t</w:t>
      </w:r>
      <w:r>
        <w:rPr>
          <w:rFonts w:ascii="Palatino Linotype" w:hAnsi="Palatino Linotype"/>
        </w:rPr>
        <w:t>he boxplot shows, PM1 has a significant outlier which has 1000% return for a single month. Compared with her returns on other months, we believe that this is due to data error and I will set the portfolio return of this month equaling to the market return.</w:t>
      </w:r>
    </w:p>
    <w:p w14:paraId="176F23C9" w14:textId="23DBE9EE" w:rsidR="00D979BD" w:rsidRDefault="00D979B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Statistic for two PMs:</w:t>
      </w:r>
    </w:p>
    <w:p w14:paraId="46AA2567" w14:textId="2A50643B" w:rsidR="00D979BD" w:rsidRDefault="00D979BD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5ABC4EF5" wp14:editId="052DECD7">
            <wp:extent cx="51530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F59C" w14:textId="56D85B21" w:rsidR="004E3B9D" w:rsidRDefault="004E3B9D">
      <w:pPr>
        <w:rPr>
          <w:rFonts w:ascii="Palatino Linotype" w:hAnsi="Palatino Linotype"/>
        </w:rPr>
      </w:pPr>
    </w:p>
    <w:p w14:paraId="452CEBB0" w14:textId="675A8B96" w:rsidR="004E3B9D" w:rsidRDefault="004E3B9D">
      <w:pPr>
        <w:rPr>
          <w:rFonts w:ascii="Palatino Linotype" w:hAnsi="Palatino Linotype"/>
        </w:rPr>
      </w:pPr>
    </w:p>
    <w:p w14:paraId="17A9F2BB" w14:textId="6A3523FA" w:rsidR="004E3B9D" w:rsidRDefault="004E3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2. 3-factor model regression result for two PMs:</w:t>
      </w:r>
    </w:p>
    <w:p w14:paraId="13B21E5E" w14:textId="77777777" w:rsidR="004E3B9D" w:rsidRDefault="004E3B9D">
      <w:pPr>
        <w:rPr>
          <w:rFonts w:ascii="Palatino Linotype" w:hAnsi="Palatino Linotype"/>
        </w:rPr>
      </w:pPr>
    </w:p>
    <w:p w14:paraId="4BB73DC4" w14:textId="32774141" w:rsidR="004E3B9D" w:rsidRDefault="004E3B9D">
      <w:pPr>
        <w:rPr>
          <w:rFonts w:ascii="Palatino Linotype" w:hAnsi="Palatino Linotype"/>
        </w:rPr>
      </w:pPr>
    </w:p>
    <w:p w14:paraId="70666E46" w14:textId="202C3DA8" w:rsidR="00D51015" w:rsidRDefault="00204734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6B30DB85" wp14:editId="4184D6AB">
            <wp:extent cx="3692324" cy="340257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836" cy="34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2035" w14:textId="295FAFD6" w:rsidR="00204734" w:rsidRDefault="00204734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56E96BEC" wp14:editId="1D095883">
            <wp:extent cx="3001596" cy="289945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871" cy="29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316B" w14:textId="0E4BB91B" w:rsidR="00C546F6" w:rsidRDefault="00C546F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</w:t>
      </w:r>
      <w:r w:rsidR="00D51015">
        <w:rPr>
          <w:rFonts w:ascii="Palatino Linotype" w:hAnsi="Palatino Linotype"/>
        </w:rPr>
        <w:t xml:space="preserve"> evidence for both PMs to beat the market based on 3-</w:t>
      </w:r>
      <w:r w:rsidR="00D51015">
        <w:rPr>
          <w:rFonts w:ascii="Palatino Linotype" w:hAnsi="Palatino Linotype" w:hint="eastAsia"/>
        </w:rPr>
        <w:t>fa</w:t>
      </w:r>
      <w:r w:rsidR="00D51015">
        <w:rPr>
          <w:rFonts w:ascii="Palatino Linotype" w:hAnsi="Palatino Linotype"/>
        </w:rPr>
        <w:t>ctor model is insignificant.</w:t>
      </w:r>
    </w:p>
    <w:p w14:paraId="27DCD3C1" w14:textId="0EF1A241" w:rsidR="008C77FE" w:rsidRDefault="008C77FE">
      <w:pPr>
        <w:rPr>
          <w:rFonts w:ascii="Palatino Linotype" w:hAnsi="Palatino Linotype"/>
        </w:rPr>
      </w:pPr>
      <w:r>
        <w:rPr>
          <w:rFonts w:ascii="Palatino Linotype" w:hAnsi="Palatino Linotype"/>
        </w:rPr>
        <w:t>3(c)</w:t>
      </w:r>
    </w:p>
    <w:p w14:paraId="58BE1A76" w14:textId="3F97EBF9" w:rsidR="008C77FE" w:rsidRDefault="008C77FE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Task 1: which PM is better at beating the market? For this question </w:t>
      </w:r>
      <w:r w:rsidRPr="008C77FE">
        <w:rPr>
          <w:rFonts w:ascii="Palatino Linotype" w:hAnsi="Palatino Linotype"/>
        </w:rPr>
        <w:t>we construct a portfolio that longs PM1 and short PM2, and check if the alpha is significantly positive or negative</w:t>
      </w:r>
      <w:r>
        <w:rPr>
          <w:rFonts w:ascii="Palatino Linotype" w:hAnsi="Palatino Linotype"/>
        </w:rPr>
        <w:t>.</w:t>
      </w:r>
    </w:p>
    <w:p w14:paraId="424496A2" w14:textId="417ED288" w:rsidR="008C77FE" w:rsidRDefault="008C77FE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68B8ECFA" wp14:editId="57FE33B8">
            <wp:extent cx="3379807" cy="339076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535" cy="34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F96" w14:textId="7D147C04" w:rsidR="008C77FE" w:rsidRDefault="008C77FE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There is no strong evidence that the alpha of the portfolio is nonzero. Thus, we cannot judge with statistical confidence that one PM is better than the other.</w:t>
      </w:r>
    </w:p>
    <w:p w14:paraId="15E69433" w14:textId="49D02DFC" w:rsidR="008C77FE" w:rsidRDefault="008C77FE">
      <w:pPr>
        <w:rPr>
          <w:rFonts w:ascii="Palatino Linotype" w:hAnsi="Palatino Linotype"/>
        </w:rPr>
      </w:pPr>
    </w:p>
    <w:p w14:paraId="528104FF" w14:textId="5230D026" w:rsidR="008C77FE" w:rsidRDefault="008C77FE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Task 2: </w:t>
      </w:r>
      <w:r w:rsidR="00993EA3">
        <w:rPr>
          <w:rFonts w:ascii="Palatino Linotype" w:hAnsi="Palatino Linotype"/>
        </w:rPr>
        <w:t>Which can generate a higher Sharpe Ratio?</w:t>
      </w:r>
    </w:p>
    <w:p w14:paraId="6A0C019D" w14:textId="3373A544" w:rsidR="008C77FE" w:rsidRDefault="0010559A">
      <w:pPr>
        <w:rPr>
          <w:rFonts w:ascii="Palatino Linotype" w:hAnsi="Palatino Linotype"/>
        </w:rPr>
      </w:pPr>
      <w:r>
        <w:rPr>
          <w:noProof/>
        </w:rPr>
        <w:lastRenderedPageBreak/>
        <w:drawing>
          <wp:inline distT="0" distB="0" distL="0" distR="0" wp14:anchorId="22751ACE" wp14:editId="3E21D84C">
            <wp:extent cx="5486400" cy="54311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A61" w14:textId="7BB57F41" w:rsidR="0010559A" w:rsidRDefault="00993EA3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7FAC2F27" wp14:editId="4872EB31">
            <wp:extent cx="5486400" cy="15322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D340" w14:textId="496E85C9" w:rsidR="00993EA3" w:rsidRDefault="00993EA3">
      <w:pPr>
        <w:rPr>
          <w:rFonts w:ascii="Palatino Linotype" w:hAnsi="Palatino Linotype"/>
        </w:rPr>
      </w:pPr>
      <w:r>
        <w:rPr>
          <w:noProof/>
        </w:rPr>
        <w:lastRenderedPageBreak/>
        <w:drawing>
          <wp:inline distT="0" distB="0" distL="0" distR="0" wp14:anchorId="718FC1F0" wp14:editId="331019A3">
            <wp:extent cx="3200400" cy="1543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D8F">
        <w:rPr>
          <w:noProof/>
        </w:rPr>
        <w:drawing>
          <wp:inline distT="0" distB="0" distL="0" distR="0" wp14:anchorId="300F5912" wp14:editId="12145E16">
            <wp:extent cx="5486400" cy="2510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645F" w14:textId="48A09E14" w:rsidR="00993EA3" w:rsidRDefault="00993EA3">
      <w:pPr>
        <w:rPr>
          <w:rFonts w:ascii="Palatino Linotype" w:hAnsi="Palatino Linotype"/>
        </w:rPr>
      </w:pPr>
    </w:p>
    <w:p w14:paraId="309CE479" w14:textId="68CB61A8" w:rsidR="0010559A" w:rsidRDefault="00993EA3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4DAA4CD5" wp14:editId="19525562">
            <wp:extent cx="1476375" cy="762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491D" w14:textId="4E7C6111" w:rsidR="00993EA3" w:rsidRDefault="00993EA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After calculation (see from codes attached), </w:t>
      </w:r>
      <w:r w:rsidR="00FA0D8F">
        <w:rPr>
          <w:rFonts w:ascii="Palatino Linotype" w:hAnsi="Palatino Linotype" w:hint="eastAsia"/>
        </w:rPr>
        <w:t>test</w:t>
      </w:r>
      <w:r w:rsidR="00FA0D8F">
        <w:rPr>
          <w:rFonts w:ascii="Palatino Linotype" w:hAnsi="Palatino Linotype"/>
        </w:rPr>
        <w:t xml:space="preserve"> statistic</w:t>
      </w:r>
      <w:r>
        <w:rPr>
          <w:rFonts w:ascii="Palatino Linotype" w:hAnsi="Palatino Linotype"/>
        </w:rPr>
        <w:t xml:space="preserve"> = 0.</w:t>
      </w:r>
      <w:r w:rsidR="00FA0D8F">
        <w:rPr>
          <w:rFonts w:ascii="Palatino Linotype" w:hAnsi="Palatino Linotype"/>
        </w:rPr>
        <w:t>118</w:t>
      </w:r>
      <w:r>
        <w:rPr>
          <w:rFonts w:ascii="Palatino Linotype" w:hAnsi="Palatino Linotype"/>
        </w:rPr>
        <w:t xml:space="preserve"> which is not significant. </w:t>
      </w:r>
      <w:proofErr w:type="gramStart"/>
      <w:r>
        <w:rPr>
          <w:rFonts w:ascii="Palatino Linotype" w:hAnsi="Palatino Linotype"/>
        </w:rPr>
        <w:t>So</w:t>
      </w:r>
      <w:proofErr w:type="gramEnd"/>
      <w:r>
        <w:rPr>
          <w:rFonts w:ascii="Palatino Linotype" w:hAnsi="Palatino Linotype"/>
        </w:rPr>
        <w:t xml:space="preserve"> we cannot reject the hypothesis that two PMs have the same Sharpe Ratio.</w:t>
      </w:r>
    </w:p>
    <w:p w14:paraId="1EBF89BD" w14:textId="662EDDDE" w:rsidR="0010559A" w:rsidRDefault="0010559A">
      <w:pPr>
        <w:rPr>
          <w:rFonts w:ascii="Palatino Linotype" w:hAnsi="Palatino Linotype"/>
        </w:rPr>
      </w:pPr>
    </w:p>
    <w:p w14:paraId="7F0B9E5B" w14:textId="1EC9B7D0" w:rsidR="0010559A" w:rsidRDefault="00993EA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Task 3: which can generate higher information ratio?</w:t>
      </w:r>
    </w:p>
    <w:p w14:paraId="1FE798E5" w14:textId="3B9D6534" w:rsidR="0010559A" w:rsidRDefault="0010559A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28EF51B1" wp14:editId="57BE6C5B">
            <wp:extent cx="5486400" cy="1683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500A" w14:textId="033805F2" w:rsidR="00993EA3" w:rsidRPr="00D979BD" w:rsidRDefault="00993EA3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Now A = -</w:t>
      </w:r>
      <w:r w:rsidR="004A70C2">
        <w:rPr>
          <w:rFonts w:ascii="Palatino Linotype" w:hAnsi="Palatino Linotype"/>
        </w:rPr>
        <w:t>0.</w:t>
      </w:r>
      <w:r w:rsidR="00FA0D8F">
        <w:rPr>
          <w:rFonts w:ascii="Palatino Linotype" w:hAnsi="Palatino Linotype"/>
        </w:rPr>
        <w:t>207</w:t>
      </w:r>
      <w:r>
        <w:rPr>
          <w:rFonts w:ascii="Palatino Linotype" w:hAnsi="Palatino Linotype"/>
        </w:rPr>
        <w:t>,</w:t>
      </w:r>
      <w:r w:rsidR="005D77AB">
        <w:rPr>
          <w:rFonts w:ascii="Palatino Linotype" w:hAnsi="Palatino Linotype"/>
        </w:rPr>
        <w:t xml:space="preserve"> still cannot provide significant evidence to reject the null hypothesis that two PMs have the same information ratio.</w:t>
      </w:r>
    </w:p>
    <w:sectPr w:rsidR="00993EA3" w:rsidRPr="00D979BD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06633" w14:textId="77777777" w:rsidR="005A28CE" w:rsidRDefault="005A28CE" w:rsidP="00D979BD">
      <w:pPr>
        <w:spacing w:after="0" w:line="240" w:lineRule="auto"/>
      </w:pPr>
      <w:r>
        <w:separator/>
      </w:r>
    </w:p>
  </w:endnote>
  <w:endnote w:type="continuationSeparator" w:id="0">
    <w:p w14:paraId="51EBE3F3" w14:textId="77777777" w:rsidR="005A28CE" w:rsidRDefault="005A28CE" w:rsidP="00D9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B8255" w14:textId="77777777" w:rsidR="005A28CE" w:rsidRDefault="005A28CE" w:rsidP="00D979BD">
      <w:pPr>
        <w:spacing w:after="0" w:line="240" w:lineRule="auto"/>
      </w:pPr>
      <w:r>
        <w:separator/>
      </w:r>
    </w:p>
  </w:footnote>
  <w:footnote w:type="continuationSeparator" w:id="0">
    <w:p w14:paraId="7E49646B" w14:textId="77777777" w:rsidR="005A28CE" w:rsidRDefault="005A28CE" w:rsidP="00D97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D"/>
    <w:rsid w:val="00082B7B"/>
    <w:rsid w:val="000A1D66"/>
    <w:rsid w:val="0010559A"/>
    <w:rsid w:val="00204734"/>
    <w:rsid w:val="002052E9"/>
    <w:rsid w:val="002C36CC"/>
    <w:rsid w:val="00415BAD"/>
    <w:rsid w:val="004A70C2"/>
    <w:rsid w:val="004E3B9D"/>
    <w:rsid w:val="005A28CE"/>
    <w:rsid w:val="005D77AB"/>
    <w:rsid w:val="007D33E1"/>
    <w:rsid w:val="008C77FE"/>
    <w:rsid w:val="00993EA3"/>
    <w:rsid w:val="00A0121D"/>
    <w:rsid w:val="00AB7263"/>
    <w:rsid w:val="00C546F6"/>
    <w:rsid w:val="00D51015"/>
    <w:rsid w:val="00D979BD"/>
    <w:rsid w:val="00F3356B"/>
    <w:rsid w:val="00F66386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24F7"/>
  <w15:chartTrackingRefBased/>
  <w15:docId w15:val="{D42C6B6A-8657-46A4-89F8-3B4A7E30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9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BD"/>
  </w:style>
  <w:style w:type="paragraph" w:styleId="Footer">
    <w:name w:val="footer"/>
    <w:basedOn w:val="Normal"/>
    <w:link w:val="FooterChar"/>
    <w:uiPriority w:val="99"/>
    <w:unhideWhenUsed/>
    <w:rsid w:val="00D979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</cp:revision>
  <dcterms:created xsi:type="dcterms:W3CDTF">2021-03-28T22:26:00Z</dcterms:created>
  <dcterms:modified xsi:type="dcterms:W3CDTF">2021-03-30T12:04:00Z</dcterms:modified>
</cp:coreProperties>
</file>