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8E7A98" wp14:paraId="78193615" wp14:textId="4F94D1D7">
      <w:pPr>
        <w:pStyle w:val="Normal"/>
        <w:spacing w:before="0" w:beforeAutospacing="off" w:after="6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AD47" w:themeColor="accent6" w:themeTint="FF" w:themeShade="FF"/>
          <w:sz w:val="40"/>
          <w:szCs w:val="40"/>
          <w:u w:val="none"/>
          <w:lang w:val="pt-BR"/>
        </w:rPr>
      </w:pPr>
      <w:r w:rsidRPr="588E7A98" w:rsidR="588E7A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AD47" w:themeColor="accent6" w:themeTint="FF" w:themeShade="FF"/>
          <w:sz w:val="40"/>
          <w:szCs w:val="40"/>
          <w:u w:val="none"/>
          <w:lang w:val="pt-BR"/>
        </w:rPr>
        <w:t>Lista de Restrições</w:t>
      </w:r>
    </w:p>
    <w:p xmlns:wp14="http://schemas.microsoft.com/office/word/2010/wordml" w:rsidP="588E7A98" wp14:paraId="26517143" wp14:textId="6A25BA51">
      <w:pPr>
        <w:pStyle w:val="Normal"/>
        <w:spacing w:before="0" w:beforeAutospacing="off" w:after="6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70AD47" w:themeColor="accent6" w:themeTint="FF" w:themeShade="FF"/>
          <w:sz w:val="40"/>
          <w:szCs w:val="40"/>
          <w:u w:val="none"/>
          <w:lang w:val="pt-BR"/>
        </w:rPr>
      </w:pPr>
    </w:p>
    <w:tbl>
      <w:tblPr>
        <w:tblStyle w:val="GridTable4-Accent6"/>
        <w:tblW w:w="0" w:type="auto"/>
        <w:tblLayout w:type="fixed"/>
        <w:tblLook w:val="06A0" w:firstRow="1" w:lastRow="0" w:firstColumn="1" w:lastColumn="0" w:noHBand="1" w:noVBand="1"/>
      </w:tblPr>
      <w:tblGrid>
        <w:gridCol w:w="3675"/>
        <w:gridCol w:w="5340"/>
      </w:tblGrid>
      <w:tr w:rsidR="588E7A98" w:rsidTr="588E7A98" w14:paraId="3644FF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588E7A98" w:rsidP="588E7A98" w:rsidRDefault="588E7A98" w14:paraId="1C779FF8" w14:textId="731CDBF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32"/>
                <w:szCs w:val="32"/>
                <w:u w:val="none"/>
                <w:lang w:val="pt-BR"/>
              </w:rPr>
            </w:pP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32"/>
                <w:szCs w:val="32"/>
                <w:u w:val="none"/>
                <w:lang w:val="pt-BR"/>
              </w:rPr>
              <w:t>Restrição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40" w:type="dxa"/>
            <w:tcMar/>
          </w:tcPr>
          <w:p w:rsidR="588E7A98" w:rsidP="588E7A98" w:rsidRDefault="588E7A98" w14:paraId="7CD59CDC" w14:textId="5A942F9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40"/>
                <w:szCs w:val="40"/>
                <w:u w:val="none"/>
                <w:lang w:val="pt-BR"/>
              </w:rPr>
            </w:pP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32"/>
                <w:szCs w:val="32"/>
                <w:u w:val="none"/>
                <w:lang w:val="pt-BR"/>
              </w:rPr>
              <w:t>Razão(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32"/>
                <w:szCs w:val="32"/>
                <w:u w:val="none"/>
                <w:lang w:val="pt-BR"/>
              </w:rPr>
              <w:t>lógica)</w:t>
            </w:r>
          </w:p>
        </w:tc>
      </w:tr>
      <w:tr w:rsidR="588E7A98" w:rsidTr="588E7A98" w14:paraId="63D1AB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tcMar/>
            <w:vAlign w:val="center"/>
          </w:tcPr>
          <w:p w:rsidR="588E7A98" w:rsidP="588E7A98" w:rsidRDefault="588E7A98" w14:paraId="419C93EA" w14:textId="06E2F9F1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</w:pP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  <w:t>Utilizar Python como linguagem de programação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40" w:type="dxa"/>
            <w:tcMar/>
          </w:tcPr>
          <w:p w:rsidR="588E7A98" w:rsidP="588E7A98" w:rsidRDefault="588E7A98" w14:paraId="1F998532" w14:textId="5E93E70F">
            <w:pPr>
              <w:pStyle w:val="Normal"/>
              <w:spacing w:before="0" w:beforeAutospacing="off" w:after="0" w:afterAutospacing="off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</w:pP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Python é conhecido por sua simplicidade e legibilidade, o que pode acelerar o desenvolvimento. Oferece uma ampla variedade de bibliotecas e frameworks para desenvolvimento web, processamento de dados e 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machine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 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learning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, que podem ser úteis em várias partes do sistema. 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>Além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pt-BR"/>
              </w:rPr>
              <w:t xml:space="preserve"> de ser ótimo para tarefas relacionadas à análise de dados, que no caso processaram grandes conjuntos de dados geoespaciais.</w:t>
            </w:r>
          </w:p>
        </w:tc>
      </w:tr>
      <w:tr w:rsidR="588E7A98" w:rsidTr="588E7A98" w14:paraId="047D24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588E7A98" w:rsidP="588E7A98" w:rsidRDefault="588E7A98" w14:paraId="2E65B6E1" w14:textId="6CF322F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</w:pP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  <w:t xml:space="preserve">Projeto de teste de no 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  <w:t>mínimo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  <w:t xml:space="preserve"> 3 meses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340" w:type="dxa"/>
            <w:tcMar/>
          </w:tcPr>
          <w:p w:rsidR="588E7A98" w:rsidP="588E7A98" w:rsidRDefault="588E7A98" w14:paraId="31588401" w14:textId="65AE73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</w:pP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3 meses são o tempo mínimo considerado para coletar</w:t>
            </w:r>
            <w:r w:rsidRPr="588E7A98" w:rsidR="588E7A9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pt-BR"/>
              </w:rPr>
              <w:t xml:space="preserve"> dados e métricas significativas sobre o desempenho do sistema.</w:t>
            </w:r>
          </w:p>
        </w:tc>
      </w:tr>
    </w:tbl>
    <w:p xmlns:wp14="http://schemas.microsoft.com/office/word/2010/wordml" w:rsidP="588E7A98" wp14:paraId="1E207724" wp14:textId="695733A9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acd7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529D8C"/>
    <w:rsid w:val="27529D8C"/>
    <w:rsid w:val="588E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29D8C"/>
  <w15:chartTrackingRefBased/>
  <w15:docId w15:val="{A4F5B314-5DF3-4CF7-9975-9E5C3CEE14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6" mc:Ignorable="w14">
    <w:name xmlns:w="http://schemas.openxmlformats.org/wordprocessingml/2006/main" w:val="Grid Table 4 Accent 6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E2EFD9" w:themeFill="accent6" w:themeFillTint="33"/>
      </w:tcPr>
    </w:tblStylePr>
    <w:tblStylePr xmlns:w="http://schemas.openxmlformats.org/wordprocessingml/2006/main"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9a943ff49764c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2023-10-02T20:58:52.2687280Z</dcterms:created>
  <dcterms:modified xsi:type="dcterms:W3CDTF">2023-10-02T21:59:02.1146759Z</dcterms:modified>
  <dc:creator>elisa sobrinho</dc:creator>
  <lastModifiedBy>elisa sobrinho</lastModifiedBy>
</coreProperties>
</file>