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B0D2" w14:textId="4E4B9588" w:rsidR="00017B68" w:rsidRPr="00017B68" w:rsidRDefault="00017B68" w:rsidP="00017B68">
      <w:pPr>
        <w:spacing w:after="0" w:line="312" w:lineRule="auto"/>
        <w:jc w:val="both"/>
        <w:rPr>
          <w:rFonts w:ascii="Calibri" w:hAnsi="Calibri" w:cs="Calibri"/>
          <w:b/>
          <w:bCs/>
          <w:sz w:val="32"/>
          <w:szCs w:val="32"/>
          <w:u w:val="single"/>
          <w:lang w:val="en-KE"/>
        </w:rPr>
      </w:pPr>
      <w:r w:rsidRPr="006C4EFA">
        <w:rPr>
          <w:rFonts w:ascii="Calibri" w:hAnsi="Calibri" w:cs="Calibri"/>
          <w:b/>
          <w:bCs/>
          <w:sz w:val="32"/>
          <w:szCs w:val="32"/>
          <w:u w:val="single"/>
          <w:lang w:val="en-KE"/>
        </w:rPr>
        <w:t>Addition</w:t>
      </w:r>
      <w:r w:rsidR="00185CA2">
        <w:rPr>
          <w:rFonts w:ascii="Calibri" w:hAnsi="Calibri" w:cs="Calibri"/>
          <w:b/>
          <w:bCs/>
          <w:sz w:val="32"/>
          <w:szCs w:val="32"/>
          <w:u w:val="single"/>
          <w:lang w:val="en-KE"/>
        </w:rPr>
        <w:t>al</w:t>
      </w:r>
      <w:r w:rsidRPr="006C4EFA">
        <w:rPr>
          <w:rFonts w:ascii="Calibri" w:hAnsi="Calibri" w:cs="Calibri"/>
          <w:b/>
          <w:bCs/>
          <w:sz w:val="32"/>
          <w:szCs w:val="32"/>
          <w:u w:val="single"/>
          <w:lang w:val="en-KE"/>
        </w:rPr>
        <w:t xml:space="preserve"> Drone-Assisted Requirements for Cane Census and Yield Prediction</w:t>
      </w:r>
    </w:p>
    <w:p w14:paraId="2EF4D46C" w14:textId="6933F964" w:rsidR="00017B68" w:rsidRPr="00017B68" w:rsidRDefault="00017B68" w:rsidP="00017B68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Calibri" w:hAnsi="Calibri" w:cs="Calibri"/>
          <w:b/>
          <w:bCs/>
          <w:lang w:val="en-KE"/>
        </w:rPr>
      </w:pPr>
      <w:r w:rsidRPr="00017B68">
        <w:rPr>
          <w:rFonts w:ascii="Calibri" w:hAnsi="Calibri" w:cs="Calibri"/>
          <w:b/>
          <w:bCs/>
          <w:lang w:val="en-KE"/>
        </w:rPr>
        <w:t>Server Specifications for Hosting a GIS Data-Intensive Processing System</w:t>
      </w:r>
      <w:r w:rsidR="00906992">
        <w:rPr>
          <w:rFonts w:ascii="Calibri" w:hAnsi="Calibri" w:cs="Calibri"/>
          <w:b/>
          <w:bCs/>
          <w:lang w:val="en-KE"/>
        </w:rPr>
        <w:t xml:space="preserve"> (Approx. KShs. 3.5M)</w:t>
      </w:r>
    </w:p>
    <w:p w14:paraId="382718F1" w14:textId="15FFDE84" w:rsidR="00017B68" w:rsidRPr="00017B68" w:rsidRDefault="00017B68" w:rsidP="00017B68">
      <w:pPr>
        <w:spacing w:after="0" w:line="312" w:lineRule="auto"/>
        <w:jc w:val="both"/>
        <w:rPr>
          <w:rFonts w:ascii="Calibri" w:hAnsi="Calibri" w:cs="Calibri"/>
          <w:b/>
          <w:bCs/>
          <w:lang w:val="en-KE"/>
        </w:rPr>
      </w:pPr>
      <w:r w:rsidRPr="00017B68">
        <w:rPr>
          <w:rFonts w:ascii="Calibri" w:hAnsi="Calibri" w:cs="Calibri"/>
          <w:b/>
          <w:bCs/>
          <w:lang w:val="en-KE"/>
        </w:rPr>
        <w:t xml:space="preserve">Minimum </w:t>
      </w:r>
      <w:r w:rsidRPr="00017B68">
        <w:rPr>
          <w:rFonts w:ascii="Calibri" w:hAnsi="Calibri" w:cs="Calibri"/>
          <w:b/>
          <w:bCs/>
          <w:lang w:val="en-KE"/>
        </w:rPr>
        <w:t>Recommended Server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7682"/>
      </w:tblGrid>
      <w:tr w:rsidR="00017B68" w:rsidRPr="00017B68" w14:paraId="35C7F38A" w14:textId="77777777" w:rsidTr="00017B68">
        <w:tc>
          <w:tcPr>
            <w:tcW w:w="0" w:type="auto"/>
            <w:hideMark/>
          </w:tcPr>
          <w:p w14:paraId="4EF49E28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Component</w:t>
            </w:r>
          </w:p>
        </w:tc>
        <w:tc>
          <w:tcPr>
            <w:tcW w:w="0" w:type="auto"/>
            <w:hideMark/>
          </w:tcPr>
          <w:p w14:paraId="19643EBF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Specification</w:t>
            </w:r>
          </w:p>
        </w:tc>
      </w:tr>
      <w:tr w:rsidR="00017B68" w:rsidRPr="00017B68" w14:paraId="34C7A81A" w14:textId="77777777" w:rsidTr="00017B68">
        <w:tc>
          <w:tcPr>
            <w:tcW w:w="0" w:type="auto"/>
            <w:hideMark/>
          </w:tcPr>
          <w:p w14:paraId="52D6B9EB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CPU</w:t>
            </w:r>
          </w:p>
        </w:tc>
        <w:tc>
          <w:tcPr>
            <w:tcW w:w="0" w:type="auto"/>
            <w:hideMark/>
          </w:tcPr>
          <w:p w14:paraId="12A73C79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Dual Intel Xeon Silver 4316 (16 cores each) / AMD EPYC 7313 (16–32 cores)</w:t>
            </w:r>
          </w:p>
        </w:tc>
      </w:tr>
      <w:tr w:rsidR="00017B68" w:rsidRPr="00017B68" w14:paraId="3C36FCD1" w14:textId="77777777" w:rsidTr="00017B68">
        <w:tc>
          <w:tcPr>
            <w:tcW w:w="0" w:type="auto"/>
            <w:hideMark/>
          </w:tcPr>
          <w:p w14:paraId="6A88C57C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RAM</w:t>
            </w:r>
          </w:p>
        </w:tc>
        <w:tc>
          <w:tcPr>
            <w:tcW w:w="0" w:type="auto"/>
            <w:hideMark/>
          </w:tcPr>
          <w:p w14:paraId="1C0D104C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256 GB DDR4 ECC (Expandable to 512 GB for future scalability)</w:t>
            </w:r>
          </w:p>
        </w:tc>
      </w:tr>
      <w:tr w:rsidR="00017B68" w:rsidRPr="00017B68" w14:paraId="235DC9D6" w14:textId="77777777" w:rsidTr="00017B68">
        <w:tc>
          <w:tcPr>
            <w:tcW w:w="0" w:type="auto"/>
            <w:hideMark/>
          </w:tcPr>
          <w:p w14:paraId="248DA329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Storage</w:t>
            </w:r>
          </w:p>
        </w:tc>
        <w:tc>
          <w:tcPr>
            <w:tcW w:w="0" w:type="auto"/>
            <w:hideMark/>
          </w:tcPr>
          <w:p w14:paraId="68B92F70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- 4 TB </w:t>
            </w:r>
            <w:proofErr w:type="spellStart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NVMe</w:t>
            </w:r>
            <w:proofErr w:type="spellEnd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 SSD (OS and software) - 24 TB RAID-10 SATA (GIS raster/vector storage) - Optional 100 TB NAS for archival</w:t>
            </w:r>
          </w:p>
        </w:tc>
      </w:tr>
      <w:tr w:rsidR="00017B68" w:rsidRPr="00017B68" w14:paraId="2CE12630" w14:textId="77777777" w:rsidTr="00017B68">
        <w:tc>
          <w:tcPr>
            <w:tcW w:w="0" w:type="auto"/>
            <w:hideMark/>
          </w:tcPr>
          <w:p w14:paraId="6014CAAA" w14:textId="3FD53F34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GPU</w:t>
            </w:r>
          </w:p>
        </w:tc>
        <w:tc>
          <w:tcPr>
            <w:tcW w:w="0" w:type="auto"/>
            <w:hideMark/>
          </w:tcPr>
          <w:p w14:paraId="18AFD73E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NVIDIA A6000 / RTX 5000 (for AI/ML yield prediction, drone image processing)</w:t>
            </w:r>
          </w:p>
        </w:tc>
      </w:tr>
      <w:tr w:rsidR="00017B68" w:rsidRPr="00017B68" w14:paraId="7191DC49" w14:textId="77777777" w:rsidTr="00017B68">
        <w:tc>
          <w:tcPr>
            <w:tcW w:w="0" w:type="auto"/>
            <w:hideMark/>
          </w:tcPr>
          <w:p w14:paraId="5482CFE9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Network</w:t>
            </w:r>
          </w:p>
        </w:tc>
        <w:tc>
          <w:tcPr>
            <w:tcW w:w="0" w:type="auto"/>
            <w:hideMark/>
          </w:tcPr>
          <w:p w14:paraId="396EFAA2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Dual 10GbE Network Interface Cards (NICs)</w:t>
            </w:r>
          </w:p>
        </w:tc>
      </w:tr>
      <w:tr w:rsidR="00017B68" w:rsidRPr="00017B68" w14:paraId="0D65744E" w14:textId="77777777" w:rsidTr="00017B68">
        <w:tc>
          <w:tcPr>
            <w:tcW w:w="0" w:type="auto"/>
            <w:hideMark/>
          </w:tcPr>
          <w:p w14:paraId="03BCC8A5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OS</w:t>
            </w:r>
          </w:p>
        </w:tc>
        <w:tc>
          <w:tcPr>
            <w:tcW w:w="0" w:type="auto"/>
            <w:hideMark/>
          </w:tcPr>
          <w:p w14:paraId="7C6A199C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Ubuntu Server 22.04 LTS / RHEL 9 / Windows Server 2022</w:t>
            </w:r>
          </w:p>
        </w:tc>
      </w:tr>
      <w:tr w:rsidR="00017B68" w:rsidRPr="00017B68" w14:paraId="1C29C880" w14:textId="77777777" w:rsidTr="00017B68">
        <w:tc>
          <w:tcPr>
            <w:tcW w:w="0" w:type="auto"/>
            <w:hideMark/>
          </w:tcPr>
          <w:p w14:paraId="082B86EB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Virtualization</w:t>
            </w:r>
          </w:p>
        </w:tc>
        <w:tc>
          <w:tcPr>
            <w:tcW w:w="0" w:type="auto"/>
            <w:hideMark/>
          </w:tcPr>
          <w:p w14:paraId="08E389CA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proofErr w:type="spellStart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Proxmox</w:t>
            </w:r>
            <w:proofErr w:type="spellEnd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 / VMware </w:t>
            </w:r>
            <w:proofErr w:type="spellStart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ESXi</w:t>
            </w:r>
            <w:proofErr w:type="spellEnd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 / Docker + Kubernetes (for isolated services)</w:t>
            </w:r>
          </w:p>
        </w:tc>
      </w:tr>
      <w:tr w:rsidR="00017B68" w:rsidRPr="00017B68" w14:paraId="1FFA4DB1" w14:textId="77777777" w:rsidTr="00017B68">
        <w:tc>
          <w:tcPr>
            <w:tcW w:w="0" w:type="auto"/>
            <w:hideMark/>
          </w:tcPr>
          <w:p w14:paraId="09FDA03C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Database</w:t>
            </w:r>
          </w:p>
        </w:tc>
        <w:tc>
          <w:tcPr>
            <w:tcW w:w="0" w:type="auto"/>
            <w:hideMark/>
          </w:tcPr>
          <w:p w14:paraId="61F8C715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PostgreSQL + PostGIS, </w:t>
            </w:r>
            <w:proofErr w:type="spellStart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Spatialite</w:t>
            </w:r>
            <w:proofErr w:type="spellEnd"/>
          </w:p>
        </w:tc>
      </w:tr>
      <w:tr w:rsidR="00017B68" w:rsidRPr="00017B68" w14:paraId="0EF7E8AB" w14:textId="77777777" w:rsidTr="00017B68">
        <w:tc>
          <w:tcPr>
            <w:tcW w:w="0" w:type="auto"/>
            <w:hideMark/>
          </w:tcPr>
          <w:p w14:paraId="608349B4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Backup</w:t>
            </w:r>
          </w:p>
        </w:tc>
        <w:tc>
          <w:tcPr>
            <w:tcW w:w="0" w:type="auto"/>
            <w:hideMark/>
          </w:tcPr>
          <w:p w14:paraId="27AF6665" w14:textId="38FAA0F3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8TB 2</w:t>
            </w: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x External NAS / RDX backup drive + Cloud Sync (e.g., Backblaze B2, Wasabi)</w:t>
            </w:r>
          </w:p>
        </w:tc>
      </w:tr>
      <w:tr w:rsidR="00017B68" w:rsidRPr="00017B68" w14:paraId="249A149C" w14:textId="77777777" w:rsidTr="00017B68">
        <w:tc>
          <w:tcPr>
            <w:tcW w:w="0" w:type="auto"/>
            <w:hideMark/>
          </w:tcPr>
          <w:p w14:paraId="57A58F88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UPS System</w:t>
            </w:r>
          </w:p>
        </w:tc>
        <w:tc>
          <w:tcPr>
            <w:tcW w:w="0" w:type="auto"/>
            <w:hideMark/>
          </w:tcPr>
          <w:p w14:paraId="05804314" w14:textId="7163DFA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APC Smart-UPS 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6</w:t>
            </w: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000VA with NMC card for network monitoring</w:t>
            </w:r>
          </w:p>
        </w:tc>
      </w:tr>
      <w:tr w:rsidR="00017B68" w:rsidRPr="00017B68" w14:paraId="329F49B7" w14:textId="77777777" w:rsidTr="00017B68">
        <w:tc>
          <w:tcPr>
            <w:tcW w:w="0" w:type="auto"/>
            <w:hideMark/>
          </w:tcPr>
          <w:p w14:paraId="46155CF1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Cooling</w:t>
            </w:r>
          </w:p>
        </w:tc>
        <w:tc>
          <w:tcPr>
            <w:tcW w:w="0" w:type="auto"/>
            <w:hideMark/>
          </w:tcPr>
          <w:p w14:paraId="3C9B7333" w14:textId="77777777" w:rsidR="00017B68" w:rsidRPr="00017B68" w:rsidRDefault="00017B68" w:rsidP="00017B68">
            <w:pPr>
              <w:spacing w:line="312" w:lineRule="auto"/>
              <w:jc w:val="both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Redundant fans, monitored server rack cooling (CRAC or portable AC)</w:t>
            </w:r>
          </w:p>
        </w:tc>
      </w:tr>
    </w:tbl>
    <w:p w14:paraId="23DBB152" w14:textId="1F880647" w:rsidR="00017B68" w:rsidRPr="00017B68" w:rsidRDefault="00017B68" w:rsidP="00017B68">
      <w:pPr>
        <w:spacing w:after="0" w:line="312" w:lineRule="auto"/>
        <w:jc w:val="both"/>
        <w:rPr>
          <w:rFonts w:ascii="Calibri" w:hAnsi="Calibri" w:cs="Calibri"/>
          <w:lang w:val="en-KE"/>
        </w:rPr>
      </w:pPr>
    </w:p>
    <w:p w14:paraId="3E2E6756" w14:textId="34582DD3" w:rsidR="00017B68" w:rsidRPr="00017B68" w:rsidRDefault="00017B68" w:rsidP="00017B68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Calibri" w:hAnsi="Calibri" w:cs="Calibri"/>
          <w:b/>
          <w:bCs/>
          <w:lang w:val="en-KE"/>
        </w:rPr>
      </w:pPr>
      <w:r w:rsidRPr="00017B68">
        <w:rPr>
          <w:rFonts w:ascii="Calibri" w:hAnsi="Calibri" w:cs="Calibri"/>
          <w:b/>
          <w:bCs/>
          <w:lang w:val="en-KE"/>
        </w:rPr>
        <w:t>Major Accessories for DJI Mavic 3 Multispectral (3M) for Cane Harvesting Yield Prediction</w:t>
      </w:r>
      <w:r w:rsidR="004373B9">
        <w:rPr>
          <w:rFonts w:ascii="Calibri" w:hAnsi="Calibri" w:cs="Calibri"/>
          <w:b/>
          <w:bCs/>
          <w:lang w:val="en-KE"/>
        </w:rPr>
        <w:t xml:space="preserve"> </w:t>
      </w:r>
      <w:r w:rsidR="004373B9">
        <w:rPr>
          <w:rFonts w:ascii="Calibri" w:hAnsi="Calibri" w:cs="Calibri"/>
          <w:b/>
          <w:bCs/>
          <w:lang w:val="en-KE"/>
        </w:rPr>
        <w:t xml:space="preserve">(Approx. KShs. </w:t>
      </w:r>
      <w:r w:rsidR="006C4EFA">
        <w:rPr>
          <w:rFonts w:ascii="Calibri" w:hAnsi="Calibri" w:cs="Calibri"/>
          <w:b/>
          <w:bCs/>
          <w:lang w:val="en-KE"/>
        </w:rPr>
        <w:t>2</w:t>
      </w:r>
      <w:r w:rsidR="004373B9">
        <w:rPr>
          <w:rFonts w:ascii="Calibri" w:hAnsi="Calibri" w:cs="Calibri"/>
          <w:b/>
          <w:bCs/>
          <w:lang w:val="en-KE"/>
        </w:rPr>
        <w:t>.</w:t>
      </w:r>
      <w:r w:rsidR="006C4EFA">
        <w:rPr>
          <w:rFonts w:ascii="Calibri" w:hAnsi="Calibri" w:cs="Calibri"/>
          <w:b/>
          <w:bCs/>
          <w:lang w:val="en-KE"/>
        </w:rPr>
        <w:t>035</w:t>
      </w:r>
      <w:r w:rsidR="004373B9">
        <w:rPr>
          <w:rFonts w:ascii="Calibri" w:hAnsi="Calibri" w:cs="Calibri"/>
          <w:b/>
          <w:bCs/>
          <w:lang w:val="en-KE"/>
        </w:rPr>
        <w:t>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961"/>
        <w:gridCol w:w="1933"/>
      </w:tblGrid>
      <w:tr w:rsidR="00017B68" w:rsidRPr="004373B9" w14:paraId="1CCF5D9B" w14:textId="4C1169BC" w:rsidTr="00906992">
        <w:tc>
          <w:tcPr>
            <w:tcW w:w="2122" w:type="dxa"/>
            <w:vAlign w:val="center"/>
            <w:hideMark/>
          </w:tcPr>
          <w:p w14:paraId="153F3233" w14:textId="77777777" w:rsidR="00017B68" w:rsidRPr="00017B68" w:rsidRDefault="00017B68" w:rsidP="00017B68">
            <w:pPr>
              <w:spacing w:line="312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Accessory</w:t>
            </w:r>
          </w:p>
        </w:tc>
        <w:tc>
          <w:tcPr>
            <w:tcW w:w="4961" w:type="dxa"/>
            <w:vAlign w:val="center"/>
            <w:hideMark/>
          </w:tcPr>
          <w:p w14:paraId="34758DD8" w14:textId="77777777" w:rsidR="00017B68" w:rsidRPr="00017B68" w:rsidRDefault="00017B68" w:rsidP="00017B68">
            <w:pPr>
              <w:spacing w:line="312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Purpose</w:t>
            </w:r>
          </w:p>
        </w:tc>
        <w:tc>
          <w:tcPr>
            <w:tcW w:w="1933" w:type="dxa"/>
            <w:vAlign w:val="center"/>
          </w:tcPr>
          <w:p w14:paraId="53123B52" w14:textId="761A0F66" w:rsidR="00017B68" w:rsidRPr="004373B9" w:rsidRDefault="00017B68" w:rsidP="00017B68">
            <w:pPr>
              <w:spacing w:line="312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Approx. Amount</w:t>
            </w:r>
          </w:p>
        </w:tc>
      </w:tr>
      <w:tr w:rsidR="00017B68" w:rsidRPr="004373B9" w14:paraId="67DEE056" w14:textId="21781729" w:rsidTr="00906992">
        <w:tc>
          <w:tcPr>
            <w:tcW w:w="2122" w:type="dxa"/>
            <w:hideMark/>
          </w:tcPr>
          <w:p w14:paraId="06695727" w14:textId="1CB59DE6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D-RTK 2 Station</w:t>
            </w:r>
          </w:p>
        </w:tc>
        <w:tc>
          <w:tcPr>
            <w:tcW w:w="4961" w:type="dxa"/>
            <w:hideMark/>
          </w:tcPr>
          <w:p w14:paraId="124122C0" w14:textId="77777777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For high-precision GNSS RTK correction in the field</w:t>
            </w:r>
          </w:p>
        </w:tc>
        <w:tc>
          <w:tcPr>
            <w:tcW w:w="1933" w:type="dxa"/>
            <w:vAlign w:val="center"/>
          </w:tcPr>
          <w:p w14:paraId="171D32D9" w14:textId="626525B9" w:rsidR="00017B68" w:rsidRPr="004373B9" w:rsidRDefault="00906992" w:rsidP="00017B68">
            <w:pPr>
              <w:spacing w:line="312" w:lineRule="auto"/>
              <w:jc w:val="right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KShs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. </w:t>
            </w:r>
            <w:r w:rsidR="00017B68" w:rsidRPr="004373B9">
              <w:rPr>
                <w:rFonts w:ascii="Calibri" w:hAnsi="Calibri" w:cs="Calibri"/>
                <w:sz w:val="20"/>
                <w:szCs w:val="20"/>
                <w:lang w:val="en-KE"/>
              </w:rPr>
              <w:t>560,000</w:t>
            </w:r>
          </w:p>
        </w:tc>
      </w:tr>
      <w:tr w:rsidR="00017B68" w:rsidRPr="004373B9" w14:paraId="04857F39" w14:textId="56347616" w:rsidTr="00906992">
        <w:tc>
          <w:tcPr>
            <w:tcW w:w="2122" w:type="dxa"/>
            <w:hideMark/>
          </w:tcPr>
          <w:p w14:paraId="6C51331C" w14:textId="3F0BDE6B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DJI Terra</w:t>
            </w: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 xml:space="preserve"> Software</w:t>
            </w:r>
          </w:p>
        </w:tc>
        <w:tc>
          <w:tcPr>
            <w:tcW w:w="4961" w:type="dxa"/>
            <w:hideMark/>
          </w:tcPr>
          <w:p w14:paraId="02229A48" w14:textId="1261B028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Software for 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data processing.</w:t>
            </w:r>
          </w:p>
        </w:tc>
        <w:tc>
          <w:tcPr>
            <w:tcW w:w="1933" w:type="dxa"/>
            <w:vAlign w:val="center"/>
          </w:tcPr>
          <w:p w14:paraId="35A3203B" w14:textId="443F8501" w:rsidR="00017B68" w:rsidRPr="004373B9" w:rsidRDefault="00906992" w:rsidP="00017B68">
            <w:pPr>
              <w:spacing w:line="312" w:lineRule="auto"/>
              <w:jc w:val="right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 w:rsidR="00017B68" w:rsidRPr="004373B9">
              <w:rPr>
                <w:rFonts w:ascii="Calibri" w:hAnsi="Calibri" w:cs="Calibri"/>
                <w:sz w:val="20"/>
                <w:szCs w:val="20"/>
                <w:lang w:val="en-KE"/>
              </w:rPr>
              <w:t>650,000</w:t>
            </w:r>
          </w:p>
        </w:tc>
      </w:tr>
      <w:tr w:rsidR="00017B68" w:rsidRPr="004373B9" w14:paraId="77F84042" w14:textId="4E184309" w:rsidTr="00906992">
        <w:tc>
          <w:tcPr>
            <w:tcW w:w="2122" w:type="dxa"/>
            <w:hideMark/>
          </w:tcPr>
          <w:p w14:paraId="106E50A1" w14:textId="16A7C0FF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Batteries</w:t>
            </w:r>
          </w:p>
        </w:tc>
        <w:tc>
          <w:tcPr>
            <w:tcW w:w="4961" w:type="dxa"/>
            <w:hideMark/>
          </w:tcPr>
          <w:p w14:paraId="7317ED51" w14:textId="76257934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A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dditional </w:t>
            </w: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6 batteries for full-day operation</w:t>
            </w:r>
          </w:p>
        </w:tc>
        <w:tc>
          <w:tcPr>
            <w:tcW w:w="1933" w:type="dxa"/>
            <w:vAlign w:val="center"/>
          </w:tcPr>
          <w:p w14:paraId="13D094AD" w14:textId="53DE3E52" w:rsidR="00017B68" w:rsidRPr="004373B9" w:rsidRDefault="00906992" w:rsidP="00017B68">
            <w:pPr>
              <w:spacing w:line="312" w:lineRule="auto"/>
              <w:jc w:val="right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 w:rsidR="00017B68" w:rsidRPr="004373B9">
              <w:rPr>
                <w:rFonts w:ascii="Calibri" w:hAnsi="Calibri" w:cs="Calibri"/>
                <w:sz w:val="20"/>
                <w:szCs w:val="20"/>
                <w:lang w:val="en-KE"/>
              </w:rPr>
              <w:t>330,000</w:t>
            </w:r>
          </w:p>
        </w:tc>
      </w:tr>
      <w:tr w:rsidR="00017B68" w:rsidRPr="004373B9" w14:paraId="39327965" w14:textId="43E4739C" w:rsidTr="00906992">
        <w:tc>
          <w:tcPr>
            <w:tcW w:w="2122" w:type="dxa"/>
            <w:hideMark/>
          </w:tcPr>
          <w:p w14:paraId="09C627EE" w14:textId="77777777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Charging Hub</w:t>
            </w:r>
          </w:p>
        </w:tc>
        <w:tc>
          <w:tcPr>
            <w:tcW w:w="4961" w:type="dxa"/>
            <w:hideMark/>
          </w:tcPr>
          <w:p w14:paraId="11F683FF" w14:textId="77777777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DJI Mavic 3M multi-battery charging station</w:t>
            </w:r>
          </w:p>
        </w:tc>
        <w:tc>
          <w:tcPr>
            <w:tcW w:w="1933" w:type="dxa"/>
            <w:vAlign w:val="center"/>
          </w:tcPr>
          <w:p w14:paraId="2E33FB71" w14:textId="1009AA28" w:rsidR="00017B68" w:rsidRPr="004373B9" w:rsidRDefault="00906992" w:rsidP="00017B68">
            <w:pPr>
              <w:spacing w:line="312" w:lineRule="auto"/>
              <w:jc w:val="right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 w:rsidR="00017B68" w:rsidRPr="004373B9">
              <w:rPr>
                <w:rFonts w:ascii="Calibri" w:hAnsi="Calibri" w:cs="Calibri"/>
                <w:sz w:val="20"/>
                <w:szCs w:val="20"/>
                <w:lang w:val="en-KE"/>
              </w:rPr>
              <w:t>50,000</w:t>
            </w:r>
          </w:p>
        </w:tc>
      </w:tr>
      <w:tr w:rsidR="00017B68" w:rsidRPr="004373B9" w14:paraId="5024F712" w14:textId="2D360362" w:rsidTr="00906992">
        <w:tc>
          <w:tcPr>
            <w:tcW w:w="2122" w:type="dxa"/>
            <w:hideMark/>
          </w:tcPr>
          <w:p w14:paraId="4FBE60FD" w14:textId="3AE61A9E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Spare Props</w:t>
            </w:r>
            <w:r w:rsidR="00906992" w:rsidRPr="004373B9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.</w:t>
            </w:r>
          </w:p>
        </w:tc>
        <w:tc>
          <w:tcPr>
            <w:tcW w:w="4961" w:type="dxa"/>
            <w:hideMark/>
          </w:tcPr>
          <w:p w14:paraId="559BAC11" w14:textId="06AEBB21" w:rsidR="00017B68" w:rsidRPr="00017B68" w:rsidRDefault="00906992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Additional 5 pairs of propellers.</w:t>
            </w:r>
          </w:p>
        </w:tc>
        <w:tc>
          <w:tcPr>
            <w:tcW w:w="1933" w:type="dxa"/>
            <w:vAlign w:val="center"/>
          </w:tcPr>
          <w:p w14:paraId="0C2C8A31" w14:textId="5DD17641" w:rsidR="00017B68" w:rsidRPr="004373B9" w:rsidRDefault="00906992" w:rsidP="00017B68">
            <w:pPr>
              <w:spacing w:line="312" w:lineRule="auto"/>
              <w:jc w:val="right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125,000</w:t>
            </w:r>
          </w:p>
        </w:tc>
      </w:tr>
      <w:tr w:rsidR="00017B68" w:rsidRPr="004373B9" w14:paraId="4F88CEA8" w14:textId="23BE2722" w:rsidTr="00906992">
        <w:tc>
          <w:tcPr>
            <w:tcW w:w="2122" w:type="dxa"/>
            <w:hideMark/>
          </w:tcPr>
          <w:p w14:paraId="352740C9" w14:textId="69A93DD2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Calibration Panel</w:t>
            </w:r>
          </w:p>
        </w:tc>
        <w:tc>
          <w:tcPr>
            <w:tcW w:w="4961" w:type="dxa"/>
            <w:hideMark/>
          </w:tcPr>
          <w:p w14:paraId="3DED314B" w14:textId="77777777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For radiometric correction of multispectral images</w:t>
            </w:r>
          </w:p>
        </w:tc>
        <w:tc>
          <w:tcPr>
            <w:tcW w:w="1933" w:type="dxa"/>
            <w:vAlign w:val="center"/>
          </w:tcPr>
          <w:p w14:paraId="50F01912" w14:textId="47B27E85" w:rsidR="00017B68" w:rsidRPr="004373B9" w:rsidRDefault="00906992" w:rsidP="00017B68">
            <w:pPr>
              <w:spacing w:line="312" w:lineRule="auto"/>
              <w:jc w:val="right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100,000</w:t>
            </w:r>
          </w:p>
        </w:tc>
      </w:tr>
      <w:tr w:rsidR="00017B68" w:rsidRPr="004373B9" w14:paraId="2CEB460A" w14:textId="25FE9996" w:rsidTr="00906992">
        <w:tc>
          <w:tcPr>
            <w:tcW w:w="2122" w:type="dxa"/>
            <w:hideMark/>
          </w:tcPr>
          <w:p w14:paraId="4E6CD6A7" w14:textId="6182B8F8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MicroSD Cards</w:t>
            </w:r>
          </w:p>
        </w:tc>
        <w:tc>
          <w:tcPr>
            <w:tcW w:w="4961" w:type="dxa"/>
            <w:hideMark/>
          </w:tcPr>
          <w:p w14:paraId="4073936B" w14:textId="0E86987C" w:rsidR="00017B68" w:rsidRPr="00017B68" w:rsidRDefault="00017B68" w:rsidP="00017B68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High-speed </w:t>
            </w:r>
            <w:r w:rsidR="00906992" w:rsidRPr="004373B9">
              <w:rPr>
                <w:rFonts w:ascii="Calibri" w:hAnsi="Calibri" w:cs="Calibri"/>
                <w:sz w:val="20"/>
                <w:szCs w:val="20"/>
                <w:lang w:val="en-KE"/>
              </w:rPr>
              <w:t>1 TB</w:t>
            </w: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 cards for image storage</w:t>
            </w:r>
          </w:p>
        </w:tc>
        <w:tc>
          <w:tcPr>
            <w:tcW w:w="1933" w:type="dxa"/>
            <w:vAlign w:val="center"/>
          </w:tcPr>
          <w:p w14:paraId="3356E55C" w14:textId="7F043E4F" w:rsidR="00017B68" w:rsidRPr="004373B9" w:rsidRDefault="00906992" w:rsidP="00017B68">
            <w:pPr>
              <w:spacing w:line="312" w:lineRule="auto"/>
              <w:jc w:val="right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 w:rsidR="004373B9" w:rsidRPr="004373B9">
              <w:rPr>
                <w:rFonts w:ascii="Calibri" w:hAnsi="Calibri" w:cs="Calibri"/>
                <w:sz w:val="20"/>
                <w:szCs w:val="20"/>
                <w:lang w:val="en-KE"/>
              </w:rPr>
              <w:t>4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5,000</w:t>
            </w:r>
          </w:p>
        </w:tc>
      </w:tr>
      <w:tr w:rsidR="006C4EFA" w:rsidRPr="004373B9" w14:paraId="0CA0C935" w14:textId="77777777" w:rsidTr="00E8790F">
        <w:tc>
          <w:tcPr>
            <w:tcW w:w="2122" w:type="dxa"/>
          </w:tcPr>
          <w:p w14:paraId="6B778703" w14:textId="6050C6DF" w:rsidR="006C4EFA" w:rsidRPr="00017B68" w:rsidRDefault="006C4EFA" w:rsidP="006C4EFA">
            <w:pPr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Car AC Converter</w:t>
            </w:r>
          </w:p>
        </w:tc>
        <w:tc>
          <w:tcPr>
            <w:tcW w:w="4961" w:type="dxa"/>
          </w:tcPr>
          <w:p w14:paraId="638366B0" w14:textId="26DBC1A5" w:rsidR="006C4EFA" w:rsidRPr="00017B68" w:rsidRDefault="006C4EFA" w:rsidP="006C4EFA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>
              <w:rPr>
                <w:rFonts w:ascii="Calibri" w:hAnsi="Calibri" w:cs="Calibri"/>
                <w:sz w:val="18"/>
                <w:szCs w:val="18"/>
                <w:lang w:val="en-KE"/>
              </w:rPr>
              <w:t>Charging Drone at the field</w:t>
            </w:r>
          </w:p>
        </w:tc>
        <w:tc>
          <w:tcPr>
            <w:tcW w:w="1933" w:type="dxa"/>
          </w:tcPr>
          <w:p w14:paraId="43075DA8" w14:textId="238F90C9" w:rsidR="006C4EFA" w:rsidRPr="004373B9" w:rsidRDefault="006C4EFA" w:rsidP="006C4EFA">
            <w:pPr>
              <w:spacing w:line="312" w:lineRule="auto"/>
              <w:jc w:val="right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>
              <w:rPr>
                <w:rFonts w:ascii="Calibri" w:hAnsi="Calibri" w:cs="Calibri"/>
                <w:sz w:val="20"/>
                <w:szCs w:val="20"/>
                <w:lang w:val="en-KE"/>
              </w:rPr>
              <w:t>17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5,000</w:t>
            </w:r>
          </w:p>
        </w:tc>
      </w:tr>
    </w:tbl>
    <w:p w14:paraId="47FC4A1A" w14:textId="09F36013" w:rsidR="00017B68" w:rsidRPr="00017B68" w:rsidRDefault="00017B68" w:rsidP="00017B68">
      <w:pPr>
        <w:spacing w:after="0" w:line="312" w:lineRule="auto"/>
        <w:jc w:val="both"/>
        <w:rPr>
          <w:rFonts w:ascii="Calibri" w:hAnsi="Calibri" w:cs="Calibri"/>
          <w:lang w:val="en-KE"/>
        </w:rPr>
      </w:pPr>
    </w:p>
    <w:p w14:paraId="71E907A8" w14:textId="30AA8154" w:rsidR="00017B68" w:rsidRPr="00906992" w:rsidRDefault="00017B68" w:rsidP="00906992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Calibri" w:hAnsi="Calibri" w:cs="Calibri"/>
          <w:b/>
          <w:bCs/>
          <w:lang w:val="en-KE"/>
        </w:rPr>
      </w:pPr>
      <w:r w:rsidRPr="00017B68">
        <w:rPr>
          <w:rFonts w:ascii="Calibri" w:hAnsi="Calibri" w:cs="Calibri"/>
          <w:b/>
          <w:bCs/>
          <w:lang w:val="en-KE"/>
        </w:rPr>
        <w:t>Workstation for Field Officers / GIS Data Analysts</w:t>
      </w:r>
      <w:r w:rsidR="00906992">
        <w:rPr>
          <w:rFonts w:ascii="Calibri" w:hAnsi="Calibri" w:cs="Calibri"/>
          <w:b/>
          <w:bCs/>
          <w:lang w:val="en-KE"/>
        </w:rPr>
        <w:t xml:space="preserve">. </w:t>
      </w:r>
      <w:r w:rsidRPr="00906992">
        <w:rPr>
          <w:rFonts w:ascii="Calibri" w:hAnsi="Calibri" w:cs="Calibri"/>
          <w:b/>
          <w:bCs/>
          <w:lang w:val="en-KE"/>
        </w:rPr>
        <w:t>For GIS Data Analysts (Processing &amp; Analysis Workstation)</w:t>
      </w:r>
      <w:r w:rsidR="004373B9">
        <w:rPr>
          <w:rFonts w:ascii="Calibri" w:hAnsi="Calibri" w:cs="Calibri"/>
          <w:b/>
          <w:bCs/>
          <w:lang w:val="en-KE"/>
        </w:rPr>
        <w:t xml:space="preserve">- </w:t>
      </w:r>
      <w:r w:rsidR="004373B9">
        <w:rPr>
          <w:rFonts w:ascii="Calibri" w:hAnsi="Calibri" w:cs="Calibri"/>
          <w:b/>
          <w:bCs/>
          <w:lang w:val="en-KE"/>
        </w:rPr>
        <w:t xml:space="preserve">(Approx. KShs. </w:t>
      </w:r>
      <w:r w:rsidR="006C4EFA">
        <w:rPr>
          <w:rFonts w:ascii="Calibri" w:hAnsi="Calibri" w:cs="Calibri"/>
          <w:b/>
          <w:bCs/>
          <w:lang w:val="en-KE"/>
        </w:rPr>
        <w:t>2</w:t>
      </w:r>
      <w:r w:rsidR="004373B9">
        <w:rPr>
          <w:rFonts w:ascii="Calibri" w:hAnsi="Calibri" w:cs="Calibri"/>
          <w:b/>
          <w:bCs/>
          <w:lang w:val="en-KE"/>
        </w:rPr>
        <w:t>.5M)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529"/>
        <w:gridCol w:w="1791"/>
      </w:tblGrid>
      <w:tr w:rsidR="004373B9" w:rsidRPr="00017B68" w14:paraId="0F6F4651" w14:textId="0EC4D9AA" w:rsidTr="006C4EFA">
        <w:tc>
          <w:tcPr>
            <w:tcW w:w="1696" w:type="dxa"/>
            <w:hideMark/>
          </w:tcPr>
          <w:p w14:paraId="13D7A61B" w14:textId="77777777" w:rsidR="004373B9" w:rsidRPr="00017B68" w:rsidRDefault="004373B9" w:rsidP="004373B9">
            <w:pPr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Component</w:t>
            </w:r>
          </w:p>
        </w:tc>
        <w:tc>
          <w:tcPr>
            <w:tcW w:w="5529" w:type="dxa"/>
            <w:hideMark/>
          </w:tcPr>
          <w:p w14:paraId="530C06D7" w14:textId="77777777" w:rsidR="004373B9" w:rsidRPr="00017B68" w:rsidRDefault="004373B9" w:rsidP="004373B9">
            <w:pPr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Specification</w:t>
            </w:r>
          </w:p>
        </w:tc>
        <w:tc>
          <w:tcPr>
            <w:tcW w:w="1791" w:type="dxa"/>
          </w:tcPr>
          <w:p w14:paraId="30DEF845" w14:textId="62DFBF99" w:rsidR="004373B9" w:rsidRPr="00017B68" w:rsidRDefault="004373B9" w:rsidP="004373B9">
            <w:pPr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Approx. Amount</w:t>
            </w:r>
          </w:p>
        </w:tc>
      </w:tr>
      <w:tr w:rsidR="006C4EFA" w:rsidRPr="00017B68" w14:paraId="321B2C90" w14:textId="74E73AAB" w:rsidTr="006C4EFA">
        <w:tc>
          <w:tcPr>
            <w:tcW w:w="1696" w:type="dxa"/>
            <w:hideMark/>
          </w:tcPr>
          <w:p w14:paraId="3AE94D98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CPU</w:t>
            </w:r>
          </w:p>
        </w:tc>
        <w:tc>
          <w:tcPr>
            <w:tcW w:w="5529" w:type="dxa"/>
            <w:hideMark/>
          </w:tcPr>
          <w:p w14:paraId="23529497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AMD </w:t>
            </w:r>
            <w:proofErr w:type="spellStart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Ryzen</w:t>
            </w:r>
            <w:proofErr w:type="spellEnd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 9 7950X / Intel Core i9 13900K</w:t>
            </w:r>
          </w:p>
        </w:tc>
        <w:tc>
          <w:tcPr>
            <w:tcW w:w="1791" w:type="dxa"/>
            <w:vMerge w:val="restart"/>
            <w:vAlign w:val="center"/>
          </w:tcPr>
          <w:p w14:paraId="65C29686" w14:textId="1FD1CC0D" w:rsidR="006C4EFA" w:rsidRPr="00017B68" w:rsidRDefault="006C4EFA" w:rsidP="006C4EFA">
            <w:pPr>
              <w:spacing w:line="312" w:lineRule="auto"/>
              <w:jc w:val="right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>
              <w:rPr>
                <w:rFonts w:ascii="Calibri" w:hAnsi="Calibri" w:cs="Calibri"/>
                <w:sz w:val="20"/>
                <w:szCs w:val="20"/>
                <w:lang w:val="en-KE"/>
              </w:rPr>
              <w:t>1,650,000</w:t>
            </w:r>
          </w:p>
        </w:tc>
      </w:tr>
      <w:tr w:rsidR="006C4EFA" w:rsidRPr="00017B68" w14:paraId="0042B403" w14:textId="75157BCD" w:rsidTr="006C4EFA">
        <w:tc>
          <w:tcPr>
            <w:tcW w:w="1696" w:type="dxa"/>
            <w:hideMark/>
          </w:tcPr>
          <w:p w14:paraId="578963A2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RAM</w:t>
            </w:r>
          </w:p>
        </w:tc>
        <w:tc>
          <w:tcPr>
            <w:tcW w:w="5529" w:type="dxa"/>
            <w:hideMark/>
          </w:tcPr>
          <w:p w14:paraId="4CC01717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64 GB DDR5 (Expandable to 128 GB)</w:t>
            </w:r>
          </w:p>
        </w:tc>
        <w:tc>
          <w:tcPr>
            <w:tcW w:w="1791" w:type="dxa"/>
            <w:vMerge/>
          </w:tcPr>
          <w:p w14:paraId="543B619B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</w:p>
        </w:tc>
      </w:tr>
      <w:tr w:rsidR="006C4EFA" w:rsidRPr="00017B68" w14:paraId="4449309E" w14:textId="051C5426" w:rsidTr="006C4EFA">
        <w:tc>
          <w:tcPr>
            <w:tcW w:w="1696" w:type="dxa"/>
            <w:hideMark/>
          </w:tcPr>
          <w:p w14:paraId="1A0084B9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Storage</w:t>
            </w:r>
          </w:p>
        </w:tc>
        <w:tc>
          <w:tcPr>
            <w:tcW w:w="5529" w:type="dxa"/>
            <w:hideMark/>
          </w:tcPr>
          <w:p w14:paraId="20F07870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1TB </w:t>
            </w:r>
            <w:proofErr w:type="spellStart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NVMe</w:t>
            </w:r>
            <w:proofErr w:type="spellEnd"/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 SSD (primary) + 4TB SATA SSD (processing cache)</w:t>
            </w:r>
          </w:p>
        </w:tc>
        <w:tc>
          <w:tcPr>
            <w:tcW w:w="1791" w:type="dxa"/>
            <w:vMerge/>
          </w:tcPr>
          <w:p w14:paraId="2AD4EB4E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</w:p>
        </w:tc>
      </w:tr>
      <w:tr w:rsidR="006C4EFA" w:rsidRPr="00017B68" w14:paraId="39FF03E5" w14:textId="4553DD56" w:rsidTr="006C4EFA">
        <w:tc>
          <w:tcPr>
            <w:tcW w:w="1696" w:type="dxa"/>
            <w:hideMark/>
          </w:tcPr>
          <w:p w14:paraId="46DAF7D6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GPU</w:t>
            </w:r>
          </w:p>
        </w:tc>
        <w:tc>
          <w:tcPr>
            <w:tcW w:w="5529" w:type="dxa"/>
            <w:hideMark/>
          </w:tcPr>
          <w:p w14:paraId="5962AFCC" w14:textId="48DC7F8C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NVIDIA RTX 4070 / 4080 (for photogrammetry and 3D 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modelling</w:t>
            </w: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)</w:t>
            </w:r>
          </w:p>
        </w:tc>
        <w:tc>
          <w:tcPr>
            <w:tcW w:w="1791" w:type="dxa"/>
            <w:vMerge/>
          </w:tcPr>
          <w:p w14:paraId="3D5F0974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</w:p>
        </w:tc>
      </w:tr>
      <w:tr w:rsidR="006C4EFA" w:rsidRPr="00017B68" w14:paraId="0F4BBBBB" w14:textId="01FA7F7C" w:rsidTr="006C4EFA">
        <w:tc>
          <w:tcPr>
            <w:tcW w:w="1696" w:type="dxa"/>
            <w:hideMark/>
          </w:tcPr>
          <w:p w14:paraId="0745396B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Monitor</w:t>
            </w:r>
          </w:p>
        </w:tc>
        <w:tc>
          <w:tcPr>
            <w:tcW w:w="5529" w:type="dxa"/>
            <w:hideMark/>
          </w:tcPr>
          <w:p w14:paraId="05B86D74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Dual 27” 4K Monitors (calibrated for image analysis)</w:t>
            </w:r>
          </w:p>
        </w:tc>
        <w:tc>
          <w:tcPr>
            <w:tcW w:w="1791" w:type="dxa"/>
            <w:vMerge/>
          </w:tcPr>
          <w:p w14:paraId="01F97172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</w:p>
        </w:tc>
      </w:tr>
      <w:tr w:rsidR="006C4EFA" w:rsidRPr="00017B68" w14:paraId="5877E82B" w14:textId="5981DB23" w:rsidTr="006C4EFA">
        <w:tc>
          <w:tcPr>
            <w:tcW w:w="1696" w:type="dxa"/>
            <w:hideMark/>
          </w:tcPr>
          <w:p w14:paraId="676DBE70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OS</w:t>
            </w:r>
          </w:p>
        </w:tc>
        <w:tc>
          <w:tcPr>
            <w:tcW w:w="5529" w:type="dxa"/>
            <w:hideMark/>
          </w:tcPr>
          <w:p w14:paraId="782FAFCB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>Windows 11 Pro / Ubuntu 22.04 (dual-boot optional)</w:t>
            </w:r>
          </w:p>
        </w:tc>
        <w:tc>
          <w:tcPr>
            <w:tcW w:w="1791" w:type="dxa"/>
            <w:vMerge/>
          </w:tcPr>
          <w:p w14:paraId="65C0AB72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</w:p>
        </w:tc>
      </w:tr>
      <w:tr w:rsidR="006C4EFA" w:rsidRPr="00017B68" w14:paraId="59A33A98" w14:textId="2B7E0F87" w:rsidTr="006C4EFA">
        <w:tc>
          <w:tcPr>
            <w:tcW w:w="1696" w:type="dxa"/>
            <w:hideMark/>
          </w:tcPr>
          <w:p w14:paraId="0B12A958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Software</w:t>
            </w:r>
          </w:p>
        </w:tc>
        <w:tc>
          <w:tcPr>
            <w:tcW w:w="5529" w:type="dxa"/>
            <w:hideMark/>
          </w:tcPr>
          <w:p w14:paraId="65F741C6" w14:textId="48163602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ArcGIS Pro, QGIS, 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DJI Terra</w:t>
            </w: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, Python/R for 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modelling</w:t>
            </w:r>
          </w:p>
        </w:tc>
        <w:tc>
          <w:tcPr>
            <w:tcW w:w="1791" w:type="dxa"/>
            <w:vMerge/>
          </w:tcPr>
          <w:p w14:paraId="1E268317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</w:p>
        </w:tc>
      </w:tr>
      <w:tr w:rsidR="006C4EFA" w:rsidRPr="00017B68" w14:paraId="06B171EE" w14:textId="467FC30D" w:rsidTr="006C4EFA">
        <w:tc>
          <w:tcPr>
            <w:tcW w:w="1696" w:type="dxa"/>
            <w:hideMark/>
          </w:tcPr>
          <w:p w14:paraId="660BC81C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lastRenderedPageBreak/>
              <w:t>Peripherals</w:t>
            </w:r>
          </w:p>
        </w:tc>
        <w:tc>
          <w:tcPr>
            <w:tcW w:w="5529" w:type="dxa"/>
            <w:hideMark/>
          </w:tcPr>
          <w:p w14:paraId="6D08D3C7" w14:textId="389EF91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Ergonomic mouse, 3D 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Space Navigator</w:t>
            </w:r>
            <w:r w:rsidRPr="00017B68">
              <w:rPr>
                <w:rFonts w:ascii="Calibri" w:hAnsi="Calibri" w:cs="Calibri"/>
                <w:sz w:val="20"/>
                <w:szCs w:val="20"/>
                <w:lang w:val="en-KE"/>
              </w:rPr>
              <w:t xml:space="preserve"> (for 3D GIS work), UPS backup</w:t>
            </w:r>
          </w:p>
        </w:tc>
        <w:tc>
          <w:tcPr>
            <w:tcW w:w="1791" w:type="dxa"/>
            <w:vMerge/>
          </w:tcPr>
          <w:p w14:paraId="2E6A9E51" w14:textId="77777777" w:rsidR="006C4EFA" w:rsidRPr="00017B68" w:rsidRDefault="006C4EFA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</w:p>
        </w:tc>
      </w:tr>
      <w:tr w:rsidR="004373B9" w:rsidRPr="00017B68" w14:paraId="7A487DDB" w14:textId="4B486609" w:rsidTr="006C4EFA">
        <w:tc>
          <w:tcPr>
            <w:tcW w:w="1696" w:type="dxa"/>
          </w:tcPr>
          <w:p w14:paraId="6F47038A" w14:textId="3029E4ED" w:rsidR="004373B9" w:rsidRPr="00017B68" w:rsidRDefault="004373B9" w:rsidP="004373B9">
            <w:pPr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C74E74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Rugged Field Laptop</w:t>
            </w:r>
          </w:p>
        </w:tc>
        <w:tc>
          <w:tcPr>
            <w:tcW w:w="5529" w:type="dxa"/>
          </w:tcPr>
          <w:p w14:paraId="125FA4F8" w14:textId="02AEFA02" w:rsidR="004373B9" w:rsidRPr="00017B68" w:rsidRDefault="004373B9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C74E74">
              <w:rPr>
                <w:rFonts w:ascii="Calibri" w:hAnsi="Calibri" w:cs="Calibri"/>
                <w:sz w:val="18"/>
                <w:szCs w:val="18"/>
                <w:lang w:val="en-KE"/>
              </w:rPr>
              <w:t>For field officers, with sunlight readable display</w:t>
            </w:r>
          </w:p>
        </w:tc>
        <w:tc>
          <w:tcPr>
            <w:tcW w:w="1791" w:type="dxa"/>
          </w:tcPr>
          <w:p w14:paraId="337F5497" w14:textId="5A358F4C" w:rsidR="004373B9" w:rsidRPr="00017B68" w:rsidRDefault="004373B9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>
              <w:rPr>
                <w:rFonts w:ascii="Calibri" w:hAnsi="Calibri" w:cs="Calibri"/>
                <w:sz w:val="20"/>
                <w:szCs w:val="20"/>
                <w:lang w:val="en-KE"/>
              </w:rPr>
              <w:t>300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,000</w:t>
            </w:r>
          </w:p>
        </w:tc>
      </w:tr>
      <w:tr w:rsidR="004373B9" w:rsidRPr="00017B68" w14:paraId="2FF34833" w14:textId="36DCFF38" w:rsidTr="006C4EFA">
        <w:tc>
          <w:tcPr>
            <w:tcW w:w="1696" w:type="dxa"/>
          </w:tcPr>
          <w:p w14:paraId="3732AD87" w14:textId="3B84DDB5" w:rsidR="004373B9" w:rsidRPr="00017B68" w:rsidRDefault="004373B9" w:rsidP="004373B9">
            <w:pPr>
              <w:spacing w:line="312" w:lineRule="auto"/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</w:pPr>
            <w:r w:rsidRPr="00C74E74">
              <w:rPr>
                <w:rFonts w:ascii="Calibri" w:hAnsi="Calibri" w:cs="Calibri"/>
                <w:b/>
                <w:bCs/>
                <w:sz w:val="20"/>
                <w:szCs w:val="20"/>
                <w:lang w:val="en-KE"/>
              </w:rPr>
              <w:t>GNSS Handheld Receiver</w:t>
            </w:r>
          </w:p>
        </w:tc>
        <w:tc>
          <w:tcPr>
            <w:tcW w:w="5529" w:type="dxa"/>
          </w:tcPr>
          <w:p w14:paraId="2E37DBAD" w14:textId="733A3939" w:rsidR="004373B9" w:rsidRPr="00017B68" w:rsidRDefault="004373B9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C74E74">
              <w:rPr>
                <w:rFonts w:ascii="Calibri" w:hAnsi="Calibri" w:cs="Calibri"/>
                <w:sz w:val="18"/>
                <w:szCs w:val="18"/>
                <w:lang w:val="en-KE"/>
              </w:rPr>
              <w:t>Sub-meter accurate for field mapping</w:t>
            </w:r>
          </w:p>
        </w:tc>
        <w:tc>
          <w:tcPr>
            <w:tcW w:w="1791" w:type="dxa"/>
          </w:tcPr>
          <w:p w14:paraId="5737E36E" w14:textId="3C6A31C6" w:rsidR="004373B9" w:rsidRPr="00017B68" w:rsidRDefault="004373B9" w:rsidP="004373B9">
            <w:pPr>
              <w:spacing w:line="312" w:lineRule="auto"/>
              <w:rPr>
                <w:rFonts w:ascii="Calibri" w:hAnsi="Calibri" w:cs="Calibri"/>
                <w:sz w:val="20"/>
                <w:szCs w:val="20"/>
                <w:lang w:val="en-KE"/>
              </w:rPr>
            </w:pP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 xml:space="preserve">KShs. </w:t>
            </w:r>
            <w:r>
              <w:rPr>
                <w:rFonts w:ascii="Calibri" w:hAnsi="Calibri" w:cs="Calibri"/>
                <w:sz w:val="20"/>
                <w:szCs w:val="20"/>
                <w:lang w:val="en-KE"/>
              </w:rPr>
              <w:t>3</w:t>
            </w:r>
            <w:r>
              <w:rPr>
                <w:rFonts w:ascii="Calibri" w:hAnsi="Calibri" w:cs="Calibri"/>
                <w:sz w:val="20"/>
                <w:szCs w:val="20"/>
                <w:lang w:val="en-KE"/>
              </w:rPr>
              <w:t>75</w:t>
            </w:r>
            <w:r w:rsidRPr="004373B9">
              <w:rPr>
                <w:rFonts w:ascii="Calibri" w:hAnsi="Calibri" w:cs="Calibri"/>
                <w:sz w:val="20"/>
                <w:szCs w:val="20"/>
                <w:lang w:val="en-KE"/>
              </w:rPr>
              <w:t>,000</w:t>
            </w:r>
          </w:p>
        </w:tc>
      </w:tr>
    </w:tbl>
    <w:p w14:paraId="1D2F452A" w14:textId="77777777" w:rsidR="00E05F60" w:rsidRPr="00017B68" w:rsidRDefault="00E05F60" w:rsidP="00017B68">
      <w:pPr>
        <w:spacing w:after="0" w:line="312" w:lineRule="auto"/>
        <w:jc w:val="both"/>
        <w:rPr>
          <w:rFonts w:ascii="Calibri" w:hAnsi="Calibri" w:cs="Calibri"/>
        </w:rPr>
      </w:pPr>
    </w:p>
    <w:sectPr w:rsidR="00E05F60" w:rsidRPr="0001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ECC"/>
    <w:multiLevelType w:val="hybridMultilevel"/>
    <w:tmpl w:val="05025B38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C52AFC"/>
    <w:multiLevelType w:val="multilevel"/>
    <w:tmpl w:val="7B7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8164">
    <w:abstractNumId w:val="1"/>
  </w:num>
  <w:num w:numId="2" w16cid:durableId="53257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68"/>
    <w:rsid w:val="00017B68"/>
    <w:rsid w:val="00046DD7"/>
    <w:rsid w:val="00185CA2"/>
    <w:rsid w:val="003E3BA9"/>
    <w:rsid w:val="004373B9"/>
    <w:rsid w:val="005544FF"/>
    <w:rsid w:val="006C4EFA"/>
    <w:rsid w:val="007D4806"/>
    <w:rsid w:val="008A459D"/>
    <w:rsid w:val="008E751C"/>
    <w:rsid w:val="00906992"/>
    <w:rsid w:val="009F47D8"/>
    <w:rsid w:val="00C4320D"/>
    <w:rsid w:val="00E05F60"/>
    <w:rsid w:val="00E6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F1A0"/>
  <w15:chartTrackingRefBased/>
  <w15:docId w15:val="{F2E01F10-5B3C-4485-B678-18C07C81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B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7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7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Awiti</dc:creator>
  <cp:keywords/>
  <dc:description/>
  <cp:lastModifiedBy>Fred Awiti</cp:lastModifiedBy>
  <cp:revision>2</cp:revision>
  <dcterms:created xsi:type="dcterms:W3CDTF">2025-06-17T14:20:00Z</dcterms:created>
  <dcterms:modified xsi:type="dcterms:W3CDTF">2025-06-17T14:56:00Z</dcterms:modified>
</cp:coreProperties>
</file>