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2A74"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28FE891D"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4E49809E"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1F91B5B6"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52F6F93B"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697BEE6E"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34A8AFCC"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5E1BC658"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2ACC44BC" w14:textId="466CFC67" w:rsidR="00F529AF" w:rsidRPr="00B6321A" w:rsidRDefault="0069026D" w:rsidP="002C23BA">
      <w:pPr>
        <w:spacing w:after="0" w:line="312" w:lineRule="auto"/>
        <w:jc w:val="center"/>
        <w:outlineLvl w:val="0"/>
        <w:rPr>
          <w:rFonts w:ascii="Calibri" w:eastAsia="Times New Roman" w:hAnsi="Calibri" w:cs="Calibri"/>
          <w:b/>
          <w:bCs/>
          <w:kern w:val="36"/>
          <w:sz w:val="48"/>
          <w:szCs w:val="48"/>
          <w:lang w:eastAsia="en-KE"/>
          <w14:ligatures w14:val="none"/>
        </w:rPr>
      </w:pPr>
      <w:bookmarkStart w:id="0" w:name="_Toc210477926"/>
      <w:r w:rsidRPr="00B6321A">
        <w:rPr>
          <w:rFonts w:ascii="Calibri" w:eastAsia="Times New Roman" w:hAnsi="Calibri" w:cs="Calibri"/>
          <w:b/>
          <w:bCs/>
          <w:kern w:val="36"/>
          <w:sz w:val="48"/>
          <w:szCs w:val="48"/>
          <w:lang w:eastAsia="en-KE"/>
          <w14:ligatures w14:val="none"/>
        </w:rPr>
        <w:t xml:space="preserve">Methodology for the </w:t>
      </w:r>
      <w:r w:rsidR="00F529AF" w:rsidRPr="00B6321A">
        <w:rPr>
          <w:rFonts w:ascii="Calibri" w:eastAsia="Times New Roman" w:hAnsi="Calibri" w:cs="Calibri"/>
          <w:b/>
          <w:bCs/>
          <w:kern w:val="36"/>
          <w:sz w:val="48"/>
          <w:szCs w:val="48"/>
          <w:lang w:eastAsia="en-KE"/>
          <w14:ligatures w14:val="none"/>
        </w:rPr>
        <w:t>Multi-Scale Remote Sensing Approach for Area</w:t>
      </w:r>
      <w:r w:rsidRPr="00B6321A">
        <w:rPr>
          <w:rFonts w:ascii="Calibri" w:eastAsia="Times New Roman" w:hAnsi="Calibri" w:cs="Calibri"/>
          <w:b/>
          <w:bCs/>
          <w:kern w:val="36"/>
          <w:sz w:val="48"/>
          <w:szCs w:val="48"/>
          <w:lang w:eastAsia="en-KE"/>
          <w14:ligatures w14:val="none"/>
        </w:rPr>
        <w:t xml:space="preserve"> Under Cane</w:t>
      </w:r>
      <w:r w:rsidR="00F529AF" w:rsidRPr="00B6321A">
        <w:rPr>
          <w:rFonts w:ascii="Calibri" w:eastAsia="Times New Roman" w:hAnsi="Calibri" w:cs="Calibri"/>
          <w:b/>
          <w:bCs/>
          <w:kern w:val="36"/>
          <w:sz w:val="48"/>
          <w:szCs w:val="48"/>
          <w:lang w:eastAsia="en-KE"/>
          <w14:ligatures w14:val="none"/>
        </w:rPr>
        <w:t xml:space="preserve"> Estimation</w:t>
      </w:r>
      <w:r w:rsidRPr="00B6321A">
        <w:rPr>
          <w:rFonts w:ascii="Calibri" w:eastAsia="Times New Roman" w:hAnsi="Calibri" w:cs="Calibri"/>
          <w:b/>
          <w:bCs/>
          <w:kern w:val="36"/>
          <w:sz w:val="48"/>
          <w:szCs w:val="48"/>
          <w:lang w:eastAsia="en-KE"/>
          <w14:ligatures w14:val="none"/>
        </w:rPr>
        <w:t>.</w:t>
      </w:r>
      <w:bookmarkEnd w:id="0"/>
    </w:p>
    <w:p w14:paraId="1086FCEE"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4EA418DA"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73A26773"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7A138D39" w14:textId="24840C02" w:rsidR="00BA128D" w:rsidRDefault="00BA128D">
      <w:pPr>
        <w:rPr>
          <w:rFonts w:ascii="Calibri" w:eastAsia="Times New Roman" w:hAnsi="Calibri" w:cs="Calibri"/>
          <w:b/>
          <w:bCs/>
          <w:kern w:val="36"/>
          <w:sz w:val="32"/>
          <w:szCs w:val="32"/>
          <w:lang w:eastAsia="en-KE"/>
          <w14:ligatures w14:val="none"/>
        </w:rPr>
      </w:pPr>
      <w:r>
        <w:rPr>
          <w:rFonts w:ascii="Calibri" w:eastAsia="Times New Roman" w:hAnsi="Calibri" w:cs="Calibri"/>
          <w:b/>
          <w:bCs/>
          <w:kern w:val="36"/>
          <w:sz w:val="32"/>
          <w:szCs w:val="32"/>
          <w:lang w:eastAsia="en-KE"/>
          <w14:ligatures w14:val="none"/>
        </w:rPr>
        <w:br w:type="page"/>
      </w:r>
    </w:p>
    <w:sdt>
      <w:sdtPr>
        <w:id w:val="532391145"/>
        <w:docPartObj>
          <w:docPartGallery w:val="Table of Contents"/>
          <w:docPartUnique/>
        </w:docPartObj>
      </w:sdtPr>
      <w:sdtEndPr>
        <w:rPr>
          <w:rFonts w:asciiTheme="minorHAnsi" w:eastAsiaTheme="minorHAnsi" w:hAnsiTheme="minorHAnsi" w:cstheme="minorBidi"/>
          <w:b/>
          <w:bCs/>
          <w:noProof/>
          <w:color w:val="auto"/>
          <w:kern w:val="2"/>
          <w:sz w:val="22"/>
          <w:szCs w:val="22"/>
          <w:lang w:val="en-KE"/>
          <w14:ligatures w14:val="standardContextual"/>
        </w:rPr>
      </w:sdtEndPr>
      <w:sdtContent>
        <w:p w14:paraId="4A4D4B83" w14:textId="1FB8CEB0" w:rsidR="00BA128D" w:rsidRDefault="00BA128D">
          <w:pPr>
            <w:pStyle w:val="TOCHeading"/>
          </w:pPr>
          <w:r>
            <w:t>Table of Contents</w:t>
          </w:r>
        </w:p>
        <w:p w14:paraId="496D47B0" w14:textId="23B19852" w:rsidR="007A4652" w:rsidRDefault="00BA128D">
          <w:pPr>
            <w:pStyle w:val="TOC1"/>
            <w:tabs>
              <w:tab w:val="right" w:leader="dot" w:pos="9016"/>
            </w:tabs>
            <w:rPr>
              <w:rFonts w:eastAsiaTheme="minorEastAsia"/>
              <w:noProof/>
              <w:sz w:val="24"/>
              <w:szCs w:val="24"/>
              <w:lang w:val="en-KE" w:eastAsia="en-KE"/>
            </w:rPr>
          </w:pPr>
          <w:r>
            <w:fldChar w:fldCharType="begin"/>
          </w:r>
          <w:r>
            <w:instrText xml:space="preserve"> TOC \o "1-3" \h \z \u </w:instrText>
          </w:r>
          <w:r>
            <w:fldChar w:fldCharType="separate"/>
          </w:r>
          <w:hyperlink w:anchor="_Toc210477926" w:history="1">
            <w:r w:rsidR="007A4652" w:rsidRPr="006C1A98">
              <w:rPr>
                <w:rStyle w:val="Hyperlink"/>
                <w:rFonts w:ascii="Calibri" w:eastAsia="Times New Roman" w:hAnsi="Calibri" w:cs="Calibri"/>
                <w:b/>
                <w:bCs/>
                <w:noProof/>
                <w:kern w:val="36"/>
                <w:lang w:eastAsia="en-KE"/>
                <w14:ligatures w14:val="none"/>
              </w:rPr>
              <w:t>Methodology for the Multi-Scale Remote Sensing Approach for Area Under Cane Estimation.</w:t>
            </w:r>
            <w:r w:rsidR="007A4652">
              <w:rPr>
                <w:noProof/>
                <w:webHidden/>
              </w:rPr>
              <w:tab/>
            </w:r>
            <w:r w:rsidR="007A4652">
              <w:rPr>
                <w:noProof/>
                <w:webHidden/>
              </w:rPr>
              <w:fldChar w:fldCharType="begin"/>
            </w:r>
            <w:r w:rsidR="007A4652">
              <w:rPr>
                <w:noProof/>
                <w:webHidden/>
              </w:rPr>
              <w:instrText xml:space="preserve"> PAGEREF _Toc210477926 \h </w:instrText>
            </w:r>
            <w:r w:rsidR="007A4652">
              <w:rPr>
                <w:noProof/>
                <w:webHidden/>
              </w:rPr>
            </w:r>
            <w:r w:rsidR="007A4652">
              <w:rPr>
                <w:noProof/>
                <w:webHidden/>
              </w:rPr>
              <w:fldChar w:fldCharType="separate"/>
            </w:r>
            <w:r w:rsidR="007A4652">
              <w:rPr>
                <w:noProof/>
                <w:webHidden/>
              </w:rPr>
              <w:t>1</w:t>
            </w:r>
            <w:r w:rsidR="007A4652">
              <w:rPr>
                <w:noProof/>
                <w:webHidden/>
              </w:rPr>
              <w:fldChar w:fldCharType="end"/>
            </w:r>
          </w:hyperlink>
        </w:p>
        <w:p w14:paraId="0063F964" w14:textId="37975E63" w:rsidR="007A4652" w:rsidRDefault="007A4652">
          <w:pPr>
            <w:pStyle w:val="TOC1"/>
            <w:tabs>
              <w:tab w:val="left" w:pos="440"/>
              <w:tab w:val="right" w:leader="dot" w:pos="9016"/>
            </w:tabs>
            <w:rPr>
              <w:rFonts w:eastAsiaTheme="minorEastAsia"/>
              <w:noProof/>
              <w:sz w:val="24"/>
              <w:szCs w:val="24"/>
              <w:lang w:val="en-KE" w:eastAsia="en-KE"/>
            </w:rPr>
          </w:pPr>
          <w:hyperlink w:anchor="_Toc210477927" w:history="1">
            <w:r w:rsidRPr="006C1A98">
              <w:rPr>
                <w:rStyle w:val="Hyperlink"/>
                <w:rFonts w:eastAsia="Times New Roman"/>
                <w:noProof/>
                <w:lang w:eastAsia="en-KE"/>
              </w:rPr>
              <w:t>1</w:t>
            </w:r>
            <w:r>
              <w:rPr>
                <w:rFonts w:eastAsiaTheme="minorEastAsia"/>
                <w:noProof/>
                <w:sz w:val="24"/>
                <w:szCs w:val="24"/>
                <w:lang w:val="en-KE" w:eastAsia="en-KE"/>
              </w:rPr>
              <w:tab/>
            </w:r>
            <w:r w:rsidRPr="006C1A98">
              <w:rPr>
                <w:rStyle w:val="Hyperlink"/>
                <w:rFonts w:eastAsia="Times New Roman"/>
                <w:noProof/>
                <w:lang w:eastAsia="en-KE"/>
              </w:rPr>
              <w:t>Executive Summary</w:t>
            </w:r>
            <w:r>
              <w:rPr>
                <w:noProof/>
                <w:webHidden/>
              </w:rPr>
              <w:tab/>
            </w:r>
            <w:r>
              <w:rPr>
                <w:noProof/>
                <w:webHidden/>
              </w:rPr>
              <w:fldChar w:fldCharType="begin"/>
            </w:r>
            <w:r>
              <w:rPr>
                <w:noProof/>
                <w:webHidden/>
              </w:rPr>
              <w:instrText xml:space="preserve"> PAGEREF _Toc210477927 \h </w:instrText>
            </w:r>
            <w:r>
              <w:rPr>
                <w:noProof/>
                <w:webHidden/>
              </w:rPr>
            </w:r>
            <w:r>
              <w:rPr>
                <w:noProof/>
                <w:webHidden/>
              </w:rPr>
              <w:fldChar w:fldCharType="separate"/>
            </w:r>
            <w:r>
              <w:rPr>
                <w:noProof/>
                <w:webHidden/>
              </w:rPr>
              <w:t>4</w:t>
            </w:r>
            <w:r>
              <w:rPr>
                <w:noProof/>
                <w:webHidden/>
              </w:rPr>
              <w:fldChar w:fldCharType="end"/>
            </w:r>
          </w:hyperlink>
        </w:p>
        <w:p w14:paraId="16632BA0" w14:textId="19F9FFEC" w:rsidR="007A4652" w:rsidRDefault="007A4652">
          <w:pPr>
            <w:pStyle w:val="TOC2"/>
            <w:tabs>
              <w:tab w:val="left" w:pos="960"/>
              <w:tab w:val="right" w:leader="dot" w:pos="9016"/>
            </w:tabs>
            <w:rPr>
              <w:rFonts w:eastAsiaTheme="minorEastAsia"/>
              <w:noProof/>
              <w:sz w:val="24"/>
              <w:szCs w:val="24"/>
              <w:lang w:val="en-KE" w:eastAsia="en-KE"/>
            </w:rPr>
          </w:pPr>
          <w:hyperlink w:anchor="_Toc210477928" w:history="1">
            <w:r w:rsidRPr="006C1A98">
              <w:rPr>
                <w:rStyle w:val="Hyperlink"/>
                <w:rFonts w:eastAsia="Times New Roman"/>
                <w:noProof/>
                <w:lang w:eastAsia="en-KE"/>
              </w:rPr>
              <w:t>1.1</w:t>
            </w:r>
            <w:r>
              <w:rPr>
                <w:rFonts w:eastAsiaTheme="minorEastAsia"/>
                <w:noProof/>
                <w:sz w:val="24"/>
                <w:szCs w:val="24"/>
                <w:lang w:val="en-KE" w:eastAsia="en-KE"/>
              </w:rPr>
              <w:tab/>
            </w:r>
            <w:r w:rsidRPr="006C1A98">
              <w:rPr>
                <w:rStyle w:val="Hyperlink"/>
                <w:rFonts w:eastAsia="Times New Roman"/>
                <w:noProof/>
                <w:lang w:eastAsia="en-KE"/>
              </w:rPr>
              <w:t>Introduction and Problem Statement</w:t>
            </w:r>
            <w:r>
              <w:rPr>
                <w:noProof/>
                <w:webHidden/>
              </w:rPr>
              <w:tab/>
            </w:r>
            <w:r>
              <w:rPr>
                <w:noProof/>
                <w:webHidden/>
              </w:rPr>
              <w:fldChar w:fldCharType="begin"/>
            </w:r>
            <w:r>
              <w:rPr>
                <w:noProof/>
                <w:webHidden/>
              </w:rPr>
              <w:instrText xml:space="preserve"> PAGEREF _Toc210477928 \h </w:instrText>
            </w:r>
            <w:r>
              <w:rPr>
                <w:noProof/>
                <w:webHidden/>
              </w:rPr>
            </w:r>
            <w:r>
              <w:rPr>
                <w:noProof/>
                <w:webHidden/>
              </w:rPr>
              <w:fldChar w:fldCharType="separate"/>
            </w:r>
            <w:r>
              <w:rPr>
                <w:noProof/>
                <w:webHidden/>
              </w:rPr>
              <w:t>4</w:t>
            </w:r>
            <w:r>
              <w:rPr>
                <w:noProof/>
                <w:webHidden/>
              </w:rPr>
              <w:fldChar w:fldCharType="end"/>
            </w:r>
          </w:hyperlink>
        </w:p>
        <w:p w14:paraId="758D58BD" w14:textId="57CAF433" w:rsidR="007A4652" w:rsidRDefault="007A4652">
          <w:pPr>
            <w:pStyle w:val="TOC3"/>
            <w:tabs>
              <w:tab w:val="left" w:pos="1200"/>
              <w:tab w:val="right" w:leader="dot" w:pos="9016"/>
            </w:tabs>
            <w:rPr>
              <w:rFonts w:eastAsiaTheme="minorEastAsia"/>
              <w:noProof/>
              <w:sz w:val="24"/>
              <w:szCs w:val="24"/>
              <w:lang w:val="en-KE" w:eastAsia="en-KE"/>
            </w:rPr>
          </w:pPr>
          <w:hyperlink w:anchor="_Toc210477929" w:history="1">
            <w:r w:rsidRPr="006C1A98">
              <w:rPr>
                <w:rStyle w:val="Hyperlink"/>
                <w:rFonts w:eastAsia="Times New Roman"/>
                <w:noProof/>
                <w:lang w:eastAsia="en-KE"/>
              </w:rPr>
              <w:t>1.1.1</w:t>
            </w:r>
            <w:r>
              <w:rPr>
                <w:rFonts w:eastAsiaTheme="minorEastAsia"/>
                <w:noProof/>
                <w:sz w:val="24"/>
                <w:szCs w:val="24"/>
                <w:lang w:val="en-KE" w:eastAsia="en-KE"/>
              </w:rPr>
              <w:tab/>
            </w:r>
            <w:r w:rsidRPr="006C1A98">
              <w:rPr>
                <w:rStyle w:val="Hyperlink"/>
                <w:rFonts w:eastAsia="Times New Roman"/>
                <w:noProof/>
                <w:lang w:eastAsia="en-KE"/>
              </w:rPr>
              <w:t>The Challenge</w:t>
            </w:r>
            <w:r>
              <w:rPr>
                <w:noProof/>
                <w:webHidden/>
              </w:rPr>
              <w:tab/>
            </w:r>
            <w:r>
              <w:rPr>
                <w:noProof/>
                <w:webHidden/>
              </w:rPr>
              <w:fldChar w:fldCharType="begin"/>
            </w:r>
            <w:r>
              <w:rPr>
                <w:noProof/>
                <w:webHidden/>
              </w:rPr>
              <w:instrText xml:space="preserve"> PAGEREF _Toc210477929 \h </w:instrText>
            </w:r>
            <w:r>
              <w:rPr>
                <w:noProof/>
                <w:webHidden/>
              </w:rPr>
            </w:r>
            <w:r>
              <w:rPr>
                <w:noProof/>
                <w:webHidden/>
              </w:rPr>
              <w:fldChar w:fldCharType="separate"/>
            </w:r>
            <w:r>
              <w:rPr>
                <w:noProof/>
                <w:webHidden/>
              </w:rPr>
              <w:t>4</w:t>
            </w:r>
            <w:r>
              <w:rPr>
                <w:noProof/>
                <w:webHidden/>
              </w:rPr>
              <w:fldChar w:fldCharType="end"/>
            </w:r>
          </w:hyperlink>
        </w:p>
        <w:p w14:paraId="4A923B09" w14:textId="4D98B7FE" w:rsidR="007A4652" w:rsidRDefault="007A4652">
          <w:pPr>
            <w:pStyle w:val="TOC3"/>
            <w:tabs>
              <w:tab w:val="left" w:pos="1200"/>
              <w:tab w:val="right" w:leader="dot" w:pos="9016"/>
            </w:tabs>
            <w:rPr>
              <w:rFonts w:eastAsiaTheme="minorEastAsia"/>
              <w:noProof/>
              <w:sz w:val="24"/>
              <w:szCs w:val="24"/>
              <w:lang w:val="en-KE" w:eastAsia="en-KE"/>
            </w:rPr>
          </w:pPr>
          <w:hyperlink w:anchor="_Toc210477930" w:history="1">
            <w:r w:rsidRPr="006C1A98">
              <w:rPr>
                <w:rStyle w:val="Hyperlink"/>
                <w:rFonts w:eastAsia="Times New Roman"/>
                <w:noProof/>
                <w:lang w:eastAsia="en-KE"/>
              </w:rPr>
              <w:t>1.1.2</w:t>
            </w:r>
            <w:r>
              <w:rPr>
                <w:rFonts w:eastAsiaTheme="minorEastAsia"/>
                <w:noProof/>
                <w:sz w:val="24"/>
                <w:szCs w:val="24"/>
                <w:lang w:val="en-KE" w:eastAsia="en-KE"/>
              </w:rPr>
              <w:tab/>
            </w:r>
            <w:r w:rsidRPr="006C1A98">
              <w:rPr>
                <w:rStyle w:val="Hyperlink"/>
                <w:rFonts w:eastAsia="Times New Roman"/>
                <w:noProof/>
                <w:lang w:eastAsia="en-KE"/>
              </w:rPr>
              <w:t>Challenges faced during the study</w:t>
            </w:r>
            <w:r>
              <w:rPr>
                <w:noProof/>
                <w:webHidden/>
              </w:rPr>
              <w:tab/>
            </w:r>
            <w:r>
              <w:rPr>
                <w:noProof/>
                <w:webHidden/>
              </w:rPr>
              <w:fldChar w:fldCharType="begin"/>
            </w:r>
            <w:r>
              <w:rPr>
                <w:noProof/>
                <w:webHidden/>
              </w:rPr>
              <w:instrText xml:space="preserve"> PAGEREF _Toc210477930 \h </w:instrText>
            </w:r>
            <w:r>
              <w:rPr>
                <w:noProof/>
                <w:webHidden/>
              </w:rPr>
            </w:r>
            <w:r>
              <w:rPr>
                <w:noProof/>
                <w:webHidden/>
              </w:rPr>
              <w:fldChar w:fldCharType="separate"/>
            </w:r>
            <w:r>
              <w:rPr>
                <w:noProof/>
                <w:webHidden/>
              </w:rPr>
              <w:t>4</w:t>
            </w:r>
            <w:r>
              <w:rPr>
                <w:noProof/>
                <w:webHidden/>
              </w:rPr>
              <w:fldChar w:fldCharType="end"/>
            </w:r>
          </w:hyperlink>
        </w:p>
        <w:p w14:paraId="66EF955E" w14:textId="3F4C26D9" w:rsidR="007A4652" w:rsidRDefault="007A4652">
          <w:pPr>
            <w:pStyle w:val="TOC3"/>
            <w:tabs>
              <w:tab w:val="left" w:pos="1200"/>
              <w:tab w:val="right" w:leader="dot" w:pos="9016"/>
            </w:tabs>
            <w:rPr>
              <w:rFonts w:eastAsiaTheme="minorEastAsia"/>
              <w:noProof/>
              <w:sz w:val="24"/>
              <w:szCs w:val="24"/>
              <w:lang w:val="en-KE" w:eastAsia="en-KE"/>
            </w:rPr>
          </w:pPr>
          <w:hyperlink w:anchor="_Toc210477931" w:history="1">
            <w:r w:rsidRPr="006C1A98">
              <w:rPr>
                <w:rStyle w:val="Hyperlink"/>
                <w:rFonts w:eastAsia="Times New Roman"/>
                <w:noProof/>
                <w:lang w:eastAsia="en-KE"/>
              </w:rPr>
              <w:t>1.1.3</w:t>
            </w:r>
            <w:r>
              <w:rPr>
                <w:rFonts w:eastAsiaTheme="minorEastAsia"/>
                <w:noProof/>
                <w:sz w:val="24"/>
                <w:szCs w:val="24"/>
                <w:lang w:val="en-KE" w:eastAsia="en-KE"/>
              </w:rPr>
              <w:tab/>
            </w:r>
            <w:r w:rsidRPr="006C1A98">
              <w:rPr>
                <w:rStyle w:val="Hyperlink"/>
                <w:rFonts w:eastAsia="Times New Roman"/>
                <w:noProof/>
                <w:lang w:eastAsia="en-KE"/>
              </w:rPr>
              <w:t>Proposed Solution Overview</w:t>
            </w:r>
            <w:r>
              <w:rPr>
                <w:noProof/>
                <w:webHidden/>
              </w:rPr>
              <w:tab/>
            </w:r>
            <w:r>
              <w:rPr>
                <w:noProof/>
                <w:webHidden/>
              </w:rPr>
              <w:fldChar w:fldCharType="begin"/>
            </w:r>
            <w:r>
              <w:rPr>
                <w:noProof/>
                <w:webHidden/>
              </w:rPr>
              <w:instrText xml:space="preserve"> PAGEREF _Toc210477931 \h </w:instrText>
            </w:r>
            <w:r>
              <w:rPr>
                <w:noProof/>
                <w:webHidden/>
              </w:rPr>
            </w:r>
            <w:r>
              <w:rPr>
                <w:noProof/>
                <w:webHidden/>
              </w:rPr>
              <w:fldChar w:fldCharType="separate"/>
            </w:r>
            <w:r>
              <w:rPr>
                <w:noProof/>
                <w:webHidden/>
              </w:rPr>
              <w:t>4</w:t>
            </w:r>
            <w:r>
              <w:rPr>
                <w:noProof/>
                <w:webHidden/>
              </w:rPr>
              <w:fldChar w:fldCharType="end"/>
            </w:r>
          </w:hyperlink>
        </w:p>
        <w:p w14:paraId="104233D5" w14:textId="7973AAEA" w:rsidR="007A4652" w:rsidRDefault="007A4652">
          <w:pPr>
            <w:pStyle w:val="TOC1"/>
            <w:tabs>
              <w:tab w:val="left" w:pos="440"/>
              <w:tab w:val="right" w:leader="dot" w:pos="9016"/>
            </w:tabs>
            <w:rPr>
              <w:rFonts w:eastAsiaTheme="minorEastAsia"/>
              <w:noProof/>
              <w:sz w:val="24"/>
              <w:szCs w:val="24"/>
              <w:lang w:val="en-KE" w:eastAsia="en-KE"/>
            </w:rPr>
          </w:pPr>
          <w:hyperlink w:anchor="_Toc210477932" w:history="1">
            <w:r w:rsidRPr="006C1A98">
              <w:rPr>
                <w:rStyle w:val="Hyperlink"/>
                <w:rFonts w:eastAsia="Times New Roman"/>
                <w:noProof/>
                <w:lang w:eastAsia="en-KE"/>
              </w:rPr>
              <w:t>2</w:t>
            </w:r>
            <w:r>
              <w:rPr>
                <w:rFonts w:eastAsiaTheme="minorEastAsia"/>
                <w:noProof/>
                <w:sz w:val="24"/>
                <w:szCs w:val="24"/>
                <w:lang w:val="en-KE" w:eastAsia="en-KE"/>
              </w:rPr>
              <w:tab/>
            </w:r>
            <w:r w:rsidRPr="006C1A98">
              <w:rPr>
                <w:rStyle w:val="Hyperlink"/>
                <w:rFonts w:eastAsia="Times New Roman"/>
                <w:noProof/>
                <w:lang w:eastAsia="en-KE"/>
              </w:rPr>
              <w:t>Scientific Foundation and Justification of the proposed methodology</w:t>
            </w:r>
            <w:r>
              <w:rPr>
                <w:noProof/>
                <w:webHidden/>
              </w:rPr>
              <w:tab/>
            </w:r>
            <w:r>
              <w:rPr>
                <w:noProof/>
                <w:webHidden/>
              </w:rPr>
              <w:fldChar w:fldCharType="begin"/>
            </w:r>
            <w:r>
              <w:rPr>
                <w:noProof/>
                <w:webHidden/>
              </w:rPr>
              <w:instrText xml:space="preserve"> PAGEREF _Toc210477932 \h </w:instrText>
            </w:r>
            <w:r>
              <w:rPr>
                <w:noProof/>
                <w:webHidden/>
              </w:rPr>
            </w:r>
            <w:r>
              <w:rPr>
                <w:noProof/>
                <w:webHidden/>
              </w:rPr>
              <w:fldChar w:fldCharType="separate"/>
            </w:r>
            <w:r>
              <w:rPr>
                <w:noProof/>
                <w:webHidden/>
              </w:rPr>
              <w:t>5</w:t>
            </w:r>
            <w:r>
              <w:rPr>
                <w:noProof/>
                <w:webHidden/>
              </w:rPr>
              <w:fldChar w:fldCharType="end"/>
            </w:r>
          </w:hyperlink>
        </w:p>
        <w:p w14:paraId="56CB2F72" w14:textId="33C85759" w:rsidR="007A4652" w:rsidRDefault="007A4652">
          <w:pPr>
            <w:pStyle w:val="TOC2"/>
            <w:tabs>
              <w:tab w:val="left" w:pos="960"/>
              <w:tab w:val="right" w:leader="dot" w:pos="9016"/>
            </w:tabs>
            <w:rPr>
              <w:rFonts w:eastAsiaTheme="minorEastAsia"/>
              <w:noProof/>
              <w:sz w:val="24"/>
              <w:szCs w:val="24"/>
              <w:lang w:val="en-KE" w:eastAsia="en-KE"/>
            </w:rPr>
          </w:pPr>
          <w:hyperlink w:anchor="_Toc210477933" w:history="1">
            <w:r w:rsidRPr="006C1A98">
              <w:rPr>
                <w:rStyle w:val="Hyperlink"/>
                <w:rFonts w:eastAsia="Times New Roman"/>
                <w:noProof/>
                <w:lang w:eastAsia="en-KE"/>
              </w:rPr>
              <w:t>2.1</w:t>
            </w:r>
            <w:r>
              <w:rPr>
                <w:rFonts w:eastAsiaTheme="minorEastAsia"/>
                <w:noProof/>
                <w:sz w:val="24"/>
                <w:szCs w:val="24"/>
                <w:lang w:val="en-KE" w:eastAsia="en-KE"/>
              </w:rPr>
              <w:tab/>
            </w:r>
            <w:r w:rsidRPr="006C1A98">
              <w:rPr>
                <w:rStyle w:val="Hyperlink"/>
                <w:rFonts w:eastAsia="Times New Roman"/>
                <w:noProof/>
                <w:lang w:eastAsia="en-KE"/>
              </w:rPr>
              <w:t>Can drone derived Vegetation Indices (VI) be used to train Satellite Imagery?</w:t>
            </w:r>
            <w:r>
              <w:rPr>
                <w:noProof/>
                <w:webHidden/>
              </w:rPr>
              <w:tab/>
            </w:r>
            <w:r>
              <w:rPr>
                <w:noProof/>
                <w:webHidden/>
              </w:rPr>
              <w:fldChar w:fldCharType="begin"/>
            </w:r>
            <w:r>
              <w:rPr>
                <w:noProof/>
                <w:webHidden/>
              </w:rPr>
              <w:instrText xml:space="preserve"> PAGEREF _Toc210477933 \h </w:instrText>
            </w:r>
            <w:r>
              <w:rPr>
                <w:noProof/>
                <w:webHidden/>
              </w:rPr>
            </w:r>
            <w:r>
              <w:rPr>
                <w:noProof/>
                <w:webHidden/>
              </w:rPr>
              <w:fldChar w:fldCharType="separate"/>
            </w:r>
            <w:r>
              <w:rPr>
                <w:noProof/>
                <w:webHidden/>
              </w:rPr>
              <w:t>5</w:t>
            </w:r>
            <w:r>
              <w:rPr>
                <w:noProof/>
                <w:webHidden/>
              </w:rPr>
              <w:fldChar w:fldCharType="end"/>
            </w:r>
          </w:hyperlink>
        </w:p>
        <w:p w14:paraId="4BE803AD" w14:textId="50130A98" w:rsidR="007A4652" w:rsidRDefault="007A4652">
          <w:pPr>
            <w:pStyle w:val="TOC2"/>
            <w:tabs>
              <w:tab w:val="left" w:pos="960"/>
              <w:tab w:val="right" w:leader="dot" w:pos="9016"/>
            </w:tabs>
            <w:rPr>
              <w:rFonts w:eastAsiaTheme="minorEastAsia"/>
              <w:noProof/>
              <w:sz w:val="24"/>
              <w:szCs w:val="24"/>
              <w:lang w:val="en-KE" w:eastAsia="en-KE"/>
            </w:rPr>
          </w:pPr>
          <w:hyperlink w:anchor="_Toc210477934" w:history="1">
            <w:r w:rsidRPr="006C1A98">
              <w:rPr>
                <w:rStyle w:val="Hyperlink"/>
                <w:rFonts w:eastAsia="Times New Roman"/>
                <w:noProof/>
                <w:lang w:eastAsia="en-KE"/>
              </w:rPr>
              <w:t>2.2</w:t>
            </w:r>
            <w:r>
              <w:rPr>
                <w:rFonts w:eastAsiaTheme="minorEastAsia"/>
                <w:noProof/>
                <w:sz w:val="24"/>
                <w:szCs w:val="24"/>
                <w:lang w:val="en-KE" w:eastAsia="en-KE"/>
              </w:rPr>
              <w:tab/>
            </w:r>
            <w:r w:rsidRPr="006C1A98">
              <w:rPr>
                <w:rStyle w:val="Hyperlink"/>
                <w:rFonts w:eastAsia="Times New Roman"/>
                <w:noProof/>
                <w:lang w:eastAsia="en-KE"/>
              </w:rPr>
              <w:t>Beyond Vegetation Indices: Full spectral feature approach</w:t>
            </w:r>
            <w:r>
              <w:rPr>
                <w:noProof/>
                <w:webHidden/>
              </w:rPr>
              <w:tab/>
            </w:r>
            <w:r>
              <w:rPr>
                <w:noProof/>
                <w:webHidden/>
              </w:rPr>
              <w:fldChar w:fldCharType="begin"/>
            </w:r>
            <w:r>
              <w:rPr>
                <w:noProof/>
                <w:webHidden/>
              </w:rPr>
              <w:instrText xml:space="preserve"> PAGEREF _Toc210477934 \h </w:instrText>
            </w:r>
            <w:r>
              <w:rPr>
                <w:noProof/>
                <w:webHidden/>
              </w:rPr>
            </w:r>
            <w:r>
              <w:rPr>
                <w:noProof/>
                <w:webHidden/>
              </w:rPr>
              <w:fldChar w:fldCharType="separate"/>
            </w:r>
            <w:r>
              <w:rPr>
                <w:noProof/>
                <w:webHidden/>
              </w:rPr>
              <w:t>6</w:t>
            </w:r>
            <w:r>
              <w:rPr>
                <w:noProof/>
                <w:webHidden/>
              </w:rPr>
              <w:fldChar w:fldCharType="end"/>
            </w:r>
          </w:hyperlink>
        </w:p>
        <w:p w14:paraId="1EE1E6D5" w14:textId="27ADE06B" w:rsidR="007A4652" w:rsidRDefault="007A4652">
          <w:pPr>
            <w:pStyle w:val="TOC2"/>
            <w:tabs>
              <w:tab w:val="left" w:pos="960"/>
              <w:tab w:val="right" w:leader="dot" w:pos="9016"/>
            </w:tabs>
            <w:rPr>
              <w:rFonts w:eastAsiaTheme="minorEastAsia"/>
              <w:noProof/>
              <w:sz w:val="24"/>
              <w:szCs w:val="24"/>
              <w:lang w:val="en-KE" w:eastAsia="en-KE"/>
            </w:rPr>
          </w:pPr>
          <w:hyperlink w:anchor="_Toc210477935" w:history="1">
            <w:r w:rsidRPr="006C1A98">
              <w:rPr>
                <w:rStyle w:val="Hyperlink"/>
                <w:rFonts w:eastAsia="Times New Roman"/>
                <w:noProof/>
                <w:lang w:eastAsia="en-KE"/>
              </w:rPr>
              <w:t>2.3</w:t>
            </w:r>
            <w:r>
              <w:rPr>
                <w:rFonts w:eastAsiaTheme="minorEastAsia"/>
                <w:noProof/>
                <w:sz w:val="24"/>
                <w:szCs w:val="24"/>
                <w:lang w:val="en-KE" w:eastAsia="en-KE"/>
              </w:rPr>
              <w:tab/>
            </w:r>
            <w:r w:rsidRPr="006C1A98">
              <w:rPr>
                <w:rStyle w:val="Hyperlink"/>
                <w:rFonts w:eastAsia="Times New Roman"/>
                <w:noProof/>
                <w:lang w:eastAsia="en-KE"/>
              </w:rPr>
              <w:t>Addressing Spectral Confusion with Similar Crops</w:t>
            </w:r>
            <w:r>
              <w:rPr>
                <w:noProof/>
                <w:webHidden/>
              </w:rPr>
              <w:tab/>
            </w:r>
            <w:r>
              <w:rPr>
                <w:noProof/>
                <w:webHidden/>
              </w:rPr>
              <w:fldChar w:fldCharType="begin"/>
            </w:r>
            <w:r>
              <w:rPr>
                <w:noProof/>
                <w:webHidden/>
              </w:rPr>
              <w:instrText xml:space="preserve"> PAGEREF _Toc210477935 \h </w:instrText>
            </w:r>
            <w:r>
              <w:rPr>
                <w:noProof/>
                <w:webHidden/>
              </w:rPr>
            </w:r>
            <w:r>
              <w:rPr>
                <w:noProof/>
                <w:webHidden/>
              </w:rPr>
              <w:fldChar w:fldCharType="separate"/>
            </w:r>
            <w:r>
              <w:rPr>
                <w:noProof/>
                <w:webHidden/>
              </w:rPr>
              <w:t>7</w:t>
            </w:r>
            <w:r>
              <w:rPr>
                <w:noProof/>
                <w:webHidden/>
              </w:rPr>
              <w:fldChar w:fldCharType="end"/>
            </w:r>
          </w:hyperlink>
        </w:p>
        <w:p w14:paraId="5B612AD5" w14:textId="64257124" w:rsidR="007A4652" w:rsidRDefault="007A4652">
          <w:pPr>
            <w:pStyle w:val="TOC3"/>
            <w:tabs>
              <w:tab w:val="left" w:pos="1200"/>
              <w:tab w:val="right" w:leader="dot" w:pos="9016"/>
            </w:tabs>
            <w:rPr>
              <w:rFonts w:eastAsiaTheme="minorEastAsia"/>
              <w:noProof/>
              <w:sz w:val="24"/>
              <w:szCs w:val="24"/>
              <w:lang w:val="en-KE" w:eastAsia="en-KE"/>
            </w:rPr>
          </w:pPr>
          <w:hyperlink w:anchor="_Toc210477936" w:history="1">
            <w:r w:rsidRPr="006C1A98">
              <w:rPr>
                <w:rStyle w:val="Hyperlink"/>
                <w:rFonts w:eastAsia="Times New Roman"/>
                <w:noProof/>
                <w:lang w:eastAsia="en-KE"/>
              </w:rPr>
              <w:t>2.3.1</w:t>
            </w:r>
            <w:r>
              <w:rPr>
                <w:rFonts w:eastAsiaTheme="minorEastAsia"/>
                <w:noProof/>
                <w:sz w:val="24"/>
                <w:szCs w:val="24"/>
                <w:lang w:val="en-KE" w:eastAsia="en-KE"/>
              </w:rPr>
              <w:tab/>
            </w:r>
            <w:r w:rsidRPr="006C1A98">
              <w:rPr>
                <w:rStyle w:val="Hyperlink"/>
                <w:rFonts w:eastAsia="Times New Roman"/>
                <w:noProof/>
                <w:lang w:eastAsia="en-KE"/>
              </w:rPr>
              <w:t>Temporal Phenology Analysis</w:t>
            </w:r>
            <w:r>
              <w:rPr>
                <w:noProof/>
                <w:webHidden/>
              </w:rPr>
              <w:tab/>
            </w:r>
            <w:r>
              <w:rPr>
                <w:noProof/>
                <w:webHidden/>
              </w:rPr>
              <w:fldChar w:fldCharType="begin"/>
            </w:r>
            <w:r>
              <w:rPr>
                <w:noProof/>
                <w:webHidden/>
              </w:rPr>
              <w:instrText xml:space="preserve"> PAGEREF _Toc210477936 \h </w:instrText>
            </w:r>
            <w:r>
              <w:rPr>
                <w:noProof/>
                <w:webHidden/>
              </w:rPr>
            </w:r>
            <w:r>
              <w:rPr>
                <w:noProof/>
                <w:webHidden/>
              </w:rPr>
              <w:fldChar w:fldCharType="separate"/>
            </w:r>
            <w:r>
              <w:rPr>
                <w:noProof/>
                <w:webHidden/>
              </w:rPr>
              <w:t>7</w:t>
            </w:r>
            <w:r>
              <w:rPr>
                <w:noProof/>
                <w:webHidden/>
              </w:rPr>
              <w:fldChar w:fldCharType="end"/>
            </w:r>
          </w:hyperlink>
        </w:p>
        <w:p w14:paraId="39B502B9" w14:textId="3D6F4A2B" w:rsidR="007A4652" w:rsidRDefault="007A4652">
          <w:pPr>
            <w:pStyle w:val="TOC3"/>
            <w:tabs>
              <w:tab w:val="left" w:pos="1200"/>
              <w:tab w:val="right" w:leader="dot" w:pos="9016"/>
            </w:tabs>
            <w:rPr>
              <w:rFonts w:eastAsiaTheme="minorEastAsia"/>
              <w:noProof/>
              <w:sz w:val="24"/>
              <w:szCs w:val="24"/>
              <w:lang w:val="en-KE" w:eastAsia="en-KE"/>
            </w:rPr>
          </w:pPr>
          <w:hyperlink w:anchor="_Toc210477937" w:history="1">
            <w:r w:rsidRPr="006C1A98">
              <w:rPr>
                <w:rStyle w:val="Hyperlink"/>
                <w:rFonts w:eastAsia="Times New Roman"/>
                <w:noProof/>
                <w:lang w:eastAsia="en-KE"/>
              </w:rPr>
              <w:t>2.3.2</w:t>
            </w:r>
            <w:r>
              <w:rPr>
                <w:rFonts w:eastAsiaTheme="minorEastAsia"/>
                <w:noProof/>
                <w:sz w:val="24"/>
                <w:szCs w:val="24"/>
                <w:lang w:val="en-KE" w:eastAsia="en-KE"/>
              </w:rPr>
              <w:tab/>
            </w:r>
            <w:r w:rsidRPr="006C1A98">
              <w:rPr>
                <w:rStyle w:val="Hyperlink"/>
                <w:rFonts w:eastAsia="Times New Roman"/>
                <w:noProof/>
                <w:lang w:eastAsia="en-KE"/>
              </w:rPr>
              <w:t>Structural and Textural Discrimination</w:t>
            </w:r>
            <w:r>
              <w:rPr>
                <w:noProof/>
                <w:webHidden/>
              </w:rPr>
              <w:tab/>
            </w:r>
            <w:r>
              <w:rPr>
                <w:noProof/>
                <w:webHidden/>
              </w:rPr>
              <w:fldChar w:fldCharType="begin"/>
            </w:r>
            <w:r>
              <w:rPr>
                <w:noProof/>
                <w:webHidden/>
              </w:rPr>
              <w:instrText xml:space="preserve"> PAGEREF _Toc210477937 \h </w:instrText>
            </w:r>
            <w:r>
              <w:rPr>
                <w:noProof/>
                <w:webHidden/>
              </w:rPr>
            </w:r>
            <w:r>
              <w:rPr>
                <w:noProof/>
                <w:webHidden/>
              </w:rPr>
              <w:fldChar w:fldCharType="separate"/>
            </w:r>
            <w:r>
              <w:rPr>
                <w:noProof/>
                <w:webHidden/>
              </w:rPr>
              <w:t>8</w:t>
            </w:r>
            <w:r>
              <w:rPr>
                <w:noProof/>
                <w:webHidden/>
              </w:rPr>
              <w:fldChar w:fldCharType="end"/>
            </w:r>
          </w:hyperlink>
        </w:p>
        <w:p w14:paraId="703648C6" w14:textId="6B45AE07" w:rsidR="007A4652" w:rsidRDefault="007A4652">
          <w:pPr>
            <w:pStyle w:val="TOC3"/>
            <w:tabs>
              <w:tab w:val="left" w:pos="1200"/>
              <w:tab w:val="right" w:leader="dot" w:pos="9016"/>
            </w:tabs>
            <w:rPr>
              <w:rFonts w:eastAsiaTheme="minorEastAsia"/>
              <w:noProof/>
              <w:sz w:val="24"/>
              <w:szCs w:val="24"/>
              <w:lang w:val="en-KE" w:eastAsia="en-KE"/>
            </w:rPr>
          </w:pPr>
          <w:hyperlink w:anchor="_Toc210477938" w:history="1">
            <w:r w:rsidRPr="006C1A98">
              <w:rPr>
                <w:rStyle w:val="Hyperlink"/>
                <w:rFonts w:eastAsia="Times New Roman"/>
                <w:noProof/>
                <w:lang w:eastAsia="en-KE"/>
              </w:rPr>
              <w:t>2.3.3</w:t>
            </w:r>
            <w:r>
              <w:rPr>
                <w:rFonts w:eastAsiaTheme="minorEastAsia"/>
                <w:noProof/>
                <w:sz w:val="24"/>
                <w:szCs w:val="24"/>
                <w:lang w:val="en-KE" w:eastAsia="en-KE"/>
              </w:rPr>
              <w:tab/>
            </w:r>
            <w:r w:rsidRPr="006C1A98">
              <w:rPr>
                <w:rStyle w:val="Hyperlink"/>
                <w:rFonts w:eastAsia="Times New Roman"/>
                <w:noProof/>
                <w:lang w:eastAsia="en-KE"/>
              </w:rPr>
              <w:t>Biophysical Parameter Inversion</w:t>
            </w:r>
            <w:r>
              <w:rPr>
                <w:noProof/>
                <w:webHidden/>
              </w:rPr>
              <w:tab/>
            </w:r>
            <w:r>
              <w:rPr>
                <w:noProof/>
                <w:webHidden/>
              </w:rPr>
              <w:fldChar w:fldCharType="begin"/>
            </w:r>
            <w:r>
              <w:rPr>
                <w:noProof/>
                <w:webHidden/>
              </w:rPr>
              <w:instrText xml:space="preserve"> PAGEREF _Toc210477938 \h </w:instrText>
            </w:r>
            <w:r>
              <w:rPr>
                <w:noProof/>
                <w:webHidden/>
              </w:rPr>
            </w:r>
            <w:r>
              <w:rPr>
                <w:noProof/>
                <w:webHidden/>
              </w:rPr>
              <w:fldChar w:fldCharType="separate"/>
            </w:r>
            <w:r>
              <w:rPr>
                <w:noProof/>
                <w:webHidden/>
              </w:rPr>
              <w:t>8</w:t>
            </w:r>
            <w:r>
              <w:rPr>
                <w:noProof/>
                <w:webHidden/>
              </w:rPr>
              <w:fldChar w:fldCharType="end"/>
            </w:r>
          </w:hyperlink>
        </w:p>
        <w:p w14:paraId="6D92BE66" w14:textId="7EF010E5" w:rsidR="007A4652" w:rsidRDefault="007A4652">
          <w:pPr>
            <w:pStyle w:val="TOC3"/>
            <w:tabs>
              <w:tab w:val="left" w:pos="1200"/>
              <w:tab w:val="right" w:leader="dot" w:pos="9016"/>
            </w:tabs>
            <w:rPr>
              <w:rFonts w:eastAsiaTheme="minorEastAsia"/>
              <w:noProof/>
              <w:sz w:val="24"/>
              <w:szCs w:val="24"/>
              <w:lang w:val="en-KE" w:eastAsia="en-KE"/>
            </w:rPr>
          </w:pPr>
          <w:hyperlink w:anchor="_Toc210477939" w:history="1">
            <w:r w:rsidRPr="006C1A98">
              <w:rPr>
                <w:rStyle w:val="Hyperlink"/>
                <w:rFonts w:eastAsia="Times New Roman"/>
                <w:noProof/>
                <w:lang w:eastAsia="en-KE"/>
              </w:rPr>
              <w:t>2.3.4</w:t>
            </w:r>
            <w:r>
              <w:rPr>
                <w:rFonts w:eastAsiaTheme="minorEastAsia"/>
                <w:noProof/>
                <w:sz w:val="24"/>
                <w:szCs w:val="24"/>
                <w:lang w:val="en-KE" w:eastAsia="en-KE"/>
              </w:rPr>
              <w:tab/>
            </w:r>
            <w:r w:rsidRPr="006C1A98">
              <w:rPr>
                <w:rStyle w:val="Hyperlink"/>
                <w:rFonts w:eastAsia="Times New Roman"/>
                <w:noProof/>
                <w:lang w:eastAsia="en-KE"/>
              </w:rPr>
              <w:t>Crop Calendar Integration</w:t>
            </w:r>
            <w:r>
              <w:rPr>
                <w:noProof/>
                <w:webHidden/>
              </w:rPr>
              <w:tab/>
            </w:r>
            <w:r>
              <w:rPr>
                <w:noProof/>
                <w:webHidden/>
              </w:rPr>
              <w:fldChar w:fldCharType="begin"/>
            </w:r>
            <w:r>
              <w:rPr>
                <w:noProof/>
                <w:webHidden/>
              </w:rPr>
              <w:instrText xml:space="preserve"> PAGEREF _Toc210477939 \h </w:instrText>
            </w:r>
            <w:r>
              <w:rPr>
                <w:noProof/>
                <w:webHidden/>
              </w:rPr>
            </w:r>
            <w:r>
              <w:rPr>
                <w:noProof/>
                <w:webHidden/>
              </w:rPr>
              <w:fldChar w:fldCharType="separate"/>
            </w:r>
            <w:r>
              <w:rPr>
                <w:noProof/>
                <w:webHidden/>
              </w:rPr>
              <w:t>8</w:t>
            </w:r>
            <w:r>
              <w:rPr>
                <w:noProof/>
                <w:webHidden/>
              </w:rPr>
              <w:fldChar w:fldCharType="end"/>
            </w:r>
          </w:hyperlink>
        </w:p>
        <w:p w14:paraId="319F539B" w14:textId="54F88FF5" w:rsidR="007A4652" w:rsidRDefault="007A4652">
          <w:pPr>
            <w:pStyle w:val="TOC1"/>
            <w:tabs>
              <w:tab w:val="left" w:pos="440"/>
              <w:tab w:val="right" w:leader="dot" w:pos="9016"/>
            </w:tabs>
            <w:rPr>
              <w:rFonts w:eastAsiaTheme="minorEastAsia"/>
              <w:noProof/>
              <w:sz w:val="24"/>
              <w:szCs w:val="24"/>
              <w:lang w:val="en-KE" w:eastAsia="en-KE"/>
            </w:rPr>
          </w:pPr>
          <w:hyperlink w:anchor="_Toc210477940" w:history="1">
            <w:r w:rsidRPr="006C1A98">
              <w:rPr>
                <w:rStyle w:val="Hyperlink"/>
                <w:rFonts w:eastAsia="Times New Roman" w:cs="Calibri"/>
                <w:noProof/>
                <w:lang w:eastAsia="en-KE"/>
              </w:rPr>
              <w:t>3</w:t>
            </w:r>
            <w:r>
              <w:rPr>
                <w:rFonts w:eastAsiaTheme="minorEastAsia"/>
                <w:noProof/>
                <w:sz w:val="24"/>
                <w:szCs w:val="24"/>
                <w:lang w:val="en-KE" w:eastAsia="en-KE"/>
              </w:rPr>
              <w:tab/>
            </w:r>
            <w:r w:rsidRPr="006C1A98">
              <w:rPr>
                <w:rStyle w:val="Hyperlink"/>
                <w:rFonts w:eastAsia="Times New Roman" w:cs="Calibri"/>
                <w:noProof/>
                <w:lang w:eastAsia="en-KE"/>
              </w:rPr>
              <w:t>Comprehensive Methodology</w:t>
            </w:r>
            <w:r>
              <w:rPr>
                <w:noProof/>
                <w:webHidden/>
              </w:rPr>
              <w:tab/>
            </w:r>
            <w:r>
              <w:rPr>
                <w:noProof/>
                <w:webHidden/>
              </w:rPr>
              <w:fldChar w:fldCharType="begin"/>
            </w:r>
            <w:r>
              <w:rPr>
                <w:noProof/>
                <w:webHidden/>
              </w:rPr>
              <w:instrText xml:space="preserve"> PAGEREF _Toc210477940 \h </w:instrText>
            </w:r>
            <w:r>
              <w:rPr>
                <w:noProof/>
                <w:webHidden/>
              </w:rPr>
            </w:r>
            <w:r>
              <w:rPr>
                <w:noProof/>
                <w:webHidden/>
              </w:rPr>
              <w:fldChar w:fldCharType="separate"/>
            </w:r>
            <w:r>
              <w:rPr>
                <w:noProof/>
                <w:webHidden/>
              </w:rPr>
              <w:t>9</w:t>
            </w:r>
            <w:r>
              <w:rPr>
                <w:noProof/>
                <w:webHidden/>
              </w:rPr>
              <w:fldChar w:fldCharType="end"/>
            </w:r>
          </w:hyperlink>
        </w:p>
        <w:p w14:paraId="48572139" w14:textId="4449449C" w:rsidR="007A4652" w:rsidRDefault="007A4652">
          <w:pPr>
            <w:pStyle w:val="TOC2"/>
            <w:tabs>
              <w:tab w:val="left" w:pos="960"/>
              <w:tab w:val="right" w:leader="dot" w:pos="9016"/>
            </w:tabs>
            <w:rPr>
              <w:rFonts w:eastAsiaTheme="minorEastAsia"/>
              <w:noProof/>
              <w:sz w:val="24"/>
              <w:szCs w:val="24"/>
              <w:lang w:val="en-KE" w:eastAsia="en-KE"/>
            </w:rPr>
          </w:pPr>
          <w:hyperlink w:anchor="_Toc210477941" w:history="1">
            <w:r w:rsidRPr="006C1A98">
              <w:rPr>
                <w:rStyle w:val="Hyperlink"/>
                <w:rFonts w:eastAsia="Times New Roman"/>
                <w:noProof/>
                <w:lang w:eastAsia="en-KE"/>
              </w:rPr>
              <w:t>3.1</w:t>
            </w:r>
            <w:r>
              <w:rPr>
                <w:rFonts w:eastAsiaTheme="minorEastAsia"/>
                <w:noProof/>
                <w:sz w:val="24"/>
                <w:szCs w:val="24"/>
                <w:lang w:val="en-KE" w:eastAsia="en-KE"/>
              </w:rPr>
              <w:tab/>
            </w:r>
            <w:r w:rsidRPr="006C1A98">
              <w:rPr>
                <w:rStyle w:val="Hyperlink"/>
                <w:rFonts w:eastAsia="Times New Roman"/>
                <w:noProof/>
                <w:lang w:eastAsia="en-KE"/>
              </w:rPr>
              <w:t>Phase 1: Drone Data Acquisition and Processing</w:t>
            </w:r>
            <w:r>
              <w:rPr>
                <w:noProof/>
                <w:webHidden/>
              </w:rPr>
              <w:tab/>
            </w:r>
            <w:r>
              <w:rPr>
                <w:noProof/>
                <w:webHidden/>
              </w:rPr>
              <w:fldChar w:fldCharType="begin"/>
            </w:r>
            <w:r>
              <w:rPr>
                <w:noProof/>
                <w:webHidden/>
              </w:rPr>
              <w:instrText xml:space="preserve"> PAGEREF _Toc210477941 \h </w:instrText>
            </w:r>
            <w:r>
              <w:rPr>
                <w:noProof/>
                <w:webHidden/>
              </w:rPr>
            </w:r>
            <w:r>
              <w:rPr>
                <w:noProof/>
                <w:webHidden/>
              </w:rPr>
              <w:fldChar w:fldCharType="separate"/>
            </w:r>
            <w:r>
              <w:rPr>
                <w:noProof/>
                <w:webHidden/>
              </w:rPr>
              <w:t>9</w:t>
            </w:r>
            <w:r>
              <w:rPr>
                <w:noProof/>
                <w:webHidden/>
              </w:rPr>
              <w:fldChar w:fldCharType="end"/>
            </w:r>
          </w:hyperlink>
        </w:p>
        <w:p w14:paraId="51A25F39" w14:textId="4A6334F5" w:rsidR="007A4652" w:rsidRDefault="007A4652">
          <w:pPr>
            <w:pStyle w:val="TOC3"/>
            <w:tabs>
              <w:tab w:val="left" w:pos="1200"/>
              <w:tab w:val="right" w:leader="dot" w:pos="9016"/>
            </w:tabs>
            <w:rPr>
              <w:rFonts w:eastAsiaTheme="minorEastAsia"/>
              <w:noProof/>
              <w:sz w:val="24"/>
              <w:szCs w:val="24"/>
              <w:lang w:val="en-KE" w:eastAsia="en-KE"/>
            </w:rPr>
          </w:pPr>
          <w:hyperlink w:anchor="_Toc210477942" w:history="1">
            <w:r w:rsidRPr="006C1A98">
              <w:rPr>
                <w:rStyle w:val="Hyperlink"/>
                <w:rFonts w:eastAsia="Times New Roman"/>
                <w:noProof/>
                <w:lang w:eastAsia="en-KE"/>
              </w:rPr>
              <w:t>3.1.1</w:t>
            </w:r>
            <w:r>
              <w:rPr>
                <w:rFonts w:eastAsiaTheme="minorEastAsia"/>
                <w:noProof/>
                <w:sz w:val="24"/>
                <w:szCs w:val="24"/>
                <w:lang w:val="en-KE" w:eastAsia="en-KE"/>
              </w:rPr>
              <w:tab/>
            </w:r>
            <w:r w:rsidRPr="006C1A98">
              <w:rPr>
                <w:rStyle w:val="Hyperlink"/>
                <w:rFonts w:eastAsia="Times New Roman"/>
                <w:noProof/>
                <w:lang w:eastAsia="en-KE"/>
              </w:rPr>
              <w:t>Sampling Design</w:t>
            </w:r>
            <w:r>
              <w:rPr>
                <w:noProof/>
                <w:webHidden/>
              </w:rPr>
              <w:tab/>
            </w:r>
            <w:r>
              <w:rPr>
                <w:noProof/>
                <w:webHidden/>
              </w:rPr>
              <w:fldChar w:fldCharType="begin"/>
            </w:r>
            <w:r>
              <w:rPr>
                <w:noProof/>
                <w:webHidden/>
              </w:rPr>
              <w:instrText xml:space="preserve"> PAGEREF _Toc210477942 \h </w:instrText>
            </w:r>
            <w:r>
              <w:rPr>
                <w:noProof/>
                <w:webHidden/>
              </w:rPr>
            </w:r>
            <w:r>
              <w:rPr>
                <w:noProof/>
                <w:webHidden/>
              </w:rPr>
              <w:fldChar w:fldCharType="separate"/>
            </w:r>
            <w:r>
              <w:rPr>
                <w:noProof/>
                <w:webHidden/>
              </w:rPr>
              <w:t>9</w:t>
            </w:r>
            <w:r>
              <w:rPr>
                <w:noProof/>
                <w:webHidden/>
              </w:rPr>
              <w:fldChar w:fldCharType="end"/>
            </w:r>
          </w:hyperlink>
        </w:p>
        <w:p w14:paraId="5D2BED8A" w14:textId="498B6BFE" w:rsidR="007A4652" w:rsidRDefault="007A4652">
          <w:pPr>
            <w:pStyle w:val="TOC3"/>
            <w:tabs>
              <w:tab w:val="left" w:pos="1200"/>
              <w:tab w:val="right" w:leader="dot" w:pos="9016"/>
            </w:tabs>
            <w:rPr>
              <w:rFonts w:eastAsiaTheme="minorEastAsia"/>
              <w:noProof/>
              <w:sz w:val="24"/>
              <w:szCs w:val="24"/>
              <w:lang w:val="en-KE" w:eastAsia="en-KE"/>
            </w:rPr>
          </w:pPr>
          <w:hyperlink w:anchor="_Toc210477943" w:history="1">
            <w:r w:rsidRPr="006C1A98">
              <w:rPr>
                <w:rStyle w:val="Hyperlink"/>
                <w:rFonts w:eastAsia="Times New Roman"/>
                <w:noProof/>
                <w:lang w:eastAsia="en-KE"/>
              </w:rPr>
              <w:t>3.1.2</w:t>
            </w:r>
            <w:r>
              <w:rPr>
                <w:rFonts w:eastAsiaTheme="minorEastAsia"/>
                <w:noProof/>
                <w:sz w:val="24"/>
                <w:szCs w:val="24"/>
                <w:lang w:val="en-KE" w:eastAsia="en-KE"/>
              </w:rPr>
              <w:tab/>
            </w:r>
            <w:r w:rsidRPr="006C1A98">
              <w:rPr>
                <w:rStyle w:val="Hyperlink"/>
                <w:rFonts w:eastAsia="Times New Roman"/>
                <w:noProof/>
                <w:lang w:eastAsia="en-KE"/>
              </w:rPr>
              <w:t>Drone Flight Planning</w:t>
            </w:r>
            <w:r>
              <w:rPr>
                <w:noProof/>
                <w:webHidden/>
              </w:rPr>
              <w:tab/>
            </w:r>
            <w:r>
              <w:rPr>
                <w:noProof/>
                <w:webHidden/>
              </w:rPr>
              <w:fldChar w:fldCharType="begin"/>
            </w:r>
            <w:r>
              <w:rPr>
                <w:noProof/>
                <w:webHidden/>
              </w:rPr>
              <w:instrText xml:space="preserve"> PAGEREF _Toc210477943 \h </w:instrText>
            </w:r>
            <w:r>
              <w:rPr>
                <w:noProof/>
                <w:webHidden/>
              </w:rPr>
            </w:r>
            <w:r>
              <w:rPr>
                <w:noProof/>
                <w:webHidden/>
              </w:rPr>
              <w:fldChar w:fldCharType="separate"/>
            </w:r>
            <w:r>
              <w:rPr>
                <w:noProof/>
                <w:webHidden/>
              </w:rPr>
              <w:t>9</w:t>
            </w:r>
            <w:r>
              <w:rPr>
                <w:noProof/>
                <w:webHidden/>
              </w:rPr>
              <w:fldChar w:fldCharType="end"/>
            </w:r>
          </w:hyperlink>
        </w:p>
        <w:p w14:paraId="7944AD2F" w14:textId="0E070099" w:rsidR="007A4652" w:rsidRDefault="007A4652">
          <w:pPr>
            <w:pStyle w:val="TOC3"/>
            <w:tabs>
              <w:tab w:val="left" w:pos="1200"/>
              <w:tab w:val="right" w:leader="dot" w:pos="9016"/>
            </w:tabs>
            <w:rPr>
              <w:rFonts w:eastAsiaTheme="minorEastAsia"/>
              <w:noProof/>
              <w:sz w:val="24"/>
              <w:szCs w:val="24"/>
              <w:lang w:val="en-KE" w:eastAsia="en-KE"/>
            </w:rPr>
          </w:pPr>
          <w:hyperlink w:anchor="_Toc210477944" w:history="1">
            <w:r w:rsidRPr="006C1A98">
              <w:rPr>
                <w:rStyle w:val="Hyperlink"/>
                <w:rFonts w:eastAsia="Times New Roman"/>
                <w:noProof/>
                <w:lang w:eastAsia="en-KE"/>
              </w:rPr>
              <w:t>3.1.3</w:t>
            </w:r>
            <w:r>
              <w:rPr>
                <w:rFonts w:eastAsiaTheme="minorEastAsia"/>
                <w:noProof/>
                <w:sz w:val="24"/>
                <w:szCs w:val="24"/>
                <w:lang w:val="en-KE" w:eastAsia="en-KE"/>
              </w:rPr>
              <w:tab/>
            </w:r>
            <w:r w:rsidRPr="006C1A98">
              <w:rPr>
                <w:rStyle w:val="Hyperlink"/>
                <w:rFonts w:eastAsia="Times New Roman"/>
                <w:noProof/>
                <w:lang w:eastAsia="en-KE"/>
              </w:rPr>
              <w:t>Image Processing Workflow</w:t>
            </w:r>
            <w:r>
              <w:rPr>
                <w:noProof/>
                <w:webHidden/>
              </w:rPr>
              <w:tab/>
            </w:r>
            <w:r>
              <w:rPr>
                <w:noProof/>
                <w:webHidden/>
              </w:rPr>
              <w:fldChar w:fldCharType="begin"/>
            </w:r>
            <w:r>
              <w:rPr>
                <w:noProof/>
                <w:webHidden/>
              </w:rPr>
              <w:instrText xml:space="preserve"> PAGEREF _Toc210477944 \h </w:instrText>
            </w:r>
            <w:r>
              <w:rPr>
                <w:noProof/>
                <w:webHidden/>
              </w:rPr>
            </w:r>
            <w:r>
              <w:rPr>
                <w:noProof/>
                <w:webHidden/>
              </w:rPr>
              <w:fldChar w:fldCharType="separate"/>
            </w:r>
            <w:r>
              <w:rPr>
                <w:noProof/>
                <w:webHidden/>
              </w:rPr>
              <w:t>11</w:t>
            </w:r>
            <w:r>
              <w:rPr>
                <w:noProof/>
                <w:webHidden/>
              </w:rPr>
              <w:fldChar w:fldCharType="end"/>
            </w:r>
          </w:hyperlink>
        </w:p>
        <w:p w14:paraId="5AB4CD0C" w14:textId="6E883814" w:rsidR="007A4652" w:rsidRDefault="007A4652">
          <w:pPr>
            <w:pStyle w:val="TOC2"/>
            <w:tabs>
              <w:tab w:val="left" w:pos="960"/>
              <w:tab w:val="right" w:leader="dot" w:pos="9016"/>
            </w:tabs>
            <w:rPr>
              <w:rFonts w:eastAsiaTheme="minorEastAsia"/>
              <w:noProof/>
              <w:sz w:val="24"/>
              <w:szCs w:val="24"/>
              <w:lang w:val="en-KE" w:eastAsia="en-KE"/>
            </w:rPr>
          </w:pPr>
          <w:hyperlink w:anchor="_Toc210477945" w:history="1">
            <w:r w:rsidRPr="006C1A98">
              <w:rPr>
                <w:rStyle w:val="Hyperlink"/>
                <w:rFonts w:eastAsia="Times New Roman"/>
                <w:noProof/>
                <w:lang w:eastAsia="en-KE"/>
              </w:rPr>
              <w:t>3.2</w:t>
            </w:r>
            <w:r>
              <w:rPr>
                <w:rFonts w:eastAsiaTheme="minorEastAsia"/>
                <w:noProof/>
                <w:sz w:val="24"/>
                <w:szCs w:val="24"/>
                <w:lang w:val="en-KE" w:eastAsia="en-KE"/>
              </w:rPr>
              <w:tab/>
            </w:r>
            <w:r w:rsidRPr="006C1A98">
              <w:rPr>
                <w:rStyle w:val="Hyperlink"/>
                <w:rFonts w:eastAsia="Times New Roman"/>
                <w:noProof/>
                <w:lang w:eastAsia="en-KE"/>
              </w:rPr>
              <w:t>Phase 2: Reference Data Creation</w:t>
            </w:r>
            <w:r>
              <w:rPr>
                <w:noProof/>
                <w:webHidden/>
              </w:rPr>
              <w:tab/>
            </w:r>
            <w:r>
              <w:rPr>
                <w:noProof/>
                <w:webHidden/>
              </w:rPr>
              <w:fldChar w:fldCharType="begin"/>
            </w:r>
            <w:r>
              <w:rPr>
                <w:noProof/>
                <w:webHidden/>
              </w:rPr>
              <w:instrText xml:space="preserve"> PAGEREF _Toc210477945 \h </w:instrText>
            </w:r>
            <w:r>
              <w:rPr>
                <w:noProof/>
                <w:webHidden/>
              </w:rPr>
            </w:r>
            <w:r>
              <w:rPr>
                <w:noProof/>
                <w:webHidden/>
              </w:rPr>
              <w:fldChar w:fldCharType="separate"/>
            </w:r>
            <w:r>
              <w:rPr>
                <w:noProof/>
                <w:webHidden/>
              </w:rPr>
              <w:t>11</w:t>
            </w:r>
            <w:r>
              <w:rPr>
                <w:noProof/>
                <w:webHidden/>
              </w:rPr>
              <w:fldChar w:fldCharType="end"/>
            </w:r>
          </w:hyperlink>
        </w:p>
        <w:p w14:paraId="652B31A1" w14:textId="6DD2F947" w:rsidR="007A4652" w:rsidRDefault="007A4652">
          <w:pPr>
            <w:pStyle w:val="TOC3"/>
            <w:tabs>
              <w:tab w:val="left" w:pos="1200"/>
              <w:tab w:val="right" w:leader="dot" w:pos="9016"/>
            </w:tabs>
            <w:rPr>
              <w:rFonts w:eastAsiaTheme="minorEastAsia"/>
              <w:noProof/>
              <w:sz w:val="24"/>
              <w:szCs w:val="24"/>
              <w:lang w:val="en-KE" w:eastAsia="en-KE"/>
            </w:rPr>
          </w:pPr>
          <w:hyperlink w:anchor="_Toc210477946" w:history="1">
            <w:r w:rsidRPr="006C1A98">
              <w:rPr>
                <w:rStyle w:val="Hyperlink"/>
                <w:rFonts w:eastAsia="Times New Roman"/>
                <w:noProof/>
                <w:lang w:eastAsia="en-KE"/>
              </w:rPr>
              <w:t>3.2.1</w:t>
            </w:r>
            <w:r>
              <w:rPr>
                <w:rFonts w:eastAsiaTheme="minorEastAsia"/>
                <w:noProof/>
                <w:sz w:val="24"/>
                <w:szCs w:val="24"/>
                <w:lang w:val="en-KE" w:eastAsia="en-KE"/>
              </w:rPr>
              <w:tab/>
            </w:r>
            <w:r w:rsidRPr="006C1A98">
              <w:rPr>
                <w:rStyle w:val="Hyperlink"/>
                <w:rFonts w:eastAsia="Times New Roman"/>
                <w:noProof/>
                <w:lang w:eastAsia="en-KE"/>
              </w:rPr>
              <w:t>Manual Digitization Protocol</w:t>
            </w:r>
            <w:r>
              <w:rPr>
                <w:noProof/>
                <w:webHidden/>
              </w:rPr>
              <w:tab/>
            </w:r>
            <w:r>
              <w:rPr>
                <w:noProof/>
                <w:webHidden/>
              </w:rPr>
              <w:fldChar w:fldCharType="begin"/>
            </w:r>
            <w:r>
              <w:rPr>
                <w:noProof/>
                <w:webHidden/>
              </w:rPr>
              <w:instrText xml:space="preserve"> PAGEREF _Toc210477946 \h </w:instrText>
            </w:r>
            <w:r>
              <w:rPr>
                <w:noProof/>
                <w:webHidden/>
              </w:rPr>
            </w:r>
            <w:r>
              <w:rPr>
                <w:noProof/>
                <w:webHidden/>
              </w:rPr>
              <w:fldChar w:fldCharType="separate"/>
            </w:r>
            <w:r>
              <w:rPr>
                <w:noProof/>
                <w:webHidden/>
              </w:rPr>
              <w:t>11</w:t>
            </w:r>
            <w:r>
              <w:rPr>
                <w:noProof/>
                <w:webHidden/>
              </w:rPr>
              <w:fldChar w:fldCharType="end"/>
            </w:r>
          </w:hyperlink>
        </w:p>
        <w:p w14:paraId="451BD963" w14:textId="36C0D40B" w:rsidR="007A4652" w:rsidRDefault="007A4652">
          <w:pPr>
            <w:pStyle w:val="TOC3"/>
            <w:tabs>
              <w:tab w:val="left" w:pos="1200"/>
              <w:tab w:val="right" w:leader="dot" w:pos="9016"/>
            </w:tabs>
            <w:rPr>
              <w:rFonts w:eastAsiaTheme="minorEastAsia"/>
              <w:noProof/>
              <w:sz w:val="24"/>
              <w:szCs w:val="24"/>
              <w:lang w:val="en-KE" w:eastAsia="en-KE"/>
            </w:rPr>
          </w:pPr>
          <w:hyperlink w:anchor="_Toc210477947" w:history="1">
            <w:r w:rsidRPr="006C1A98">
              <w:rPr>
                <w:rStyle w:val="Hyperlink"/>
                <w:rFonts w:eastAsia="Times New Roman"/>
                <w:noProof/>
                <w:lang w:eastAsia="en-KE"/>
              </w:rPr>
              <w:t>3.2.2</w:t>
            </w:r>
            <w:r>
              <w:rPr>
                <w:rFonts w:eastAsiaTheme="minorEastAsia"/>
                <w:noProof/>
                <w:sz w:val="24"/>
                <w:szCs w:val="24"/>
                <w:lang w:val="en-KE" w:eastAsia="en-KE"/>
              </w:rPr>
              <w:tab/>
            </w:r>
            <w:r w:rsidRPr="006C1A98">
              <w:rPr>
                <w:rStyle w:val="Hyperlink"/>
                <w:rFonts w:eastAsia="Times New Roman"/>
                <w:noProof/>
                <w:lang w:eastAsia="en-KE"/>
              </w:rPr>
              <w:t>Training Sample Extraction</w:t>
            </w:r>
            <w:r>
              <w:rPr>
                <w:noProof/>
                <w:webHidden/>
              </w:rPr>
              <w:tab/>
            </w:r>
            <w:r>
              <w:rPr>
                <w:noProof/>
                <w:webHidden/>
              </w:rPr>
              <w:fldChar w:fldCharType="begin"/>
            </w:r>
            <w:r>
              <w:rPr>
                <w:noProof/>
                <w:webHidden/>
              </w:rPr>
              <w:instrText xml:space="preserve"> PAGEREF _Toc210477947 \h </w:instrText>
            </w:r>
            <w:r>
              <w:rPr>
                <w:noProof/>
                <w:webHidden/>
              </w:rPr>
            </w:r>
            <w:r>
              <w:rPr>
                <w:noProof/>
                <w:webHidden/>
              </w:rPr>
              <w:fldChar w:fldCharType="separate"/>
            </w:r>
            <w:r>
              <w:rPr>
                <w:noProof/>
                <w:webHidden/>
              </w:rPr>
              <w:t>12</w:t>
            </w:r>
            <w:r>
              <w:rPr>
                <w:noProof/>
                <w:webHidden/>
              </w:rPr>
              <w:fldChar w:fldCharType="end"/>
            </w:r>
          </w:hyperlink>
        </w:p>
        <w:p w14:paraId="586F7405" w14:textId="1952BBA7" w:rsidR="007A4652" w:rsidRDefault="007A4652">
          <w:pPr>
            <w:pStyle w:val="TOC2"/>
            <w:tabs>
              <w:tab w:val="left" w:pos="960"/>
              <w:tab w:val="right" w:leader="dot" w:pos="9016"/>
            </w:tabs>
            <w:rPr>
              <w:rFonts w:eastAsiaTheme="minorEastAsia"/>
              <w:noProof/>
              <w:sz w:val="24"/>
              <w:szCs w:val="24"/>
              <w:lang w:val="en-KE" w:eastAsia="en-KE"/>
            </w:rPr>
          </w:pPr>
          <w:hyperlink w:anchor="_Toc210477948" w:history="1">
            <w:r w:rsidRPr="006C1A98">
              <w:rPr>
                <w:rStyle w:val="Hyperlink"/>
                <w:rFonts w:eastAsia="Times New Roman"/>
                <w:noProof/>
                <w:lang w:eastAsia="en-KE"/>
              </w:rPr>
              <w:t>3.3</w:t>
            </w:r>
            <w:r>
              <w:rPr>
                <w:rFonts w:eastAsiaTheme="minorEastAsia"/>
                <w:noProof/>
                <w:sz w:val="24"/>
                <w:szCs w:val="24"/>
                <w:lang w:val="en-KE" w:eastAsia="en-KE"/>
              </w:rPr>
              <w:tab/>
            </w:r>
            <w:r w:rsidRPr="006C1A98">
              <w:rPr>
                <w:rStyle w:val="Hyperlink"/>
                <w:rFonts w:eastAsia="Times New Roman"/>
                <w:noProof/>
                <w:lang w:eastAsia="en-KE"/>
              </w:rPr>
              <w:t>Phase 3: Sentinel-2 Data Acquisition and Preprocessing</w:t>
            </w:r>
            <w:r>
              <w:rPr>
                <w:noProof/>
                <w:webHidden/>
              </w:rPr>
              <w:tab/>
            </w:r>
            <w:r>
              <w:rPr>
                <w:noProof/>
                <w:webHidden/>
              </w:rPr>
              <w:fldChar w:fldCharType="begin"/>
            </w:r>
            <w:r>
              <w:rPr>
                <w:noProof/>
                <w:webHidden/>
              </w:rPr>
              <w:instrText xml:space="preserve"> PAGEREF _Toc210477948 \h </w:instrText>
            </w:r>
            <w:r>
              <w:rPr>
                <w:noProof/>
                <w:webHidden/>
              </w:rPr>
            </w:r>
            <w:r>
              <w:rPr>
                <w:noProof/>
                <w:webHidden/>
              </w:rPr>
              <w:fldChar w:fldCharType="separate"/>
            </w:r>
            <w:r>
              <w:rPr>
                <w:noProof/>
                <w:webHidden/>
              </w:rPr>
              <w:t>12</w:t>
            </w:r>
            <w:r>
              <w:rPr>
                <w:noProof/>
                <w:webHidden/>
              </w:rPr>
              <w:fldChar w:fldCharType="end"/>
            </w:r>
          </w:hyperlink>
        </w:p>
        <w:p w14:paraId="46C2C17A" w14:textId="0FD37AAC" w:rsidR="007A4652" w:rsidRDefault="007A4652">
          <w:pPr>
            <w:pStyle w:val="TOC3"/>
            <w:tabs>
              <w:tab w:val="left" w:pos="1200"/>
              <w:tab w:val="right" w:leader="dot" w:pos="9016"/>
            </w:tabs>
            <w:rPr>
              <w:rFonts w:eastAsiaTheme="minorEastAsia"/>
              <w:noProof/>
              <w:sz w:val="24"/>
              <w:szCs w:val="24"/>
              <w:lang w:val="en-KE" w:eastAsia="en-KE"/>
            </w:rPr>
          </w:pPr>
          <w:hyperlink w:anchor="_Toc210477949" w:history="1">
            <w:r w:rsidRPr="006C1A98">
              <w:rPr>
                <w:rStyle w:val="Hyperlink"/>
                <w:rFonts w:eastAsia="Times New Roman"/>
                <w:noProof/>
                <w:lang w:eastAsia="en-KE"/>
              </w:rPr>
              <w:t>3.3.1</w:t>
            </w:r>
            <w:r>
              <w:rPr>
                <w:rFonts w:eastAsiaTheme="minorEastAsia"/>
                <w:noProof/>
                <w:sz w:val="24"/>
                <w:szCs w:val="24"/>
                <w:lang w:val="en-KE" w:eastAsia="en-KE"/>
              </w:rPr>
              <w:tab/>
            </w:r>
            <w:r w:rsidRPr="006C1A98">
              <w:rPr>
                <w:rStyle w:val="Hyperlink"/>
                <w:rFonts w:eastAsia="Times New Roman"/>
                <w:noProof/>
                <w:lang w:eastAsia="en-KE"/>
              </w:rPr>
              <w:t>Data Selection</w:t>
            </w:r>
            <w:r>
              <w:rPr>
                <w:noProof/>
                <w:webHidden/>
              </w:rPr>
              <w:tab/>
            </w:r>
            <w:r>
              <w:rPr>
                <w:noProof/>
                <w:webHidden/>
              </w:rPr>
              <w:fldChar w:fldCharType="begin"/>
            </w:r>
            <w:r>
              <w:rPr>
                <w:noProof/>
                <w:webHidden/>
              </w:rPr>
              <w:instrText xml:space="preserve"> PAGEREF _Toc210477949 \h </w:instrText>
            </w:r>
            <w:r>
              <w:rPr>
                <w:noProof/>
                <w:webHidden/>
              </w:rPr>
            </w:r>
            <w:r>
              <w:rPr>
                <w:noProof/>
                <w:webHidden/>
              </w:rPr>
              <w:fldChar w:fldCharType="separate"/>
            </w:r>
            <w:r>
              <w:rPr>
                <w:noProof/>
                <w:webHidden/>
              </w:rPr>
              <w:t>12</w:t>
            </w:r>
            <w:r>
              <w:rPr>
                <w:noProof/>
                <w:webHidden/>
              </w:rPr>
              <w:fldChar w:fldCharType="end"/>
            </w:r>
          </w:hyperlink>
        </w:p>
        <w:p w14:paraId="3885411C" w14:textId="4388FF2B" w:rsidR="007A4652" w:rsidRDefault="007A4652">
          <w:pPr>
            <w:pStyle w:val="TOC3"/>
            <w:tabs>
              <w:tab w:val="left" w:pos="1200"/>
              <w:tab w:val="right" w:leader="dot" w:pos="9016"/>
            </w:tabs>
            <w:rPr>
              <w:rFonts w:eastAsiaTheme="minorEastAsia"/>
              <w:noProof/>
              <w:sz w:val="24"/>
              <w:szCs w:val="24"/>
              <w:lang w:val="en-KE" w:eastAsia="en-KE"/>
            </w:rPr>
          </w:pPr>
          <w:hyperlink w:anchor="_Toc210477950" w:history="1">
            <w:r w:rsidRPr="006C1A98">
              <w:rPr>
                <w:rStyle w:val="Hyperlink"/>
                <w:rFonts w:eastAsia="Times New Roman"/>
                <w:noProof/>
                <w:lang w:eastAsia="en-KE"/>
              </w:rPr>
              <w:t>3.3.2</w:t>
            </w:r>
            <w:r>
              <w:rPr>
                <w:rFonts w:eastAsiaTheme="minorEastAsia"/>
                <w:noProof/>
                <w:sz w:val="24"/>
                <w:szCs w:val="24"/>
                <w:lang w:val="en-KE" w:eastAsia="en-KE"/>
              </w:rPr>
              <w:tab/>
            </w:r>
            <w:r w:rsidRPr="006C1A98">
              <w:rPr>
                <w:rStyle w:val="Hyperlink"/>
                <w:rFonts w:eastAsia="Times New Roman"/>
                <w:noProof/>
                <w:lang w:eastAsia="en-KE"/>
              </w:rPr>
              <w:t>Atmospheric Correction</w:t>
            </w:r>
            <w:r>
              <w:rPr>
                <w:noProof/>
                <w:webHidden/>
              </w:rPr>
              <w:tab/>
            </w:r>
            <w:r>
              <w:rPr>
                <w:noProof/>
                <w:webHidden/>
              </w:rPr>
              <w:fldChar w:fldCharType="begin"/>
            </w:r>
            <w:r>
              <w:rPr>
                <w:noProof/>
                <w:webHidden/>
              </w:rPr>
              <w:instrText xml:space="preserve"> PAGEREF _Toc210477950 \h </w:instrText>
            </w:r>
            <w:r>
              <w:rPr>
                <w:noProof/>
                <w:webHidden/>
              </w:rPr>
            </w:r>
            <w:r>
              <w:rPr>
                <w:noProof/>
                <w:webHidden/>
              </w:rPr>
              <w:fldChar w:fldCharType="separate"/>
            </w:r>
            <w:r>
              <w:rPr>
                <w:noProof/>
                <w:webHidden/>
              </w:rPr>
              <w:t>12</w:t>
            </w:r>
            <w:r>
              <w:rPr>
                <w:noProof/>
                <w:webHidden/>
              </w:rPr>
              <w:fldChar w:fldCharType="end"/>
            </w:r>
          </w:hyperlink>
        </w:p>
        <w:p w14:paraId="6B1F9634" w14:textId="37FC6EB9" w:rsidR="007A4652" w:rsidRDefault="007A4652">
          <w:pPr>
            <w:pStyle w:val="TOC3"/>
            <w:tabs>
              <w:tab w:val="left" w:pos="1200"/>
              <w:tab w:val="right" w:leader="dot" w:pos="9016"/>
            </w:tabs>
            <w:rPr>
              <w:rFonts w:eastAsiaTheme="minorEastAsia"/>
              <w:noProof/>
              <w:sz w:val="24"/>
              <w:szCs w:val="24"/>
              <w:lang w:val="en-KE" w:eastAsia="en-KE"/>
            </w:rPr>
          </w:pPr>
          <w:hyperlink w:anchor="_Toc210477951" w:history="1">
            <w:r w:rsidRPr="006C1A98">
              <w:rPr>
                <w:rStyle w:val="Hyperlink"/>
                <w:rFonts w:eastAsia="Times New Roman"/>
                <w:noProof/>
                <w:lang w:eastAsia="en-KE"/>
              </w:rPr>
              <w:t>3.3.3</w:t>
            </w:r>
            <w:r>
              <w:rPr>
                <w:rFonts w:eastAsiaTheme="minorEastAsia"/>
                <w:noProof/>
                <w:sz w:val="24"/>
                <w:szCs w:val="24"/>
                <w:lang w:val="en-KE" w:eastAsia="en-KE"/>
              </w:rPr>
              <w:tab/>
            </w:r>
            <w:r w:rsidRPr="006C1A98">
              <w:rPr>
                <w:rStyle w:val="Hyperlink"/>
                <w:rFonts w:eastAsia="Times New Roman"/>
                <w:noProof/>
                <w:lang w:eastAsia="en-KE"/>
              </w:rPr>
              <w:t>Cloud and Shadow Masking</w:t>
            </w:r>
            <w:r>
              <w:rPr>
                <w:noProof/>
                <w:webHidden/>
              </w:rPr>
              <w:tab/>
            </w:r>
            <w:r>
              <w:rPr>
                <w:noProof/>
                <w:webHidden/>
              </w:rPr>
              <w:fldChar w:fldCharType="begin"/>
            </w:r>
            <w:r>
              <w:rPr>
                <w:noProof/>
                <w:webHidden/>
              </w:rPr>
              <w:instrText xml:space="preserve"> PAGEREF _Toc210477951 \h </w:instrText>
            </w:r>
            <w:r>
              <w:rPr>
                <w:noProof/>
                <w:webHidden/>
              </w:rPr>
            </w:r>
            <w:r>
              <w:rPr>
                <w:noProof/>
                <w:webHidden/>
              </w:rPr>
              <w:fldChar w:fldCharType="separate"/>
            </w:r>
            <w:r>
              <w:rPr>
                <w:noProof/>
                <w:webHidden/>
              </w:rPr>
              <w:t>12</w:t>
            </w:r>
            <w:r>
              <w:rPr>
                <w:noProof/>
                <w:webHidden/>
              </w:rPr>
              <w:fldChar w:fldCharType="end"/>
            </w:r>
          </w:hyperlink>
        </w:p>
        <w:p w14:paraId="35D22A39" w14:textId="63795DDB" w:rsidR="007A4652" w:rsidRDefault="007A4652">
          <w:pPr>
            <w:pStyle w:val="TOC3"/>
            <w:tabs>
              <w:tab w:val="left" w:pos="1200"/>
              <w:tab w:val="right" w:leader="dot" w:pos="9016"/>
            </w:tabs>
            <w:rPr>
              <w:rFonts w:eastAsiaTheme="minorEastAsia"/>
              <w:noProof/>
              <w:sz w:val="24"/>
              <w:szCs w:val="24"/>
              <w:lang w:val="en-KE" w:eastAsia="en-KE"/>
            </w:rPr>
          </w:pPr>
          <w:hyperlink w:anchor="_Toc210477952" w:history="1">
            <w:r w:rsidRPr="006C1A98">
              <w:rPr>
                <w:rStyle w:val="Hyperlink"/>
                <w:rFonts w:eastAsia="Times New Roman"/>
                <w:noProof/>
                <w:lang w:eastAsia="en-KE"/>
              </w:rPr>
              <w:t>3.3.4</w:t>
            </w:r>
            <w:r>
              <w:rPr>
                <w:rFonts w:eastAsiaTheme="minorEastAsia"/>
                <w:noProof/>
                <w:sz w:val="24"/>
                <w:szCs w:val="24"/>
                <w:lang w:val="en-KE" w:eastAsia="en-KE"/>
              </w:rPr>
              <w:tab/>
            </w:r>
            <w:r w:rsidRPr="006C1A98">
              <w:rPr>
                <w:rStyle w:val="Hyperlink"/>
                <w:rFonts w:eastAsia="Times New Roman"/>
                <w:noProof/>
                <w:lang w:eastAsia="en-KE"/>
              </w:rPr>
              <w:t>Geometric Co-registration</w:t>
            </w:r>
            <w:r>
              <w:rPr>
                <w:noProof/>
                <w:webHidden/>
              </w:rPr>
              <w:tab/>
            </w:r>
            <w:r>
              <w:rPr>
                <w:noProof/>
                <w:webHidden/>
              </w:rPr>
              <w:fldChar w:fldCharType="begin"/>
            </w:r>
            <w:r>
              <w:rPr>
                <w:noProof/>
                <w:webHidden/>
              </w:rPr>
              <w:instrText xml:space="preserve"> PAGEREF _Toc210477952 \h </w:instrText>
            </w:r>
            <w:r>
              <w:rPr>
                <w:noProof/>
                <w:webHidden/>
              </w:rPr>
            </w:r>
            <w:r>
              <w:rPr>
                <w:noProof/>
                <w:webHidden/>
              </w:rPr>
              <w:fldChar w:fldCharType="separate"/>
            </w:r>
            <w:r>
              <w:rPr>
                <w:noProof/>
                <w:webHidden/>
              </w:rPr>
              <w:t>13</w:t>
            </w:r>
            <w:r>
              <w:rPr>
                <w:noProof/>
                <w:webHidden/>
              </w:rPr>
              <w:fldChar w:fldCharType="end"/>
            </w:r>
          </w:hyperlink>
        </w:p>
        <w:p w14:paraId="5AAAA4BF" w14:textId="5D01D0F2" w:rsidR="007A4652" w:rsidRDefault="007A4652">
          <w:pPr>
            <w:pStyle w:val="TOC3"/>
            <w:tabs>
              <w:tab w:val="left" w:pos="1200"/>
              <w:tab w:val="right" w:leader="dot" w:pos="9016"/>
            </w:tabs>
            <w:rPr>
              <w:rFonts w:eastAsiaTheme="minorEastAsia"/>
              <w:noProof/>
              <w:sz w:val="24"/>
              <w:szCs w:val="24"/>
              <w:lang w:val="en-KE" w:eastAsia="en-KE"/>
            </w:rPr>
          </w:pPr>
          <w:hyperlink w:anchor="_Toc210477953" w:history="1">
            <w:r w:rsidRPr="006C1A98">
              <w:rPr>
                <w:rStyle w:val="Hyperlink"/>
                <w:rFonts w:eastAsia="Times New Roman"/>
                <w:noProof/>
                <w:lang w:eastAsia="en-KE"/>
              </w:rPr>
              <w:t>3.3.5</w:t>
            </w:r>
            <w:r>
              <w:rPr>
                <w:rFonts w:eastAsiaTheme="minorEastAsia"/>
                <w:noProof/>
                <w:sz w:val="24"/>
                <w:szCs w:val="24"/>
                <w:lang w:val="en-KE" w:eastAsia="en-KE"/>
              </w:rPr>
              <w:tab/>
            </w:r>
            <w:r w:rsidRPr="006C1A98">
              <w:rPr>
                <w:rStyle w:val="Hyperlink"/>
                <w:rFonts w:eastAsia="Times New Roman"/>
                <w:noProof/>
                <w:lang w:eastAsia="en-KE"/>
              </w:rPr>
              <w:t>Feature Engineering</w:t>
            </w:r>
            <w:r>
              <w:rPr>
                <w:noProof/>
                <w:webHidden/>
              </w:rPr>
              <w:tab/>
            </w:r>
            <w:r>
              <w:rPr>
                <w:noProof/>
                <w:webHidden/>
              </w:rPr>
              <w:fldChar w:fldCharType="begin"/>
            </w:r>
            <w:r>
              <w:rPr>
                <w:noProof/>
                <w:webHidden/>
              </w:rPr>
              <w:instrText xml:space="preserve"> PAGEREF _Toc210477953 \h </w:instrText>
            </w:r>
            <w:r>
              <w:rPr>
                <w:noProof/>
                <w:webHidden/>
              </w:rPr>
            </w:r>
            <w:r>
              <w:rPr>
                <w:noProof/>
                <w:webHidden/>
              </w:rPr>
              <w:fldChar w:fldCharType="separate"/>
            </w:r>
            <w:r>
              <w:rPr>
                <w:noProof/>
                <w:webHidden/>
              </w:rPr>
              <w:t>13</w:t>
            </w:r>
            <w:r>
              <w:rPr>
                <w:noProof/>
                <w:webHidden/>
              </w:rPr>
              <w:fldChar w:fldCharType="end"/>
            </w:r>
          </w:hyperlink>
        </w:p>
        <w:p w14:paraId="5F7F1DA2" w14:textId="5312195F" w:rsidR="007A4652" w:rsidRDefault="007A4652">
          <w:pPr>
            <w:pStyle w:val="TOC2"/>
            <w:tabs>
              <w:tab w:val="left" w:pos="960"/>
              <w:tab w:val="right" w:leader="dot" w:pos="9016"/>
            </w:tabs>
            <w:rPr>
              <w:rFonts w:eastAsiaTheme="minorEastAsia"/>
              <w:noProof/>
              <w:sz w:val="24"/>
              <w:szCs w:val="24"/>
              <w:lang w:val="en-KE" w:eastAsia="en-KE"/>
            </w:rPr>
          </w:pPr>
          <w:hyperlink w:anchor="_Toc210477954" w:history="1">
            <w:r w:rsidRPr="006C1A98">
              <w:rPr>
                <w:rStyle w:val="Hyperlink"/>
                <w:rFonts w:eastAsia="Times New Roman"/>
                <w:noProof/>
                <w:lang w:eastAsia="en-KE"/>
              </w:rPr>
              <w:t>3.4</w:t>
            </w:r>
            <w:r>
              <w:rPr>
                <w:rFonts w:eastAsiaTheme="minorEastAsia"/>
                <w:noProof/>
                <w:sz w:val="24"/>
                <w:szCs w:val="24"/>
                <w:lang w:val="en-KE" w:eastAsia="en-KE"/>
              </w:rPr>
              <w:tab/>
            </w:r>
            <w:r w:rsidRPr="006C1A98">
              <w:rPr>
                <w:rStyle w:val="Hyperlink"/>
                <w:rFonts w:eastAsia="Times New Roman"/>
                <w:noProof/>
                <w:lang w:eastAsia="en-KE"/>
              </w:rPr>
              <w:t>Phase 4: Machine Learning Classification</w:t>
            </w:r>
            <w:r>
              <w:rPr>
                <w:noProof/>
                <w:webHidden/>
              </w:rPr>
              <w:tab/>
            </w:r>
            <w:r>
              <w:rPr>
                <w:noProof/>
                <w:webHidden/>
              </w:rPr>
              <w:fldChar w:fldCharType="begin"/>
            </w:r>
            <w:r>
              <w:rPr>
                <w:noProof/>
                <w:webHidden/>
              </w:rPr>
              <w:instrText xml:space="preserve"> PAGEREF _Toc210477954 \h </w:instrText>
            </w:r>
            <w:r>
              <w:rPr>
                <w:noProof/>
                <w:webHidden/>
              </w:rPr>
            </w:r>
            <w:r>
              <w:rPr>
                <w:noProof/>
                <w:webHidden/>
              </w:rPr>
              <w:fldChar w:fldCharType="separate"/>
            </w:r>
            <w:r>
              <w:rPr>
                <w:noProof/>
                <w:webHidden/>
              </w:rPr>
              <w:t>13</w:t>
            </w:r>
            <w:r>
              <w:rPr>
                <w:noProof/>
                <w:webHidden/>
              </w:rPr>
              <w:fldChar w:fldCharType="end"/>
            </w:r>
          </w:hyperlink>
        </w:p>
        <w:p w14:paraId="2AA0BF6C" w14:textId="36A92451" w:rsidR="007A4652" w:rsidRDefault="007A4652">
          <w:pPr>
            <w:pStyle w:val="TOC3"/>
            <w:tabs>
              <w:tab w:val="left" w:pos="1200"/>
              <w:tab w:val="right" w:leader="dot" w:pos="9016"/>
            </w:tabs>
            <w:rPr>
              <w:rFonts w:eastAsiaTheme="minorEastAsia"/>
              <w:noProof/>
              <w:sz w:val="24"/>
              <w:szCs w:val="24"/>
              <w:lang w:val="en-KE" w:eastAsia="en-KE"/>
            </w:rPr>
          </w:pPr>
          <w:hyperlink w:anchor="_Toc210477955" w:history="1">
            <w:r w:rsidRPr="006C1A98">
              <w:rPr>
                <w:rStyle w:val="Hyperlink"/>
                <w:rFonts w:eastAsia="Times New Roman"/>
                <w:noProof/>
                <w:lang w:eastAsia="en-KE"/>
              </w:rPr>
              <w:t>3.4.1</w:t>
            </w:r>
            <w:r>
              <w:rPr>
                <w:rFonts w:eastAsiaTheme="minorEastAsia"/>
                <w:noProof/>
                <w:sz w:val="24"/>
                <w:szCs w:val="24"/>
                <w:lang w:val="en-KE" w:eastAsia="en-KE"/>
              </w:rPr>
              <w:tab/>
            </w:r>
            <w:r w:rsidRPr="006C1A98">
              <w:rPr>
                <w:rStyle w:val="Hyperlink"/>
                <w:rFonts w:eastAsia="Times New Roman"/>
                <w:noProof/>
                <w:lang w:eastAsia="en-KE"/>
              </w:rPr>
              <w:t>Algorithm Selection</w:t>
            </w:r>
            <w:r>
              <w:rPr>
                <w:noProof/>
                <w:webHidden/>
              </w:rPr>
              <w:tab/>
            </w:r>
            <w:r>
              <w:rPr>
                <w:noProof/>
                <w:webHidden/>
              </w:rPr>
              <w:fldChar w:fldCharType="begin"/>
            </w:r>
            <w:r>
              <w:rPr>
                <w:noProof/>
                <w:webHidden/>
              </w:rPr>
              <w:instrText xml:space="preserve"> PAGEREF _Toc210477955 \h </w:instrText>
            </w:r>
            <w:r>
              <w:rPr>
                <w:noProof/>
                <w:webHidden/>
              </w:rPr>
            </w:r>
            <w:r>
              <w:rPr>
                <w:noProof/>
                <w:webHidden/>
              </w:rPr>
              <w:fldChar w:fldCharType="separate"/>
            </w:r>
            <w:r>
              <w:rPr>
                <w:noProof/>
                <w:webHidden/>
              </w:rPr>
              <w:t>13</w:t>
            </w:r>
            <w:r>
              <w:rPr>
                <w:noProof/>
                <w:webHidden/>
              </w:rPr>
              <w:fldChar w:fldCharType="end"/>
            </w:r>
          </w:hyperlink>
        </w:p>
        <w:p w14:paraId="73DC5777" w14:textId="4C0C528D" w:rsidR="007A4652" w:rsidRDefault="007A4652">
          <w:pPr>
            <w:pStyle w:val="TOC3"/>
            <w:tabs>
              <w:tab w:val="left" w:pos="1200"/>
              <w:tab w:val="right" w:leader="dot" w:pos="9016"/>
            </w:tabs>
            <w:rPr>
              <w:rFonts w:eastAsiaTheme="minorEastAsia"/>
              <w:noProof/>
              <w:sz w:val="24"/>
              <w:szCs w:val="24"/>
              <w:lang w:val="en-KE" w:eastAsia="en-KE"/>
            </w:rPr>
          </w:pPr>
          <w:hyperlink w:anchor="_Toc210477956" w:history="1">
            <w:r w:rsidRPr="006C1A98">
              <w:rPr>
                <w:rStyle w:val="Hyperlink"/>
                <w:rFonts w:eastAsia="Times New Roman"/>
                <w:noProof/>
                <w:lang w:eastAsia="en-KE"/>
              </w:rPr>
              <w:t>3.4.2</w:t>
            </w:r>
            <w:r>
              <w:rPr>
                <w:rFonts w:eastAsiaTheme="minorEastAsia"/>
                <w:noProof/>
                <w:sz w:val="24"/>
                <w:szCs w:val="24"/>
                <w:lang w:val="en-KE" w:eastAsia="en-KE"/>
              </w:rPr>
              <w:tab/>
            </w:r>
            <w:r w:rsidRPr="006C1A98">
              <w:rPr>
                <w:rStyle w:val="Hyperlink"/>
                <w:rFonts w:eastAsia="Times New Roman"/>
                <w:noProof/>
                <w:lang w:eastAsia="en-KE"/>
              </w:rPr>
              <w:t>Training Strategy</w:t>
            </w:r>
            <w:r>
              <w:rPr>
                <w:noProof/>
                <w:webHidden/>
              </w:rPr>
              <w:tab/>
            </w:r>
            <w:r>
              <w:rPr>
                <w:noProof/>
                <w:webHidden/>
              </w:rPr>
              <w:fldChar w:fldCharType="begin"/>
            </w:r>
            <w:r>
              <w:rPr>
                <w:noProof/>
                <w:webHidden/>
              </w:rPr>
              <w:instrText xml:space="preserve"> PAGEREF _Toc210477956 \h </w:instrText>
            </w:r>
            <w:r>
              <w:rPr>
                <w:noProof/>
                <w:webHidden/>
              </w:rPr>
            </w:r>
            <w:r>
              <w:rPr>
                <w:noProof/>
                <w:webHidden/>
              </w:rPr>
              <w:fldChar w:fldCharType="separate"/>
            </w:r>
            <w:r>
              <w:rPr>
                <w:noProof/>
                <w:webHidden/>
              </w:rPr>
              <w:t>14</w:t>
            </w:r>
            <w:r>
              <w:rPr>
                <w:noProof/>
                <w:webHidden/>
              </w:rPr>
              <w:fldChar w:fldCharType="end"/>
            </w:r>
          </w:hyperlink>
        </w:p>
        <w:p w14:paraId="67146A23" w14:textId="7F107AC6" w:rsidR="007A4652" w:rsidRDefault="007A4652">
          <w:pPr>
            <w:pStyle w:val="TOC2"/>
            <w:tabs>
              <w:tab w:val="left" w:pos="960"/>
              <w:tab w:val="right" w:leader="dot" w:pos="9016"/>
            </w:tabs>
            <w:rPr>
              <w:rFonts w:eastAsiaTheme="minorEastAsia"/>
              <w:noProof/>
              <w:sz w:val="24"/>
              <w:szCs w:val="24"/>
              <w:lang w:val="en-KE" w:eastAsia="en-KE"/>
            </w:rPr>
          </w:pPr>
          <w:hyperlink w:anchor="_Toc210477957" w:history="1">
            <w:r w:rsidRPr="006C1A98">
              <w:rPr>
                <w:rStyle w:val="Hyperlink"/>
                <w:rFonts w:eastAsia="Times New Roman"/>
                <w:noProof/>
                <w:lang w:eastAsia="en-KE"/>
              </w:rPr>
              <w:t>3.5</w:t>
            </w:r>
            <w:r>
              <w:rPr>
                <w:rFonts w:eastAsiaTheme="minorEastAsia"/>
                <w:noProof/>
                <w:sz w:val="24"/>
                <w:szCs w:val="24"/>
                <w:lang w:val="en-KE" w:eastAsia="en-KE"/>
              </w:rPr>
              <w:tab/>
            </w:r>
            <w:r w:rsidRPr="006C1A98">
              <w:rPr>
                <w:rStyle w:val="Hyperlink"/>
                <w:rFonts w:eastAsia="Times New Roman"/>
                <w:noProof/>
                <w:lang w:eastAsia="en-KE"/>
              </w:rPr>
              <w:t>Phase 5: Classification and Area Calculation</w:t>
            </w:r>
            <w:r>
              <w:rPr>
                <w:noProof/>
                <w:webHidden/>
              </w:rPr>
              <w:tab/>
            </w:r>
            <w:r>
              <w:rPr>
                <w:noProof/>
                <w:webHidden/>
              </w:rPr>
              <w:fldChar w:fldCharType="begin"/>
            </w:r>
            <w:r>
              <w:rPr>
                <w:noProof/>
                <w:webHidden/>
              </w:rPr>
              <w:instrText xml:space="preserve"> PAGEREF _Toc210477957 \h </w:instrText>
            </w:r>
            <w:r>
              <w:rPr>
                <w:noProof/>
                <w:webHidden/>
              </w:rPr>
            </w:r>
            <w:r>
              <w:rPr>
                <w:noProof/>
                <w:webHidden/>
              </w:rPr>
              <w:fldChar w:fldCharType="separate"/>
            </w:r>
            <w:r>
              <w:rPr>
                <w:noProof/>
                <w:webHidden/>
              </w:rPr>
              <w:t>14</w:t>
            </w:r>
            <w:r>
              <w:rPr>
                <w:noProof/>
                <w:webHidden/>
              </w:rPr>
              <w:fldChar w:fldCharType="end"/>
            </w:r>
          </w:hyperlink>
        </w:p>
        <w:p w14:paraId="1538AEF0" w14:textId="40D1CA7B" w:rsidR="007A4652" w:rsidRDefault="007A4652">
          <w:pPr>
            <w:pStyle w:val="TOC3"/>
            <w:tabs>
              <w:tab w:val="left" w:pos="1200"/>
              <w:tab w:val="right" w:leader="dot" w:pos="9016"/>
            </w:tabs>
            <w:rPr>
              <w:rFonts w:eastAsiaTheme="minorEastAsia"/>
              <w:noProof/>
              <w:sz w:val="24"/>
              <w:szCs w:val="24"/>
              <w:lang w:val="en-KE" w:eastAsia="en-KE"/>
            </w:rPr>
          </w:pPr>
          <w:hyperlink w:anchor="_Toc210477958" w:history="1">
            <w:r w:rsidRPr="006C1A98">
              <w:rPr>
                <w:rStyle w:val="Hyperlink"/>
                <w:rFonts w:eastAsia="Times New Roman"/>
                <w:noProof/>
                <w:lang w:eastAsia="en-KE"/>
              </w:rPr>
              <w:t>3.5.1</w:t>
            </w:r>
            <w:r>
              <w:rPr>
                <w:rFonts w:eastAsiaTheme="minorEastAsia"/>
                <w:noProof/>
                <w:sz w:val="24"/>
                <w:szCs w:val="24"/>
                <w:lang w:val="en-KE" w:eastAsia="en-KE"/>
              </w:rPr>
              <w:tab/>
            </w:r>
            <w:r w:rsidRPr="006C1A98">
              <w:rPr>
                <w:rStyle w:val="Hyperlink"/>
                <w:rFonts w:eastAsia="Times New Roman"/>
                <w:noProof/>
                <w:lang w:eastAsia="en-KE"/>
              </w:rPr>
              <w:t>Large-Scale Classification</w:t>
            </w:r>
            <w:r>
              <w:rPr>
                <w:noProof/>
                <w:webHidden/>
              </w:rPr>
              <w:tab/>
            </w:r>
            <w:r>
              <w:rPr>
                <w:noProof/>
                <w:webHidden/>
              </w:rPr>
              <w:fldChar w:fldCharType="begin"/>
            </w:r>
            <w:r>
              <w:rPr>
                <w:noProof/>
                <w:webHidden/>
              </w:rPr>
              <w:instrText xml:space="preserve"> PAGEREF _Toc210477958 \h </w:instrText>
            </w:r>
            <w:r>
              <w:rPr>
                <w:noProof/>
                <w:webHidden/>
              </w:rPr>
            </w:r>
            <w:r>
              <w:rPr>
                <w:noProof/>
                <w:webHidden/>
              </w:rPr>
              <w:fldChar w:fldCharType="separate"/>
            </w:r>
            <w:r>
              <w:rPr>
                <w:noProof/>
                <w:webHidden/>
              </w:rPr>
              <w:t>14</w:t>
            </w:r>
            <w:r>
              <w:rPr>
                <w:noProof/>
                <w:webHidden/>
              </w:rPr>
              <w:fldChar w:fldCharType="end"/>
            </w:r>
          </w:hyperlink>
        </w:p>
        <w:p w14:paraId="3A9BE815" w14:textId="178342CB" w:rsidR="007A4652" w:rsidRDefault="007A4652">
          <w:pPr>
            <w:pStyle w:val="TOC3"/>
            <w:tabs>
              <w:tab w:val="left" w:pos="1200"/>
              <w:tab w:val="right" w:leader="dot" w:pos="9016"/>
            </w:tabs>
            <w:rPr>
              <w:rFonts w:eastAsiaTheme="minorEastAsia"/>
              <w:noProof/>
              <w:sz w:val="24"/>
              <w:szCs w:val="24"/>
              <w:lang w:val="en-KE" w:eastAsia="en-KE"/>
            </w:rPr>
          </w:pPr>
          <w:hyperlink w:anchor="_Toc210477959" w:history="1">
            <w:r w:rsidRPr="006C1A98">
              <w:rPr>
                <w:rStyle w:val="Hyperlink"/>
                <w:rFonts w:eastAsia="Times New Roman"/>
                <w:noProof/>
                <w:lang w:eastAsia="en-KE"/>
              </w:rPr>
              <w:t>3.5.2</w:t>
            </w:r>
            <w:r>
              <w:rPr>
                <w:rFonts w:eastAsiaTheme="minorEastAsia"/>
                <w:noProof/>
                <w:sz w:val="24"/>
                <w:szCs w:val="24"/>
                <w:lang w:val="en-KE" w:eastAsia="en-KE"/>
              </w:rPr>
              <w:tab/>
            </w:r>
            <w:r w:rsidRPr="006C1A98">
              <w:rPr>
                <w:rStyle w:val="Hyperlink"/>
                <w:rFonts w:eastAsia="Times New Roman"/>
                <w:noProof/>
                <w:lang w:eastAsia="en-KE"/>
              </w:rPr>
              <w:t>Post-Classification Refinement</w:t>
            </w:r>
            <w:r>
              <w:rPr>
                <w:noProof/>
                <w:webHidden/>
              </w:rPr>
              <w:tab/>
            </w:r>
            <w:r>
              <w:rPr>
                <w:noProof/>
                <w:webHidden/>
              </w:rPr>
              <w:fldChar w:fldCharType="begin"/>
            </w:r>
            <w:r>
              <w:rPr>
                <w:noProof/>
                <w:webHidden/>
              </w:rPr>
              <w:instrText xml:space="preserve"> PAGEREF _Toc210477959 \h </w:instrText>
            </w:r>
            <w:r>
              <w:rPr>
                <w:noProof/>
                <w:webHidden/>
              </w:rPr>
            </w:r>
            <w:r>
              <w:rPr>
                <w:noProof/>
                <w:webHidden/>
              </w:rPr>
              <w:fldChar w:fldCharType="separate"/>
            </w:r>
            <w:r>
              <w:rPr>
                <w:noProof/>
                <w:webHidden/>
              </w:rPr>
              <w:t>14</w:t>
            </w:r>
            <w:r>
              <w:rPr>
                <w:noProof/>
                <w:webHidden/>
              </w:rPr>
              <w:fldChar w:fldCharType="end"/>
            </w:r>
          </w:hyperlink>
        </w:p>
        <w:p w14:paraId="0A233EA1" w14:textId="7E41B8EF" w:rsidR="007A4652" w:rsidRDefault="007A4652">
          <w:pPr>
            <w:pStyle w:val="TOC3"/>
            <w:tabs>
              <w:tab w:val="left" w:pos="1200"/>
              <w:tab w:val="right" w:leader="dot" w:pos="9016"/>
            </w:tabs>
            <w:rPr>
              <w:rFonts w:eastAsiaTheme="minorEastAsia"/>
              <w:noProof/>
              <w:sz w:val="24"/>
              <w:szCs w:val="24"/>
              <w:lang w:val="en-KE" w:eastAsia="en-KE"/>
            </w:rPr>
          </w:pPr>
          <w:hyperlink w:anchor="_Toc210477960" w:history="1">
            <w:r w:rsidRPr="006C1A98">
              <w:rPr>
                <w:rStyle w:val="Hyperlink"/>
                <w:rFonts w:eastAsia="Times New Roman"/>
                <w:noProof/>
                <w:lang w:eastAsia="en-KE"/>
              </w:rPr>
              <w:t>3.5.3</w:t>
            </w:r>
            <w:r>
              <w:rPr>
                <w:rFonts w:eastAsiaTheme="minorEastAsia"/>
                <w:noProof/>
                <w:sz w:val="24"/>
                <w:szCs w:val="24"/>
                <w:lang w:val="en-KE" w:eastAsia="en-KE"/>
              </w:rPr>
              <w:tab/>
            </w:r>
            <w:r w:rsidRPr="006C1A98">
              <w:rPr>
                <w:rStyle w:val="Hyperlink"/>
                <w:rFonts w:eastAsia="Times New Roman"/>
                <w:noProof/>
                <w:lang w:eastAsia="en-KE"/>
              </w:rPr>
              <w:t>Vector Conversion</w:t>
            </w:r>
            <w:r>
              <w:rPr>
                <w:noProof/>
                <w:webHidden/>
              </w:rPr>
              <w:tab/>
            </w:r>
            <w:r>
              <w:rPr>
                <w:noProof/>
                <w:webHidden/>
              </w:rPr>
              <w:fldChar w:fldCharType="begin"/>
            </w:r>
            <w:r>
              <w:rPr>
                <w:noProof/>
                <w:webHidden/>
              </w:rPr>
              <w:instrText xml:space="preserve"> PAGEREF _Toc210477960 \h </w:instrText>
            </w:r>
            <w:r>
              <w:rPr>
                <w:noProof/>
                <w:webHidden/>
              </w:rPr>
            </w:r>
            <w:r>
              <w:rPr>
                <w:noProof/>
                <w:webHidden/>
              </w:rPr>
              <w:fldChar w:fldCharType="separate"/>
            </w:r>
            <w:r>
              <w:rPr>
                <w:noProof/>
                <w:webHidden/>
              </w:rPr>
              <w:t>15</w:t>
            </w:r>
            <w:r>
              <w:rPr>
                <w:noProof/>
                <w:webHidden/>
              </w:rPr>
              <w:fldChar w:fldCharType="end"/>
            </w:r>
          </w:hyperlink>
        </w:p>
        <w:p w14:paraId="05266788" w14:textId="27727830" w:rsidR="007A4652" w:rsidRDefault="007A4652">
          <w:pPr>
            <w:pStyle w:val="TOC3"/>
            <w:tabs>
              <w:tab w:val="left" w:pos="1200"/>
              <w:tab w:val="right" w:leader="dot" w:pos="9016"/>
            </w:tabs>
            <w:rPr>
              <w:rFonts w:eastAsiaTheme="minorEastAsia"/>
              <w:noProof/>
              <w:sz w:val="24"/>
              <w:szCs w:val="24"/>
              <w:lang w:val="en-KE" w:eastAsia="en-KE"/>
            </w:rPr>
          </w:pPr>
          <w:hyperlink w:anchor="_Toc210477961" w:history="1">
            <w:r w:rsidRPr="006C1A98">
              <w:rPr>
                <w:rStyle w:val="Hyperlink"/>
                <w:rFonts w:eastAsia="Times New Roman"/>
                <w:noProof/>
                <w:lang w:eastAsia="en-KE"/>
              </w:rPr>
              <w:t>3.5.4</w:t>
            </w:r>
            <w:r>
              <w:rPr>
                <w:rFonts w:eastAsiaTheme="minorEastAsia"/>
                <w:noProof/>
                <w:sz w:val="24"/>
                <w:szCs w:val="24"/>
                <w:lang w:val="en-KE" w:eastAsia="en-KE"/>
              </w:rPr>
              <w:tab/>
            </w:r>
            <w:r w:rsidRPr="006C1A98">
              <w:rPr>
                <w:rStyle w:val="Hyperlink"/>
                <w:rFonts w:eastAsia="Times New Roman"/>
                <w:noProof/>
                <w:lang w:eastAsia="en-KE"/>
              </w:rPr>
              <w:t>Area Calculation</w:t>
            </w:r>
            <w:r>
              <w:rPr>
                <w:noProof/>
                <w:webHidden/>
              </w:rPr>
              <w:tab/>
            </w:r>
            <w:r>
              <w:rPr>
                <w:noProof/>
                <w:webHidden/>
              </w:rPr>
              <w:fldChar w:fldCharType="begin"/>
            </w:r>
            <w:r>
              <w:rPr>
                <w:noProof/>
                <w:webHidden/>
              </w:rPr>
              <w:instrText xml:space="preserve"> PAGEREF _Toc210477961 \h </w:instrText>
            </w:r>
            <w:r>
              <w:rPr>
                <w:noProof/>
                <w:webHidden/>
              </w:rPr>
            </w:r>
            <w:r>
              <w:rPr>
                <w:noProof/>
                <w:webHidden/>
              </w:rPr>
              <w:fldChar w:fldCharType="separate"/>
            </w:r>
            <w:r>
              <w:rPr>
                <w:noProof/>
                <w:webHidden/>
              </w:rPr>
              <w:t>15</w:t>
            </w:r>
            <w:r>
              <w:rPr>
                <w:noProof/>
                <w:webHidden/>
              </w:rPr>
              <w:fldChar w:fldCharType="end"/>
            </w:r>
          </w:hyperlink>
        </w:p>
        <w:p w14:paraId="2D5E72FF" w14:textId="6C7163DF" w:rsidR="007A4652" w:rsidRDefault="007A4652">
          <w:pPr>
            <w:pStyle w:val="TOC3"/>
            <w:tabs>
              <w:tab w:val="left" w:pos="1200"/>
              <w:tab w:val="right" w:leader="dot" w:pos="9016"/>
            </w:tabs>
            <w:rPr>
              <w:rFonts w:eastAsiaTheme="minorEastAsia"/>
              <w:noProof/>
              <w:sz w:val="24"/>
              <w:szCs w:val="24"/>
              <w:lang w:val="en-KE" w:eastAsia="en-KE"/>
            </w:rPr>
          </w:pPr>
          <w:hyperlink w:anchor="_Toc210477962" w:history="1">
            <w:r w:rsidRPr="006C1A98">
              <w:rPr>
                <w:rStyle w:val="Hyperlink"/>
                <w:rFonts w:eastAsia="Times New Roman"/>
                <w:noProof/>
                <w:lang w:eastAsia="en-KE"/>
              </w:rPr>
              <w:t>3.5.5</w:t>
            </w:r>
            <w:r>
              <w:rPr>
                <w:rFonts w:eastAsiaTheme="minorEastAsia"/>
                <w:noProof/>
                <w:sz w:val="24"/>
                <w:szCs w:val="24"/>
                <w:lang w:val="en-KE" w:eastAsia="en-KE"/>
              </w:rPr>
              <w:tab/>
            </w:r>
            <w:r w:rsidRPr="006C1A98">
              <w:rPr>
                <w:rStyle w:val="Hyperlink"/>
                <w:rFonts w:eastAsia="Times New Roman"/>
                <w:noProof/>
                <w:lang w:eastAsia="en-KE"/>
              </w:rPr>
              <w:t>Hierarchical Area Summaries</w:t>
            </w:r>
            <w:r>
              <w:rPr>
                <w:noProof/>
                <w:webHidden/>
              </w:rPr>
              <w:tab/>
            </w:r>
            <w:r>
              <w:rPr>
                <w:noProof/>
                <w:webHidden/>
              </w:rPr>
              <w:fldChar w:fldCharType="begin"/>
            </w:r>
            <w:r>
              <w:rPr>
                <w:noProof/>
                <w:webHidden/>
              </w:rPr>
              <w:instrText xml:space="preserve"> PAGEREF _Toc210477962 \h </w:instrText>
            </w:r>
            <w:r>
              <w:rPr>
                <w:noProof/>
                <w:webHidden/>
              </w:rPr>
            </w:r>
            <w:r>
              <w:rPr>
                <w:noProof/>
                <w:webHidden/>
              </w:rPr>
              <w:fldChar w:fldCharType="separate"/>
            </w:r>
            <w:r>
              <w:rPr>
                <w:noProof/>
                <w:webHidden/>
              </w:rPr>
              <w:t>16</w:t>
            </w:r>
            <w:r>
              <w:rPr>
                <w:noProof/>
                <w:webHidden/>
              </w:rPr>
              <w:fldChar w:fldCharType="end"/>
            </w:r>
          </w:hyperlink>
        </w:p>
        <w:p w14:paraId="1B6E6905" w14:textId="13B00F3C" w:rsidR="007A4652" w:rsidRDefault="007A4652">
          <w:pPr>
            <w:pStyle w:val="TOC2"/>
            <w:tabs>
              <w:tab w:val="left" w:pos="960"/>
              <w:tab w:val="right" w:leader="dot" w:pos="9016"/>
            </w:tabs>
            <w:rPr>
              <w:rFonts w:eastAsiaTheme="minorEastAsia"/>
              <w:noProof/>
              <w:sz w:val="24"/>
              <w:szCs w:val="24"/>
              <w:lang w:val="en-KE" w:eastAsia="en-KE"/>
            </w:rPr>
          </w:pPr>
          <w:hyperlink w:anchor="_Toc210477963" w:history="1">
            <w:r w:rsidRPr="006C1A98">
              <w:rPr>
                <w:rStyle w:val="Hyperlink"/>
                <w:rFonts w:eastAsia="Times New Roman"/>
                <w:noProof/>
                <w:lang w:eastAsia="en-KE"/>
              </w:rPr>
              <w:t>3.6</w:t>
            </w:r>
            <w:r>
              <w:rPr>
                <w:rFonts w:eastAsiaTheme="minorEastAsia"/>
                <w:noProof/>
                <w:sz w:val="24"/>
                <w:szCs w:val="24"/>
                <w:lang w:val="en-KE" w:eastAsia="en-KE"/>
              </w:rPr>
              <w:tab/>
            </w:r>
            <w:r w:rsidRPr="006C1A98">
              <w:rPr>
                <w:rStyle w:val="Hyperlink"/>
                <w:rFonts w:eastAsia="Times New Roman"/>
                <w:noProof/>
                <w:lang w:eastAsia="en-KE"/>
              </w:rPr>
              <w:t>Phase 6: Validation and Accuracy Assessment</w:t>
            </w:r>
            <w:r>
              <w:rPr>
                <w:noProof/>
                <w:webHidden/>
              </w:rPr>
              <w:tab/>
            </w:r>
            <w:r>
              <w:rPr>
                <w:noProof/>
                <w:webHidden/>
              </w:rPr>
              <w:fldChar w:fldCharType="begin"/>
            </w:r>
            <w:r>
              <w:rPr>
                <w:noProof/>
                <w:webHidden/>
              </w:rPr>
              <w:instrText xml:space="preserve"> PAGEREF _Toc210477963 \h </w:instrText>
            </w:r>
            <w:r>
              <w:rPr>
                <w:noProof/>
                <w:webHidden/>
              </w:rPr>
            </w:r>
            <w:r>
              <w:rPr>
                <w:noProof/>
                <w:webHidden/>
              </w:rPr>
              <w:fldChar w:fldCharType="separate"/>
            </w:r>
            <w:r>
              <w:rPr>
                <w:noProof/>
                <w:webHidden/>
              </w:rPr>
              <w:t>16</w:t>
            </w:r>
            <w:r>
              <w:rPr>
                <w:noProof/>
                <w:webHidden/>
              </w:rPr>
              <w:fldChar w:fldCharType="end"/>
            </w:r>
          </w:hyperlink>
        </w:p>
        <w:p w14:paraId="75BFAA1F" w14:textId="4D67ADC3" w:rsidR="007A4652" w:rsidRDefault="007A4652">
          <w:pPr>
            <w:pStyle w:val="TOC3"/>
            <w:tabs>
              <w:tab w:val="left" w:pos="1200"/>
              <w:tab w:val="right" w:leader="dot" w:pos="9016"/>
            </w:tabs>
            <w:rPr>
              <w:rFonts w:eastAsiaTheme="minorEastAsia"/>
              <w:noProof/>
              <w:sz w:val="24"/>
              <w:szCs w:val="24"/>
              <w:lang w:val="en-KE" w:eastAsia="en-KE"/>
            </w:rPr>
          </w:pPr>
          <w:hyperlink w:anchor="_Toc210477964" w:history="1">
            <w:r w:rsidRPr="006C1A98">
              <w:rPr>
                <w:rStyle w:val="Hyperlink"/>
                <w:rFonts w:eastAsia="Times New Roman"/>
                <w:noProof/>
                <w:lang w:eastAsia="en-KE"/>
              </w:rPr>
              <w:t>3.6.1</w:t>
            </w:r>
            <w:r>
              <w:rPr>
                <w:rFonts w:eastAsiaTheme="minorEastAsia"/>
                <w:noProof/>
                <w:sz w:val="24"/>
                <w:szCs w:val="24"/>
                <w:lang w:val="en-KE" w:eastAsia="en-KE"/>
              </w:rPr>
              <w:tab/>
            </w:r>
            <w:r w:rsidRPr="006C1A98">
              <w:rPr>
                <w:rStyle w:val="Hyperlink"/>
                <w:rFonts w:eastAsia="Times New Roman"/>
                <w:noProof/>
                <w:lang w:eastAsia="en-KE"/>
              </w:rPr>
              <w:t>Independent Validation Dataset</w:t>
            </w:r>
            <w:r>
              <w:rPr>
                <w:noProof/>
                <w:webHidden/>
              </w:rPr>
              <w:tab/>
            </w:r>
            <w:r>
              <w:rPr>
                <w:noProof/>
                <w:webHidden/>
              </w:rPr>
              <w:fldChar w:fldCharType="begin"/>
            </w:r>
            <w:r>
              <w:rPr>
                <w:noProof/>
                <w:webHidden/>
              </w:rPr>
              <w:instrText xml:space="preserve"> PAGEREF _Toc210477964 \h </w:instrText>
            </w:r>
            <w:r>
              <w:rPr>
                <w:noProof/>
                <w:webHidden/>
              </w:rPr>
            </w:r>
            <w:r>
              <w:rPr>
                <w:noProof/>
                <w:webHidden/>
              </w:rPr>
              <w:fldChar w:fldCharType="separate"/>
            </w:r>
            <w:r>
              <w:rPr>
                <w:noProof/>
                <w:webHidden/>
              </w:rPr>
              <w:t>16</w:t>
            </w:r>
            <w:r>
              <w:rPr>
                <w:noProof/>
                <w:webHidden/>
              </w:rPr>
              <w:fldChar w:fldCharType="end"/>
            </w:r>
          </w:hyperlink>
        </w:p>
        <w:p w14:paraId="54EE6823" w14:textId="1DBF526D" w:rsidR="007A4652" w:rsidRDefault="007A4652">
          <w:pPr>
            <w:pStyle w:val="TOC3"/>
            <w:tabs>
              <w:tab w:val="left" w:pos="1200"/>
              <w:tab w:val="right" w:leader="dot" w:pos="9016"/>
            </w:tabs>
            <w:rPr>
              <w:rFonts w:eastAsiaTheme="minorEastAsia"/>
              <w:noProof/>
              <w:sz w:val="24"/>
              <w:szCs w:val="24"/>
              <w:lang w:val="en-KE" w:eastAsia="en-KE"/>
            </w:rPr>
          </w:pPr>
          <w:hyperlink w:anchor="_Toc210477965" w:history="1">
            <w:r w:rsidRPr="006C1A98">
              <w:rPr>
                <w:rStyle w:val="Hyperlink"/>
                <w:rFonts w:eastAsia="Times New Roman"/>
                <w:noProof/>
                <w:lang w:eastAsia="en-KE"/>
              </w:rPr>
              <w:t>3.6.2</w:t>
            </w:r>
            <w:r>
              <w:rPr>
                <w:rFonts w:eastAsiaTheme="minorEastAsia"/>
                <w:noProof/>
                <w:sz w:val="24"/>
                <w:szCs w:val="24"/>
                <w:lang w:val="en-KE" w:eastAsia="en-KE"/>
              </w:rPr>
              <w:tab/>
            </w:r>
            <w:r w:rsidRPr="006C1A98">
              <w:rPr>
                <w:rStyle w:val="Hyperlink"/>
                <w:rFonts w:eastAsia="Times New Roman"/>
                <w:noProof/>
                <w:lang w:eastAsia="en-KE"/>
              </w:rPr>
              <w:t>Field Validation Protocol</w:t>
            </w:r>
            <w:r>
              <w:rPr>
                <w:noProof/>
                <w:webHidden/>
              </w:rPr>
              <w:tab/>
            </w:r>
            <w:r>
              <w:rPr>
                <w:noProof/>
                <w:webHidden/>
              </w:rPr>
              <w:fldChar w:fldCharType="begin"/>
            </w:r>
            <w:r>
              <w:rPr>
                <w:noProof/>
                <w:webHidden/>
              </w:rPr>
              <w:instrText xml:space="preserve"> PAGEREF _Toc210477965 \h </w:instrText>
            </w:r>
            <w:r>
              <w:rPr>
                <w:noProof/>
                <w:webHidden/>
              </w:rPr>
            </w:r>
            <w:r>
              <w:rPr>
                <w:noProof/>
                <w:webHidden/>
              </w:rPr>
              <w:fldChar w:fldCharType="separate"/>
            </w:r>
            <w:r>
              <w:rPr>
                <w:noProof/>
                <w:webHidden/>
              </w:rPr>
              <w:t>16</w:t>
            </w:r>
            <w:r>
              <w:rPr>
                <w:noProof/>
                <w:webHidden/>
              </w:rPr>
              <w:fldChar w:fldCharType="end"/>
            </w:r>
          </w:hyperlink>
        </w:p>
        <w:p w14:paraId="591DF0BD" w14:textId="0F7F1160" w:rsidR="007A4652" w:rsidRDefault="007A4652">
          <w:pPr>
            <w:pStyle w:val="TOC3"/>
            <w:tabs>
              <w:tab w:val="left" w:pos="1200"/>
              <w:tab w:val="right" w:leader="dot" w:pos="9016"/>
            </w:tabs>
            <w:rPr>
              <w:rFonts w:eastAsiaTheme="minorEastAsia"/>
              <w:noProof/>
              <w:sz w:val="24"/>
              <w:szCs w:val="24"/>
              <w:lang w:val="en-KE" w:eastAsia="en-KE"/>
            </w:rPr>
          </w:pPr>
          <w:hyperlink w:anchor="_Toc210477966" w:history="1">
            <w:r w:rsidRPr="006C1A98">
              <w:rPr>
                <w:rStyle w:val="Hyperlink"/>
                <w:rFonts w:eastAsia="Times New Roman"/>
                <w:noProof/>
                <w:lang w:eastAsia="en-KE"/>
              </w:rPr>
              <w:t>3.6.3</w:t>
            </w:r>
            <w:r>
              <w:rPr>
                <w:rFonts w:eastAsiaTheme="minorEastAsia"/>
                <w:noProof/>
                <w:sz w:val="24"/>
                <w:szCs w:val="24"/>
                <w:lang w:val="en-KE" w:eastAsia="en-KE"/>
              </w:rPr>
              <w:tab/>
            </w:r>
            <w:r w:rsidRPr="006C1A98">
              <w:rPr>
                <w:rStyle w:val="Hyperlink"/>
                <w:rFonts w:eastAsia="Times New Roman"/>
                <w:noProof/>
                <w:lang w:eastAsia="en-KE"/>
              </w:rPr>
              <w:t>Accuracy Assessment</w:t>
            </w:r>
            <w:r>
              <w:rPr>
                <w:noProof/>
                <w:webHidden/>
              </w:rPr>
              <w:tab/>
            </w:r>
            <w:r>
              <w:rPr>
                <w:noProof/>
                <w:webHidden/>
              </w:rPr>
              <w:fldChar w:fldCharType="begin"/>
            </w:r>
            <w:r>
              <w:rPr>
                <w:noProof/>
                <w:webHidden/>
              </w:rPr>
              <w:instrText xml:space="preserve"> PAGEREF _Toc210477966 \h </w:instrText>
            </w:r>
            <w:r>
              <w:rPr>
                <w:noProof/>
                <w:webHidden/>
              </w:rPr>
            </w:r>
            <w:r>
              <w:rPr>
                <w:noProof/>
                <w:webHidden/>
              </w:rPr>
              <w:fldChar w:fldCharType="separate"/>
            </w:r>
            <w:r>
              <w:rPr>
                <w:noProof/>
                <w:webHidden/>
              </w:rPr>
              <w:t>17</w:t>
            </w:r>
            <w:r>
              <w:rPr>
                <w:noProof/>
                <w:webHidden/>
              </w:rPr>
              <w:fldChar w:fldCharType="end"/>
            </w:r>
          </w:hyperlink>
        </w:p>
        <w:p w14:paraId="6CA95D52" w14:textId="23E83576" w:rsidR="007A4652" w:rsidRDefault="007A4652">
          <w:pPr>
            <w:pStyle w:val="TOC3"/>
            <w:tabs>
              <w:tab w:val="left" w:pos="1200"/>
              <w:tab w:val="right" w:leader="dot" w:pos="9016"/>
            </w:tabs>
            <w:rPr>
              <w:rFonts w:eastAsiaTheme="minorEastAsia"/>
              <w:noProof/>
              <w:sz w:val="24"/>
              <w:szCs w:val="24"/>
              <w:lang w:val="en-KE" w:eastAsia="en-KE"/>
            </w:rPr>
          </w:pPr>
          <w:hyperlink w:anchor="_Toc210477967" w:history="1">
            <w:r w:rsidRPr="006C1A98">
              <w:rPr>
                <w:rStyle w:val="Hyperlink"/>
                <w:rFonts w:eastAsia="Times New Roman"/>
                <w:noProof/>
                <w:lang w:eastAsia="en-KE"/>
              </w:rPr>
              <w:t>3.6.4</w:t>
            </w:r>
            <w:r>
              <w:rPr>
                <w:rFonts w:eastAsiaTheme="minorEastAsia"/>
                <w:noProof/>
                <w:sz w:val="24"/>
                <w:szCs w:val="24"/>
                <w:lang w:val="en-KE" w:eastAsia="en-KE"/>
              </w:rPr>
              <w:tab/>
            </w:r>
            <w:r w:rsidRPr="006C1A98">
              <w:rPr>
                <w:rStyle w:val="Hyperlink"/>
                <w:rFonts w:eastAsia="Times New Roman"/>
                <w:noProof/>
                <w:lang w:eastAsia="en-KE"/>
              </w:rPr>
              <w:t>Error Analysis</w:t>
            </w:r>
            <w:r>
              <w:rPr>
                <w:noProof/>
                <w:webHidden/>
              </w:rPr>
              <w:tab/>
            </w:r>
            <w:r>
              <w:rPr>
                <w:noProof/>
                <w:webHidden/>
              </w:rPr>
              <w:fldChar w:fldCharType="begin"/>
            </w:r>
            <w:r>
              <w:rPr>
                <w:noProof/>
                <w:webHidden/>
              </w:rPr>
              <w:instrText xml:space="preserve"> PAGEREF _Toc210477967 \h </w:instrText>
            </w:r>
            <w:r>
              <w:rPr>
                <w:noProof/>
                <w:webHidden/>
              </w:rPr>
            </w:r>
            <w:r>
              <w:rPr>
                <w:noProof/>
                <w:webHidden/>
              </w:rPr>
              <w:fldChar w:fldCharType="separate"/>
            </w:r>
            <w:r>
              <w:rPr>
                <w:noProof/>
                <w:webHidden/>
              </w:rPr>
              <w:t>17</w:t>
            </w:r>
            <w:r>
              <w:rPr>
                <w:noProof/>
                <w:webHidden/>
              </w:rPr>
              <w:fldChar w:fldCharType="end"/>
            </w:r>
          </w:hyperlink>
        </w:p>
        <w:p w14:paraId="1256AA9F" w14:textId="386E0AC0" w:rsidR="00BA128D" w:rsidRDefault="00BA128D">
          <w:r>
            <w:rPr>
              <w:b/>
              <w:bCs/>
              <w:noProof/>
            </w:rPr>
            <w:fldChar w:fldCharType="end"/>
          </w:r>
        </w:p>
      </w:sdtContent>
    </w:sdt>
    <w:p w14:paraId="78CD6AA9" w14:textId="77777777" w:rsidR="002C23BA" w:rsidRPr="00BA128D" w:rsidRDefault="002C23BA" w:rsidP="0069026D">
      <w:pPr>
        <w:spacing w:after="0" w:line="312" w:lineRule="auto"/>
        <w:jc w:val="both"/>
        <w:outlineLvl w:val="0"/>
        <w:rPr>
          <w:rFonts w:ascii="Calibri" w:eastAsia="Times New Roman" w:hAnsi="Calibri" w:cs="Calibri"/>
          <w:b/>
          <w:bCs/>
          <w:kern w:val="36"/>
          <w:sz w:val="24"/>
          <w:szCs w:val="24"/>
          <w:lang w:eastAsia="en-KE"/>
          <w14:ligatures w14:val="none"/>
        </w:rPr>
      </w:pPr>
    </w:p>
    <w:p w14:paraId="1E3F86D9" w14:textId="77777777" w:rsidR="002C23BA" w:rsidRPr="00BA128D" w:rsidRDefault="002C23BA" w:rsidP="0069026D">
      <w:pPr>
        <w:spacing w:after="0" w:line="312" w:lineRule="auto"/>
        <w:jc w:val="both"/>
        <w:outlineLvl w:val="0"/>
        <w:rPr>
          <w:rFonts w:ascii="Calibri" w:eastAsia="Times New Roman" w:hAnsi="Calibri" w:cs="Calibri"/>
          <w:b/>
          <w:bCs/>
          <w:kern w:val="36"/>
          <w:sz w:val="24"/>
          <w:szCs w:val="24"/>
          <w:lang w:eastAsia="en-KE"/>
          <w14:ligatures w14:val="none"/>
        </w:rPr>
      </w:pPr>
    </w:p>
    <w:p w14:paraId="51D7C888" w14:textId="77777777" w:rsidR="002C23BA" w:rsidRDefault="002C23BA" w:rsidP="0069026D">
      <w:pPr>
        <w:spacing w:after="0" w:line="312" w:lineRule="auto"/>
        <w:jc w:val="both"/>
        <w:outlineLvl w:val="0"/>
        <w:rPr>
          <w:rFonts w:ascii="Calibri" w:eastAsia="Times New Roman" w:hAnsi="Calibri" w:cs="Calibri"/>
          <w:b/>
          <w:bCs/>
          <w:kern w:val="36"/>
          <w:sz w:val="32"/>
          <w:szCs w:val="32"/>
          <w:lang w:eastAsia="en-KE"/>
          <w14:ligatures w14:val="none"/>
        </w:rPr>
      </w:pPr>
    </w:p>
    <w:p w14:paraId="30D5F8D7" w14:textId="1BB822AE" w:rsidR="002C23BA" w:rsidRDefault="002C23BA">
      <w:pPr>
        <w:rPr>
          <w:rFonts w:ascii="Calibri" w:eastAsia="Times New Roman" w:hAnsi="Calibri" w:cs="Calibri"/>
          <w:b/>
          <w:bCs/>
          <w:kern w:val="36"/>
          <w:sz w:val="32"/>
          <w:szCs w:val="32"/>
          <w:lang w:eastAsia="en-KE"/>
          <w14:ligatures w14:val="none"/>
        </w:rPr>
      </w:pPr>
      <w:r>
        <w:rPr>
          <w:rFonts w:ascii="Calibri" w:eastAsia="Times New Roman" w:hAnsi="Calibri" w:cs="Calibri"/>
          <w:b/>
          <w:bCs/>
          <w:kern w:val="36"/>
          <w:sz w:val="32"/>
          <w:szCs w:val="32"/>
          <w:lang w:eastAsia="en-KE"/>
          <w14:ligatures w14:val="none"/>
        </w:rPr>
        <w:br w:type="page"/>
      </w:r>
    </w:p>
    <w:p w14:paraId="7975AE72" w14:textId="549596A8" w:rsidR="00F529AF" w:rsidRPr="00F529AF" w:rsidRDefault="00F529AF" w:rsidP="0033266E">
      <w:pPr>
        <w:pStyle w:val="Heading1"/>
        <w:rPr>
          <w:rFonts w:eastAsia="Times New Roman"/>
          <w:lang w:eastAsia="en-KE"/>
        </w:rPr>
      </w:pPr>
      <w:bookmarkStart w:id="1" w:name="_Toc210477927"/>
      <w:r w:rsidRPr="00F529AF">
        <w:rPr>
          <w:rFonts w:eastAsia="Times New Roman"/>
          <w:lang w:eastAsia="en-KE"/>
        </w:rPr>
        <w:lastRenderedPageBreak/>
        <w:t>Executive Summary</w:t>
      </w:r>
      <w:bookmarkEnd w:id="1"/>
    </w:p>
    <w:p w14:paraId="32B23690" w14:textId="6149A560"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Ecospace Services L</w:t>
      </w:r>
      <w:r w:rsidR="0031152C">
        <w:rPr>
          <w:rFonts w:ascii="Calibri" w:eastAsia="Times New Roman" w:hAnsi="Calibri" w:cs="Calibri"/>
          <w:kern w:val="0"/>
          <w:sz w:val="24"/>
          <w:szCs w:val="24"/>
          <w:lang w:eastAsia="en-KE"/>
          <w14:ligatures w14:val="none"/>
        </w:rPr>
        <w:t>imited’</w:t>
      </w:r>
      <w:r w:rsidRPr="00F529AF">
        <w:rPr>
          <w:rFonts w:ascii="Calibri" w:eastAsia="Times New Roman" w:hAnsi="Calibri" w:cs="Calibri"/>
          <w:kern w:val="0"/>
          <w:sz w:val="24"/>
          <w:szCs w:val="24"/>
          <w:lang w:eastAsia="en-KE"/>
          <w14:ligatures w14:val="none"/>
        </w:rPr>
        <w:t xml:space="preserve">s proposed approach of using drone-derived vegetation indices to train Sentinel-2 imagery for </w:t>
      </w:r>
      <w:r w:rsidRPr="0031152C">
        <w:rPr>
          <w:rFonts w:ascii="Calibri" w:eastAsia="Times New Roman" w:hAnsi="Calibri" w:cs="Calibri"/>
          <w:kern w:val="0"/>
          <w:sz w:val="24"/>
          <w:szCs w:val="24"/>
          <w:highlight w:val="yellow"/>
          <w:lang w:eastAsia="en-KE"/>
          <w14:ligatures w14:val="none"/>
        </w:rPr>
        <w:t>area</w:t>
      </w:r>
      <w:r w:rsidR="0069026D" w:rsidRPr="0031152C">
        <w:rPr>
          <w:rFonts w:ascii="Calibri" w:eastAsia="Times New Roman" w:hAnsi="Calibri" w:cs="Calibri"/>
          <w:kern w:val="0"/>
          <w:sz w:val="24"/>
          <w:szCs w:val="24"/>
          <w:highlight w:val="yellow"/>
          <w:lang w:eastAsia="en-KE"/>
          <w14:ligatures w14:val="none"/>
        </w:rPr>
        <w:t xml:space="preserve"> under</w:t>
      </w:r>
      <w:r w:rsidRPr="0031152C">
        <w:rPr>
          <w:rFonts w:ascii="Calibri" w:eastAsia="Times New Roman" w:hAnsi="Calibri" w:cs="Calibri"/>
          <w:kern w:val="0"/>
          <w:sz w:val="24"/>
          <w:szCs w:val="24"/>
          <w:highlight w:val="yellow"/>
          <w:lang w:eastAsia="en-KE"/>
          <w14:ligatures w14:val="none"/>
        </w:rPr>
        <w:t xml:space="preserve"> estimation</w:t>
      </w:r>
      <w:r w:rsidRPr="00F529AF">
        <w:rPr>
          <w:rFonts w:ascii="Calibri" w:eastAsia="Times New Roman" w:hAnsi="Calibri" w:cs="Calibri"/>
          <w:kern w:val="0"/>
          <w:sz w:val="24"/>
          <w:szCs w:val="24"/>
          <w:lang w:eastAsia="en-KE"/>
          <w14:ligatures w14:val="none"/>
        </w:rPr>
        <w:t xml:space="preserve"> is </w:t>
      </w:r>
      <w:r w:rsidRPr="00F529AF">
        <w:rPr>
          <w:rFonts w:ascii="Calibri" w:eastAsia="Times New Roman" w:hAnsi="Calibri" w:cs="Calibri"/>
          <w:b/>
          <w:bCs/>
          <w:kern w:val="0"/>
          <w:sz w:val="24"/>
          <w:szCs w:val="24"/>
          <w:lang w:eastAsia="en-KE"/>
          <w14:ligatures w14:val="none"/>
        </w:rPr>
        <w:t>scientifically valid and operationally feasible</w:t>
      </w:r>
      <w:r w:rsidRPr="00F529AF">
        <w:rPr>
          <w:rFonts w:ascii="Calibri" w:eastAsia="Times New Roman" w:hAnsi="Calibri" w:cs="Calibri"/>
          <w:kern w:val="0"/>
          <w:sz w:val="24"/>
          <w:szCs w:val="24"/>
          <w:lang w:eastAsia="en-KE"/>
          <w14:ligatures w14:val="none"/>
        </w:rPr>
        <w:t>. This report provides a detailed methodology combining high-resolution drone mapping with medium-resolution satellite imagery through supervised classification and machine learning techniques. The approach addresses Kenya Sugar Board's budget constraints while maintaining accuracy through strategic sampling and validation protocols.</w:t>
      </w:r>
    </w:p>
    <w:p w14:paraId="79E4028F"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Key Findings:</w:t>
      </w:r>
    </w:p>
    <w:p w14:paraId="3B431665" w14:textId="50F2C15D" w:rsidR="00F529AF" w:rsidRPr="00F529AF" w:rsidRDefault="00F529AF" w:rsidP="0069026D">
      <w:pPr>
        <w:numPr>
          <w:ilvl w:val="0"/>
          <w:numId w:val="1"/>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Drone-derived spectral signatures can effectively train Sentinel-2 classification models through proper spatial aggregation and feature engineering</w:t>
      </w:r>
      <w:r w:rsidR="0069026D">
        <w:rPr>
          <w:rFonts w:ascii="Calibri" w:eastAsia="Times New Roman" w:hAnsi="Calibri" w:cs="Calibri"/>
          <w:kern w:val="0"/>
          <w:sz w:val="24"/>
          <w:szCs w:val="24"/>
          <w:lang w:eastAsia="en-KE"/>
          <w14:ligatures w14:val="none"/>
        </w:rPr>
        <w:t>.</w:t>
      </w:r>
    </w:p>
    <w:p w14:paraId="17BEF0A5" w14:textId="085E108F" w:rsidR="00F529AF" w:rsidRPr="007F0673" w:rsidRDefault="00F529AF" w:rsidP="0069026D">
      <w:pPr>
        <w:numPr>
          <w:ilvl w:val="0"/>
          <w:numId w:val="1"/>
        </w:numPr>
        <w:spacing w:after="0" w:line="312" w:lineRule="auto"/>
        <w:jc w:val="both"/>
        <w:rPr>
          <w:rFonts w:ascii="Calibri" w:eastAsia="Times New Roman" w:hAnsi="Calibri" w:cs="Calibri"/>
          <w:kern w:val="0"/>
          <w:sz w:val="24"/>
          <w:szCs w:val="24"/>
          <w:highlight w:val="yellow"/>
          <w:lang w:eastAsia="en-KE"/>
          <w14:ligatures w14:val="none"/>
        </w:rPr>
      </w:pPr>
      <w:r w:rsidRPr="007F0673">
        <w:rPr>
          <w:rFonts w:ascii="Calibri" w:eastAsia="Times New Roman" w:hAnsi="Calibri" w:cs="Calibri"/>
          <w:kern w:val="0"/>
          <w:sz w:val="24"/>
          <w:szCs w:val="24"/>
          <w:highlight w:val="yellow"/>
          <w:lang w:eastAsia="en-KE"/>
          <w14:ligatures w14:val="none"/>
        </w:rPr>
        <w:t>Multiple spectral features beyond vegetation indices improve classification accuracy (85-92% achievable)</w:t>
      </w:r>
      <w:r w:rsidR="0033266E" w:rsidRPr="007F0673">
        <w:rPr>
          <w:rFonts w:ascii="Calibri" w:eastAsia="Times New Roman" w:hAnsi="Calibri" w:cs="Calibri"/>
          <w:kern w:val="0"/>
          <w:sz w:val="24"/>
          <w:szCs w:val="24"/>
          <w:highlight w:val="yellow"/>
          <w:lang w:eastAsia="en-KE"/>
          <w14:ligatures w14:val="none"/>
        </w:rPr>
        <w:t>.</w:t>
      </w:r>
    </w:p>
    <w:p w14:paraId="13229627" w14:textId="1BAE0489" w:rsidR="00F529AF" w:rsidRPr="00F529AF" w:rsidRDefault="00F529AF" w:rsidP="0069026D">
      <w:pPr>
        <w:numPr>
          <w:ilvl w:val="0"/>
          <w:numId w:val="1"/>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Crop phenology timing and multi-temporal analysis are critical for separating sugarcane from spectrally similar crops</w:t>
      </w:r>
      <w:r w:rsidR="0033266E">
        <w:rPr>
          <w:rFonts w:ascii="Calibri" w:eastAsia="Times New Roman" w:hAnsi="Calibri" w:cs="Calibri"/>
          <w:kern w:val="0"/>
          <w:sz w:val="24"/>
          <w:szCs w:val="24"/>
          <w:lang w:eastAsia="en-KE"/>
          <w14:ligatures w14:val="none"/>
        </w:rPr>
        <w:t>.</w:t>
      </w:r>
    </w:p>
    <w:p w14:paraId="30E71017" w14:textId="41FC7B62" w:rsidR="00F529AF" w:rsidRPr="00F529AF" w:rsidRDefault="00F529AF" w:rsidP="0069026D">
      <w:pPr>
        <w:numPr>
          <w:ilvl w:val="0"/>
          <w:numId w:val="1"/>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 xml:space="preserve">A stratified sampling approach requiring </w:t>
      </w:r>
      <w:r w:rsidR="0033266E">
        <w:rPr>
          <w:rFonts w:ascii="Calibri" w:eastAsia="Times New Roman" w:hAnsi="Calibri" w:cs="Calibri"/>
          <w:kern w:val="0"/>
          <w:sz w:val="24"/>
          <w:szCs w:val="24"/>
          <w:lang w:eastAsia="en-KE"/>
          <w14:ligatures w14:val="none"/>
        </w:rPr>
        <w:t>approximately 3</w:t>
      </w:r>
      <w:r w:rsidRPr="00F529AF">
        <w:rPr>
          <w:rFonts w:ascii="Calibri" w:eastAsia="Times New Roman" w:hAnsi="Calibri" w:cs="Calibri"/>
          <w:kern w:val="0"/>
          <w:sz w:val="24"/>
          <w:szCs w:val="24"/>
          <w:lang w:eastAsia="en-KE"/>
          <w14:ligatures w14:val="none"/>
        </w:rPr>
        <w:t>0% drone coverage</w:t>
      </w:r>
      <w:r w:rsidR="0033266E">
        <w:rPr>
          <w:rFonts w:ascii="Calibri" w:eastAsia="Times New Roman" w:hAnsi="Calibri" w:cs="Calibri"/>
          <w:kern w:val="0"/>
          <w:sz w:val="24"/>
          <w:szCs w:val="24"/>
          <w:lang w:eastAsia="en-KE"/>
          <w14:ligatures w14:val="none"/>
        </w:rPr>
        <w:t xml:space="preserve"> of the cane growing regions</w:t>
      </w:r>
      <w:r w:rsidRPr="00F529AF">
        <w:rPr>
          <w:rFonts w:ascii="Calibri" w:eastAsia="Times New Roman" w:hAnsi="Calibri" w:cs="Calibri"/>
          <w:kern w:val="0"/>
          <w:sz w:val="24"/>
          <w:szCs w:val="24"/>
          <w:lang w:eastAsia="en-KE"/>
          <w14:ligatures w14:val="none"/>
        </w:rPr>
        <w:t xml:space="preserve"> can validate and calibrate area estimates cost-effectively</w:t>
      </w:r>
      <w:r w:rsidR="0033266E">
        <w:rPr>
          <w:rFonts w:ascii="Calibri" w:eastAsia="Times New Roman" w:hAnsi="Calibri" w:cs="Calibri"/>
          <w:kern w:val="0"/>
          <w:sz w:val="24"/>
          <w:szCs w:val="24"/>
          <w:lang w:eastAsia="en-KE"/>
          <w14:ligatures w14:val="none"/>
        </w:rPr>
        <w:t>.</w:t>
      </w:r>
    </w:p>
    <w:p w14:paraId="441C8306" w14:textId="5E353769" w:rsidR="00F529AF" w:rsidRPr="00F529AF" w:rsidRDefault="00F529AF" w:rsidP="0033266E">
      <w:pPr>
        <w:pStyle w:val="Heading2"/>
        <w:rPr>
          <w:rFonts w:eastAsia="Times New Roman"/>
          <w:lang w:eastAsia="en-KE"/>
        </w:rPr>
      </w:pPr>
      <w:bookmarkStart w:id="2" w:name="_Toc210477928"/>
      <w:r w:rsidRPr="00F529AF">
        <w:rPr>
          <w:rFonts w:eastAsia="Times New Roman"/>
          <w:lang w:eastAsia="en-KE"/>
        </w:rPr>
        <w:t xml:space="preserve">Introduction and Problem </w:t>
      </w:r>
      <w:r w:rsidR="0031152C">
        <w:rPr>
          <w:rFonts w:eastAsia="Times New Roman"/>
          <w:lang w:eastAsia="en-KE"/>
        </w:rPr>
        <w:t>Statement</w:t>
      </w:r>
      <w:bookmarkEnd w:id="2"/>
    </w:p>
    <w:p w14:paraId="14DB4543" w14:textId="7BD3AB92" w:rsidR="00F529AF" w:rsidRPr="0033266E" w:rsidRDefault="00F529AF" w:rsidP="0033266E">
      <w:pPr>
        <w:pStyle w:val="Heading3"/>
        <w:rPr>
          <w:rFonts w:eastAsia="Times New Roman"/>
          <w:lang w:eastAsia="en-KE"/>
        </w:rPr>
      </w:pPr>
      <w:bookmarkStart w:id="3" w:name="_Toc210477929"/>
      <w:r w:rsidRPr="0033266E">
        <w:rPr>
          <w:rFonts w:eastAsia="Times New Roman"/>
          <w:lang w:eastAsia="en-KE"/>
        </w:rPr>
        <w:t>The Challenge</w:t>
      </w:r>
      <w:bookmarkEnd w:id="3"/>
    </w:p>
    <w:p w14:paraId="3AFCEB24" w14:textId="4401D37F" w:rsidR="00F529AF" w:rsidRPr="00F529AF" w:rsidRDefault="0033266E" w:rsidP="0069026D">
      <w:pPr>
        <w:spacing w:after="0" w:line="312" w:lineRule="auto"/>
        <w:jc w:val="both"/>
        <w:rPr>
          <w:rFonts w:ascii="Calibri" w:eastAsia="Times New Roman" w:hAnsi="Calibri" w:cs="Calibri"/>
          <w:kern w:val="0"/>
          <w:sz w:val="24"/>
          <w:szCs w:val="24"/>
          <w:lang w:eastAsia="en-KE"/>
          <w14:ligatures w14:val="none"/>
        </w:rPr>
      </w:pPr>
      <w:r>
        <w:rPr>
          <w:rFonts w:ascii="Calibri" w:eastAsia="Times New Roman" w:hAnsi="Calibri" w:cs="Calibri"/>
          <w:kern w:val="0"/>
          <w:sz w:val="24"/>
          <w:szCs w:val="24"/>
          <w:lang w:eastAsia="en-KE"/>
          <w14:ligatures w14:val="none"/>
        </w:rPr>
        <w:t xml:space="preserve">The </w:t>
      </w:r>
      <w:r w:rsidR="00F529AF" w:rsidRPr="00F529AF">
        <w:rPr>
          <w:rFonts w:ascii="Calibri" w:eastAsia="Times New Roman" w:hAnsi="Calibri" w:cs="Calibri"/>
          <w:kern w:val="0"/>
          <w:sz w:val="24"/>
          <w:szCs w:val="24"/>
          <w:lang w:eastAsia="en-KE"/>
          <w14:ligatures w14:val="none"/>
        </w:rPr>
        <w:t>Kenya Sugar Board</w:t>
      </w:r>
      <w:r>
        <w:rPr>
          <w:rFonts w:ascii="Calibri" w:eastAsia="Times New Roman" w:hAnsi="Calibri" w:cs="Calibri"/>
          <w:kern w:val="0"/>
          <w:sz w:val="24"/>
          <w:szCs w:val="24"/>
          <w:lang w:eastAsia="en-KE"/>
          <w14:ligatures w14:val="none"/>
        </w:rPr>
        <w:t xml:space="preserve"> (KSB)</w:t>
      </w:r>
      <w:r w:rsidR="00F529AF" w:rsidRPr="00F529AF">
        <w:rPr>
          <w:rFonts w:ascii="Calibri" w:eastAsia="Times New Roman" w:hAnsi="Calibri" w:cs="Calibri"/>
          <w:kern w:val="0"/>
          <w:sz w:val="24"/>
          <w:szCs w:val="24"/>
          <w:lang w:eastAsia="en-KE"/>
          <w14:ligatures w14:val="none"/>
        </w:rPr>
        <w:t xml:space="preserve"> requires </w:t>
      </w:r>
      <w:r w:rsidR="006912D5">
        <w:rPr>
          <w:rFonts w:ascii="Calibri" w:eastAsia="Times New Roman" w:hAnsi="Calibri" w:cs="Calibri"/>
          <w:kern w:val="0"/>
          <w:sz w:val="24"/>
          <w:szCs w:val="24"/>
          <w:lang w:eastAsia="en-KE"/>
          <w14:ligatures w14:val="none"/>
        </w:rPr>
        <w:t xml:space="preserve">consistent and </w:t>
      </w:r>
      <w:r w:rsidR="00F529AF" w:rsidRPr="00F529AF">
        <w:rPr>
          <w:rFonts w:ascii="Calibri" w:eastAsia="Times New Roman" w:hAnsi="Calibri" w:cs="Calibri"/>
          <w:kern w:val="0"/>
          <w:sz w:val="24"/>
          <w:szCs w:val="24"/>
          <w:lang w:eastAsia="en-KE"/>
          <w14:ligatures w14:val="none"/>
        </w:rPr>
        <w:t>accurate sugarcane area estimation for:</w:t>
      </w:r>
    </w:p>
    <w:p w14:paraId="13D588B7" w14:textId="77777777" w:rsidR="00F529AF" w:rsidRPr="00F529AF" w:rsidRDefault="00F529AF" w:rsidP="0069026D">
      <w:pPr>
        <w:numPr>
          <w:ilvl w:val="0"/>
          <w:numId w:val="2"/>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 xml:space="preserve">Yield prediction </w:t>
      </w:r>
      <w:r w:rsidRPr="006912D5">
        <w:rPr>
          <w:rFonts w:ascii="Calibri" w:eastAsia="Times New Roman" w:hAnsi="Calibri" w:cs="Calibri"/>
          <w:kern w:val="0"/>
          <w:sz w:val="24"/>
          <w:szCs w:val="24"/>
          <w:highlight w:val="yellow"/>
          <w:lang w:eastAsia="en-KE"/>
          <w14:ligatures w14:val="none"/>
        </w:rPr>
        <w:t>and planning</w:t>
      </w:r>
    </w:p>
    <w:p w14:paraId="01EA96A5" w14:textId="77777777" w:rsidR="00F529AF" w:rsidRPr="00F529AF" w:rsidRDefault="00F529AF" w:rsidP="0069026D">
      <w:pPr>
        <w:numPr>
          <w:ilvl w:val="0"/>
          <w:numId w:val="2"/>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Resource allocation</w:t>
      </w:r>
    </w:p>
    <w:p w14:paraId="1FA1FA55" w14:textId="77777777" w:rsidR="00F529AF" w:rsidRPr="00F529AF" w:rsidRDefault="00F529AF" w:rsidP="0069026D">
      <w:pPr>
        <w:numPr>
          <w:ilvl w:val="0"/>
          <w:numId w:val="2"/>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Policy formulation</w:t>
      </w:r>
    </w:p>
    <w:p w14:paraId="240D3FD0" w14:textId="59757ABD" w:rsidR="00F529AF" w:rsidRPr="00F529AF" w:rsidRDefault="00F529AF" w:rsidP="0069026D">
      <w:pPr>
        <w:numPr>
          <w:ilvl w:val="0"/>
          <w:numId w:val="2"/>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Industry monitoring</w:t>
      </w:r>
      <w:r w:rsidR="006912D5">
        <w:rPr>
          <w:rFonts w:ascii="Calibri" w:eastAsia="Times New Roman" w:hAnsi="Calibri" w:cs="Calibri"/>
          <w:kern w:val="0"/>
          <w:sz w:val="24"/>
          <w:szCs w:val="24"/>
          <w:lang w:eastAsia="en-KE"/>
          <w14:ligatures w14:val="none"/>
        </w:rPr>
        <w:t xml:space="preserve"> and evaluation</w:t>
      </w:r>
    </w:p>
    <w:p w14:paraId="2B55CA22" w14:textId="138727A6" w:rsidR="00F529AF" w:rsidRPr="00F529AF" w:rsidRDefault="00F529AF" w:rsidP="0033266E">
      <w:pPr>
        <w:pStyle w:val="Heading3"/>
        <w:rPr>
          <w:rFonts w:eastAsia="Times New Roman"/>
          <w:lang w:eastAsia="en-KE"/>
        </w:rPr>
      </w:pPr>
      <w:bookmarkStart w:id="4" w:name="_Toc210477930"/>
      <w:r w:rsidRPr="00F529AF">
        <w:rPr>
          <w:rFonts w:eastAsia="Times New Roman"/>
          <w:lang w:eastAsia="en-KE"/>
        </w:rPr>
        <w:t>C</w:t>
      </w:r>
      <w:r w:rsidR="006912D5">
        <w:rPr>
          <w:rFonts w:eastAsia="Times New Roman"/>
          <w:lang w:eastAsia="en-KE"/>
        </w:rPr>
        <w:t>hallenges faced during the study</w:t>
      </w:r>
      <w:bookmarkEnd w:id="4"/>
    </w:p>
    <w:p w14:paraId="15383D57" w14:textId="77777777" w:rsidR="00F529AF" w:rsidRPr="00F529AF" w:rsidRDefault="00F529AF" w:rsidP="0069026D">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High-resolution satellite imagery procurement delays</w:t>
      </w:r>
    </w:p>
    <w:p w14:paraId="2995F4EB" w14:textId="77777777" w:rsidR="00F529AF" w:rsidRPr="00F529AF" w:rsidRDefault="00F529AF" w:rsidP="0069026D">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Budget limitations for extensive GNSS ground surveys</w:t>
      </w:r>
    </w:p>
    <w:p w14:paraId="78E1ABB1" w14:textId="77777777" w:rsidR="00F529AF" w:rsidRPr="00F529AF" w:rsidRDefault="00F529AF" w:rsidP="0069026D">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Need for cost-effective, scalable solutions</w:t>
      </w:r>
    </w:p>
    <w:p w14:paraId="42802556" w14:textId="7D6E426D" w:rsidR="006912D5" w:rsidRPr="006912D5" w:rsidRDefault="00F529AF" w:rsidP="006912D5">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Requirement for verification protocols</w:t>
      </w:r>
    </w:p>
    <w:p w14:paraId="6E302A3B" w14:textId="07252D78" w:rsidR="00F529AF" w:rsidRPr="00F529AF" w:rsidRDefault="00F529AF" w:rsidP="0033266E">
      <w:pPr>
        <w:pStyle w:val="Heading3"/>
        <w:rPr>
          <w:rFonts w:eastAsia="Times New Roman"/>
          <w:lang w:eastAsia="en-KE"/>
        </w:rPr>
      </w:pPr>
      <w:bookmarkStart w:id="5" w:name="_Toc210477931"/>
      <w:r w:rsidRPr="00F529AF">
        <w:rPr>
          <w:rFonts w:eastAsia="Times New Roman"/>
          <w:lang w:eastAsia="en-KE"/>
        </w:rPr>
        <w:t>Proposed Solution Overview</w:t>
      </w:r>
      <w:bookmarkEnd w:id="5"/>
    </w:p>
    <w:p w14:paraId="48D10BC6"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 xml:space="preserve">A </w:t>
      </w:r>
      <w:r w:rsidRPr="00F529AF">
        <w:rPr>
          <w:rFonts w:ascii="Calibri" w:eastAsia="Times New Roman" w:hAnsi="Calibri" w:cs="Calibri"/>
          <w:b/>
          <w:bCs/>
          <w:kern w:val="0"/>
          <w:sz w:val="24"/>
          <w:szCs w:val="24"/>
          <w:lang w:eastAsia="en-KE"/>
          <w14:ligatures w14:val="none"/>
        </w:rPr>
        <w:t>hierarchical remote sensing approach</w:t>
      </w:r>
      <w:r w:rsidRPr="00F529AF">
        <w:rPr>
          <w:rFonts w:ascii="Calibri" w:eastAsia="Times New Roman" w:hAnsi="Calibri" w:cs="Calibri"/>
          <w:kern w:val="0"/>
          <w:sz w:val="24"/>
          <w:szCs w:val="24"/>
          <w:lang w:eastAsia="en-KE"/>
          <w14:ligatures w14:val="none"/>
        </w:rPr>
        <w:t xml:space="preserve"> that:</w:t>
      </w:r>
    </w:p>
    <w:p w14:paraId="16BD8BF7" w14:textId="52BB6B43" w:rsidR="00F529AF" w:rsidRPr="00F529AF" w:rsidRDefault="00F529AF" w:rsidP="00D25722">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Uses limited drone coverage</w:t>
      </w:r>
      <w:r w:rsidR="0033266E">
        <w:rPr>
          <w:rFonts w:ascii="Calibri" w:eastAsia="Times New Roman" w:hAnsi="Calibri" w:cs="Calibri"/>
          <w:kern w:val="0"/>
          <w:sz w:val="24"/>
          <w:szCs w:val="24"/>
          <w:lang w:eastAsia="en-KE"/>
          <w14:ligatures w14:val="none"/>
        </w:rPr>
        <w:t xml:space="preserve"> with </w:t>
      </w:r>
      <w:r w:rsidRPr="00F529AF">
        <w:rPr>
          <w:rFonts w:ascii="Calibri" w:eastAsia="Times New Roman" w:hAnsi="Calibri" w:cs="Calibri"/>
          <w:kern w:val="0"/>
          <w:sz w:val="24"/>
          <w:szCs w:val="24"/>
          <w:lang w:eastAsia="en-KE"/>
          <w14:ligatures w14:val="none"/>
        </w:rPr>
        <w:t>DJI Mavic 3</w:t>
      </w:r>
      <w:r w:rsidR="0033266E">
        <w:rPr>
          <w:rFonts w:ascii="Calibri" w:eastAsia="Times New Roman" w:hAnsi="Calibri" w:cs="Calibri"/>
          <w:kern w:val="0"/>
          <w:sz w:val="24"/>
          <w:szCs w:val="24"/>
          <w:lang w:eastAsia="en-KE"/>
          <w14:ligatures w14:val="none"/>
        </w:rPr>
        <w:t xml:space="preserve"> </w:t>
      </w:r>
      <w:r w:rsidRPr="00F529AF">
        <w:rPr>
          <w:rFonts w:ascii="Calibri" w:eastAsia="Times New Roman" w:hAnsi="Calibri" w:cs="Calibri"/>
          <w:kern w:val="0"/>
          <w:sz w:val="24"/>
          <w:szCs w:val="24"/>
          <w:lang w:eastAsia="en-KE"/>
          <w14:ligatures w14:val="none"/>
        </w:rPr>
        <w:t>M</w:t>
      </w:r>
      <w:r w:rsidR="0033266E">
        <w:rPr>
          <w:rFonts w:ascii="Calibri" w:eastAsia="Times New Roman" w:hAnsi="Calibri" w:cs="Calibri"/>
          <w:kern w:val="0"/>
          <w:sz w:val="24"/>
          <w:szCs w:val="24"/>
          <w:lang w:eastAsia="en-KE"/>
          <w14:ligatures w14:val="none"/>
        </w:rPr>
        <w:t xml:space="preserve">ultispectral </w:t>
      </w:r>
      <w:r w:rsidRPr="00F529AF">
        <w:rPr>
          <w:rFonts w:ascii="Calibri" w:eastAsia="Times New Roman" w:hAnsi="Calibri" w:cs="Calibri"/>
          <w:kern w:val="0"/>
          <w:sz w:val="24"/>
          <w:szCs w:val="24"/>
          <w:lang w:eastAsia="en-KE"/>
          <w14:ligatures w14:val="none"/>
        </w:rPr>
        <w:t>as high-resolution reference data</w:t>
      </w:r>
    </w:p>
    <w:p w14:paraId="00AF3ED4" w14:textId="77777777" w:rsidR="00F529AF" w:rsidRPr="00F529AF" w:rsidRDefault="00F529AF" w:rsidP="00D25722">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Extracts comprehensive spectral signatures from drone imagery</w:t>
      </w:r>
    </w:p>
    <w:p w14:paraId="5E09F20D" w14:textId="77777777" w:rsidR="00F529AF" w:rsidRPr="00F529AF" w:rsidRDefault="00F529AF" w:rsidP="00D25722">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Trains machine learning classifiers on Sentinel-2 imagery</w:t>
      </w:r>
    </w:p>
    <w:p w14:paraId="3E97CEEA" w14:textId="77777777" w:rsidR="00F529AF" w:rsidRPr="00F529AF" w:rsidRDefault="00F529AF" w:rsidP="00D25722">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Maps entire sugarcane growing regions</w:t>
      </w:r>
    </w:p>
    <w:p w14:paraId="60E9C56A" w14:textId="77777777" w:rsidR="00F529AF" w:rsidRPr="00F529AF" w:rsidRDefault="00F529AF" w:rsidP="00D25722">
      <w:pPr>
        <w:numPr>
          <w:ilvl w:val="0"/>
          <w:numId w:val="3"/>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lastRenderedPageBreak/>
        <w:t>Implements stratified validation protocols</w:t>
      </w:r>
    </w:p>
    <w:p w14:paraId="666B6795" w14:textId="6DF875A2" w:rsidR="00F529AF" w:rsidRPr="00F529AF" w:rsidRDefault="00F529AF" w:rsidP="0033266E">
      <w:pPr>
        <w:pStyle w:val="Heading1"/>
        <w:rPr>
          <w:rFonts w:eastAsia="Times New Roman"/>
          <w:lang w:eastAsia="en-KE"/>
        </w:rPr>
      </w:pPr>
      <w:bookmarkStart w:id="6" w:name="_Toc210477932"/>
      <w:r w:rsidRPr="00F529AF">
        <w:rPr>
          <w:rFonts w:eastAsia="Times New Roman"/>
          <w:lang w:eastAsia="en-KE"/>
        </w:rPr>
        <w:t>Scientific Foundation</w:t>
      </w:r>
      <w:r w:rsidR="00D25722">
        <w:rPr>
          <w:rFonts w:eastAsia="Times New Roman"/>
          <w:lang w:eastAsia="en-KE"/>
        </w:rPr>
        <w:t xml:space="preserve"> and Justification of the proposed </w:t>
      </w:r>
      <w:r w:rsidR="00EF31E9">
        <w:rPr>
          <w:rFonts w:eastAsia="Times New Roman"/>
          <w:lang w:eastAsia="en-KE"/>
        </w:rPr>
        <w:t>methodology</w:t>
      </w:r>
      <w:bookmarkEnd w:id="6"/>
    </w:p>
    <w:p w14:paraId="4171A436" w14:textId="69F342FF" w:rsidR="00F529AF" w:rsidRPr="00F529AF" w:rsidRDefault="00F529AF" w:rsidP="00D25722">
      <w:pPr>
        <w:pStyle w:val="Heading2"/>
        <w:rPr>
          <w:rFonts w:eastAsia="Times New Roman"/>
          <w:lang w:eastAsia="en-KE"/>
        </w:rPr>
      </w:pPr>
      <w:bookmarkStart w:id="7" w:name="_Toc210477933"/>
      <w:r w:rsidRPr="00F529AF">
        <w:rPr>
          <w:rFonts w:eastAsia="Times New Roman"/>
          <w:lang w:eastAsia="en-KE"/>
        </w:rPr>
        <w:t xml:space="preserve">Can </w:t>
      </w:r>
      <w:r w:rsidR="00564206">
        <w:rPr>
          <w:rFonts w:eastAsia="Times New Roman"/>
          <w:lang w:eastAsia="en-KE"/>
        </w:rPr>
        <w:t>d</w:t>
      </w:r>
      <w:r w:rsidRPr="00F529AF">
        <w:rPr>
          <w:rFonts w:eastAsia="Times New Roman"/>
          <w:lang w:eastAsia="en-KE"/>
        </w:rPr>
        <w:t>rone</w:t>
      </w:r>
      <w:r w:rsidR="00564206">
        <w:rPr>
          <w:rFonts w:eastAsia="Times New Roman"/>
          <w:lang w:eastAsia="en-KE"/>
        </w:rPr>
        <w:t xml:space="preserve"> d</w:t>
      </w:r>
      <w:r w:rsidRPr="00F529AF">
        <w:rPr>
          <w:rFonts w:eastAsia="Times New Roman"/>
          <w:lang w:eastAsia="en-KE"/>
        </w:rPr>
        <w:t>erived V</w:t>
      </w:r>
      <w:r w:rsidR="00EF31E9">
        <w:rPr>
          <w:rFonts w:eastAsia="Times New Roman"/>
          <w:lang w:eastAsia="en-KE"/>
        </w:rPr>
        <w:t xml:space="preserve">egetation </w:t>
      </w:r>
      <w:r w:rsidRPr="00F529AF">
        <w:rPr>
          <w:rFonts w:eastAsia="Times New Roman"/>
          <w:lang w:eastAsia="en-KE"/>
        </w:rPr>
        <w:t>I</w:t>
      </w:r>
      <w:r w:rsidR="00EF31E9">
        <w:rPr>
          <w:rFonts w:eastAsia="Times New Roman"/>
          <w:lang w:eastAsia="en-KE"/>
        </w:rPr>
        <w:t>ndices (VI)</w:t>
      </w:r>
      <w:r w:rsidRPr="00F529AF">
        <w:rPr>
          <w:rFonts w:eastAsia="Times New Roman"/>
          <w:lang w:eastAsia="en-KE"/>
        </w:rPr>
        <w:t xml:space="preserve"> </w:t>
      </w:r>
      <w:r w:rsidR="00564206">
        <w:rPr>
          <w:rFonts w:eastAsia="Times New Roman"/>
          <w:lang w:eastAsia="en-KE"/>
        </w:rPr>
        <w:t>be used to t</w:t>
      </w:r>
      <w:r w:rsidRPr="00F529AF">
        <w:rPr>
          <w:rFonts w:eastAsia="Times New Roman"/>
          <w:lang w:eastAsia="en-KE"/>
        </w:rPr>
        <w:t>rain Satellite Imagery?</w:t>
      </w:r>
      <w:bookmarkEnd w:id="7"/>
    </w:p>
    <w:p w14:paraId="2FB1437E"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 xml:space="preserve">The principle of </w:t>
      </w:r>
      <w:r w:rsidRPr="00F529AF">
        <w:rPr>
          <w:rFonts w:ascii="Calibri" w:eastAsia="Times New Roman" w:hAnsi="Calibri" w:cs="Calibri"/>
          <w:b/>
          <w:bCs/>
          <w:kern w:val="0"/>
          <w:sz w:val="24"/>
          <w:szCs w:val="24"/>
          <w:lang w:eastAsia="en-KE"/>
          <w14:ligatures w14:val="none"/>
        </w:rPr>
        <w:t>spectral signature transferability</w:t>
      </w:r>
      <w:r w:rsidRPr="00F529AF">
        <w:rPr>
          <w:rFonts w:ascii="Calibri" w:eastAsia="Times New Roman" w:hAnsi="Calibri" w:cs="Calibri"/>
          <w:kern w:val="0"/>
          <w:sz w:val="24"/>
          <w:szCs w:val="24"/>
          <w:lang w:eastAsia="en-KE"/>
          <w14:ligatures w14:val="none"/>
        </w:rPr>
        <w:t xml:space="preserve"> across sensors is well-established in remote sensing science, provided proper calibration and spatial scaling are applied.</w:t>
      </w:r>
    </w:p>
    <w:p w14:paraId="7F0E00C6" w14:textId="77777777" w:rsidR="002A7F2F" w:rsidRDefault="002A7F2F" w:rsidP="0069026D">
      <w:pPr>
        <w:spacing w:after="0" w:line="312" w:lineRule="auto"/>
        <w:jc w:val="both"/>
        <w:rPr>
          <w:rFonts w:ascii="Calibri" w:eastAsia="Times New Roman" w:hAnsi="Calibri" w:cs="Calibri"/>
          <w:b/>
          <w:bCs/>
          <w:kern w:val="0"/>
          <w:sz w:val="24"/>
          <w:szCs w:val="24"/>
          <w:lang w:eastAsia="en-KE"/>
          <w14:ligatures w14:val="none"/>
        </w:rPr>
      </w:pPr>
    </w:p>
    <w:p w14:paraId="3E76F34B" w14:textId="6F2F2792"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Key Conditions for Success:</w:t>
      </w:r>
    </w:p>
    <w:p w14:paraId="746058C3" w14:textId="3F2B0E14" w:rsidR="00F529AF" w:rsidRPr="002A7F2F" w:rsidRDefault="00F529AF">
      <w:pPr>
        <w:pStyle w:val="ListParagraph"/>
        <w:numPr>
          <w:ilvl w:val="0"/>
          <w:numId w:val="14"/>
        </w:numPr>
        <w:spacing w:after="0" w:line="312" w:lineRule="auto"/>
        <w:jc w:val="both"/>
        <w:rPr>
          <w:rFonts w:ascii="Calibri" w:eastAsia="Times New Roman" w:hAnsi="Calibri" w:cs="Calibri"/>
          <w:kern w:val="0"/>
          <w:sz w:val="24"/>
          <w:szCs w:val="24"/>
          <w:lang w:eastAsia="en-KE"/>
          <w14:ligatures w14:val="none"/>
        </w:rPr>
      </w:pPr>
      <w:r w:rsidRPr="002A7F2F">
        <w:rPr>
          <w:rFonts w:ascii="Calibri" w:eastAsia="Times New Roman" w:hAnsi="Calibri" w:cs="Calibri"/>
          <w:b/>
          <w:bCs/>
          <w:kern w:val="0"/>
          <w:sz w:val="24"/>
          <w:szCs w:val="24"/>
          <w:lang w:eastAsia="en-KE"/>
          <w14:ligatures w14:val="none"/>
        </w:rPr>
        <w:t>Spectral Band Alignment</w:t>
      </w:r>
    </w:p>
    <w:p w14:paraId="2F3A2CD9"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DJI Mavic 3M multispectral bands vs. Sentinel-2:</w:t>
      </w:r>
    </w:p>
    <w:tbl>
      <w:tblPr>
        <w:tblStyle w:val="TableGrid"/>
        <w:tblW w:w="0" w:type="auto"/>
        <w:jc w:val="center"/>
        <w:tblLook w:val="04A0" w:firstRow="1" w:lastRow="0" w:firstColumn="1" w:lastColumn="0" w:noHBand="0" w:noVBand="1"/>
      </w:tblPr>
      <w:tblGrid>
        <w:gridCol w:w="1047"/>
        <w:gridCol w:w="1441"/>
        <w:gridCol w:w="2501"/>
        <w:gridCol w:w="1164"/>
      </w:tblGrid>
      <w:tr w:rsidR="00F529AF" w:rsidRPr="00F529AF" w14:paraId="22FBA4CC" w14:textId="77777777" w:rsidTr="002A7F2F">
        <w:trPr>
          <w:jc w:val="center"/>
        </w:trPr>
        <w:tc>
          <w:tcPr>
            <w:tcW w:w="0" w:type="auto"/>
            <w:hideMark/>
          </w:tcPr>
          <w:p w14:paraId="65D74BFC" w14:textId="77777777" w:rsidR="00F529AF" w:rsidRPr="00F529AF" w:rsidRDefault="00F529AF" w:rsidP="0069026D">
            <w:pPr>
              <w:spacing w:line="312" w:lineRule="auto"/>
              <w:jc w:val="both"/>
              <w:rPr>
                <w:rFonts w:ascii="Calibri" w:eastAsia="Times New Roman" w:hAnsi="Calibri" w:cs="Calibri"/>
                <w:b/>
                <w:bCs/>
                <w:kern w:val="0"/>
                <w:lang w:eastAsia="en-KE"/>
                <w14:ligatures w14:val="none"/>
              </w:rPr>
            </w:pPr>
            <w:r w:rsidRPr="00F529AF">
              <w:rPr>
                <w:rFonts w:ascii="Calibri" w:eastAsia="Times New Roman" w:hAnsi="Calibri" w:cs="Calibri"/>
                <w:b/>
                <w:bCs/>
                <w:kern w:val="0"/>
                <w:lang w:eastAsia="en-KE"/>
                <w14:ligatures w14:val="none"/>
              </w:rPr>
              <w:t>Band</w:t>
            </w:r>
          </w:p>
        </w:tc>
        <w:tc>
          <w:tcPr>
            <w:tcW w:w="0" w:type="auto"/>
            <w:hideMark/>
          </w:tcPr>
          <w:p w14:paraId="0F8AE382" w14:textId="77777777" w:rsidR="00F529AF" w:rsidRPr="00F529AF" w:rsidRDefault="00F529AF" w:rsidP="0069026D">
            <w:pPr>
              <w:spacing w:line="312" w:lineRule="auto"/>
              <w:jc w:val="both"/>
              <w:rPr>
                <w:rFonts w:ascii="Calibri" w:eastAsia="Times New Roman" w:hAnsi="Calibri" w:cs="Calibri"/>
                <w:b/>
                <w:bCs/>
                <w:kern w:val="0"/>
                <w:lang w:eastAsia="en-KE"/>
                <w14:ligatures w14:val="none"/>
              </w:rPr>
            </w:pPr>
            <w:r w:rsidRPr="00F529AF">
              <w:rPr>
                <w:rFonts w:ascii="Calibri" w:eastAsia="Times New Roman" w:hAnsi="Calibri" w:cs="Calibri"/>
                <w:b/>
                <w:bCs/>
                <w:kern w:val="0"/>
                <w:lang w:eastAsia="en-KE"/>
                <w14:ligatures w14:val="none"/>
              </w:rPr>
              <w:t>DJI Mavic 3M</w:t>
            </w:r>
          </w:p>
        </w:tc>
        <w:tc>
          <w:tcPr>
            <w:tcW w:w="0" w:type="auto"/>
            <w:hideMark/>
          </w:tcPr>
          <w:p w14:paraId="5E46A759" w14:textId="77777777" w:rsidR="00F529AF" w:rsidRPr="00F529AF" w:rsidRDefault="00F529AF" w:rsidP="0069026D">
            <w:pPr>
              <w:spacing w:line="312" w:lineRule="auto"/>
              <w:jc w:val="both"/>
              <w:rPr>
                <w:rFonts w:ascii="Calibri" w:eastAsia="Times New Roman" w:hAnsi="Calibri" w:cs="Calibri"/>
                <w:b/>
                <w:bCs/>
                <w:kern w:val="0"/>
                <w:lang w:eastAsia="en-KE"/>
                <w14:ligatures w14:val="none"/>
              </w:rPr>
            </w:pPr>
            <w:r w:rsidRPr="00F529AF">
              <w:rPr>
                <w:rFonts w:ascii="Calibri" w:eastAsia="Times New Roman" w:hAnsi="Calibri" w:cs="Calibri"/>
                <w:b/>
                <w:bCs/>
                <w:kern w:val="0"/>
                <w:lang w:eastAsia="en-KE"/>
                <w14:ligatures w14:val="none"/>
              </w:rPr>
              <w:t>Sentinel-2</w:t>
            </w:r>
          </w:p>
        </w:tc>
        <w:tc>
          <w:tcPr>
            <w:tcW w:w="0" w:type="auto"/>
            <w:hideMark/>
          </w:tcPr>
          <w:p w14:paraId="578EF937" w14:textId="77777777" w:rsidR="00F529AF" w:rsidRPr="00F529AF" w:rsidRDefault="00F529AF" w:rsidP="0069026D">
            <w:pPr>
              <w:spacing w:line="312" w:lineRule="auto"/>
              <w:jc w:val="both"/>
              <w:rPr>
                <w:rFonts w:ascii="Calibri" w:eastAsia="Times New Roman" w:hAnsi="Calibri" w:cs="Calibri"/>
                <w:b/>
                <w:bCs/>
                <w:kern w:val="0"/>
                <w:lang w:eastAsia="en-KE"/>
                <w14:ligatures w14:val="none"/>
              </w:rPr>
            </w:pPr>
            <w:r w:rsidRPr="00F529AF">
              <w:rPr>
                <w:rFonts w:ascii="Calibri" w:eastAsia="Times New Roman" w:hAnsi="Calibri" w:cs="Calibri"/>
                <w:b/>
                <w:bCs/>
                <w:kern w:val="0"/>
                <w:lang w:eastAsia="en-KE"/>
                <w14:ligatures w14:val="none"/>
              </w:rPr>
              <w:t>Alignment</w:t>
            </w:r>
          </w:p>
        </w:tc>
      </w:tr>
      <w:tr w:rsidR="00F529AF" w:rsidRPr="00F529AF" w14:paraId="04372D7C" w14:textId="77777777" w:rsidTr="002A7F2F">
        <w:trPr>
          <w:jc w:val="center"/>
        </w:trPr>
        <w:tc>
          <w:tcPr>
            <w:tcW w:w="0" w:type="auto"/>
            <w:hideMark/>
          </w:tcPr>
          <w:p w14:paraId="2AEDFC94"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Green</w:t>
            </w:r>
          </w:p>
        </w:tc>
        <w:tc>
          <w:tcPr>
            <w:tcW w:w="0" w:type="auto"/>
            <w:hideMark/>
          </w:tcPr>
          <w:p w14:paraId="06FF84C6"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560±16 nm</w:t>
            </w:r>
          </w:p>
        </w:tc>
        <w:tc>
          <w:tcPr>
            <w:tcW w:w="0" w:type="auto"/>
            <w:hideMark/>
          </w:tcPr>
          <w:p w14:paraId="13954C97"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560 nm (B3)</w:t>
            </w:r>
          </w:p>
        </w:tc>
        <w:tc>
          <w:tcPr>
            <w:tcW w:w="0" w:type="auto"/>
            <w:hideMark/>
          </w:tcPr>
          <w:p w14:paraId="61A7FA38"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Excellent</w:t>
            </w:r>
          </w:p>
        </w:tc>
      </w:tr>
      <w:tr w:rsidR="00F529AF" w:rsidRPr="00F529AF" w14:paraId="375AA4EF" w14:textId="77777777" w:rsidTr="002A7F2F">
        <w:trPr>
          <w:jc w:val="center"/>
        </w:trPr>
        <w:tc>
          <w:tcPr>
            <w:tcW w:w="0" w:type="auto"/>
            <w:hideMark/>
          </w:tcPr>
          <w:p w14:paraId="53D89A2E"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Red</w:t>
            </w:r>
          </w:p>
        </w:tc>
        <w:tc>
          <w:tcPr>
            <w:tcW w:w="0" w:type="auto"/>
            <w:hideMark/>
          </w:tcPr>
          <w:p w14:paraId="379FB007"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650±16 nm</w:t>
            </w:r>
          </w:p>
        </w:tc>
        <w:tc>
          <w:tcPr>
            <w:tcW w:w="0" w:type="auto"/>
            <w:hideMark/>
          </w:tcPr>
          <w:p w14:paraId="0430C3CE"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665 nm (B4)</w:t>
            </w:r>
          </w:p>
        </w:tc>
        <w:tc>
          <w:tcPr>
            <w:tcW w:w="0" w:type="auto"/>
            <w:hideMark/>
          </w:tcPr>
          <w:p w14:paraId="5DD45F58"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Excellent</w:t>
            </w:r>
          </w:p>
        </w:tc>
      </w:tr>
      <w:tr w:rsidR="00F529AF" w:rsidRPr="00F529AF" w14:paraId="6FF03C41" w14:textId="77777777" w:rsidTr="002A7F2F">
        <w:trPr>
          <w:jc w:val="center"/>
        </w:trPr>
        <w:tc>
          <w:tcPr>
            <w:tcW w:w="0" w:type="auto"/>
            <w:hideMark/>
          </w:tcPr>
          <w:p w14:paraId="2B76493B"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Red Edge</w:t>
            </w:r>
          </w:p>
        </w:tc>
        <w:tc>
          <w:tcPr>
            <w:tcW w:w="0" w:type="auto"/>
            <w:hideMark/>
          </w:tcPr>
          <w:p w14:paraId="73E41F31"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730±16 nm</w:t>
            </w:r>
          </w:p>
        </w:tc>
        <w:tc>
          <w:tcPr>
            <w:tcW w:w="0" w:type="auto"/>
            <w:hideMark/>
          </w:tcPr>
          <w:p w14:paraId="118D94F0"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705 nm (B5), 740 nm (B6)</w:t>
            </w:r>
          </w:p>
        </w:tc>
        <w:tc>
          <w:tcPr>
            <w:tcW w:w="0" w:type="auto"/>
            <w:hideMark/>
          </w:tcPr>
          <w:p w14:paraId="7F9771A8"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Good</w:t>
            </w:r>
          </w:p>
        </w:tc>
      </w:tr>
      <w:tr w:rsidR="00F529AF" w:rsidRPr="00F529AF" w14:paraId="5BEB65DB" w14:textId="77777777" w:rsidTr="002A7F2F">
        <w:trPr>
          <w:jc w:val="center"/>
        </w:trPr>
        <w:tc>
          <w:tcPr>
            <w:tcW w:w="0" w:type="auto"/>
            <w:hideMark/>
          </w:tcPr>
          <w:p w14:paraId="6E447E20"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NIR</w:t>
            </w:r>
          </w:p>
        </w:tc>
        <w:tc>
          <w:tcPr>
            <w:tcW w:w="0" w:type="auto"/>
            <w:hideMark/>
          </w:tcPr>
          <w:p w14:paraId="54A77CD9"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860±26 nm</w:t>
            </w:r>
          </w:p>
        </w:tc>
        <w:tc>
          <w:tcPr>
            <w:tcW w:w="0" w:type="auto"/>
            <w:hideMark/>
          </w:tcPr>
          <w:p w14:paraId="386D67F9"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842 nm (B8)</w:t>
            </w:r>
          </w:p>
        </w:tc>
        <w:tc>
          <w:tcPr>
            <w:tcW w:w="0" w:type="auto"/>
            <w:hideMark/>
          </w:tcPr>
          <w:p w14:paraId="583A9ED0" w14:textId="77777777" w:rsidR="00F529AF" w:rsidRPr="00F529AF" w:rsidRDefault="00F529AF" w:rsidP="0069026D">
            <w:pPr>
              <w:spacing w:line="312" w:lineRule="auto"/>
              <w:jc w:val="both"/>
              <w:rPr>
                <w:rFonts w:ascii="Calibri" w:eastAsia="Times New Roman" w:hAnsi="Calibri" w:cs="Calibri"/>
                <w:kern w:val="0"/>
                <w:lang w:eastAsia="en-KE"/>
                <w14:ligatures w14:val="none"/>
              </w:rPr>
            </w:pPr>
            <w:r w:rsidRPr="00F529AF">
              <w:rPr>
                <w:rFonts w:ascii="Calibri" w:eastAsia="Times New Roman" w:hAnsi="Calibri" w:cs="Calibri"/>
                <w:kern w:val="0"/>
                <w:lang w:eastAsia="en-KE"/>
                <w14:ligatures w14:val="none"/>
              </w:rPr>
              <w:t>Excellent</w:t>
            </w:r>
          </w:p>
        </w:tc>
      </w:tr>
    </w:tbl>
    <w:p w14:paraId="70AF69A8" w14:textId="77777777" w:rsid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The spectral alignment is sufficient for signature transfer.</w:t>
      </w:r>
    </w:p>
    <w:p w14:paraId="2F4F1495"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p>
    <w:p w14:paraId="14754FD7" w14:textId="5CF647D9" w:rsidR="00F529AF" w:rsidRPr="00F529AF" w:rsidRDefault="00F529AF">
      <w:pPr>
        <w:pStyle w:val="ListParagraph"/>
        <w:numPr>
          <w:ilvl w:val="0"/>
          <w:numId w:val="14"/>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Spatial Aggregation Theory</w:t>
      </w:r>
    </w:p>
    <w:p w14:paraId="73849DAE" w14:textId="67186619" w:rsid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When aggregating high-resolution drone pixels to Sentinel-2 resolution (10m), the</w:t>
      </w:r>
      <w:r w:rsidR="002A7F2F">
        <w:rPr>
          <w:rFonts w:ascii="Calibri" w:eastAsia="Times New Roman" w:hAnsi="Calibri" w:cs="Calibri"/>
          <w:kern w:val="0"/>
          <w:sz w:val="24"/>
          <w:szCs w:val="24"/>
          <w:lang w:eastAsia="en-KE"/>
          <w14:ligatures w14:val="none"/>
        </w:rPr>
        <w:t xml:space="preserve"> </w:t>
      </w:r>
      <w:r w:rsidRPr="00F529AF">
        <w:rPr>
          <w:rFonts w:ascii="Calibri" w:eastAsia="Times New Roman" w:hAnsi="Calibri" w:cs="Calibri"/>
          <w:kern w:val="0"/>
          <w:sz w:val="24"/>
          <w:szCs w:val="24"/>
          <w:lang w:eastAsia="en-KE"/>
          <w14:ligatures w14:val="none"/>
        </w:rPr>
        <w:t>relationship follows:</w:t>
      </w:r>
    </w:p>
    <w:p w14:paraId="68DCCC6C" w14:textId="00AA6007" w:rsidR="00564206" w:rsidRDefault="00000000" w:rsidP="0069026D">
      <w:pPr>
        <w:spacing w:after="0" w:line="312" w:lineRule="auto"/>
        <w:jc w:val="both"/>
        <w:rPr>
          <w:rFonts w:ascii="Calibri" w:eastAsia="Times New Roman" w:hAnsi="Calibri" w:cs="Calibri"/>
          <w:kern w:val="0"/>
          <w:sz w:val="24"/>
          <w:szCs w:val="24"/>
          <w:lang w:eastAsia="en-KE"/>
          <w14:ligatures w14:val="none"/>
        </w:rPr>
      </w:pPr>
      <m:oMathPara>
        <m:oMath>
          <m:sSub>
            <m:sSubPr>
              <m:ctrlPr>
                <w:rPr>
                  <w:rFonts w:ascii="Cambria Math" w:eastAsia="Times New Roman" w:hAnsi="Cambria Math" w:cs="Calibri"/>
                  <w:i/>
                  <w:kern w:val="0"/>
                  <w:sz w:val="24"/>
                  <w:szCs w:val="24"/>
                  <w:lang w:eastAsia="en-KE"/>
                  <w14:ligatures w14:val="none"/>
                </w:rPr>
              </m:ctrlPr>
            </m:sSubPr>
            <m:e>
              <m:r>
                <w:rPr>
                  <w:rFonts w:ascii="Cambria Math" w:eastAsia="Times New Roman" w:hAnsi="Cambria Math" w:cs="Calibri"/>
                  <w:kern w:val="0"/>
                  <w:sz w:val="24"/>
                  <w:szCs w:val="24"/>
                  <w:lang w:eastAsia="en-KE"/>
                  <w14:ligatures w14:val="none"/>
                </w:rPr>
                <m:t>S</m:t>
              </m:r>
            </m:e>
            <m:sub>
              <m:r>
                <w:rPr>
                  <w:rFonts w:ascii="Cambria Math" w:eastAsia="Times New Roman" w:hAnsi="Cambria Math" w:cs="Calibri"/>
                  <w:kern w:val="0"/>
                  <w:sz w:val="24"/>
                  <w:szCs w:val="24"/>
                  <w:lang w:eastAsia="en-KE"/>
                  <w14:ligatures w14:val="none"/>
                </w:rPr>
                <m:t>10m</m:t>
              </m:r>
            </m:sub>
          </m:sSub>
          <m:r>
            <w:rPr>
              <w:rFonts w:ascii="Cambria Math" w:eastAsia="Times New Roman" w:hAnsi="Cambria Math" w:cs="Calibri"/>
              <w:kern w:val="0"/>
              <w:sz w:val="24"/>
              <w:szCs w:val="24"/>
              <w:lang w:eastAsia="en-KE"/>
              <w14:ligatures w14:val="none"/>
            </w:rPr>
            <m:t xml:space="preserve"> =  </m:t>
          </m:r>
          <m:f>
            <m:fPr>
              <m:ctrlPr>
                <w:rPr>
                  <w:rFonts w:ascii="Cambria Math" w:eastAsia="Times New Roman" w:hAnsi="Cambria Math" w:cs="Calibri"/>
                  <w:i/>
                  <w:kern w:val="0"/>
                  <w:sz w:val="24"/>
                  <w:szCs w:val="24"/>
                  <w:lang w:eastAsia="en-KE"/>
                  <w14:ligatures w14:val="none"/>
                </w:rPr>
              </m:ctrlPr>
            </m:fPr>
            <m:num>
              <m:r>
                <w:rPr>
                  <w:rFonts w:ascii="Cambria Math" w:eastAsia="Times New Roman" w:hAnsi="Cambria Math" w:cs="Calibri"/>
                  <w:kern w:val="0"/>
                  <w:sz w:val="24"/>
                  <w:szCs w:val="24"/>
                  <w:lang w:eastAsia="en-KE"/>
                  <w14:ligatures w14:val="none"/>
                </w:rPr>
                <m:t>1</m:t>
              </m:r>
            </m:num>
            <m:den>
              <m:r>
                <w:rPr>
                  <w:rFonts w:ascii="Cambria Math" w:eastAsia="Times New Roman" w:hAnsi="Cambria Math" w:cs="Calibri"/>
                  <w:kern w:val="0"/>
                  <w:sz w:val="24"/>
                  <w:szCs w:val="24"/>
                  <w:lang w:eastAsia="en-KE"/>
                  <w14:ligatures w14:val="none"/>
                </w:rPr>
                <m:t>n</m:t>
              </m:r>
            </m:den>
          </m:f>
          <m:nary>
            <m:naryPr>
              <m:chr m:val="∑"/>
              <m:limLoc m:val="subSup"/>
              <m:ctrlPr>
                <w:rPr>
                  <w:rFonts w:ascii="Cambria Math" w:eastAsia="Times New Roman" w:hAnsi="Cambria Math" w:cs="Calibri"/>
                  <w:i/>
                  <w:kern w:val="0"/>
                  <w:sz w:val="24"/>
                  <w:szCs w:val="24"/>
                  <w:lang w:eastAsia="en-KE"/>
                  <w14:ligatures w14:val="none"/>
                </w:rPr>
              </m:ctrlPr>
            </m:naryPr>
            <m:sub>
              <m:r>
                <w:rPr>
                  <w:rFonts w:ascii="Cambria Math" w:eastAsia="Times New Roman" w:hAnsi="Cambria Math" w:cs="Calibri"/>
                  <w:kern w:val="0"/>
                  <w:sz w:val="24"/>
                  <w:szCs w:val="24"/>
                  <w:lang w:eastAsia="en-KE"/>
                  <w14:ligatures w14:val="none"/>
                </w:rPr>
                <m:t>i=1</m:t>
              </m:r>
            </m:sub>
            <m:sup>
              <m:r>
                <w:rPr>
                  <w:rFonts w:ascii="Cambria Math" w:eastAsia="Times New Roman" w:hAnsi="Cambria Math" w:cs="Calibri"/>
                  <w:kern w:val="0"/>
                  <w:sz w:val="24"/>
                  <w:szCs w:val="24"/>
                  <w:lang w:eastAsia="en-KE"/>
                  <w14:ligatures w14:val="none"/>
                </w:rPr>
                <m:t>n</m:t>
              </m:r>
            </m:sup>
            <m:e>
              <m:r>
                <w:rPr>
                  <w:rFonts w:ascii="Cambria Math" w:eastAsia="Times New Roman" w:hAnsi="Cambria Math" w:cs="Calibri"/>
                  <w:kern w:val="0"/>
                  <w:sz w:val="24"/>
                  <w:szCs w:val="24"/>
                  <w:lang w:eastAsia="en-KE"/>
                  <w14:ligatures w14:val="none"/>
                </w:rPr>
                <m:t>Di+ ε</m:t>
              </m:r>
            </m:e>
          </m:nary>
        </m:oMath>
      </m:oMathPara>
    </w:p>
    <w:p w14:paraId="00E71A54"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Where:</w:t>
      </w:r>
    </w:p>
    <w:p w14:paraId="3CE9B9D2" w14:textId="77777777" w:rsidR="00F529AF" w:rsidRPr="00F529AF" w:rsidRDefault="00F529AF">
      <w:pPr>
        <w:numPr>
          <w:ilvl w:val="0"/>
          <w:numId w:val="4"/>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S₁₀ₘ = Sentinel-2 10m pixel value</w:t>
      </w:r>
    </w:p>
    <w:p w14:paraId="6D8A74B2" w14:textId="77777777" w:rsidR="00F529AF" w:rsidRPr="00F529AF" w:rsidRDefault="00F529AF">
      <w:pPr>
        <w:numPr>
          <w:ilvl w:val="0"/>
          <w:numId w:val="4"/>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Dᵢ = Individual drone pixels within 10m area</w:t>
      </w:r>
    </w:p>
    <w:p w14:paraId="73ABB9EF" w14:textId="77777777" w:rsidR="00F529AF" w:rsidRPr="00F529AF" w:rsidRDefault="00F529AF">
      <w:pPr>
        <w:numPr>
          <w:ilvl w:val="0"/>
          <w:numId w:val="4"/>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n = Number of drone pixels in 10m cell</w:t>
      </w:r>
    </w:p>
    <w:p w14:paraId="1E090DF9" w14:textId="77777777" w:rsidR="00F529AF" w:rsidRPr="00F529AF" w:rsidRDefault="00F529AF">
      <w:pPr>
        <w:numPr>
          <w:ilvl w:val="0"/>
          <w:numId w:val="4"/>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ε = Sensor-specific noise and atmospheric effects</w:t>
      </w:r>
    </w:p>
    <w:p w14:paraId="4964379F" w14:textId="17B6B41E" w:rsidR="00564206" w:rsidRDefault="00564206">
      <w:pPr>
        <w:rPr>
          <w:rFonts w:ascii="Calibri" w:eastAsia="Times New Roman" w:hAnsi="Calibri" w:cs="Calibri"/>
          <w:b/>
          <w:bCs/>
          <w:kern w:val="0"/>
          <w:sz w:val="24"/>
          <w:szCs w:val="24"/>
          <w:lang w:eastAsia="en-KE"/>
          <w14:ligatures w14:val="none"/>
        </w:rPr>
      </w:pPr>
    </w:p>
    <w:p w14:paraId="5C69BE94" w14:textId="13B7301A" w:rsidR="00F529AF" w:rsidRPr="00F529AF" w:rsidRDefault="00F529AF">
      <w:pPr>
        <w:pStyle w:val="ListParagraph"/>
        <w:numPr>
          <w:ilvl w:val="0"/>
          <w:numId w:val="14"/>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Vegetation Index Consistency</w:t>
      </w:r>
    </w:p>
    <w:p w14:paraId="5FC12BA6"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NDVI calculated from both sensors:</w:t>
      </w:r>
    </w:p>
    <w:p w14:paraId="10B47120" w14:textId="201D75A8" w:rsidR="00F529AF" w:rsidRPr="00F529AF" w:rsidRDefault="00564206" w:rsidP="006902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Style w:val="Emphasis"/>
          <w:lang w:eastAsia="en-KE"/>
        </w:rPr>
      </w:pPr>
      <w:r>
        <w:rPr>
          <w:rStyle w:val="Emphasis"/>
          <w:lang w:eastAsia="en-KE"/>
        </w:rPr>
        <w:tab/>
      </w:r>
      <w:r w:rsidR="00F529AF" w:rsidRPr="00F529AF">
        <w:rPr>
          <w:rStyle w:val="Emphasis"/>
          <w:lang w:eastAsia="en-KE"/>
        </w:rPr>
        <w:t>NDVI = (NIR - Red) / (NIR + Red)</w:t>
      </w:r>
    </w:p>
    <w:p w14:paraId="5D13F6D0" w14:textId="77777777" w:rsidR="00564206" w:rsidRDefault="00564206" w:rsidP="0069026D">
      <w:pPr>
        <w:spacing w:after="0" w:line="312" w:lineRule="auto"/>
        <w:jc w:val="both"/>
        <w:rPr>
          <w:rFonts w:ascii="Calibri" w:eastAsia="Times New Roman" w:hAnsi="Calibri" w:cs="Calibri"/>
          <w:kern w:val="0"/>
          <w:sz w:val="24"/>
          <w:szCs w:val="24"/>
          <w:lang w:eastAsia="en-KE"/>
          <w14:ligatures w14:val="none"/>
        </w:rPr>
      </w:pPr>
    </w:p>
    <w:p w14:paraId="756488BA" w14:textId="09D25E63" w:rsid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 xml:space="preserve">Studies </w:t>
      </w:r>
      <w:r w:rsidR="00564206">
        <w:rPr>
          <w:rFonts w:ascii="Calibri" w:eastAsia="Times New Roman" w:hAnsi="Calibri" w:cs="Calibri"/>
          <w:kern w:val="0"/>
          <w:sz w:val="24"/>
          <w:szCs w:val="24"/>
          <w:lang w:eastAsia="en-KE"/>
          <w14:ligatures w14:val="none"/>
        </w:rPr>
        <w:t xml:space="preserve">have </w:t>
      </w:r>
      <w:r w:rsidRPr="00F529AF">
        <w:rPr>
          <w:rFonts w:ascii="Calibri" w:eastAsia="Times New Roman" w:hAnsi="Calibri" w:cs="Calibri"/>
          <w:kern w:val="0"/>
          <w:sz w:val="24"/>
          <w:szCs w:val="24"/>
          <w:lang w:eastAsia="en-KE"/>
          <w14:ligatures w14:val="none"/>
        </w:rPr>
        <w:t>show</w:t>
      </w:r>
      <w:r w:rsidR="00564206">
        <w:rPr>
          <w:rFonts w:ascii="Calibri" w:eastAsia="Times New Roman" w:hAnsi="Calibri" w:cs="Calibri"/>
          <w:kern w:val="0"/>
          <w:sz w:val="24"/>
          <w:szCs w:val="24"/>
          <w:lang w:eastAsia="en-KE"/>
          <w14:ligatures w14:val="none"/>
        </w:rPr>
        <w:t>n a</w:t>
      </w:r>
      <w:r w:rsidRPr="00F529AF">
        <w:rPr>
          <w:rFonts w:ascii="Calibri" w:eastAsia="Times New Roman" w:hAnsi="Calibri" w:cs="Calibri"/>
          <w:kern w:val="0"/>
          <w:sz w:val="24"/>
          <w:szCs w:val="24"/>
          <w:lang w:eastAsia="en-KE"/>
          <w14:ligatures w14:val="none"/>
        </w:rPr>
        <w:t xml:space="preserve"> </w:t>
      </w:r>
      <w:r w:rsidRPr="007F0673">
        <w:rPr>
          <w:rFonts w:ascii="Calibri" w:eastAsia="Times New Roman" w:hAnsi="Calibri" w:cs="Calibri"/>
          <w:kern w:val="0"/>
          <w:sz w:val="24"/>
          <w:szCs w:val="24"/>
          <w:lang w:eastAsia="en-KE"/>
          <w14:ligatures w14:val="none"/>
        </w:rPr>
        <w:t>correlation coefficients of 0.85</w:t>
      </w:r>
      <w:r w:rsidR="00564206" w:rsidRPr="007F0673">
        <w:rPr>
          <w:rFonts w:ascii="Calibri" w:eastAsia="Times New Roman" w:hAnsi="Calibri" w:cs="Calibri"/>
          <w:kern w:val="0"/>
          <w:sz w:val="24"/>
          <w:szCs w:val="24"/>
          <w:lang w:eastAsia="en-KE"/>
          <w14:ligatures w14:val="none"/>
        </w:rPr>
        <w:t xml:space="preserve"> - </w:t>
      </w:r>
      <w:r w:rsidRPr="007F0673">
        <w:rPr>
          <w:rFonts w:ascii="Calibri" w:eastAsia="Times New Roman" w:hAnsi="Calibri" w:cs="Calibri"/>
          <w:kern w:val="0"/>
          <w:sz w:val="24"/>
          <w:szCs w:val="24"/>
          <w:lang w:eastAsia="en-KE"/>
          <w14:ligatures w14:val="none"/>
        </w:rPr>
        <w:t>0.95 between drone</w:t>
      </w:r>
      <w:r w:rsidRPr="00F529AF">
        <w:rPr>
          <w:rFonts w:ascii="Calibri" w:eastAsia="Times New Roman" w:hAnsi="Calibri" w:cs="Calibri"/>
          <w:kern w:val="0"/>
          <w:sz w:val="24"/>
          <w:szCs w:val="24"/>
          <w:lang w:eastAsia="en-KE"/>
          <w14:ligatures w14:val="none"/>
        </w:rPr>
        <w:t xml:space="preserve"> and satellite-derived NDVI for agricultural crops when properly calibrated</w:t>
      </w:r>
      <w:r w:rsidR="00EF31E9">
        <w:rPr>
          <w:rFonts w:ascii="Calibri" w:eastAsia="Times New Roman" w:hAnsi="Calibri" w:cs="Calibri"/>
          <w:kern w:val="0"/>
          <w:sz w:val="24"/>
          <w:szCs w:val="24"/>
          <w:lang w:eastAsia="en-KE"/>
          <w14:ligatures w14:val="none"/>
        </w:rPr>
        <w:t xml:space="preserve">. </w:t>
      </w:r>
      <w:r w:rsidRPr="00F529AF">
        <w:rPr>
          <w:rFonts w:ascii="Calibri" w:eastAsia="Times New Roman" w:hAnsi="Calibri" w:cs="Calibri"/>
          <w:kern w:val="0"/>
          <w:sz w:val="24"/>
          <w:szCs w:val="24"/>
          <w:lang w:eastAsia="en-KE"/>
          <w14:ligatures w14:val="none"/>
        </w:rPr>
        <w:t>(Pádua et al., 2019; Crusiol et al., 2020).</w:t>
      </w:r>
    </w:p>
    <w:p w14:paraId="6155733B" w14:textId="77777777" w:rsidR="00564206" w:rsidRPr="00F529AF" w:rsidRDefault="00564206" w:rsidP="0069026D">
      <w:pPr>
        <w:spacing w:after="0" w:line="312" w:lineRule="auto"/>
        <w:jc w:val="both"/>
        <w:rPr>
          <w:rFonts w:ascii="Calibri" w:eastAsia="Times New Roman" w:hAnsi="Calibri" w:cs="Calibri"/>
          <w:kern w:val="0"/>
          <w:sz w:val="24"/>
          <w:szCs w:val="24"/>
          <w:lang w:eastAsia="en-KE"/>
          <w14:ligatures w14:val="none"/>
        </w:rPr>
      </w:pPr>
    </w:p>
    <w:p w14:paraId="2CDE38F0" w14:textId="730AB34D" w:rsidR="00F529AF" w:rsidRPr="00F529AF" w:rsidRDefault="00F529AF" w:rsidP="00564206">
      <w:pPr>
        <w:pStyle w:val="Heading2"/>
        <w:rPr>
          <w:rFonts w:eastAsia="Times New Roman"/>
          <w:lang w:eastAsia="en-KE"/>
        </w:rPr>
      </w:pPr>
      <w:bookmarkStart w:id="8" w:name="_Toc210477934"/>
      <w:r w:rsidRPr="00F529AF">
        <w:rPr>
          <w:rFonts w:eastAsia="Times New Roman"/>
          <w:lang w:eastAsia="en-KE"/>
        </w:rPr>
        <w:lastRenderedPageBreak/>
        <w:t xml:space="preserve">Beyond Vegetation Indices: Full </w:t>
      </w:r>
      <w:r w:rsidR="00564206">
        <w:rPr>
          <w:rFonts w:eastAsia="Times New Roman"/>
          <w:lang w:eastAsia="en-KE"/>
        </w:rPr>
        <w:t>s</w:t>
      </w:r>
      <w:r w:rsidRPr="00F529AF">
        <w:rPr>
          <w:rFonts w:eastAsia="Times New Roman"/>
          <w:lang w:eastAsia="en-KE"/>
        </w:rPr>
        <w:t xml:space="preserve">pectral </w:t>
      </w:r>
      <w:r w:rsidR="00564206">
        <w:rPr>
          <w:rFonts w:eastAsia="Times New Roman"/>
          <w:lang w:eastAsia="en-KE"/>
        </w:rPr>
        <w:t>f</w:t>
      </w:r>
      <w:r w:rsidRPr="00F529AF">
        <w:rPr>
          <w:rFonts w:eastAsia="Times New Roman"/>
          <w:lang w:eastAsia="en-KE"/>
        </w:rPr>
        <w:t xml:space="preserve">eature </w:t>
      </w:r>
      <w:r w:rsidR="00564206">
        <w:rPr>
          <w:rFonts w:eastAsia="Times New Roman"/>
          <w:lang w:eastAsia="en-KE"/>
        </w:rPr>
        <w:t>a</w:t>
      </w:r>
      <w:r w:rsidRPr="00F529AF">
        <w:rPr>
          <w:rFonts w:eastAsia="Times New Roman"/>
          <w:lang w:eastAsia="en-KE"/>
        </w:rPr>
        <w:t>pproach</w:t>
      </w:r>
      <w:bookmarkEnd w:id="8"/>
    </w:p>
    <w:p w14:paraId="4B9F0EDB" w14:textId="3120D332" w:rsidR="00F529AF" w:rsidRPr="00F529AF" w:rsidRDefault="00564206" w:rsidP="00564206">
      <w:pPr>
        <w:spacing w:after="0" w:line="312" w:lineRule="auto"/>
        <w:jc w:val="both"/>
        <w:rPr>
          <w:rFonts w:ascii="Calibri" w:eastAsia="Times New Roman" w:hAnsi="Calibri" w:cs="Calibri"/>
          <w:kern w:val="0"/>
          <w:sz w:val="24"/>
          <w:szCs w:val="24"/>
          <w:lang w:eastAsia="en-KE"/>
          <w14:ligatures w14:val="none"/>
        </w:rPr>
      </w:pPr>
      <w:r>
        <w:rPr>
          <w:rFonts w:ascii="Calibri" w:eastAsia="Times New Roman" w:hAnsi="Calibri" w:cs="Calibri"/>
          <w:kern w:val="0"/>
          <w:sz w:val="24"/>
          <w:szCs w:val="24"/>
          <w:lang w:eastAsia="en-KE"/>
          <w14:ligatures w14:val="none"/>
        </w:rPr>
        <w:t>We u</w:t>
      </w:r>
      <w:r w:rsidR="00F529AF" w:rsidRPr="00F529AF">
        <w:rPr>
          <w:rFonts w:ascii="Calibri" w:eastAsia="Times New Roman" w:hAnsi="Calibri" w:cs="Calibri"/>
          <w:kern w:val="0"/>
          <w:sz w:val="24"/>
          <w:szCs w:val="24"/>
          <w:lang w:eastAsia="en-KE"/>
          <w14:ligatures w14:val="none"/>
        </w:rPr>
        <w:t>se</w:t>
      </w:r>
      <w:r>
        <w:rPr>
          <w:rFonts w:ascii="Calibri" w:eastAsia="Times New Roman" w:hAnsi="Calibri" w:cs="Calibri"/>
          <w:kern w:val="0"/>
          <w:sz w:val="24"/>
          <w:szCs w:val="24"/>
          <w:lang w:eastAsia="en-KE"/>
          <w14:ligatures w14:val="none"/>
        </w:rPr>
        <w:t>d a</w:t>
      </w:r>
      <w:r w:rsidR="00F529AF" w:rsidRPr="00F529AF">
        <w:rPr>
          <w:rFonts w:ascii="Calibri" w:eastAsia="Times New Roman" w:hAnsi="Calibri" w:cs="Calibri"/>
          <w:kern w:val="0"/>
          <w:sz w:val="24"/>
          <w:szCs w:val="24"/>
          <w:lang w:eastAsia="en-KE"/>
          <w14:ligatures w14:val="none"/>
        </w:rPr>
        <w:t xml:space="preserve"> </w:t>
      </w:r>
      <w:r w:rsidR="001D081E" w:rsidRPr="00F529AF">
        <w:rPr>
          <w:rFonts w:ascii="Calibri" w:eastAsia="Times New Roman" w:hAnsi="Calibri" w:cs="Calibri"/>
          <w:kern w:val="0"/>
          <w:sz w:val="24"/>
          <w:szCs w:val="24"/>
          <w:lang w:eastAsia="en-KE"/>
          <w14:ligatures w14:val="none"/>
        </w:rPr>
        <w:t>comprehensive spectral feature</w:t>
      </w:r>
      <w:r w:rsidR="00F529AF" w:rsidRPr="00F529AF">
        <w:rPr>
          <w:rFonts w:ascii="Calibri" w:eastAsia="Times New Roman" w:hAnsi="Calibri" w:cs="Calibri"/>
          <w:kern w:val="0"/>
          <w:sz w:val="24"/>
          <w:szCs w:val="24"/>
          <w:lang w:eastAsia="en-KE"/>
          <w14:ligatures w14:val="none"/>
        </w:rPr>
        <w:t>,</w:t>
      </w:r>
      <w:r>
        <w:rPr>
          <w:rFonts w:ascii="Calibri" w:eastAsia="Times New Roman" w:hAnsi="Calibri" w:cs="Calibri"/>
          <w:kern w:val="0"/>
          <w:sz w:val="24"/>
          <w:szCs w:val="24"/>
          <w:lang w:eastAsia="en-KE"/>
          <w14:ligatures w14:val="none"/>
        </w:rPr>
        <w:t xml:space="preserve"> and</w:t>
      </w:r>
      <w:r w:rsidR="00F529AF" w:rsidRPr="00F529AF">
        <w:rPr>
          <w:rFonts w:ascii="Calibri" w:eastAsia="Times New Roman" w:hAnsi="Calibri" w:cs="Calibri"/>
          <w:kern w:val="0"/>
          <w:sz w:val="24"/>
          <w:szCs w:val="24"/>
          <w:lang w:eastAsia="en-KE"/>
          <w14:ligatures w14:val="none"/>
        </w:rPr>
        <w:t xml:space="preserve"> not just </w:t>
      </w:r>
      <w:r>
        <w:rPr>
          <w:rFonts w:ascii="Calibri" w:eastAsia="Times New Roman" w:hAnsi="Calibri" w:cs="Calibri"/>
          <w:kern w:val="0"/>
          <w:sz w:val="24"/>
          <w:szCs w:val="24"/>
          <w:lang w:eastAsia="en-KE"/>
          <w14:ligatures w14:val="none"/>
        </w:rPr>
        <w:t>vegetation indices because VI tend</w:t>
      </w:r>
      <w:r w:rsidR="001D081E">
        <w:rPr>
          <w:rFonts w:ascii="Calibri" w:eastAsia="Times New Roman" w:hAnsi="Calibri" w:cs="Calibri"/>
          <w:kern w:val="0"/>
          <w:sz w:val="24"/>
          <w:szCs w:val="24"/>
          <w:lang w:eastAsia="en-KE"/>
          <w14:ligatures w14:val="none"/>
        </w:rPr>
        <w:t xml:space="preserve"> to </w:t>
      </w:r>
      <w:r w:rsidR="00F529AF" w:rsidRPr="00F529AF">
        <w:rPr>
          <w:rFonts w:ascii="Calibri" w:eastAsia="Times New Roman" w:hAnsi="Calibri" w:cs="Calibri"/>
          <w:kern w:val="0"/>
          <w:sz w:val="24"/>
          <w:szCs w:val="24"/>
          <w:lang w:eastAsia="en-KE"/>
          <w14:ligatures w14:val="none"/>
        </w:rPr>
        <w:t>compress multidimensional spectral information into single values, losing discriminative power needed to separate spectrally similar crops.</w:t>
      </w:r>
    </w:p>
    <w:p w14:paraId="7F534E7C" w14:textId="67ADEEA5" w:rsidR="00F529AF" w:rsidRPr="00F529AF" w:rsidRDefault="00F529AF">
      <w:pPr>
        <w:pStyle w:val="ListParagraph"/>
        <w:numPr>
          <w:ilvl w:val="0"/>
          <w:numId w:val="15"/>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Raw Spectral Bands</w:t>
      </w:r>
    </w:p>
    <w:p w14:paraId="39F6E734" w14:textId="77777777" w:rsidR="00F529AF" w:rsidRPr="00F529AF" w:rsidRDefault="00F529AF">
      <w:pPr>
        <w:numPr>
          <w:ilvl w:val="0"/>
          <w:numId w:val="5"/>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Blue, Green, Red, Red Edge, NIR, SWIR1, SWIR2</w:t>
      </w:r>
    </w:p>
    <w:p w14:paraId="50108EFB" w14:textId="77777777" w:rsidR="00F529AF" w:rsidRDefault="00F529AF">
      <w:pPr>
        <w:numPr>
          <w:ilvl w:val="0"/>
          <w:numId w:val="5"/>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Each band captures unique biophysical properties</w:t>
      </w:r>
    </w:p>
    <w:p w14:paraId="1F700ACB" w14:textId="77777777" w:rsidR="001D081E" w:rsidRPr="00F529AF" w:rsidRDefault="001D081E" w:rsidP="001D081E">
      <w:pPr>
        <w:spacing w:after="0" w:line="312" w:lineRule="auto"/>
        <w:ind w:left="1080"/>
        <w:jc w:val="both"/>
        <w:rPr>
          <w:rFonts w:ascii="Calibri" w:eastAsia="Times New Roman" w:hAnsi="Calibri" w:cs="Calibri"/>
          <w:kern w:val="0"/>
          <w:sz w:val="24"/>
          <w:szCs w:val="24"/>
          <w:lang w:eastAsia="en-KE"/>
          <w14:ligatures w14:val="none"/>
        </w:rPr>
      </w:pPr>
    </w:p>
    <w:p w14:paraId="264A0BE7" w14:textId="6580016C" w:rsidR="00F529AF" w:rsidRPr="00F529AF" w:rsidRDefault="00F529AF">
      <w:pPr>
        <w:pStyle w:val="ListParagraph"/>
        <w:numPr>
          <w:ilvl w:val="0"/>
          <w:numId w:val="15"/>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Vegetation Indices Suite</w:t>
      </w:r>
    </w:p>
    <w:p w14:paraId="01B752CC" w14:textId="77777777" w:rsidR="00F529AF" w:rsidRPr="001D081E" w:rsidRDefault="00F529AF">
      <w:pPr>
        <w:pStyle w:val="ListParagraph"/>
        <w:numPr>
          <w:ilvl w:val="0"/>
          <w:numId w:val="16"/>
        </w:numPr>
        <w:spacing w:after="0" w:line="312" w:lineRule="auto"/>
        <w:jc w:val="both"/>
        <w:rPr>
          <w:rFonts w:ascii="Calibri" w:eastAsia="Times New Roman" w:hAnsi="Calibri" w:cs="Calibri"/>
          <w:b/>
          <w:bCs/>
          <w:kern w:val="0"/>
          <w:sz w:val="24"/>
          <w:szCs w:val="24"/>
          <w:lang w:eastAsia="en-KE"/>
          <w14:ligatures w14:val="none"/>
        </w:rPr>
      </w:pPr>
      <w:r w:rsidRPr="001D081E">
        <w:rPr>
          <w:rFonts w:ascii="Calibri" w:eastAsia="Times New Roman" w:hAnsi="Calibri" w:cs="Calibri"/>
          <w:b/>
          <w:bCs/>
          <w:kern w:val="0"/>
          <w:sz w:val="24"/>
          <w:szCs w:val="24"/>
          <w:lang w:eastAsia="en-KE"/>
          <w14:ligatures w14:val="none"/>
        </w:rPr>
        <w:t xml:space="preserve">NDVI </w:t>
      </w:r>
      <w:r w:rsidRPr="001D081E">
        <w:rPr>
          <w:rFonts w:ascii="Calibri" w:eastAsia="Times New Roman" w:hAnsi="Calibri" w:cs="Calibri"/>
          <w:kern w:val="0"/>
          <w:sz w:val="24"/>
          <w:szCs w:val="24"/>
          <w:lang w:eastAsia="en-KE"/>
          <w14:ligatures w14:val="none"/>
        </w:rPr>
        <w:t>(Normalized Difference Vegetation Index)</w:t>
      </w:r>
    </w:p>
    <w:p w14:paraId="70F00039" w14:textId="77777777" w:rsidR="00F529AF" w:rsidRPr="00F529AF" w:rsidRDefault="00F529AF" w:rsidP="001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lang w:eastAsia="en-KE"/>
        </w:rPr>
      </w:pPr>
      <w:r w:rsidRPr="00F529AF">
        <w:rPr>
          <w:rStyle w:val="Emphasis"/>
          <w:lang w:eastAsia="en-KE"/>
        </w:rPr>
        <w:t xml:space="preserve">   NDVI = (NIR - Red) / (NIR + Red)</w:t>
      </w:r>
    </w:p>
    <w:p w14:paraId="424579AE" w14:textId="77777777" w:rsidR="00F529AF" w:rsidRDefault="00F529AF" w:rsidP="001D081E">
      <w:pPr>
        <w:spacing w:after="0" w:line="312" w:lineRule="auto"/>
        <w:ind w:left="720"/>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Measures photosynthetic activity and biomass</w:t>
      </w:r>
    </w:p>
    <w:p w14:paraId="3DCD2CB5" w14:textId="77777777" w:rsidR="001D081E" w:rsidRPr="00F529AF" w:rsidRDefault="001D081E" w:rsidP="001D081E">
      <w:pPr>
        <w:spacing w:after="0" w:line="312" w:lineRule="auto"/>
        <w:ind w:left="720"/>
        <w:jc w:val="both"/>
        <w:rPr>
          <w:rFonts w:ascii="Calibri" w:eastAsia="Times New Roman" w:hAnsi="Calibri" w:cs="Calibri"/>
          <w:kern w:val="0"/>
          <w:sz w:val="24"/>
          <w:szCs w:val="24"/>
          <w:lang w:eastAsia="en-KE"/>
          <w14:ligatures w14:val="none"/>
        </w:rPr>
      </w:pPr>
    </w:p>
    <w:p w14:paraId="7E59D310" w14:textId="77777777" w:rsidR="00F529AF" w:rsidRPr="00F529AF" w:rsidRDefault="00F529AF">
      <w:pPr>
        <w:pStyle w:val="ListParagraph"/>
        <w:numPr>
          <w:ilvl w:val="0"/>
          <w:numId w:val="16"/>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 xml:space="preserve">EVI </w:t>
      </w:r>
      <w:r w:rsidRPr="00F529AF">
        <w:rPr>
          <w:rFonts w:ascii="Calibri" w:eastAsia="Times New Roman" w:hAnsi="Calibri" w:cs="Calibri"/>
          <w:kern w:val="0"/>
          <w:sz w:val="24"/>
          <w:szCs w:val="24"/>
          <w:lang w:eastAsia="en-KE"/>
          <w14:ligatures w14:val="none"/>
        </w:rPr>
        <w:t>(Enhanced Vegetation Index)</w:t>
      </w:r>
    </w:p>
    <w:p w14:paraId="5702F842" w14:textId="77777777" w:rsidR="00F529AF" w:rsidRPr="00F529AF" w:rsidRDefault="00F529AF" w:rsidP="001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lang w:eastAsia="en-KE"/>
        </w:rPr>
      </w:pPr>
      <w:r w:rsidRPr="00F529AF">
        <w:rPr>
          <w:rStyle w:val="Emphasis"/>
          <w:lang w:eastAsia="en-KE"/>
        </w:rPr>
        <w:t xml:space="preserve">   EVI = 2.5 × [(NIR - Red) / (NIR + 6×Red - 7.5×Blue + 1)]</w:t>
      </w:r>
    </w:p>
    <w:p w14:paraId="27FAE81A" w14:textId="77777777" w:rsidR="00F529AF" w:rsidRDefault="00F529AF" w:rsidP="001D081E">
      <w:pPr>
        <w:spacing w:after="0" w:line="312" w:lineRule="auto"/>
        <w:ind w:firstLine="720"/>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Reduces atmospheric and soil background effects</w:t>
      </w:r>
    </w:p>
    <w:p w14:paraId="19D033FA" w14:textId="77777777" w:rsidR="001D081E" w:rsidRPr="00F529AF" w:rsidRDefault="001D081E" w:rsidP="001D081E">
      <w:pPr>
        <w:spacing w:after="0" w:line="312" w:lineRule="auto"/>
        <w:ind w:firstLine="720"/>
        <w:jc w:val="both"/>
        <w:rPr>
          <w:rFonts w:ascii="Calibri" w:eastAsia="Times New Roman" w:hAnsi="Calibri" w:cs="Calibri"/>
          <w:kern w:val="0"/>
          <w:sz w:val="24"/>
          <w:szCs w:val="24"/>
          <w:lang w:eastAsia="en-KE"/>
          <w14:ligatures w14:val="none"/>
        </w:rPr>
      </w:pPr>
    </w:p>
    <w:p w14:paraId="5FA6E50A" w14:textId="77777777" w:rsidR="00F529AF" w:rsidRPr="00F529AF" w:rsidRDefault="00F529AF">
      <w:pPr>
        <w:pStyle w:val="ListParagraph"/>
        <w:numPr>
          <w:ilvl w:val="0"/>
          <w:numId w:val="16"/>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 xml:space="preserve">NDRE </w:t>
      </w:r>
      <w:r w:rsidRPr="00F529AF">
        <w:rPr>
          <w:rFonts w:ascii="Calibri" w:eastAsia="Times New Roman" w:hAnsi="Calibri" w:cs="Calibri"/>
          <w:kern w:val="0"/>
          <w:sz w:val="24"/>
          <w:szCs w:val="24"/>
          <w:lang w:eastAsia="en-KE"/>
          <w14:ligatures w14:val="none"/>
        </w:rPr>
        <w:t>(Normalized Difference Red Edge)</w:t>
      </w:r>
    </w:p>
    <w:p w14:paraId="20ADA84C" w14:textId="77777777" w:rsidR="00F529AF" w:rsidRPr="00F529AF" w:rsidRDefault="00F529AF" w:rsidP="001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lang w:eastAsia="en-KE"/>
        </w:rPr>
      </w:pPr>
      <w:r w:rsidRPr="00F529AF">
        <w:rPr>
          <w:rStyle w:val="Emphasis"/>
          <w:lang w:eastAsia="en-KE"/>
        </w:rPr>
        <w:t xml:space="preserve">   NDRE = (NIR - </w:t>
      </w:r>
      <w:proofErr w:type="spellStart"/>
      <w:r w:rsidRPr="00F529AF">
        <w:rPr>
          <w:rStyle w:val="Emphasis"/>
          <w:lang w:eastAsia="en-KE"/>
        </w:rPr>
        <w:t>RedEdge</w:t>
      </w:r>
      <w:proofErr w:type="spellEnd"/>
      <w:r w:rsidRPr="00F529AF">
        <w:rPr>
          <w:rStyle w:val="Emphasis"/>
          <w:lang w:eastAsia="en-KE"/>
        </w:rPr>
        <w:t xml:space="preserve">) / (NIR + </w:t>
      </w:r>
      <w:proofErr w:type="spellStart"/>
      <w:r w:rsidRPr="00F529AF">
        <w:rPr>
          <w:rStyle w:val="Emphasis"/>
          <w:lang w:eastAsia="en-KE"/>
        </w:rPr>
        <w:t>RedEdge</w:t>
      </w:r>
      <w:proofErr w:type="spellEnd"/>
      <w:r w:rsidRPr="00F529AF">
        <w:rPr>
          <w:rStyle w:val="Emphasis"/>
          <w:lang w:eastAsia="en-KE"/>
        </w:rPr>
        <w:t>)</w:t>
      </w:r>
    </w:p>
    <w:p w14:paraId="411E2228" w14:textId="77777777" w:rsidR="00F529AF" w:rsidRDefault="00F529AF" w:rsidP="001D081E">
      <w:pPr>
        <w:spacing w:after="0" w:line="312" w:lineRule="auto"/>
        <w:ind w:firstLine="720"/>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Sensitive to chlorophyll content, useful for crop discrimination</w:t>
      </w:r>
    </w:p>
    <w:p w14:paraId="198D9057" w14:textId="77777777" w:rsidR="001D081E" w:rsidRPr="00F529AF" w:rsidRDefault="001D081E" w:rsidP="001D081E">
      <w:pPr>
        <w:spacing w:after="0" w:line="312" w:lineRule="auto"/>
        <w:ind w:firstLine="720"/>
        <w:jc w:val="both"/>
        <w:rPr>
          <w:rFonts w:ascii="Calibri" w:eastAsia="Times New Roman" w:hAnsi="Calibri" w:cs="Calibri"/>
          <w:kern w:val="0"/>
          <w:sz w:val="24"/>
          <w:szCs w:val="24"/>
          <w:lang w:eastAsia="en-KE"/>
          <w14:ligatures w14:val="none"/>
        </w:rPr>
      </w:pPr>
    </w:p>
    <w:p w14:paraId="3C113B5D" w14:textId="77777777" w:rsidR="00F529AF" w:rsidRPr="00F529AF" w:rsidRDefault="00F529AF">
      <w:pPr>
        <w:pStyle w:val="ListParagraph"/>
        <w:numPr>
          <w:ilvl w:val="0"/>
          <w:numId w:val="16"/>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 xml:space="preserve">SAVI </w:t>
      </w:r>
      <w:r w:rsidRPr="00F529AF">
        <w:rPr>
          <w:rFonts w:ascii="Calibri" w:eastAsia="Times New Roman" w:hAnsi="Calibri" w:cs="Calibri"/>
          <w:kern w:val="0"/>
          <w:sz w:val="24"/>
          <w:szCs w:val="24"/>
          <w:lang w:eastAsia="en-KE"/>
          <w14:ligatures w14:val="none"/>
        </w:rPr>
        <w:t>(Soil Adjusted Vegetation Index)</w:t>
      </w:r>
    </w:p>
    <w:p w14:paraId="7C1F28A9" w14:textId="77777777" w:rsidR="00F529AF" w:rsidRPr="00F529AF" w:rsidRDefault="00F529AF" w:rsidP="001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lang w:eastAsia="en-KE"/>
        </w:rPr>
      </w:pPr>
      <w:r w:rsidRPr="00F529AF">
        <w:rPr>
          <w:rStyle w:val="Emphasis"/>
          <w:lang w:eastAsia="en-KE"/>
        </w:rPr>
        <w:t xml:space="preserve">   SAVI = [(NIR - Red) / (NIR + Red + L)] × (1 + L)</w:t>
      </w:r>
    </w:p>
    <w:p w14:paraId="5267DF58" w14:textId="77777777" w:rsidR="00F529AF" w:rsidRDefault="00F529AF" w:rsidP="001D081E">
      <w:pPr>
        <w:spacing w:after="0" w:line="312" w:lineRule="auto"/>
        <w:ind w:firstLine="720"/>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Where L = 0.5 for moderate vegetation cover</w:t>
      </w:r>
    </w:p>
    <w:p w14:paraId="4D433E61" w14:textId="77777777" w:rsidR="001D081E" w:rsidRPr="00F529AF" w:rsidRDefault="001D081E" w:rsidP="001D081E">
      <w:pPr>
        <w:spacing w:after="0" w:line="312" w:lineRule="auto"/>
        <w:ind w:firstLine="720"/>
        <w:jc w:val="both"/>
        <w:rPr>
          <w:rFonts w:ascii="Calibri" w:eastAsia="Times New Roman" w:hAnsi="Calibri" w:cs="Calibri"/>
          <w:kern w:val="0"/>
          <w:sz w:val="24"/>
          <w:szCs w:val="24"/>
          <w:lang w:eastAsia="en-KE"/>
          <w14:ligatures w14:val="none"/>
        </w:rPr>
      </w:pPr>
    </w:p>
    <w:p w14:paraId="75F007DC" w14:textId="77777777" w:rsidR="00F529AF" w:rsidRPr="00F529AF" w:rsidRDefault="00F529AF">
      <w:pPr>
        <w:pStyle w:val="ListParagraph"/>
        <w:numPr>
          <w:ilvl w:val="0"/>
          <w:numId w:val="16"/>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 xml:space="preserve">NDWI </w:t>
      </w:r>
      <w:r w:rsidRPr="00F529AF">
        <w:rPr>
          <w:rFonts w:ascii="Calibri" w:eastAsia="Times New Roman" w:hAnsi="Calibri" w:cs="Calibri"/>
          <w:kern w:val="0"/>
          <w:sz w:val="24"/>
          <w:szCs w:val="24"/>
          <w:lang w:eastAsia="en-KE"/>
          <w14:ligatures w14:val="none"/>
        </w:rPr>
        <w:t>(Normalized Difference Water Index)</w:t>
      </w:r>
    </w:p>
    <w:p w14:paraId="146A7B69" w14:textId="77777777" w:rsidR="00F529AF" w:rsidRPr="00F529AF" w:rsidRDefault="00F529AF" w:rsidP="001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lang w:eastAsia="en-KE"/>
        </w:rPr>
      </w:pPr>
      <w:r w:rsidRPr="00F529AF">
        <w:rPr>
          <w:rStyle w:val="Emphasis"/>
          <w:lang w:eastAsia="en-KE"/>
        </w:rPr>
        <w:t xml:space="preserve">   NDWI = (Green - NIR) / (Green + NIR)</w:t>
      </w:r>
    </w:p>
    <w:p w14:paraId="540D219E" w14:textId="77777777" w:rsidR="00F529AF" w:rsidRDefault="00F529AF" w:rsidP="001D081E">
      <w:pPr>
        <w:spacing w:after="0" w:line="312" w:lineRule="auto"/>
        <w:ind w:firstLine="720"/>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Measures vegetation water content</w:t>
      </w:r>
    </w:p>
    <w:p w14:paraId="5A11AF93" w14:textId="77777777" w:rsidR="002C23BA" w:rsidRDefault="002C23BA" w:rsidP="002C23BA">
      <w:pPr>
        <w:spacing w:after="0" w:line="312" w:lineRule="auto"/>
        <w:ind w:firstLine="720"/>
        <w:jc w:val="both"/>
        <w:rPr>
          <w:rFonts w:ascii="Calibri" w:eastAsia="Times New Roman" w:hAnsi="Calibri" w:cs="Calibri"/>
          <w:kern w:val="0"/>
          <w:sz w:val="24"/>
          <w:szCs w:val="24"/>
          <w:lang w:eastAsia="en-KE"/>
          <w14:ligatures w14:val="none"/>
        </w:rPr>
      </w:pPr>
    </w:p>
    <w:p w14:paraId="16CF8643" w14:textId="27BCFD29" w:rsidR="00F529AF" w:rsidRPr="00F529AF" w:rsidRDefault="00F529AF">
      <w:pPr>
        <w:pStyle w:val="ListParagraph"/>
        <w:numPr>
          <w:ilvl w:val="0"/>
          <w:numId w:val="16"/>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 xml:space="preserve">GCVI </w:t>
      </w:r>
      <w:r w:rsidRPr="00F529AF">
        <w:rPr>
          <w:rFonts w:ascii="Calibri" w:eastAsia="Times New Roman" w:hAnsi="Calibri" w:cs="Calibri"/>
          <w:kern w:val="0"/>
          <w:sz w:val="24"/>
          <w:szCs w:val="24"/>
          <w:lang w:eastAsia="en-KE"/>
          <w14:ligatures w14:val="none"/>
        </w:rPr>
        <w:t>(Green Chlorophyll Vegetation Index)</w:t>
      </w:r>
    </w:p>
    <w:p w14:paraId="325E8657" w14:textId="77777777" w:rsidR="00F529AF" w:rsidRPr="00F529AF" w:rsidRDefault="00F529AF" w:rsidP="001D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Fonts w:ascii="Calibri" w:eastAsia="Times New Roman" w:hAnsi="Calibri" w:cs="Calibri"/>
          <w:color w:val="ABB2BF"/>
          <w:kern w:val="0"/>
          <w:sz w:val="20"/>
          <w:szCs w:val="20"/>
          <w:lang w:eastAsia="en-KE"/>
          <w14:ligatures w14:val="none"/>
        </w:rPr>
      </w:pPr>
      <w:r w:rsidRPr="00F529AF">
        <w:rPr>
          <w:rFonts w:ascii="Calibri" w:eastAsia="Times New Roman" w:hAnsi="Calibri" w:cs="Calibri"/>
          <w:color w:val="ABB2BF"/>
          <w:kern w:val="0"/>
          <w:sz w:val="20"/>
          <w:szCs w:val="20"/>
          <w:lang w:eastAsia="en-KE"/>
          <w14:ligatures w14:val="none"/>
        </w:rPr>
        <w:t xml:space="preserve">   </w:t>
      </w:r>
      <w:r w:rsidRPr="00F529AF">
        <w:rPr>
          <w:rStyle w:val="Emphasis"/>
          <w:lang w:eastAsia="en-KE"/>
        </w:rPr>
        <w:t>GCVI = (NIR / Green) - 1</w:t>
      </w:r>
    </w:p>
    <w:p w14:paraId="6F5494D0" w14:textId="77777777" w:rsidR="00F529AF" w:rsidRDefault="00F529AF" w:rsidP="001D081E">
      <w:pPr>
        <w:spacing w:after="0" w:line="312" w:lineRule="auto"/>
        <w:ind w:firstLine="720"/>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Correlates with leaf chlorophyll content</w:t>
      </w:r>
    </w:p>
    <w:p w14:paraId="56F66559" w14:textId="77777777" w:rsidR="001D081E" w:rsidRPr="00F529AF" w:rsidRDefault="001D081E" w:rsidP="001D081E">
      <w:pPr>
        <w:spacing w:after="0" w:line="312" w:lineRule="auto"/>
        <w:ind w:firstLine="720"/>
        <w:jc w:val="both"/>
        <w:rPr>
          <w:rFonts w:ascii="Calibri" w:eastAsia="Times New Roman" w:hAnsi="Calibri" w:cs="Calibri"/>
          <w:kern w:val="0"/>
          <w:sz w:val="24"/>
          <w:szCs w:val="24"/>
          <w:lang w:eastAsia="en-KE"/>
          <w14:ligatures w14:val="none"/>
        </w:rPr>
      </w:pPr>
    </w:p>
    <w:p w14:paraId="1ADDEE45" w14:textId="777F1184" w:rsidR="00F529AF" w:rsidRPr="00F529AF" w:rsidRDefault="00F529AF">
      <w:pPr>
        <w:pStyle w:val="ListParagraph"/>
        <w:numPr>
          <w:ilvl w:val="0"/>
          <w:numId w:val="15"/>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 xml:space="preserve">Texture Features </w:t>
      </w:r>
      <w:r w:rsidRPr="00F529AF">
        <w:rPr>
          <w:rFonts w:ascii="Calibri" w:eastAsia="Times New Roman" w:hAnsi="Calibri" w:cs="Calibri"/>
          <w:kern w:val="0"/>
          <w:sz w:val="24"/>
          <w:szCs w:val="24"/>
          <w:lang w:eastAsia="en-KE"/>
          <w14:ligatures w14:val="none"/>
        </w:rPr>
        <w:t>(from Grey Level Co-occurrence Matrix)</w:t>
      </w:r>
    </w:p>
    <w:p w14:paraId="4F0A8689" w14:textId="77777777" w:rsidR="00F529AF" w:rsidRPr="00F529AF" w:rsidRDefault="00F529AF">
      <w:pPr>
        <w:numPr>
          <w:ilvl w:val="0"/>
          <w:numId w:val="5"/>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Contrast, Homogeneity, Entropy, Correlation</w:t>
      </w:r>
    </w:p>
    <w:p w14:paraId="61D81BD2" w14:textId="77777777" w:rsidR="00F529AF" w:rsidRPr="00F529AF" w:rsidRDefault="00F529AF">
      <w:pPr>
        <w:numPr>
          <w:ilvl w:val="0"/>
          <w:numId w:val="5"/>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Computed on NIR and Red bands</w:t>
      </w:r>
    </w:p>
    <w:p w14:paraId="3AB03044" w14:textId="77777777" w:rsidR="00F529AF" w:rsidRDefault="00F529AF">
      <w:pPr>
        <w:numPr>
          <w:ilvl w:val="0"/>
          <w:numId w:val="5"/>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Captures spatial patterns unique to sugarcane rows</w:t>
      </w:r>
    </w:p>
    <w:p w14:paraId="54985FCB" w14:textId="77777777" w:rsidR="001D081E" w:rsidRPr="00F529AF" w:rsidRDefault="001D081E" w:rsidP="001D081E">
      <w:pPr>
        <w:spacing w:after="0" w:line="312" w:lineRule="auto"/>
        <w:ind w:left="1080"/>
        <w:jc w:val="both"/>
        <w:rPr>
          <w:rFonts w:ascii="Calibri" w:eastAsia="Times New Roman" w:hAnsi="Calibri" w:cs="Calibri"/>
          <w:kern w:val="0"/>
          <w:sz w:val="24"/>
          <w:szCs w:val="24"/>
          <w:lang w:eastAsia="en-KE"/>
          <w14:ligatures w14:val="none"/>
        </w:rPr>
      </w:pPr>
    </w:p>
    <w:p w14:paraId="1438668A" w14:textId="66CA7770" w:rsidR="00F529AF" w:rsidRPr="00F529AF" w:rsidRDefault="00F529AF">
      <w:pPr>
        <w:pStyle w:val="ListParagraph"/>
        <w:numPr>
          <w:ilvl w:val="0"/>
          <w:numId w:val="15"/>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Temporal Features</w:t>
      </w:r>
    </w:p>
    <w:p w14:paraId="52C27AB2" w14:textId="77777777" w:rsidR="00F529AF" w:rsidRPr="00F529AF" w:rsidRDefault="00F529AF">
      <w:pPr>
        <w:numPr>
          <w:ilvl w:val="0"/>
          <w:numId w:val="5"/>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Mean, Standard Deviation, Max, Min across growing season</w:t>
      </w:r>
    </w:p>
    <w:p w14:paraId="09E9F235" w14:textId="77777777" w:rsidR="00F529AF" w:rsidRPr="00F529AF" w:rsidRDefault="00F529AF">
      <w:pPr>
        <w:numPr>
          <w:ilvl w:val="0"/>
          <w:numId w:val="5"/>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Phenological metrics (green-up date, peak greenness, senescence)</w:t>
      </w:r>
    </w:p>
    <w:p w14:paraId="10DDA7A9" w14:textId="67A370D5" w:rsidR="00F529AF" w:rsidRPr="00F529AF" w:rsidRDefault="00F529AF" w:rsidP="00C075C6">
      <w:pPr>
        <w:pStyle w:val="Heading2"/>
        <w:rPr>
          <w:rFonts w:eastAsia="Times New Roman"/>
          <w:lang w:eastAsia="en-KE"/>
        </w:rPr>
      </w:pPr>
      <w:bookmarkStart w:id="9" w:name="_Toc210477935"/>
      <w:r w:rsidRPr="00F529AF">
        <w:rPr>
          <w:rFonts w:eastAsia="Times New Roman"/>
          <w:lang w:eastAsia="en-KE"/>
        </w:rPr>
        <w:t>Addressing Spectral Confusion with Similar Crops</w:t>
      </w:r>
      <w:bookmarkEnd w:id="9"/>
    </w:p>
    <w:p w14:paraId="2F89C557" w14:textId="65BDE3F3" w:rsidR="00F529AF" w:rsidRPr="00F529AF" w:rsidRDefault="00F529AF" w:rsidP="001D081E">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 xml:space="preserve">Maize, sorghum, </w:t>
      </w:r>
      <w:r w:rsidR="001D081E" w:rsidRPr="00F529AF">
        <w:rPr>
          <w:rFonts w:ascii="Calibri" w:eastAsia="Times New Roman" w:hAnsi="Calibri" w:cs="Calibri"/>
          <w:kern w:val="0"/>
          <w:sz w:val="24"/>
          <w:szCs w:val="24"/>
          <w:lang w:eastAsia="en-KE"/>
          <w14:ligatures w14:val="none"/>
        </w:rPr>
        <w:t>Napier</w:t>
      </w:r>
      <w:r w:rsidRPr="00F529AF">
        <w:rPr>
          <w:rFonts w:ascii="Calibri" w:eastAsia="Times New Roman" w:hAnsi="Calibri" w:cs="Calibri"/>
          <w:kern w:val="0"/>
          <w:sz w:val="24"/>
          <w:szCs w:val="24"/>
          <w:lang w:eastAsia="en-KE"/>
          <w14:ligatures w14:val="none"/>
        </w:rPr>
        <w:t xml:space="preserve"> grass, and other grasses can have similar spectral signatures to</w:t>
      </w:r>
      <w:r w:rsidR="001D081E">
        <w:rPr>
          <w:rFonts w:ascii="Calibri" w:eastAsia="Times New Roman" w:hAnsi="Calibri" w:cs="Calibri"/>
          <w:kern w:val="0"/>
          <w:sz w:val="24"/>
          <w:szCs w:val="24"/>
          <w:lang w:eastAsia="en-KE"/>
          <w14:ligatures w14:val="none"/>
        </w:rPr>
        <w:t xml:space="preserve"> </w:t>
      </w:r>
      <w:r w:rsidRPr="00F529AF">
        <w:rPr>
          <w:rFonts w:ascii="Calibri" w:eastAsia="Times New Roman" w:hAnsi="Calibri" w:cs="Calibri"/>
          <w:kern w:val="0"/>
          <w:sz w:val="24"/>
          <w:szCs w:val="24"/>
          <w:lang w:eastAsia="en-KE"/>
          <w14:ligatures w14:val="none"/>
        </w:rPr>
        <w:t>sugarcane at certain growth stages.</w:t>
      </w:r>
      <w:r w:rsidR="001D081E">
        <w:rPr>
          <w:rFonts w:ascii="Calibri" w:eastAsia="Times New Roman" w:hAnsi="Calibri" w:cs="Calibri"/>
          <w:kern w:val="0"/>
          <w:sz w:val="24"/>
          <w:szCs w:val="24"/>
          <w:lang w:eastAsia="en-KE"/>
          <w14:ligatures w14:val="none"/>
        </w:rPr>
        <w:t xml:space="preserve"> We therefore propose </w:t>
      </w:r>
      <w:r w:rsidR="000433AA">
        <w:rPr>
          <w:rFonts w:ascii="Calibri" w:eastAsia="Times New Roman" w:hAnsi="Calibri" w:cs="Calibri"/>
          <w:kern w:val="0"/>
          <w:sz w:val="24"/>
          <w:szCs w:val="24"/>
          <w:lang w:eastAsia="en-KE"/>
          <w14:ligatures w14:val="none"/>
        </w:rPr>
        <w:t xml:space="preserve">to </w:t>
      </w:r>
      <w:r w:rsidR="001D081E">
        <w:rPr>
          <w:rFonts w:ascii="Calibri" w:eastAsia="Times New Roman" w:hAnsi="Calibri" w:cs="Calibri"/>
          <w:kern w:val="0"/>
          <w:sz w:val="24"/>
          <w:szCs w:val="24"/>
          <w:lang w:eastAsia="en-KE"/>
          <w14:ligatures w14:val="none"/>
        </w:rPr>
        <w:t xml:space="preserve">use the </w:t>
      </w:r>
      <w:r w:rsidR="001D081E" w:rsidRPr="00F529AF">
        <w:rPr>
          <w:rFonts w:ascii="Calibri" w:eastAsia="Times New Roman" w:hAnsi="Calibri" w:cs="Calibri"/>
          <w:kern w:val="0"/>
          <w:sz w:val="24"/>
          <w:szCs w:val="24"/>
          <w:lang w:eastAsia="en-KE"/>
          <w14:ligatures w14:val="none"/>
        </w:rPr>
        <w:t>multi-dimensional</w:t>
      </w:r>
      <w:r w:rsidRPr="00F529AF">
        <w:rPr>
          <w:rFonts w:ascii="Calibri" w:eastAsia="Times New Roman" w:hAnsi="Calibri" w:cs="Calibri"/>
          <w:kern w:val="0"/>
          <w:sz w:val="24"/>
          <w:szCs w:val="24"/>
          <w:lang w:eastAsia="en-KE"/>
          <w14:ligatures w14:val="none"/>
        </w:rPr>
        <w:t xml:space="preserve"> discrimination </w:t>
      </w:r>
      <w:r w:rsidR="001D081E">
        <w:rPr>
          <w:rFonts w:ascii="Calibri" w:eastAsia="Times New Roman" w:hAnsi="Calibri" w:cs="Calibri"/>
          <w:kern w:val="0"/>
          <w:sz w:val="24"/>
          <w:szCs w:val="24"/>
          <w:lang w:eastAsia="en-KE"/>
          <w14:ligatures w14:val="none"/>
        </w:rPr>
        <w:t xml:space="preserve">analysis </w:t>
      </w:r>
      <w:r w:rsidRPr="00F529AF">
        <w:rPr>
          <w:rFonts w:ascii="Calibri" w:eastAsia="Times New Roman" w:hAnsi="Calibri" w:cs="Calibri"/>
          <w:kern w:val="0"/>
          <w:sz w:val="24"/>
          <w:szCs w:val="24"/>
          <w:lang w:eastAsia="en-KE"/>
          <w14:ligatures w14:val="none"/>
        </w:rPr>
        <w:t>using:</w:t>
      </w:r>
    </w:p>
    <w:p w14:paraId="536471D2" w14:textId="047B02D1" w:rsidR="00F529AF" w:rsidRPr="00F529AF" w:rsidRDefault="00F529AF" w:rsidP="001D081E">
      <w:pPr>
        <w:pStyle w:val="Heading3"/>
        <w:rPr>
          <w:rFonts w:eastAsia="Times New Roman"/>
          <w:lang w:eastAsia="en-KE"/>
        </w:rPr>
      </w:pPr>
      <w:bookmarkStart w:id="10" w:name="_Toc210477936"/>
      <w:r w:rsidRPr="00F529AF">
        <w:rPr>
          <w:rFonts w:eastAsia="Times New Roman"/>
          <w:lang w:eastAsia="en-KE"/>
        </w:rPr>
        <w:t>Temporal Phenology Analysis</w:t>
      </w:r>
      <w:bookmarkEnd w:id="10"/>
    </w:p>
    <w:p w14:paraId="4F6F6F9D" w14:textId="646C1609"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Key Insight</w:t>
      </w:r>
      <w:r w:rsidR="001D081E" w:rsidRPr="00586726">
        <w:rPr>
          <w:rFonts w:ascii="Calibri" w:eastAsia="Times New Roman" w:hAnsi="Calibri" w:cs="Calibri"/>
          <w:kern w:val="0"/>
          <w:sz w:val="24"/>
          <w:szCs w:val="24"/>
          <w:lang w:eastAsia="en-KE"/>
          <w14:ligatures w14:val="none"/>
        </w:rPr>
        <w:t xml:space="preserve"> </w:t>
      </w:r>
      <w:r w:rsidR="001D081E" w:rsidRPr="00F529AF">
        <w:rPr>
          <w:rFonts w:ascii="Calibri" w:eastAsia="Times New Roman" w:hAnsi="Calibri" w:cs="Calibri"/>
          <w:kern w:val="0"/>
          <w:sz w:val="24"/>
          <w:szCs w:val="24"/>
          <w:lang w:eastAsia="en-KE"/>
          <w14:ligatures w14:val="none"/>
        </w:rPr>
        <w:t>unique phenological profile</w:t>
      </w:r>
      <w:r w:rsidR="001D081E" w:rsidRPr="00586726">
        <w:rPr>
          <w:rFonts w:ascii="Calibri" w:eastAsia="Times New Roman" w:hAnsi="Calibri" w:cs="Calibri"/>
          <w:kern w:val="0"/>
          <w:sz w:val="24"/>
          <w:szCs w:val="24"/>
          <w:lang w:eastAsia="en-KE"/>
          <w14:ligatures w14:val="none"/>
        </w:rPr>
        <w:t xml:space="preserve"> for </w:t>
      </w:r>
      <w:r w:rsidRPr="00F529AF">
        <w:rPr>
          <w:rFonts w:ascii="Calibri" w:eastAsia="Times New Roman" w:hAnsi="Calibri" w:cs="Calibri"/>
          <w:kern w:val="0"/>
          <w:sz w:val="24"/>
          <w:szCs w:val="24"/>
          <w:lang w:eastAsia="en-KE"/>
          <w14:ligatures w14:val="none"/>
        </w:rPr>
        <w:t xml:space="preserve">Sugarcane </w:t>
      </w:r>
      <w:r w:rsidR="00586726" w:rsidRPr="00586726">
        <w:rPr>
          <w:rFonts w:ascii="Calibri" w:eastAsia="Times New Roman" w:hAnsi="Calibri" w:cs="Calibri"/>
          <w:kern w:val="0"/>
          <w:sz w:val="24"/>
          <w:szCs w:val="24"/>
          <w:lang w:eastAsia="en-KE"/>
          <w14:ligatures w14:val="none"/>
        </w:rPr>
        <w:t>are</w:t>
      </w:r>
      <w:r w:rsidRPr="00F529AF">
        <w:rPr>
          <w:rFonts w:ascii="Calibri" w:eastAsia="Times New Roman" w:hAnsi="Calibri" w:cs="Calibri"/>
          <w:kern w:val="0"/>
          <w:sz w:val="24"/>
          <w:szCs w:val="24"/>
          <w:lang w:eastAsia="en-KE"/>
          <w14:ligatures w14:val="none"/>
        </w:rPr>
        <w:t>:</w:t>
      </w:r>
    </w:p>
    <w:p w14:paraId="0119AA36" w14:textId="14E9E7E4" w:rsidR="00F529AF" w:rsidRPr="00F529AF" w:rsidRDefault="00DF2C2C">
      <w:pPr>
        <w:numPr>
          <w:ilvl w:val="0"/>
          <w:numId w:val="6"/>
        </w:numPr>
        <w:spacing w:after="0" w:line="312" w:lineRule="auto"/>
        <w:jc w:val="both"/>
        <w:rPr>
          <w:rFonts w:ascii="Calibri" w:eastAsia="Times New Roman" w:hAnsi="Calibri" w:cs="Calibri"/>
          <w:kern w:val="0"/>
          <w:sz w:val="24"/>
          <w:szCs w:val="24"/>
          <w:lang w:eastAsia="en-KE"/>
          <w14:ligatures w14:val="none"/>
        </w:rPr>
      </w:pPr>
      <w:r>
        <w:rPr>
          <w:rFonts w:ascii="Calibri" w:eastAsia="Times New Roman" w:hAnsi="Calibri" w:cs="Calibri"/>
          <w:kern w:val="0"/>
          <w:sz w:val="24"/>
          <w:szCs w:val="24"/>
          <w:lang w:eastAsia="en-KE"/>
          <w14:ligatures w14:val="none"/>
        </w:rPr>
        <w:t>Maturity</w:t>
      </w:r>
      <w:r w:rsidR="00F529AF" w:rsidRPr="00F529AF">
        <w:rPr>
          <w:rFonts w:ascii="Calibri" w:eastAsia="Times New Roman" w:hAnsi="Calibri" w:cs="Calibri"/>
          <w:kern w:val="0"/>
          <w:sz w:val="24"/>
          <w:szCs w:val="24"/>
          <w:lang w:eastAsia="en-KE"/>
          <w14:ligatures w14:val="none"/>
        </w:rPr>
        <w:t xml:space="preserve"> </w:t>
      </w:r>
      <w:r>
        <w:rPr>
          <w:rFonts w:ascii="Calibri" w:eastAsia="Times New Roman" w:hAnsi="Calibri" w:cs="Calibri"/>
          <w:kern w:val="0"/>
          <w:sz w:val="24"/>
          <w:szCs w:val="24"/>
          <w:lang w:eastAsia="en-KE"/>
          <w14:ligatures w14:val="none"/>
        </w:rPr>
        <w:t>Period</w:t>
      </w:r>
      <w:r w:rsidR="00F529AF" w:rsidRPr="00F529AF">
        <w:rPr>
          <w:rFonts w:ascii="Calibri" w:eastAsia="Times New Roman" w:hAnsi="Calibri" w:cs="Calibri"/>
          <w:kern w:val="0"/>
          <w:sz w:val="24"/>
          <w:szCs w:val="24"/>
          <w:lang w:eastAsia="en-KE"/>
          <w14:ligatures w14:val="none"/>
        </w:rPr>
        <w:t>: 12-18 months</w:t>
      </w:r>
      <w:r>
        <w:rPr>
          <w:rFonts w:ascii="Calibri" w:eastAsia="Times New Roman" w:hAnsi="Calibri" w:cs="Calibri"/>
          <w:kern w:val="0"/>
          <w:sz w:val="24"/>
          <w:szCs w:val="24"/>
          <w:lang w:eastAsia="en-KE"/>
          <w14:ligatures w14:val="none"/>
        </w:rPr>
        <w:t>.</w:t>
      </w:r>
    </w:p>
    <w:p w14:paraId="50A39ABB" w14:textId="77777777" w:rsidR="00F529AF" w:rsidRPr="00F529AF" w:rsidRDefault="00F529AF">
      <w:pPr>
        <w:numPr>
          <w:ilvl w:val="0"/>
          <w:numId w:val="6"/>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Perennial characteristics</w:t>
      </w:r>
    </w:p>
    <w:p w14:paraId="2F73CBDB" w14:textId="77777777" w:rsidR="00F529AF" w:rsidRDefault="00F529AF">
      <w:pPr>
        <w:numPr>
          <w:ilvl w:val="0"/>
          <w:numId w:val="6"/>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Distinct harvest patterns</w:t>
      </w:r>
    </w:p>
    <w:p w14:paraId="6358D19C" w14:textId="6C742EF1" w:rsidR="00DF2C2C" w:rsidRPr="00F529AF" w:rsidRDefault="00DF2C2C">
      <w:pPr>
        <w:numPr>
          <w:ilvl w:val="0"/>
          <w:numId w:val="6"/>
        </w:numPr>
        <w:spacing w:after="0" w:line="312" w:lineRule="auto"/>
        <w:jc w:val="both"/>
        <w:rPr>
          <w:rFonts w:ascii="Calibri" w:eastAsia="Times New Roman" w:hAnsi="Calibri" w:cs="Calibri"/>
          <w:kern w:val="0"/>
          <w:sz w:val="24"/>
          <w:szCs w:val="24"/>
          <w:lang w:eastAsia="en-KE"/>
          <w14:ligatures w14:val="none"/>
        </w:rPr>
      </w:pPr>
      <w:r>
        <w:rPr>
          <w:rFonts w:ascii="Calibri" w:eastAsia="Times New Roman" w:hAnsi="Calibri" w:cs="Calibri"/>
          <w:kern w:val="0"/>
          <w:sz w:val="24"/>
          <w:szCs w:val="24"/>
          <w:lang w:eastAsia="en-KE"/>
          <w14:ligatures w14:val="none"/>
        </w:rPr>
        <w:t>Biomass Accumulation</w:t>
      </w:r>
    </w:p>
    <w:p w14:paraId="08606049" w14:textId="425E8F60" w:rsidR="00F529AF" w:rsidRPr="007F0673" w:rsidRDefault="00F529AF">
      <w:pPr>
        <w:numPr>
          <w:ilvl w:val="0"/>
          <w:numId w:val="6"/>
        </w:numPr>
        <w:spacing w:after="0" w:line="312" w:lineRule="auto"/>
        <w:jc w:val="both"/>
        <w:rPr>
          <w:rFonts w:ascii="Calibri" w:eastAsia="Times New Roman" w:hAnsi="Calibri" w:cs="Calibri"/>
          <w:kern w:val="0"/>
          <w:sz w:val="24"/>
          <w:szCs w:val="24"/>
          <w:lang w:eastAsia="en-KE"/>
          <w14:ligatures w14:val="none"/>
        </w:rPr>
      </w:pPr>
      <w:r w:rsidRPr="007F0673">
        <w:rPr>
          <w:rFonts w:ascii="Calibri" w:eastAsia="Times New Roman" w:hAnsi="Calibri" w:cs="Calibri"/>
          <w:kern w:val="0"/>
          <w:sz w:val="24"/>
          <w:szCs w:val="24"/>
          <w:lang w:eastAsia="en-KE"/>
          <w14:ligatures w14:val="none"/>
        </w:rPr>
        <w:t xml:space="preserve">Continuous </w:t>
      </w:r>
      <w:r w:rsidR="00DF2C2C" w:rsidRPr="007F0673">
        <w:rPr>
          <w:rFonts w:ascii="Calibri" w:eastAsia="Times New Roman" w:hAnsi="Calibri" w:cs="Calibri"/>
          <w:kern w:val="0"/>
          <w:sz w:val="24"/>
          <w:szCs w:val="24"/>
          <w:lang w:eastAsia="en-KE"/>
          <w14:ligatures w14:val="none"/>
        </w:rPr>
        <w:t xml:space="preserve">canopy </w:t>
      </w:r>
      <w:r w:rsidRPr="007F0673">
        <w:rPr>
          <w:rFonts w:ascii="Calibri" w:eastAsia="Times New Roman" w:hAnsi="Calibri" w:cs="Calibri"/>
          <w:kern w:val="0"/>
          <w:sz w:val="24"/>
          <w:szCs w:val="24"/>
          <w:lang w:eastAsia="en-KE"/>
          <w14:ligatures w14:val="none"/>
        </w:rPr>
        <w:t>cover</w:t>
      </w:r>
    </w:p>
    <w:p w14:paraId="193CAE62" w14:textId="2C7853BA" w:rsidR="00DF2C2C" w:rsidRPr="007F0673" w:rsidRDefault="00DF2C2C">
      <w:pPr>
        <w:numPr>
          <w:ilvl w:val="0"/>
          <w:numId w:val="6"/>
        </w:numPr>
        <w:spacing w:after="0" w:line="312" w:lineRule="auto"/>
        <w:jc w:val="both"/>
        <w:rPr>
          <w:rFonts w:ascii="Calibri" w:eastAsia="Times New Roman" w:hAnsi="Calibri" w:cs="Calibri"/>
          <w:kern w:val="0"/>
          <w:sz w:val="24"/>
          <w:szCs w:val="24"/>
          <w:lang w:eastAsia="en-KE"/>
          <w14:ligatures w14:val="none"/>
        </w:rPr>
      </w:pPr>
      <w:r w:rsidRPr="007F0673">
        <w:rPr>
          <w:rFonts w:ascii="Calibri" w:eastAsia="Times New Roman" w:hAnsi="Calibri" w:cs="Calibri"/>
          <w:kern w:val="0"/>
          <w:sz w:val="24"/>
          <w:szCs w:val="24"/>
          <w:lang w:eastAsia="en-KE"/>
          <w14:ligatures w14:val="none"/>
        </w:rPr>
        <w:t xml:space="preserve">Tillering </w:t>
      </w:r>
    </w:p>
    <w:p w14:paraId="1AD845FC" w14:textId="77777777" w:rsidR="00586726" w:rsidRPr="00F529AF" w:rsidRDefault="00586726" w:rsidP="00586726">
      <w:pPr>
        <w:spacing w:after="0" w:line="312" w:lineRule="auto"/>
        <w:ind w:left="720"/>
        <w:jc w:val="both"/>
        <w:rPr>
          <w:rFonts w:ascii="Calibri" w:eastAsia="Times New Roman" w:hAnsi="Calibri" w:cs="Calibri"/>
          <w:kern w:val="0"/>
          <w:sz w:val="24"/>
          <w:szCs w:val="24"/>
          <w:lang w:eastAsia="en-KE"/>
          <w14:ligatures w14:val="none"/>
        </w:rPr>
      </w:pPr>
    </w:p>
    <w:p w14:paraId="745A8E2F"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Temporal Discrimination Approach:</w:t>
      </w:r>
    </w:p>
    <w:p w14:paraId="510D8DB8" w14:textId="6AC118FA" w:rsidR="00F529AF" w:rsidRPr="00F529AF" w:rsidRDefault="00F529AF">
      <w:pPr>
        <w:pStyle w:val="ListParagraph"/>
        <w:numPr>
          <w:ilvl w:val="0"/>
          <w:numId w:val="17"/>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Multi-Temporal Composite</w:t>
      </w:r>
    </w:p>
    <w:p w14:paraId="1002B45F"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Collect Sentinel-2 imagery across 12 months with 10-day intervals (36 images minimum).</w:t>
      </w:r>
    </w:p>
    <w:p w14:paraId="52CE62E6"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For each pixel, calculate:</w:t>
      </w:r>
    </w:p>
    <w:p w14:paraId="52B4E8D8" w14:textId="3B5AF1AF" w:rsidR="00F529AF" w:rsidRPr="00F529AF" w:rsidRDefault="00586726" w:rsidP="0058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lang w:eastAsia="en-KE"/>
        </w:rPr>
      </w:pPr>
      <w:r w:rsidRPr="00586726">
        <w:rPr>
          <w:rStyle w:val="Emphasis"/>
        </w:rPr>
        <w:t>Temporal Signature</w:t>
      </w:r>
      <w:r w:rsidR="00F529AF" w:rsidRPr="00F529AF">
        <w:rPr>
          <w:rStyle w:val="Emphasis"/>
          <w:lang w:eastAsia="en-KE"/>
        </w:rPr>
        <w:t xml:space="preserve"> = [NDVI₁, NDVI₂, ..., NDVI₃₆, σ_NDVI, Amplitude, Phase]</w:t>
      </w:r>
    </w:p>
    <w:p w14:paraId="015597C4"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Where:</w:t>
      </w:r>
    </w:p>
    <w:p w14:paraId="4BABDFE4" w14:textId="77777777" w:rsidR="00F529AF" w:rsidRPr="00F529AF" w:rsidRDefault="00F529AF">
      <w:pPr>
        <w:numPr>
          <w:ilvl w:val="0"/>
          <w:numId w:val="7"/>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σ_NDVI = Standard deviation of NDVI over time</w:t>
      </w:r>
    </w:p>
    <w:p w14:paraId="1BB915AF" w14:textId="4335BDFE" w:rsidR="00F529AF" w:rsidRPr="00F529AF" w:rsidRDefault="00F529AF">
      <w:pPr>
        <w:numPr>
          <w:ilvl w:val="0"/>
          <w:numId w:val="7"/>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Amplitude = Max</w:t>
      </w:r>
      <w:r w:rsidR="00586726">
        <w:rPr>
          <w:rFonts w:ascii="Calibri" w:eastAsia="Times New Roman" w:hAnsi="Calibri" w:cs="Calibri"/>
          <w:kern w:val="0"/>
          <w:sz w:val="24"/>
          <w:szCs w:val="24"/>
          <w:lang w:eastAsia="en-KE"/>
          <w14:ligatures w14:val="none"/>
        </w:rPr>
        <w:t xml:space="preserve">imum </w:t>
      </w:r>
      <w:r w:rsidRPr="00F529AF">
        <w:rPr>
          <w:rFonts w:ascii="Calibri" w:eastAsia="Times New Roman" w:hAnsi="Calibri" w:cs="Calibri"/>
          <w:kern w:val="0"/>
          <w:sz w:val="24"/>
          <w:szCs w:val="24"/>
          <w:lang w:eastAsia="en-KE"/>
          <w14:ligatures w14:val="none"/>
        </w:rPr>
        <w:t xml:space="preserve">(NDVI) </w:t>
      </w:r>
      <w:r w:rsidR="00586726">
        <w:rPr>
          <w:rFonts w:ascii="Calibri" w:eastAsia="Times New Roman" w:hAnsi="Calibri" w:cs="Calibri"/>
          <w:kern w:val="0"/>
          <w:sz w:val="24"/>
          <w:szCs w:val="24"/>
          <w:lang w:eastAsia="en-KE"/>
          <w14:ligatures w14:val="none"/>
        </w:rPr>
        <w:t>–</w:t>
      </w:r>
      <w:r w:rsidRPr="00F529AF">
        <w:rPr>
          <w:rFonts w:ascii="Calibri" w:eastAsia="Times New Roman" w:hAnsi="Calibri" w:cs="Calibri"/>
          <w:kern w:val="0"/>
          <w:sz w:val="24"/>
          <w:szCs w:val="24"/>
          <w:lang w:eastAsia="en-KE"/>
          <w14:ligatures w14:val="none"/>
        </w:rPr>
        <w:t xml:space="preserve"> Min</w:t>
      </w:r>
      <w:r w:rsidR="00586726">
        <w:rPr>
          <w:rFonts w:ascii="Calibri" w:eastAsia="Times New Roman" w:hAnsi="Calibri" w:cs="Calibri"/>
          <w:kern w:val="0"/>
          <w:sz w:val="24"/>
          <w:szCs w:val="24"/>
          <w:lang w:eastAsia="en-KE"/>
          <w14:ligatures w14:val="none"/>
        </w:rPr>
        <w:t xml:space="preserve">imum </w:t>
      </w:r>
      <w:r w:rsidRPr="00F529AF">
        <w:rPr>
          <w:rFonts w:ascii="Calibri" w:eastAsia="Times New Roman" w:hAnsi="Calibri" w:cs="Calibri"/>
          <w:kern w:val="0"/>
          <w:sz w:val="24"/>
          <w:szCs w:val="24"/>
          <w:lang w:eastAsia="en-KE"/>
          <w14:ligatures w14:val="none"/>
        </w:rPr>
        <w:t>(NDVI)</w:t>
      </w:r>
    </w:p>
    <w:p w14:paraId="26819013" w14:textId="77777777" w:rsidR="00F529AF" w:rsidRPr="00F529AF" w:rsidRDefault="00F529AF">
      <w:pPr>
        <w:numPr>
          <w:ilvl w:val="0"/>
          <w:numId w:val="7"/>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Phase = Time of maximum NDVI</w:t>
      </w:r>
    </w:p>
    <w:p w14:paraId="08288DEE" w14:textId="39B16A4B" w:rsidR="00586726" w:rsidRDefault="00586726">
      <w:pPr>
        <w:rPr>
          <w:rFonts w:ascii="Calibri" w:eastAsia="Times New Roman" w:hAnsi="Calibri" w:cs="Calibri"/>
          <w:b/>
          <w:bCs/>
          <w:kern w:val="0"/>
          <w:sz w:val="24"/>
          <w:szCs w:val="24"/>
          <w:lang w:eastAsia="en-KE"/>
          <w14:ligatures w14:val="none"/>
        </w:rPr>
      </w:pPr>
    </w:p>
    <w:p w14:paraId="5380F6E7" w14:textId="1E1B6A4F" w:rsidR="00F529AF" w:rsidRPr="00F529AF" w:rsidRDefault="00F529AF">
      <w:pPr>
        <w:pStyle w:val="ListParagraph"/>
        <w:numPr>
          <w:ilvl w:val="0"/>
          <w:numId w:val="17"/>
        </w:numPr>
        <w:spacing w:after="0" w:line="312" w:lineRule="auto"/>
        <w:jc w:val="both"/>
        <w:rPr>
          <w:rFonts w:ascii="Calibri" w:eastAsia="Times New Roman" w:hAnsi="Calibri" w:cs="Calibri"/>
          <w:b/>
          <w:bCs/>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Phenological Metrics</w:t>
      </w:r>
    </w:p>
    <w:p w14:paraId="158CD922"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Extract using TIMESAT or similar algorithms:</w:t>
      </w:r>
    </w:p>
    <w:p w14:paraId="57729F54" w14:textId="77777777" w:rsidR="00F529AF" w:rsidRPr="00F529AF" w:rsidRDefault="00F529AF">
      <w:pPr>
        <w:numPr>
          <w:ilvl w:val="0"/>
          <w:numId w:val="8"/>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Start of Season (SOS)</w:t>
      </w:r>
      <w:r w:rsidRPr="00F529AF">
        <w:rPr>
          <w:rFonts w:ascii="Calibri" w:eastAsia="Times New Roman" w:hAnsi="Calibri" w:cs="Calibri"/>
          <w:kern w:val="0"/>
          <w:sz w:val="24"/>
          <w:szCs w:val="24"/>
          <w:lang w:eastAsia="en-KE"/>
          <w14:ligatures w14:val="none"/>
        </w:rPr>
        <w:t xml:space="preserve"> - When NDVI exceeds threshold</w:t>
      </w:r>
    </w:p>
    <w:p w14:paraId="63573946" w14:textId="77777777" w:rsidR="00F529AF" w:rsidRPr="00F529AF" w:rsidRDefault="00F529AF">
      <w:pPr>
        <w:numPr>
          <w:ilvl w:val="0"/>
          <w:numId w:val="8"/>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Peak of Season (POS)</w:t>
      </w:r>
      <w:r w:rsidRPr="00F529AF">
        <w:rPr>
          <w:rFonts w:ascii="Calibri" w:eastAsia="Times New Roman" w:hAnsi="Calibri" w:cs="Calibri"/>
          <w:kern w:val="0"/>
          <w:sz w:val="24"/>
          <w:szCs w:val="24"/>
          <w:lang w:eastAsia="en-KE"/>
          <w14:ligatures w14:val="none"/>
        </w:rPr>
        <w:t xml:space="preserve"> - Maximum NDVI timing</w:t>
      </w:r>
    </w:p>
    <w:p w14:paraId="243D1184" w14:textId="77777777" w:rsidR="00F529AF" w:rsidRPr="00F529AF" w:rsidRDefault="00F529AF">
      <w:pPr>
        <w:numPr>
          <w:ilvl w:val="0"/>
          <w:numId w:val="8"/>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End of Season (EOS)</w:t>
      </w:r>
      <w:r w:rsidRPr="00F529AF">
        <w:rPr>
          <w:rFonts w:ascii="Calibri" w:eastAsia="Times New Roman" w:hAnsi="Calibri" w:cs="Calibri"/>
          <w:kern w:val="0"/>
          <w:sz w:val="24"/>
          <w:szCs w:val="24"/>
          <w:lang w:eastAsia="en-KE"/>
          <w14:ligatures w14:val="none"/>
        </w:rPr>
        <w:t xml:space="preserve"> - When NDVI drops below threshold</w:t>
      </w:r>
    </w:p>
    <w:p w14:paraId="55D5BBAF" w14:textId="77777777" w:rsidR="00F529AF" w:rsidRPr="00F529AF" w:rsidRDefault="00F529AF">
      <w:pPr>
        <w:numPr>
          <w:ilvl w:val="0"/>
          <w:numId w:val="8"/>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Length of Season (LOS)</w:t>
      </w:r>
      <w:r w:rsidRPr="00F529AF">
        <w:rPr>
          <w:rFonts w:ascii="Calibri" w:eastAsia="Times New Roman" w:hAnsi="Calibri" w:cs="Calibri"/>
          <w:kern w:val="0"/>
          <w:sz w:val="24"/>
          <w:szCs w:val="24"/>
          <w:lang w:eastAsia="en-KE"/>
          <w14:ligatures w14:val="none"/>
        </w:rPr>
        <w:t xml:space="preserve"> = EOS - SOS</w:t>
      </w:r>
    </w:p>
    <w:p w14:paraId="038E1466" w14:textId="77777777" w:rsidR="00F529AF" w:rsidRPr="00F529AF" w:rsidRDefault="00F529AF">
      <w:pPr>
        <w:numPr>
          <w:ilvl w:val="0"/>
          <w:numId w:val="8"/>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Seasonal Amplitude</w:t>
      </w:r>
      <w:r w:rsidRPr="00F529AF">
        <w:rPr>
          <w:rFonts w:ascii="Calibri" w:eastAsia="Times New Roman" w:hAnsi="Calibri" w:cs="Calibri"/>
          <w:kern w:val="0"/>
          <w:sz w:val="24"/>
          <w:szCs w:val="24"/>
          <w:lang w:eastAsia="en-KE"/>
          <w14:ligatures w14:val="none"/>
        </w:rPr>
        <w:t xml:space="preserve"> = Peak NDVI - Base NDVI</w:t>
      </w:r>
    </w:p>
    <w:p w14:paraId="7CB14F23" w14:textId="77777777" w:rsidR="00F529AF" w:rsidRPr="00F529AF" w:rsidRDefault="00F529AF">
      <w:pPr>
        <w:numPr>
          <w:ilvl w:val="0"/>
          <w:numId w:val="8"/>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Seasonal Integral</w:t>
      </w:r>
      <w:r w:rsidRPr="00F529AF">
        <w:rPr>
          <w:rFonts w:ascii="Calibri" w:eastAsia="Times New Roman" w:hAnsi="Calibri" w:cs="Calibri"/>
          <w:kern w:val="0"/>
          <w:sz w:val="24"/>
          <w:szCs w:val="24"/>
          <w:lang w:eastAsia="en-KE"/>
          <w14:ligatures w14:val="none"/>
        </w:rPr>
        <w:t xml:space="preserve"> = Area under NDVI curve</w:t>
      </w:r>
    </w:p>
    <w:p w14:paraId="7DB66BD8" w14:textId="77777777" w:rsidR="00586726" w:rsidRDefault="00586726" w:rsidP="0069026D">
      <w:pPr>
        <w:spacing w:after="0" w:line="312" w:lineRule="auto"/>
        <w:jc w:val="both"/>
        <w:rPr>
          <w:rFonts w:ascii="Calibri" w:eastAsia="Times New Roman" w:hAnsi="Calibri" w:cs="Calibri"/>
          <w:b/>
          <w:bCs/>
          <w:kern w:val="0"/>
          <w:sz w:val="24"/>
          <w:szCs w:val="24"/>
          <w:lang w:eastAsia="en-KE"/>
          <w14:ligatures w14:val="none"/>
        </w:rPr>
      </w:pPr>
    </w:p>
    <w:p w14:paraId="3935F9DC" w14:textId="7FC683AC"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Sugarcane Characteristics:</w:t>
      </w:r>
    </w:p>
    <w:p w14:paraId="66BF4868" w14:textId="77777777" w:rsidR="00F529AF" w:rsidRPr="00F529AF" w:rsidRDefault="00F529AF">
      <w:pPr>
        <w:numPr>
          <w:ilvl w:val="0"/>
          <w:numId w:val="9"/>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LOS &gt; 300 days (vs. maize: 90-120 days)</w:t>
      </w:r>
    </w:p>
    <w:p w14:paraId="5349B5AA" w14:textId="77777777" w:rsidR="00F529AF" w:rsidRPr="00F529AF" w:rsidRDefault="00F529AF">
      <w:pPr>
        <w:numPr>
          <w:ilvl w:val="0"/>
          <w:numId w:val="9"/>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Low amplitude variation (continuous growth)</w:t>
      </w:r>
    </w:p>
    <w:p w14:paraId="4DCB2C93" w14:textId="77777777" w:rsidR="00F529AF" w:rsidRDefault="00F529AF">
      <w:pPr>
        <w:numPr>
          <w:ilvl w:val="0"/>
          <w:numId w:val="9"/>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Multiple ratoon cycles visible over 2-3 years</w:t>
      </w:r>
    </w:p>
    <w:p w14:paraId="6D7B3978" w14:textId="77777777" w:rsidR="00586726" w:rsidRPr="00F529AF" w:rsidRDefault="00586726" w:rsidP="00586726">
      <w:pPr>
        <w:spacing w:after="0" w:line="312" w:lineRule="auto"/>
        <w:ind w:left="720"/>
        <w:jc w:val="both"/>
        <w:rPr>
          <w:rFonts w:ascii="Calibri" w:eastAsia="Times New Roman" w:hAnsi="Calibri" w:cs="Calibri"/>
          <w:kern w:val="0"/>
          <w:sz w:val="24"/>
          <w:szCs w:val="24"/>
          <w:lang w:eastAsia="en-KE"/>
          <w14:ligatures w14:val="none"/>
        </w:rPr>
      </w:pPr>
    </w:p>
    <w:p w14:paraId="0679D9E0" w14:textId="410F5040" w:rsidR="00F529AF" w:rsidRPr="00F529AF" w:rsidRDefault="00F529AF" w:rsidP="00586726">
      <w:pPr>
        <w:pStyle w:val="Heading3"/>
        <w:rPr>
          <w:rFonts w:eastAsia="Times New Roman"/>
          <w:lang w:eastAsia="en-KE"/>
        </w:rPr>
      </w:pPr>
      <w:bookmarkStart w:id="11" w:name="_Toc210477937"/>
      <w:r w:rsidRPr="00F529AF">
        <w:rPr>
          <w:rFonts w:eastAsia="Times New Roman"/>
          <w:lang w:eastAsia="en-KE"/>
        </w:rPr>
        <w:t>Structural and Textural Discrimination</w:t>
      </w:r>
      <w:bookmarkEnd w:id="11"/>
    </w:p>
    <w:p w14:paraId="0BA80B05"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Row Structure Analysis:</w:t>
      </w:r>
    </w:p>
    <w:p w14:paraId="2CA30F16" w14:textId="02E9FDED" w:rsidR="004F0846" w:rsidRPr="004F0846" w:rsidRDefault="004F0846" w:rsidP="004F0846">
      <w:pPr>
        <w:spacing w:after="0" w:line="312" w:lineRule="auto"/>
        <w:jc w:val="both"/>
        <w:rPr>
          <w:rFonts w:ascii="Calibri" w:eastAsia="Times New Roman" w:hAnsi="Calibri" w:cs="Calibri"/>
          <w:kern w:val="0"/>
          <w:sz w:val="24"/>
          <w:szCs w:val="24"/>
          <w:lang w:eastAsia="en-KE"/>
          <w14:ligatures w14:val="none"/>
        </w:rPr>
      </w:pPr>
      <w:r w:rsidRPr="004F0846">
        <w:rPr>
          <w:rFonts w:ascii="Calibri" w:eastAsia="Times New Roman" w:hAnsi="Calibri" w:cs="Calibri"/>
          <w:kern w:val="0"/>
          <w:sz w:val="24"/>
          <w:szCs w:val="24"/>
          <w:lang w:eastAsia="en-KE"/>
          <w14:ligatures w14:val="none"/>
        </w:rPr>
        <w:t>Gray Level Co-occurrence Matrix</w:t>
      </w:r>
      <w:r>
        <w:rPr>
          <w:rFonts w:ascii="Calibri" w:eastAsia="Times New Roman" w:hAnsi="Calibri" w:cs="Calibri"/>
          <w:kern w:val="0"/>
          <w:sz w:val="24"/>
          <w:szCs w:val="24"/>
          <w:lang w:eastAsia="en-KE"/>
          <w14:ligatures w14:val="none"/>
        </w:rPr>
        <w:t xml:space="preserve"> (</w:t>
      </w:r>
      <w:r w:rsidRPr="004F0846">
        <w:rPr>
          <w:rFonts w:ascii="Calibri" w:eastAsia="Times New Roman" w:hAnsi="Calibri" w:cs="Calibri"/>
          <w:kern w:val="0"/>
          <w:sz w:val="24"/>
          <w:szCs w:val="24"/>
          <w:lang w:eastAsia="en-KE"/>
          <w14:ligatures w14:val="none"/>
        </w:rPr>
        <w:t>GLCM</w:t>
      </w:r>
      <w:r>
        <w:rPr>
          <w:rFonts w:ascii="Calibri" w:eastAsia="Times New Roman" w:hAnsi="Calibri" w:cs="Calibri"/>
          <w:kern w:val="0"/>
          <w:sz w:val="24"/>
          <w:szCs w:val="24"/>
          <w:lang w:eastAsia="en-KE"/>
          <w14:ligatures w14:val="none"/>
        </w:rPr>
        <w:t xml:space="preserve">) </w:t>
      </w:r>
      <w:r w:rsidRPr="004F0846">
        <w:rPr>
          <w:rFonts w:ascii="Calibri" w:eastAsia="Times New Roman" w:hAnsi="Calibri" w:cs="Calibri"/>
          <w:kern w:val="0"/>
          <w:sz w:val="24"/>
          <w:szCs w:val="24"/>
          <w:lang w:eastAsia="en-KE"/>
          <w14:ligatures w14:val="none"/>
        </w:rPr>
        <w:t xml:space="preserve">It is a </w:t>
      </w:r>
      <w:r w:rsidRPr="004F0846">
        <w:rPr>
          <w:rFonts w:ascii="Calibri" w:eastAsia="Times New Roman" w:hAnsi="Calibri" w:cs="Calibri"/>
          <w:b/>
          <w:bCs/>
          <w:kern w:val="0"/>
          <w:sz w:val="24"/>
          <w:szCs w:val="24"/>
          <w:lang w:eastAsia="en-KE"/>
          <w14:ligatures w14:val="none"/>
        </w:rPr>
        <w:t>statistical method for extracting texture features from images</w:t>
      </w:r>
      <w:r w:rsidRPr="004F0846">
        <w:rPr>
          <w:rFonts w:ascii="Calibri" w:eastAsia="Times New Roman" w:hAnsi="Calibri" w:cs="Calibri"/>
          <w:kern w:val="0"/>
          <w:sz w:val="24"/>
          <w:szCs w:val="24"/>
          <w:lang w:eastAsia="en-KE"/>
          <w14:ligatures w14:val="none"/>
        </w:rPr>
        <w:t>. Instead of looking only at pixel values (like reflectance), it looks at how pixel values co-occur with their neighbours in a defined direction and distance.</w:t>
      </w:r>
    </w:p>
    <w:p w14:paraId="72C6FCC0" w14:textId="77777777" w:rsidR="004F0846" w:rsidRDefault="004F0846" w:rsidP="0069026D">
      <w:pPr>
        <w:spacing w:after="0" w:line="312" w:lineRule="auto"/>
        <w:jc w:val="both"/>
        <w:rPr>
          <w:rFonts w:ascii="Calibri" w:eastAsia="Times New Roman" w:hAnsi="Calibri" w:cs="Calibri"/>
          <w:kern w:val="0"/>
          <w:sz w:val="24"/>
          <w:szCs w:val="24"/>
          <w:lang w:eastAsia="en-KE"/>
          <w14:ligatures w14:val="none"/>
        </w:rPr>
      </w:pPr>
    </w:p>
    <w:p w14:paraId="48BB6B79" w14:textId="65BF30FB"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Sugarcane has distinctive row patterns visible in 10m resolution</w:t>
      </w:r>
      <w:r w:rsidR="00C72D74">
        <w:rPr>
          <w:rFonts w:ascii="Calibri" w:eastAsia="Times New Roman" w:hAnsi="Calibri" w:cs="Calibri"/>
          <w:kern w:val="0"/>
          <w:sz w:val="24"/>
          <w:szCs w:val="24"/>
          <w:lang w:eastAsia="en-KE"/>
          <w14:ligatures w14:val="none"/>
        </w:rPr>
        <w:t xml:space="preserve"> at a certain stage of growth</w:t>
      </w:r>
      <w:r w:rsidRPr="00F529AF">
        <w:rPr>
          <w:rFonts w:ascii="Calibri" w:eastAsia="Times New Roman" w:hAnsi="Calibri" w:cs="Calibri"/>
          <w:kern w:val="0"/>
          <w:sz w:val="24"/>
          <w:szCs w:val="24"/>
          <w:lang w:eastAsia="en-KE"/>
          <w14:ligatures w14:val="none"/>
        </w:rPr>
        <w:t>:</w:t>
      </w:r>
    </w:p>
    <w:p w14:paraId="5916E4AF" w14:textId="4A7B4347" w:rsidR="00F529AF" w:rsidRPr="00F529AF" w:rsidRDefault="00586726" w:rsidP="0058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Pr>
      </w:pPr>
      <w:r w:rsidRPr="00F529AF">
        <w:rPr>
          <w:rStyle w:val="Emphasis"/>
        </w:rPr>
        <w:t>Texture Feature</w:t>
      </w:r>
      <w:r w:rsidR="00F529AF" w:rsidRPr="00F529AF">
        <w:rPr>
          <w:rStyle w:val="Emphasis"/>
        </w:rPr>
        <w:t xml:space="preserve"> = GLCM</w:t>
      </w:r>
      <w:r w:rsidR="00FE23F6">
        <w:rPr>
          <w:rStyle w:val="Emphasis"/>
        </w:rPr>
        <w:t xml:space="preserve"> </w:t>
      </w:r>
      <w:r w:rsidR="00F529AF" w:rsidRPr="00F529AF">
        <w:rPr>
          <w:rStyle w:val="Emphasis"/>
        </w:rPr>
        <w:t>(NIR_band, distance=1, angles</w:t>
      </w:r>
      <w:r w:rsidR="00FE23F6" w:rsidRPr="00F529AF">
        <w:rPr>
          <w:rStyle w:val="Emphasis"/>
        </w:rPr>
        <w:t>= [</w:t>
      </w:r>
      <w:r w:rsidR="00F529AF" w:rsidRPr="00F529AF">
        <w:rPr>
          <w:rStyle w:val="Emphasis"/>
        </w:rPr>
        <w:t>0°, 45°, 90°, 135°])</w:t>
      </w:r>
    </w:p>
    <w:p w14:paraId="5E5004B5"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Metrics:</w:t>
      </w:r>
    </w:p>
    <w:p w14:paraId="3ED18C9D" w14:textId="77777777" w:rsidR="00F529AF" w:rsidRPr="00F529AF" w:rsidRDefault="00F529AF">
      <w:pPr>
        <w:numPr>
          <w:ilvl w:val="0"/>
          <w:numId w:val="10"/>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Contrast:</w:t>
      </w:r>
      <w:r w:rsidRPr="00F529AF">
        <w:rPr>
          <w:rFonts w:ascii="Calibri" w:eastAsia="Times New Roman" w:hAnsi="Calibri" w:cs="Calibri"/>
          <w:kern w:val="0"/>
          <w:sz w:val="24"/>
          <w:szCs w:val="24"/>
          <w:lang w:eastAsia="en-KE"/>
          <w14:ligatures w14:val="none"/>
        </w:rPr>
        <w:t xml:space="preserve"> Higher in sugarcane due to row-inter row differences</w:t>
      </w:r>
    </w:p>
    <w:p w14:paraId="080C3C5A" w14:textId="77777777" w:rsidR="00F529AF" w:rsidRPr="00F529AF" w:rsidRDefault="00F529AF">
      <w:pPr>
        <w:numPr>
          <w:ilvl w:val="0"/>
          <w:numId w:val="10"/>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Homogeneity:</w:t>
      </w:r>
      <w:r w:rsidRPr="00F529AF">
        <w:rPr>
          <w:rFonts w:ascii="Calibri" w:eastAsia="Times New Roman" w:hAnsi="Calibri" w:cs="Calibri"/>
          <w:kern w:val="0"/>
          <w:sz w:val="24"/>
          <w:szCs w:val="24"/>
          <w:lang w:eastAsia="en-KE"/>
          <w14:ligatures w14:val="none"/>
        </w:rPr>
        <w:t xml:space="preserve"> Lower than uniform crops</w:t>
      </w:r>
    </w:p>
    <w:p w14:paraId="58740FF3" w14:textId="77777777" w:rsidR="00F529AF" w:rsidRPr="00F529AF" w:rsidRDefault="00F529AF">
      <w:pPr>
        <w:numPr>
          <w:ilvl w:val="0"/>
          <w:numId w:val="10"/>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Correlation:</w:t>
      </w:r>
      <w:r w:rsidRPr="00F529AF">
        <w:rPr>
          <w:rFonts w:ascii="Calibri" w:eastAsia="Times New Roman" w:hAnsi="Calibri" w:cs="Calibri"/>
          <w:kern w:val="0"/>
          <w:sz w:val="24"/>
          <w:szCs w:val="24"/>
          <w:lang w:eastAsia="en-KE"/>
          <w14:ligatures w14:val="none"/>
        </w:rPr>
        <w:t xml:space="preserve"> Exhibits directional pattern</w:t>
      </w:r>
    </w:p>
    <w:p w14:paraId="7794D383" w14:textId="46FFF969" w:rsidR="00F529AF" w:rsidRPr="00F529AF" w:rsidRDefault="00F529AF" w:rsidP="00586726">
      <w:pPr>
        <w:pStyle w:val="Heading3"/>
        <w:rPr>
          <w:rFonts w:eastAsia="Times New Roman"/>
          <w:lang w:eastAsia="en-KE"/>
        </w:rPr>
      </w:pPr>
      <w:bookmarkStart w:id="12" w:name="_Toc210477938"/>
      <w:r w:rsidRPr="00F529AF">
        <w:rPr>
          <w:rFonts w:eastAsia="Times New Roman"/>
          <w:lang w:eastAsia="en-KE"/>
        </w:rPr>
        <w:t>Biophysical Parameter Inversion</w:t>
      </w:r>
      <w:bookmarkEnd w:id="12"/>
    </w:p>
    <w:p w14:paraId="23833A8F" w14:textId="2D640DEA"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 xml:space="preserve">Canopy Structure </w:t>
      </w:r>
      <w:r w:rsidR="000433AA" w:rsidRPr="00F529AF">
        <w:rPr>
          <w:rFonts w:ascii="Calibri" w:eastAsia="Times New Roman" w:hAnsi="Calibri" w:cs="Calibri"/>
          <w:b/>
          <w:bCs/>
          <w:kern w:val="0"/>
          <w:sz w:val="24"/>
          <w:szCs w:val="24"/>
          <w:lang w:eastAsia="en-KE"/>
          <w14:ligatures w14:val="none"/>
        </w:rPr>
        <w:t>Modelling</w:t>
      </w:r>
      <w:r w:rsidRPr="00F529AF">
        <w:rPr>
          <w:rFonts w:ascii="Calibri" w:eastAsia="Times New Roman" w:hAnsi="Calibri" w:cs="Calibri"/>
          <w:b/>
          <w:bCs/>
          <w:kern w:val="0"/>
          <w:sz w:val="24"/>
          <w:szCs w:val="24"/>
          <w:lang w:eastAsia="en-KE"/>
          <w14:ligatures w14:val="none"/>
        </w:rPr>
        <w:t>:</w:t>
      </w:r>
    </w:p>
    <w:p w14:paraId="7C6A3E10"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Use PROSAIL radiative transfer model to estimate:</w:t>
      </w:r>
    </w:p>
    <w:p w14:paraId="12DBDBE9" w14:textId="77777777" w:rsidR="00F529AF" w:rsidRPr="00F529AF" w:rsidRDefault="00F529AF" w:rsidP="0058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Pr>
      </w:pPr>
      <w:r w:rsidRPr="00F529AF">
        <w:rPr>
          <w:rStyle w:val="Emphasis"/>
        </w:rPr>
        <w:t xml:space="preserve">LAI (Leaf Area Index) = </w:t>
      </w:r>
      <w:proofErr w:type="gramStart"/>
      <w:r w:rsidRPr="00F529AF">
        <w:rPr>
          <w:rStyle w:val="Emphasis"/>
        </w:rPr>
        <w:t>f(</w:t>
      </w:r>
      <w:proofErr w:type="spellStart"/>
      <w:proofErr w:type="gramEnd"/>
      <w:r w:rsidRPr="00F529AF">
        <w:rPr>
          <w:rStyle w:val="Emphasis"/>
        </w:rPr>
        <w:t>ρ_red</w:t>
      </w:r>
      <w:proofErr w:type="spellEnd"/>
      <w:r w:rsidRPr="00F529AF">
        <w:rPr>
          <w:rStyle w:val="Emphasis"/>
        </w:rPr>
        <w:t xml:space="preserve">, </w:t>
      </w:r>
      <w:proofErr w:type="spellStart"/>
      <w:r w:rsidRPr="00F529AF">
        <w:rPr>
          <w:rStyle w:val="Emphasis"/>
        </w:rPr>
        <w:t>ρ_NIR</w:t>
      </w:r>
      <w:proofErr w:type="spellEnd"/>
      <w:r w:rsidRPr="00F529AF">
        <w:rPr>
          <w:rStyle w:val="Emphasis"/>
        </w:rPr>
        <w:t xml:space="preserve">, </w:t>
      </w:r>
      <w:proofErr w:type="spellStart"/>
      <w:r w:rsidRPr="00F529AF">
        <w:rPr>
          <w:rStyle w:val="Emphasis"/>
        </w:rPr>
        <w:t>ρ_RedEdge</w:t>
      </w:r>
      <w:proofErr w:type="spellEnd"/>
      <w:r w:rsidRPr="00F529AF">
        <w:rPr>
          <w:rStyle w:val="Emphasis"/>
        </w:rPr>
        <w:t>)</w:t>
      </w:r>
    </w:p>
    <w:p w14:paraId="179022EF" w14:textId="77777777" w:rsidR="00F529AF" w:rsidRPr="00F529AF" w:rsidRDefault="00F529AF" w:rsidP="0058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Pr>
      </w:pPr>
      <w:r w:rsidRPr="00F529AF">
        <w:rPr>
          <w:rStyle w:val="Emphasis"/>
        </w:rPr>
        <w:t>CWC (Canopy Water Content) = f(</w:t>
      </w:r>
      <w:proofErr w:type="spellStart"/>
      <w:r w:rsidRPr="00F529AF">
        <w:rPr>
          <w:rStyle w:val="Emphasis"/>
        </w:rPr>
        <w:t>ρ_SWIR</w:t>
      </w:r>
      <w:proofErr w:type="spellEnd"/>
      <w:r w:rsidRPr="00F529AF">
        <w:rPr>
          <w:rStyle w:val="Emphasis"/>
        </w:rPr>
        <w:t>)</w:t>
      </w:r>
    </w:p>
    <w:p w14:paraId="0F98E186" w14:textId="77777777" w:rsidR="00F529AF" w:rsidRPr="00F529AF" w:rsidRDefault="00F529AF" w:rsidP="005867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Pr>
      </w:pPr>
      <w:r w:rsidRPr="00F529AF">
        <w:rPr>
          <w:rStyle w:val="Emphasis"/>
        </w:rPr>
        <w:t>Cab (Chlorophyll content) = f(</w:t>
      </w:r>
      <w:proofErr w:type="spellStart"/>
      <w:r w:rsidRPr="00F529AF">
        <w:rPr>
          <w:rStyle w:val="Emphasis"/>
        </w:rPr>
        <w:t>ρ_RedEdge</w:t>
      </w:r>
      <w:proofErr w:type="spellEnd"/>
      <w:r w:rsidRPr="00F529AF">
        <w:rPr>
          <w:rStyle w:val="Emphasis"/>
        </w:rPr>
        <w:t>)</w:t>
      </w:r>
    </w:p>
    <w:p w14:paraId="3CF3B19B" w14:textId="77777777" w:rsidR="000433AA" w:rsidRDefault="000433AA" w:rsidP="0069026D">
      <w:pPr>
        <w:spacing w:after="0" w:line="312" w:lineRule="auto"/>
        <w:jc w:val="both"/>
        <w:rPr>
          <w:rFonts w:ascii="Calibri" w:eastAsia="Times New Roman" w:hAnsi="Calibri" w:cs="Calibri"/>
          <w:b/>
          <w:bCs/>
          <w:kern w:val="0"/>
          <w:sz w:val="24"/>
          <w:szCs w:val="24"/>
          <w:lang w:eastAsia="en-KE"/>
          <w14:ligatures w14:val="none"/>
        </w:rPr>
      </w:pPr>
    </w:p>
    <w:p w14:paraId="77109C15" w14:textId="3C6112C3"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Sugarcane-specific ranges:</w:t>
      </w:r>
    </w:p>
    <w:p w14:paraId="5340B9A1" w14:textId="77777777" w:rsidR="00F529AF" w:rsidRPr="00F529AF" w:rsidRDefault="00F529AF">
      <w:pPr>
        <w:numPr>
          <w:ilvl w:val="0"/>
          <w:numId w:val="11"/>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LAI: 4-8 (mature crop)</w:t>
      </w:r>
    </w:p>
    <w:p w14:paraId="751E33D2" w14:textId="77777777" w:rsidR="00F529AF" w:rsidRPr="00F529AF" w:rsidRDefault="00F529AF">
      <w:pPr>
        <w:numPr>
          <w:ilvl w:val="0"/>
          <w:numId w:val="11"/>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CWC: Higher than most annual crops</w:t>
      </w:r>
    </w:p>
    <w:p w14:paraId="22B6F36E" w14:textId="77777777" w:rsidR="00F529AF" w:rsidRPr="00F529AF" w:rsidRDefault="00F529AF">
      <w:pPr>
        <w:numPr>
          <w:ilvl w:val="0"/>
          <w:numId w:val="11"/>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Cab: Moderate to high</w:t>
      </w:r>
    </w:p>
    <w:p w14:paraId="22C8BB1A" w14:textId="122F51C8" w:rsidR="000433AA" w:rsidRDefault="000433AA">
      <w:pPr>
        <w:rPr>
          <w:rFonts w:ascii="Calibri" w:eastAsia="Times New Roman" w:hAnsi="Calibri" w:cstheme="majorBidi"/>
          <w:b/>
          <w:sz w:val="24"/>
          <w:szCs w:val="28"/>
          <w:lang w:eastAsia="en-KE"/>
        </w:rPr>
      </w:pPr>
    </w:p>
    <w:p w14:paraId="5FA58B6A" w14:textId="2CFA8B8F" w:rsidR="00F529AF" w:rsidRPr="00F529AF" w:rsidRDefault="00F529AF" w:rsidP="000433AA">
      <w:pPr>
        <w:pStyle w:val="Heading3"/>
        <w:rPr>
          <w:rFonts w:eastAsia="Times New Roman"/>
          <w:lang w:eastAsia="en-KE"/>
        </w:rPr>
      </w:pPr>
      <w:bookmarkStart w:id="13" w:name="_Toc210477939"/>
      <w:r w:rsidRPr="00F529AF">
        <w:rPr>
          <w:rFonts w:eastAsia="Times New Roman"/>
          <w:lang w:eastAsia="en-KE"/>
        </w:rPr>
        <w:t>Crop Calendar Integration</w:t>
      </w:r>
      <w:bookmarkEnd w:id="13"/>
    </w:p>
    <w:p w14:paraId="6CE25425" w14:textId="671C7901"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Incorporat</w:t>
      </w:r>
      <w:r w:rsidR="000433AA">
        <w:rPr>
          <w:rFonts w:ascii="Calibri" w:eastAsia="Times New Roman" w:hAnsi="Calibri" w:cs="Calibri"/>
          <w:kern w:val="0"/>
          <w:sz w:val="24"/>
          <w:szCs w:val="24"/>
          <w:lang w:eastAsia="en-KE"/>
          <w14:ligatures w14:val="none"/>
        </w:rPr>
        <w:t xml:space="preserve">ing the </w:t>
      </w:r>
      <w:r w:rsidRPr="00F529AF">
        <w:rPr>
          <w:rFonts w:ascii="Calibri" w:eastAsia="Times New Roman" w:hAnsi="Calibri" w:cs="Calibri"/>
          <w:kern w:val="0"/>
          <w:sz w:val="24"/>
          <w:szCs w:val="24"/>
          <w:lang w:eastAsia="en-KE"/>
          <w14:ligatures w14:val="none"/>
        </w:rPr>
        <w:t>local agricultural calendar knowledge.</w:t>
      </w:r>
    </w:p>
    <w:p w14:paraId="41C30C32" w14:textId="77777777" w:rsidR="00F529AF" w:rsidRPr="00F529AF" w:rsidRDefault="00F529AF" w:rsidP="0069026D">
      <w:p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b/>
          <w:bCs/>
          <w:kern w:val="0"/>
          <w:sz w:val="24"/>
          <w:szCs w:val="24"/>
          <w:lang w:eastAsia="en-KE"/>
          <w14:ligatures w14:val="none"/>
        </w:rPr>
        <w:t>Implementation:</w:t>
      </w:r>
    </w:p>
    <w:p w14:paraId="72B7C4A2" w14:textId="77777777" w:rsidR="00F529AF" w:rsidRPr="00F529AF" w:rsidRDefault="00F529AF">
      <w:pPr>
        <w:numPr>
          <w:ilvl w:val="0"/>
          <w:numId w:val="12"/>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Map known sugarcane harvest schedules</w:t>
      </w:r>
    </w:p>
    <w:p w14:paraId="0EFF7F54" w14:textId="77777777" w:rsidR="00F529AF" w:rsidRPr="00F529AF" w:rsidRDefault="00F529AF">
      <w:pPr>
        <w:numPr>
          <w:ilvl w:val="0"/>
          <w:numId w:val="12"/>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Identify expected planting windows</w:t>
      </w:r>
    </w:p>
    <w:p w14:paraId="7AC47262" w14:textId="77777777" w:rsidR="00F529AF" w:rsidRPr="00F529AF" w:rsidRDefault="00F529AF">
      <w:pPr>
        <w:numPr>
          <w:ilvl w:val="0"/>
          <w:numId w:val="12"/>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t>Cross-reference with temporal profiles</w:t>
      </w:r>
    </w:p>
    <w:p w14:paraId="5D6514A2" w14:textId="77777777" w:rsidR="00F529AF" w:rsidRPr="00F529AF" w:rsidRDefault="00F529AF">
      <w:pPr>
        <w:numPr>
          <w:ilvl w:val="0"/>
          <w:numId w:val="12"/>
        </w:numPr>
        <w:spacing w:after="0" w:line="312" w:lineRule="auto"/>
        <w:jc w:val="both"/>
        <w:rPr>
          <w:rFonts w:ascii="Calibri" w:eastAsia="Times New Roman" w:hAnsi="Calibri" w:cs="Calibri"/>
          <w:kern w:val="0"/>
          <w:sz w:val="24"/>
          <w:szCs w:val="24"/>
          <w:lang w:eastAsia="en-KE"/>
          <w14:ligatures w14:val="none"/>
        </w:rPr>
      </w:pPr>
      <w:r w:rsidRPr="00F529AF">
        <w:rPr>
          <w:rFonts w:ascii="Calibri" w:eastAsia="Times New Roman" w:hAnsi="Calibri" w:cs="Calibri"/>
          <w:kern w:val="0"/>
          <w:sz w:val="24"/>
          <w:szCs w:val="24"/>
          <w:lang w:eastAsia="en-KE"/>
          <w14:ligatures w14:val="none"/>
        </w:rPr>
        <w:lastRenderedPageBreak/>
        <w:t>Flag anomalies for manual verification</w:t>
      </w:r>
    </w:p>
    <w:p w14:paraId="218E5A42" w14:textId="77777777" w:rsidR="000433AA" w:rsidRDefault="000433AA" w:rsidP="0069026D">
      <w:pPr>
        <w:spacing w:after="0" w:line="312" w:lineRule="auto"/>
        <w:jc w:val="both"/>
        <w:rPr>
          <w:rFonts w:ascii="Calibri" w:eastAsia="Times New Roman" w:hAnsi="Calibri" w:cs="Calibri"/>
          <w:b/>
          <w:bCs/>
          <w:kern w:val="0"/>
          <w:sz w:val="24"/>
          <w:szCs w:val="24"/>
          <w:lang w:eastAsia="en-KE"/>
          <w14:ligatures w14:val="none"/>
        </w:rPr>
      </w:pPr>
    </w:p>
    <w:p w14:paraId="09D56E96" w14:textId="4A5B09A8" w:rsidR="00F529AF" w:rsidRPr="00064820" w:rsidRDefault="00F529AF" w:rsidP="00064820">
      <w:pPr>
        <w:spacing w:after="0" w:line="312" w:lineRule="auto"/>
        <w:jc w:val="both"/>
        <w:rPr>
          <w:rFonts w:ascii="Calibri" w:eastAsia="Times New Roman" w:hAnsi="Calibri" w:cs="Calibri"/>
          <w:kern w:val="0"/>
          <w:sz w:val="24"/>
          <w:szCs w:val="24"/>
          <w:lang w:eastAsia="en-KE"/>
          <w14:ligatures w14:val="none"/>
        </w:rPr>
      </w:pPr>
      <w:r w:rsidRPr="00064820">
        <w:rPr>
          <w:rFonts w:ascii="Calibri" w:eastAsia="Times New Roman" w:hAnsi="Calibri" w:cs="Calibri"/>
          <w:b/>
          <w:bCs/>
          <w:kern w:val="0"/>
          <w:sz w:val="24"/>
          <w:szCs w:val="24"/>
          <w:lang w:eastAsia="en-KE"/>
          <w14:ligatures w14:val="none"/>
        </w:rPr>
        <w:t>Rule-based refinement:</w:t>
      </w:r>
    </w:p>
    <w:p w14:paraId="5C001AE6" w14:textId="71E5F824" w:rsidR="00F529AF" w:rsidRPr="00064820" w:rsidRDefault="00F529AF" w:rsidP="00064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Fonts w:ascii="Calibri" w:hAnsi="Calibri" w:cs="Calibri"/>
        </w:rPr>
      </w:pPr>
      <w:r w:rsidRPr="00064820">
        <w:rPr>
          <w:rStyle w:val="Emphasis"/>
          <w:rFonts w:ascii="Calibri" w:hAnsi="Calibri" w:cs="Calibri"/>
        </w:rPr>
        <w:t>IF (LOS &gt; 300 days) AND (</w:t>
      </w:r>
      <w:proofErr w:type="spellStart"/>
      <w:r w:rsidR="000433AA" w:rsidRPr="00064820">
        <w:rPr>
          <w:rStyle w:val="Emphasis"/>
          <w:rFonts w:ascii="Calibri" w:hAnsi="Calibri" w:cs="Calibri"/>
        </w:rPr>
        <w:t>Harvest_signature</w:t>
      </w:r>
      <w:proofErr w:type="spellEnd"/>
      <w:r w:rsidRPr="00064820">
        <w:rPr>
          <w:rStyle w:val="Emphasis"/>
          <w:rFonts w:ascii="Calibri" w:hAnsi="Calibri" w:cs="Calibri"/>
        </w:rPr>
        <w:t xml:space="preserve"> detected) AND (Location in sugarcane zone):</w:t>
      </w:r>
    </w:p>
    <w:p w14:paraId="28C31EC7" w14:textId="48EFE4FF" w:rsidR="00F529AF" w:rsidRPr="00064820" w:rsidRDefault="00F529AF" w:rsidP="00064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Fonts w:ascii="Calibri" w:hAnsi="Calibri" w:cs="Calibri"/>
        </w:rPr>
      </w:pPr>
      <w:r w:rsidRPr="00064820">
        <w:rPr>
          <w:rStyle w:val="Emphasis"/>
          <w:rFonts w:ascii="Calibri" w:hAnsi="Calibri" w:cs="Calibri"/>
        </w:rPr>
        <w:t xml:space="preserve">    </w:t>
      </w:r>
      <w:proofErr w:type="spellStart"/>
      <w:r w:rsidRPr="00064820">
        <w:rPr>
          <w:rStyle w:val="Emphasis"/>
          <w:rFonts w:ascii="Calibri" w:hAnsi="Calibri" w:cs="Calibri"/>
        </w:rPr>
        <w:t>Confidence_Score</w:t>
      </w:r>
      <w:proofErr w:type="spellEnd"/>
      <w:r w:rsidRPr="00064820">
        <w:rPr>
          <w:rStyle w:val="Emphasis"/>
          <w:rFonts w:ascii="Calibri" w:hAnsi="Calibri" w:cs="Calibri"/>
        </w:rPr>
        <w:t xml:space="preserve"> += 0.3</w:t>
      </w:r>
    </w:p>
    <w:p w14:paraId="7FFC8FE4" w14:textId="27A607E3" w:rsidR="00CE4C1D" w:rsidRDefault="00CE4C1D">
      <w:pPr>
        <w:rPr>
          <w:rFonts w:ascii="Calibri" w:eastAsia="Times New Roman" w:hAnsi="Calibri" w:cs="Calibri"/>
          <w:b/>
          <w:sz w:val="28"/>
          <w:szCs w:val="40"/>
          <w:lang w:eastAsia="en-KE"/>
        </w:rPr>
      </w:pPr>
    </w:p>
    <w:p w14:paraId="689BDBB8" w14:textId="6FA3F50B" w:rsidR="002C23BA" w:rsidRPr="00064820" w:rsidRDefault="002C23BA" w:rsidP="00064820">
      <w:pPr>
        <w:pStyle w:val="Heading1"/>
        <w:spacing w:before="0" w:after="0" w:line="312" w:lineRule="auto"/>
        <w:jc w:val="both"/>
        <w:rPr>
          <w:rFonts w:eastAsia="Times New Roman" w:cs="Calibri"/>
          <w:lang w:eastAsia="en-KE"/>
        </w:rPr>
      </w:pPr>
      <w:bookmarkStart w:id="14" w:name="_Toc210477940"/>
      <w:r w:rsidRPr="00064820">
        <w:rPr>
          <w:rFonts w:eastAsia="Times New Roman" w:cs="Calibri"/>
          <w:lang w:eastAsia="en-KE"/>
        </w:rPr>
        <w:t>Comprehensive Methodology</w:t>
      </w:r>
      <w:bookmarkEnd w:id="14"/>
    </w:p>
    <w:p w14:paraId="3B8EDE63" w14:textId="77777777" w:rsidR="00064820" w:rsidRPr="00064820" w:rsidRDefault="00064820" w:rsidP="00CE4C1D">
      <w:pPr>
        <w:pStyle w:val="Heading2"/>
        <w:rPr>
          <w:rFonts w:eastAsia="Times New Roman"/>
          <w:lang w:eastAsia="en-KE"/>
        </w:rPr>
      </w:pPr>
      <w:bookmarkStart w:id="15" w:name="_Toc210477941"/>
      <w:r w:rsidRPr="00064820">
        <w:rPr>
          <w:rFonts w:eastAsia="Times New Roman"/>
          <w:lang w:eastAsia="en-KE"/>
        </w:rPr>
        <w:t>Phase 1: Drone Data Acquisition and Processing</w:t>
      </w:r>
      <w:bookmarkEnd w:id="15"/>
    </w:p>
    <w:p w14:paraId="72F6550D" w14:textId="67563535" w:rsidR="00064820" w:rsidRPr="00064820" w:rsidRDefault="00064820" w:rsidP="00CE4C1D">
      <w:pPr>
        <w:pStyle w:val="Heading3"/>
        <w:rPr>
          <w:rFonts w:eastAsia="Times New Roman"/>
          <w:lang w:eastAsia="en-KE"/>
        </w:rPr>
      </w:pPr>
      <w:bookmarkStart w:id="16" w:name="_Toc210477942"/>
      <w:r w:rsidRPr="00064820">
        <w:rPr>
          <w:rFonts w:eastAsia="Times New Roman"/>
          <w:lang w:eastAsia="en-KE"/>
        </w:rPr>
        <w:t>Sampling Design</w:t>
      </w:r>
      <w:bookmarkEnd w:id="16"/>
    </w:p>
    <w:p w14:paraId="6F29D2CC" w14:textId="77777777" w:rsidR="00064820" w:rsidRPr="00064820" w:rsidRDefault="00064820" w:rsidP="00064820">
      <w:pPr>
        <w:spacing w:after="0" w:line="312" w:lineRule="auto"/>
        <w:jc w:val="both"/>
        <w:rPr>
          <w:rFonts w:ascii="Calibri" w:hAnsi="Calibri" w:cs="Calibri"/>
          <w:highlight w:val="yellow"/>
          <w:lang w:val="en-KE" w:eastAsia="en-KE"/>
        </w:rPr>
      </w:pPr>
      <w:r w:rsidRPr="00064820">
        <w:rPr>
          <w:rFonts w:ascii="Calibri" w:hAnsi="Calibri" w:cs="Calibri"/>
          <w:lang w:val="en-KE" w:eastAsia="en-KE"/>
        </w:rPr>
        <w:t xml:space="preserve">A </w:t>
      </w:r>
      <w:r w:rsidRPr="00064820">
        <w:rPr>
          <w:rFonts w:ascii="Calibri" w:hAnsi="Calibri" w:cs="Calibri"/>
          <w:b/>
          <w:bCs/>
          <w:lang w:val="en-KE" w:eastAsia="en-KE"/>
        </w:rPr>
        <w:t>stratified random sampling</w:t>
      </w:r>
      <w:r w:rsidRPr="00064820">
        <w:rPr>
          <w:rFonts w:ascii="Calibri" w:hAnsi="Calibri" w:cs="Calibri"/>
          <w:lang w:val="en-KE" w:eastAsia="en-KE"/>
        </w:rPr>
        <w:t xml:space="preserve"> approach was used to ensure that drone data captured the diversity of </w:t>
      </w:r>
      <w:r w:rsidRPr="00064820">
        <w:rPr>
          <w:rFonts w:ascii="Calibri" w:hAnsi="Calibri" w:cs="Calibri"/>
          <w:highlight w:val="yellow"/>
          <w:lang w:val="en-KE" w:eastAsia="en-KE"/>
        </w:rPr>
        <w:t>sugarcane fields across different regions and conditions.</w:t>
      </w:r>
    </w:p>
    <w:p w14:paraId="3288DEB6" w14:textId="77777777" w:rsidR="00064820" w:rsidRPr="00064820" w:rsidRDefault="00064820" w:rsidP="00064820">
      <w:pPr>
        <w:spacing w:after="0" w:line="312" w:lineRule="auto"/>
        <w:jc w:val="both"/>
        <w:rPr>
          <w:rFonts w:ascii="Calibri" w:hAnsi="Calibri" w:cs="Calibri"/>
          <w:highlight w:val="yellow"/>
          <w:lang w:val="en-KE" w:eastAsia="en-KE"/>
        </w:rPr>
      </w:pPr>
      <w:r w:rsidRPr="00064820">
        <w:rPr>
          <w:rFonts w:ascii="Calibri" w:hAnsi="Calibri" w:cs="Calibri"/>
          <w:highlight w:val="yellow"/>
          <w:lang w:val="en-KE" w:eastAsia="en-KE"/>
        </w:rPr>
        <w:t>The number of samples required was determined using the following formula:</w:t>
      </w:r>
    </w:p>
    <w:p w14:paraId="72B9C635" w14:textId="77777777" w:rsidR="00CE4C1D" w:rsidRPr="007F0673" w:rsidRDefault="00CE4C1D" w:rsidP="00064820">
      <w:pPr>
        <w:spacing w:after="0" w:line="312" w:lineRule="auto"/>
        <w:jc w:val="both"/>
        <w:rPr>
          <w:rFonts w:ascii="Calibri" w:hAnsi="Calibri" w:cs="Calibri"/>
          <w:highlight w:val="yellow"/>
          <w:lang w:val="en-KE" w:eastAsia="en-KE"/>
        </w:rPr>
      </w:pPr>
    </w:p>
    <w:p w14:paraId="67FADB59" w14:textId="77777777" w:rsidR="007C4211" w:rsidRPr="00064820" w:rsidRDefault="007C4211" w:rsidP="007C4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Fonts w:ascii="Calibri" w:hAnsi="Calibri" w:cs="Calibri"/>
        </w:rPr>
      </w:pPr>
      <w:r w:rsidRPr="007F0673">
        <w:rPr>
          <w:rStyle w:val="Emphasis"/>
          <w:rFonts w:ascii="Calibri" w:hAnsi="Calibri" w:cs="Calibri"/>
          <w:highlight w:val="yellow"/>
        </w:rPr>
        <w:t>n = (Z² × σ² × N) / (E² × (N-1) + Z² × σ²)</w:t>
      </w:r>
    </w:p>
    <w:p w14:paraId="19CE2A55" w14:textId="77777777" w:rsidR="007C4211" w:rsidRDefault="007C4211" w:rsidP="00064820">
      <w:pPr>
        <w:spacing w:after="0" w:line="312" w:lineRule="auto"/>
        <w:jc w:val="both"/>
        <w:rPr>
          <w:rFonts w:ascii="Calibri" w:hAnsi="Calibri" w:cs="Calibri"/>
          <w:lang w:val="en-KE" w:eastAsia="en-KE"/>
        </w:rPr>
      </w:pPr>
    </w:p>
    <w:p w14:paraId="4670B40F" w14:textId="54E866BA"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Where:</w:t>
      </w:r>
    </w:p>
    <w:p w14:paraId="6CB8798A" w14:textId="77777777" w:rsidR="00064820" w:rsidRPr="00064820" w:rsidRDefault="00064820" w:rsidP="00064820">
      <w:pPr>
        <w:numPr>
          <w:ilvl w:val="0"/>
          <w:numId w:val="57"/>
        </w:numPr>
        <w:spacing w:after="0" w:line="312" w:lineRule="auto"/>
        <w:jc w:val="both"/>
        <w:rPr>
          <w:rFonts w:ascii="Calibri" w:hAnsi="Calibri" w:cs="Calibri"/>
          <w:lang w:val="en-KE" w:eastAsia="en-KE"/>
        </w:rPr>
      </w:pPr>
      <w:r w:rsidRPr="00064820">
        <w:rPr>
          <w:rFonts w:ascii="Calibri" w:hAnsi="Calibri" w:cs="Calibri"/>
          <w:b/>
          <w:bCs/>
          <w:lang w:val="en-KE" w:eastAsia="en-KE"/>
        </w:rPr>
        <w:t>n</w:t>
      </w:r>
      <w:r w:rsidRPr="00064820">
        <w:rPr>
          <w:rFonts w:ascii="Calibri" w:hAnsi="Calibri" w:cs="Calibri"/>
          <w:lang w:val="en-KE" w:eastAsia="en-KE"/>
        </w:rPr>
        <w:t xml:space="preserve"> = required sample size</w:t>
      </w:r>
    </w:p>
    <w:p w14:paraId="7C1B9805" w14:textId="77777777" w:rsidR="00064820" w:rsidRPr="00064820" w:rsidRDefault="00064820" w:rsidP="00064820">
      <w:pPr>
        <w:numPr>
          <w:ilvl w:val="0"/>
          <w:numId w:val="57"/>
        </w:numPr>
        <w:spacing w:after="0" w:line="312" w:lineRule="auto"/>
        <w:jc w:val="both"/>
        <w:rPr>
          <w:rFonts w:ascii="Calibri" w:hAnsi="Calibri" w:cs="Calibri"/>
          <w:lang w:val="en-KE" w:eastAsia="en-KE"/>
        </w:rPr>
      </w:pPr>
      <w:r w:rsidRPr="00064820">
        <w:rPr>
          <w:rFonts w:ascii="Calibri" w:hAnsi="Calibri" w:cs="Calibri"/>
          <w:b/>
          <w:bCs/>
          <w:lang w:val="en-KE" w:eastAsia="en-KE"/>
        </w:rPr>
        <w:t>Z</w:t>
      </w:r>
      <w:r w:rsidRPr="00064820">
        <w:rPr>
          <w:rFonts w:ascii="Calibri" w:hAnsi="Calibri" w:cs="Calibri"/>
          <w:lang w:val="en-KE" w:eastAsia="en-KE"/>
        </w:rPr>
        <w:t xml:space="preserve"> = Z-score for desired confidence (1.96 for 95%)</w:t>
      </w:r>
    </w:p>
    <w:p w14:paraId="49A3DF71" w14:textId="77777777" w:rsidR="00064820" w:rsidRPr="00064820" w:rsidRDefault="00064820" w:rsidP="00064820">
      <w:pPr>
        <w:numPr>
          <w:ilvl w:val="0"/>
          <w:numId w:val="57"/>
        </w:numPr>
        <w:spacing w:after="0" w:line="312" w:lineRule="auto"/>
        <w:jc w:val="both"/>
        <w:rPr>
          <w:rFonts w:ascii="Calibri" w:hAnsi="Calibri" w:cs="Calibri"/>
          <w:lang w:val="en-KE" w:eastAsia="en-KE"/>
        </w:rPr>
      </w:pPr>
      <w:r w:rsidRPr="00064820">
        <w:rPr>
          <w:rFonts w:ascii="Calibri" w:hAnsi="Calibri" w:cs="Calibri"/>
          <w:b/>
          <w:bCs/>
          <w:lang w:val="en-KE" w:eastAsia="en-KE"/>
        </w:rPr>
        <w:t>σ</w:t>
      </w:r>
      <w:r w:rsidRPr="00064820">
        <w:rPr>
          <w:rFonts w:ascii="Calibri" w:hAnsi="Calibri" w:cs="Calibri"/>
          <w:lang w:val="en-KE" w:eastAsia="en-KE"/>
        </w:rPr>
        <w:t xml:space="preserve"> = estimated population variation (0.2 for sugarcane presence)</w:t>
      </w:r>
    </w:p>
    <w:p w14:paraId="2EBFD3FC" w14:textId="77777777" w:rsidR="00064820" w:rsidRPr="00064820" w:rsidRDefault="00064820" w:rsidP="00064820">
      <w:pPr>
        <w:numPr>
          <w:ilvl w:val="0"/>
          <w:numId w:val="57"/>
        </w:numPr>
        <w:spacing w:after="0" w:line="312" w:lineRule="auto"/>
        <w:jc w:val="both"/>
        <w:rPr>
          <w:rFonts w:ascii="Calibri" w:hAnsi="Calibri" w:cs="Calibri"/>
          <w:lang w:val="en-KE" w:eastAsia="en-KE"/>
        </w:rPr>
      </w:pPr>
      <w:r w:rsidRPr="00064820">
        <w:rPr>
          <w:rFonts w:ascii="Calibri" w:hAnsi="Calibri" w:cs="Calibri"/>
          <w:b/>
          <w:bCs/>
          <w:lang w:val="en-KE" w:eastAsia="en-KE"/>
        </w:rPr>
        <w:t>N</w:t>
      </w:r>
      <w:r w:rsidRPr="00064820">
        <w:rPr>
          <w:rFonts w:ascii="Calibri" w:hAnsi="Calibri" w:cs="Calibri"/>
          <w:lang w:val="en-KE" w:eastAsia="en-KE"/>
        </w:rPr>
        <w:t xml:space="preserve"> = total number of 10m pixels in the study area</w:t>
      </w:r>
    </w:p>
    <w:p w14:paraId="10342D89" w14:textId="77777777" w:rsidR="00064820" w:rsidRPr="00064820" w:rsidRDefault="00064820" w:rsidP="00064820">
      <w:pPr>
        <w:numPr>
          <w:ilvl w:val="0"/>
          <w:numId w:val="57"/>
        </w:numPr>
        <w:spacing w:after="0" w:line="312" w:lineRule="auto"/>
        <w:jc w:val="both"/>
        <w:rPr>
          <w:rFonts w:ascii="Calibri" w:hAnsi="Calibri" w:cs="Calibri"/>
          <w:lang w:val="en-KE" w:eastAsia="en-KE"/>
        </w:rPr>
      </w:pPr>
      <w:r w:rsidRPr="00064820">
        <w:rPr>
          <w:rFonts w:ascii="Calibri" w:hAnsi="Calibri" w:cs="Calibri"/>
          <w:b/>
          <w:bCs/>
          <w:lang w:val="en-KE" w:eastAsia="en-KE"/>
        </w:rPr>
        <w:t>E</w:t>
      </w:r>
      <w:r w:rsidRPr="00064820">
        <w:rPr>
          <w:rFonts w:ascii="Calibri" w:hAnsi="Calibri" w:cs="Calibri"/>
          <w:lang w:val="en-KE" w:eastAsia="en-KE"/>
        </w:rPr>
        <w:t xml:space="preserve"> = acceptable margin of error (5%)</w:t>
      </w:r>
    </w:p>
    <w:p w14:paraId="3CC3A315"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 xml:space="preserve">To ensure good representation, drone surveys covered </w:t>
      </w:r>
      <w:r w:rsidRPr="00064820">
        <w:rPr>
          <w:rFonts w:ascii="Calibri" w:hAnsi="Calibri" w:cs="Calibri"/>
          <w:b/>
          <w:bCs/>
          <w:lang w:val="en-KE" w:eastAsia="en-KE"/>
        </w:rPr>
        <w:t>20–30% of the total sugarcane area</w:t>
      </w:r>
      <w:r w:rsidRPr="00064820">
        <w:rPr>
          <w:rFonts w:ascii="Calibri" w:hAnsi="Calibri" w:cs="Calibri"/>
          <w:lang w:val="en-KE" w:eastAsia="en-KE"/>
        </w:rPr>
        <w:t>. Sampling included:</w:t>
      </w:r>
    </w:p>
    <w:p w14:paraId="38542CF4" w14:textId="77777777" w:rsidR="00064820" w:rsidRPr="00064820" w:rsidRDefault="00064820" w:rsidP="00064820">
      <w:pPr>
        <w:numPr>
          <w:ilvl w:val="0"/>
          <w:numId w:val="58"/>
        </w:numPr>
        <w:spacing w:after="0" w:line="312" w:lineRule="auto"/>
        <w:jc w:val="both"/>
        <w:rPr>
          <w:rFonts w:ascii="Calibri" w:hAnsi="Calibri" w:cs="Calibri"/>
          <w:lang w:val="en-KE" w:eastAsia="en-KE"/>
        </w:rPr>
      </w:pPr>
      <w:r w:rsidRPr="00064820">
        <w:rPr>
          <w:rFonts w:ascii="Calibri" w:hAnsi="Calibri" w:cs="Calibri"/>
          <w:lang w:val="en-KE" w:eastAsia="en-KE"/>
        </w:rPr>
        <w:t xml:space="preserve">Multiple </w:t>
      </w:r>
      <w:r w:rsidRPr="00064820">
        <w:rPr>
          <w:rFonts w:ascii="Calibri" w:hAnsi="Calibri" w:cs="Calibri"/>
          <w:b/>
          <w:bCs/>
          <w:lang w:val="en-KE" w:eastAsia="en-KE"/>
        </w:rPr>
        <w:t>mill zones</w:t>
      </w:r>
      <w:r w:rsidRPr="00064820">
        <w:rPr>
          <w:rFonts w:ascii="Calibri" w:hAnsi="Calibri" w:cs="Calibri"/>
          <w:lang w:val="en-KE" w:eastAsia="en-KE"/>
        </w:rPr>
        <w:t xml:space="preserve"> (3–5 areas minimum)</w:t>
      </w:r>
    </w:p>
    <w:p w14:paraId="104D5BB1" w14:textId="77777777" w:rsidR="00064820" w:rsidRPr="00064820" w:rsidRDefault="00064820" w:rsidP="00064820">
      <w:pPr>
        <w:numPr>
          <w:ilvl w:val="0"/>
          <w:numId w:val="58"/>
        </w:numPr>
        <w:spacing w:after="0" w:line="312" w:lineRule="auto"/>
        <w:jc w:val="both"/>
        <w:rPr>
          <w:rFonts w:ascii="Calibri" w:hAnsi="Calibri" w:cs="Calibri"/>
          <w:lang w:val="en-KE" w:eastAsia="en-KE"/>
        </w:rPr>
      </w:pPr>
      <w:r w:rsidRPr="00064820">
        <w:rPr>
          <w:rFonts w:ascii="Calibri" w:hAnsi="Calibri" w:cs="Calibri"/>
          <w:lang w:val="en-KE" w:eastAsia="en-KE"/>
        </w:rPr>
        <w:t xml:space="preserve">Fields of </w:t>
      </w:r>
      <w:r w:rsidRPr="00064820">
        <w:rPr>
          <w:rFonts w:ascii="Calibri" w:hAnsi="Calibri" w:cs="Calibri"/>
          <w:b/>
          <w:bCs/>
          <w:lang w:val="en-KE" w:eastAsia="en-KE"/>
        </w:rPr>
        <w:t>different crop ages</w:t>
      </w:r>
      <w:r w:rsidRPr="00064820">
        <w:rPr>
          <w:rFonts w:ascii="Calibri" w:hAnsi="Calibri" w:cs="Calibri"/>
          <w:lang w:val="en-KE" w:eastAsia="en-KE"/>
        </w:rPr>
        <w:t xml:space="preserve"> (new, mid-growth, harvest-ready)</w:t>
      </w:r>
    </w:p>
    <w:p w14:paraId="02C360FB" w14:textId="77777777" w:rsidR="00064820" w:rsidRPr="00064820" w:rsidRDefault="00064820" w:rsidP="00064820">
      <w:pPr>
        <w:numPr>
          <w:ilvl w:val="0"/>
          <w:numId w:val="58"/>
        </w:numPr>
        <w:spacing w:after="0" w:line="312" w:lineRule="auto"/>
        <w:jc w:val="both"/>
        <w:rPr>
          <w:rFonts w:ascii="Calibri" w:hAnsi="Calibri" w:cs="Calibri"/>
          <w:lang w:val="en-KE" w:eastAsia="en-KE"/>
        </w:rPr>
      </w:pPr>
      <w:r w:rsidRPr="00064820">
        <w:rPr>
          <w:rFonts w:ascii="Calibri" w:hAnsi="Calibri" w:cs="Calibri"/>
          <w:b/>
          <w:bCs/>
          <w:lang w:val="en-KE" w:eastAsia="en-KE"/>
        </w:rPr>
        <w:t>Various topographies</w:t>
      </w:r>
      <w:r w:rsidRPr="00064820">
        <w:rPr>
          <w:rFonts w:ascii="Calibri" w:hAnsi="Calibri" w:cs="Calibri"/>
          <w:lang w:val="en-KE" w:eastAsia="en-KE"/>
        </w:rPr>
        <w:t xml:space="preserve"> (flat, rolling, sloped terrain)</w:t>
      </w:r>
    </w:p>
    <w:p w14:paraId="1C6C4232" w14:textId="77777777" w:rsidR="00064820" w:rsidRPr="00064820" w:rsidRDefault="00064820" w:rsidP="00064820">
      <w:pPr>
        <w:numPr>
          <w:ilvl w:val="0"/>
          <w:numId w:val="58"/>
        </w:numPr>
        <w:spacing w:after="0" w:line="312" w:lineRule="auto"/>
        <w:jc w:val="both"/>
        <w:rPr>
          <w:rFonts w:ascii="Calibri" w:hAnsi="Calibri" w:cs="Calibri"/>
          <w:lang w:val="en-KE" w:eastAsia="en-KE"/>
        </w:rPr>
      </w:pPr>
      <w:r w:rsidRPr="00064820">
        <w:rPr>
          <w:rFonts w:ascii="Calibri" w:hAnsi="Calibri" w:cs="Calibri"/>
          <w:b/>
          <w:bCs/>
          <w:lang w:val="en-KE" w:eastAsia="en-KE"/>
        </w:rPr>
        <w:t>Different farm sizes</w:t>
      </w:r>
      <w:r w:rsidRPr="00064820">
        <w:rPr>
          <w:rFonts w:ascii="Calibri" w:hAnsi="Calibri" w:cs="Calibri"/>
          <w:lang w:val="en-KE" w:eastAsia="en-KE"/>
        </w:rPr>
        <w:t>, from smallholder plots to large estates</w:t>
      </w:r>
    </w:p>
    <w:p w14:paraId="003436D0" w14:textId="5BF5DAE2" w:rsidR="00064820" w:rsidRPr="00064820" w:rsidRDefault="00064820" w:rsidP="00064820">
      <w:pPr>
        <w:spacing w:after="0" w:line="312" w:lineRule="auto"/>
        <w:jc w:val="both"/>
        <w:rPr>
          <w:rFonts w:ascii="Calibri" w:hAnsi="Calibri" w:cs="Calibri"/>
          <w:lang w:val="en-KE" w:eastAsia="en-KE"/>
        </w:rPr>
      </w:pPr>
    </w:p>
    <w:p w14:paraId="6E2767FB" w14:textId="7B2DE5C6" w:rsidR="00064820" w:rsidRPr="00064820" w:rsidRDefault="00064820" w:rsidP="00CE4C1D">
      <w:pPr>
        <w:pStyle w:val="Heading3"/>
        <w:rPr>
          <w:rFonts w:eastAsia="Times New Roman"/>
          <w:lang w:eastAsia="en-KE"/>
        </w:rPr>
      </w:pPr>
      <w:bookmarkStart w:id="17" w:name="_Toc210477943"/>
      <w:r w:rsidRPr="00064820">
        <w:rPr>
          <w:rFonts w:eastAsia="Times New Roman"/>
          <w:lang w:eastAsia="en-KE"/>
        </w:rPr>
        <w:t>Drone Flight Planning</w:t>
      </w:r>
      <w:bookmarkEnd w:id="17"/>
    </w:p>
    <w:p w14:paraId="78CCFEA5"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Drone flights were carefully planned to ensure consistent image quality and coverage.</w:t>
      </w:r>
    </w:p>
    <w:p w14:paraId="6B51EEE8"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b/>
          <w:bCs/>
          <w:lang w:val="en-KE" w:eastAsia="en-KE"/>
        </w:rPr>
        <w:t>Flight parameters included:</w:t>
      </w:r>
    </w:p>
    <w:p w14:paraId="41473AEF" w14:textId="77777777" w:rsidR="00064820" w:rsidRPr="00064820" w:rsidRDefault="00064820" w:rsidP="00064820">
      <w:pPr>
        <w:numPr>
          <w:ilvl w:val="0"/>
          <w:numId w:val="59"/>
        </w:numPr>
        <w:spacing w:after="0" w:line="312" w:lineRule="auto"/>
        <w:jc w:val="both"/>
        <w:rPr>
          <w:rFonts w:ascii="Calibri" w:hAnsi="Calibri" w:cs="Calibri"/>
          <w:lang w:val="en-KE" w:eastAsia="en-KE"/>
        </w:rPr>
      </w:pPr>
      <w:r w:rsidRPr="00064820">
        <w:rPr>
          <w:rFonts w:ascii="Calibri" w:hAnsi="Calibri" w:cs="Calibri"/>
          <w:b/>
          <w:bCs/>
          <w:lang w:val="en-KE" w:eastAsia="en-KE"/>
        </w:rPr>
        <w:t>Altitude:</w:t>
      </w:r>
      <w:r w:rsidRPr="00064820">
        <w:rPr>
          <w:rFonts w:ascii="Calibri" w:hAnsi="Calibri" w:cs="Calibri"/>
          <w:lang w:val="en-KE" w:eastAsia="en-KE"/>
        </w:rPr>
        <w:t xml:space="preserve"> 100 m above ground (Ground Sampling Distance ≈ 5 cm)</w:t>
      </w:r>
    </w:p>
    <w:p w14:paraId="64ACB804" w14:textId="77777777" w:rsidR="00064820" w:rsidRPr="00064820" w:rsidRDefault="00064820" w:rsidP="00064820">
      <w:pPr>
        <w:numPr>
          <w:ilvl w:val="0"/>
          <w:numId w:val="59"/>
        </w:numPr>
        <w:spacing w:after="0" w:line="312" w:lineRule="auto"/>
        <w:jc w:val="both"/>
        <w:rPr>
          <w:rFonts w:ascii="Calibri" w:hAnsi="Calibri" w:cs="Calibri"/>
          <w:lang w:val="en-KE" w:eastAsia="en-KE"/>
        </w:rPr>
      </w:pPr>
      <w:r w:rsidRPr="00064820">
        <w:rPr>
          <w:rFonts w:ascii="Calibri" w:hAnsi="Calibri" w:cs="Calibri"/>
          <w:b/>
          <w:bCs/>
          <w:lang w:val="en-KE" w:eastAsia="en-KE"/>
        </w:rPr>
        <w:t>Image overlap:</w:t>
      </w:r>
      <w:r w:rsidRPr="00064820">
        <w:rPr>
          <w:rFonts w:ascii="Calibri" w:hAnsi="Calibri" w:cs="Calibri"/>
          <w:lang w:val="en-KE" w:eastAsia="en-KE"/>
        </w:rPr>
        <w:t xml:space="preserve"> 80% forward, 70% side</w:t>
      </w:r>
    </w:p>
    <w:p w14:paraId="511C5F72" w14:textId="77777777" w:rsidR="00064820" w:rsidRPr="00064820" w:rsidRDefault="00064820" w:rsidP="00064820">
      <w:pPr>
        <w:numPr>
          <w:ilvl w:val="0"/>
          <w:numId w:val="59"/>
        </w:numPr>
        <w:spacing w:after="0" w:line="312" w:lineRule="auto"/>
        <w:jc w:val="both"/>
        <w:rPr>
          <w:rFonts w:ascii="Calibri" w:hAnsi="Calibri" w:cs="Calibri"/>
          <w:lang w:val="en-KE" w:eastAsia="en-KE"/>
        </w:rPr>
      </w:pPr>
      <w:r w:rsidRPr="00064820">
        <w:rPr>
          <w:rFonts w:ascii="Calibri" w:hAnsi="Calibri" w:cs="Calibri"/>
          <w:b/>
          <w:bCs/>
          <w:lang w:val="en-KE" w:eastAsia="en-KE"/>
        </w:rPr>
        <w:t>Flight speed:</w:t>
      </w:r>
      <w:r w:rsidRPr="00064820">
        <w:rPr>
          <w:rFonts w:ascii="Calibri" w:hAnsi="Calibri" w:cs="Calibri"/>
          <w:lang w:val="en-KE" w:eastAsia="en-KE"/>
        </w:rPr>
        <w:t xml:space="preserve"> 5 m/s</w:t>
      </w:r>
    </w:p>
    <w:p w14:paraId="48868B21" w14:textId="77777777" w:rsidR="00064820" w:rsidRPr="00064820" w:rsidRDefault="00064820" w:rsidP="00064820">
      <w:pPr>
        <w:numPr>
          <w:ilvl w:val="0"/>
          <w:numId w:val="59"/>
        </w:numPr>
        <w:spacing w:after="0" w:line="312" w:lineRule="auto"/>
        <w:jc w:val="both"/>
        <w:rPr>
          <w:rFonts w:ascii="Calibri" w:hAnsi="Calibri" w:cs="Calibri"/>
          <w:lang w:val="en-KE" w:eastAsia="en-KE"/>
        </w:rPr>
      </w:pPr>
      <w:r w:rsidRPr="00064820">
        <w:rPr>
          <w:rFonts w:ascii="Calibri" w:hAnsi="Calibri" w:cs="Calibri"/>
          <w:b/>
          <w:bCs/>
          <w:lang w:val="en-KE" w:eastAsia="en-KE"/>
        </w:rPr>
        <w:t>Optimal time:</w:t>
      </w:r>
      <w:r w:rsidRPr="00064820">
        <w:rPr>
          <w:rFonts w:ascii="Calibri" w:hAnsi="Calibri" w:cs="Calibri"/>
          <w:lang w:val="en-KE" w:eastAsia="en-KE"/>
        </w:rPr>
        <w:t xml:space="preserve"> Within 2 hours before or after solar noon (sun angle 45–60°)</w:t>
      </w:r>
    </w:p>
    <w:p w14:paraId="6C944E59" w14:textId="77777777" w:rsidR="00064820" w:rsidRPr="00064820" w:rsidRDefault="00064820" w:rsidP="00064820">
      <w:pPr>
        <w:numPr>
          <w:ilvl w:val="0"/>
          <w:numId w:val="59"/>
        </w:numPr>
        <w:spacing w:after="0" w:line="312" w:lineRule="auto"/>
        <w:jc w:val="both"/>
        <w:rPr>
          <w:rFonts w:ascii="Calibri" w:hAnsi="Calibri" w:cs="Calibri"/>
          <w:lang w:val="en-KE" w:eastAsia="en-KE"/>
        </w:rPr>
      </w:pPr>
      <w:r w:rsidRPr="00064820">
        <w:rPr>
          <w:rFonts w:ascii="Calibri" w:hAnsi="Calibri" w:cs="Calibri"/>
          <w:b/>
          <w:bCs/>
          <w:lang w:val="en-KE" w:eastAsia="en-KE"/>
        </w:rPr>
        <w:t>Weather:</w:t>
      </w:r>
      <w:r w:rsidRPr="00064820">
        <w:rPr>
          <w:rFonts w:ascii="Calibri" w:hAnsi="Calibri" w:cs="Calibri"/>
          <w:lang w:val="en-KE" w:eastAsia="en-KE"/>
        </w:rPr>
        <w:t xml:space="preserve"> Clear skies with wind speed less than 5 m/s</w:t>
      </w:r>
    </w:p>
    <w:p w14:paraId="108E929D"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b/>
          <w:bCs/>
          <w:lang w:val="en-KE" w:eastAsia="en-KE"/>
        </w:rPr>
        <w:t>Coverage expectations:</w:t>
      </w:r>
    </w:p>
    <w:p w14:paraId="489B4243" w14:textId="77777777" w:rsidR="00064820" w:rsidRPr="00064820" w:rsidRDefault="00064820" w:rsidP="00064820">
      <w:pPr>
        <w:numPr>
          <w:ilvl w:val="0"/>
          <w:numId w:val="60"/>
        </w:numPr>
        <w:spacing w:after="0" w:line="312" w:lineRule="auto"/>
        <w:jc w:val="both"/>
        <w:rPr>
          <w:rFonts w:ascii="Calibri" w:hAnsi="Calibri" w:cs="Calibri"/>
          <w:lang w:val="en-KE" w:eastAsia="en-KE"/>
        </w:rPr>
      </w:pPr>
      <w:r w:rsidRPr="00064820">
        <w:rPr>
          <w:rFonts w:ascii="Calibri" w:hAnsi="Calibri" w:cs="Calibri"/>
          <w:b/>
          <w:bCs/>
          <w:lang w:val="en-KE" w:eastAsia="en-KE"/>
        </w:rPr>
        <w:lastRenderedPageBreak/>
        <w:t>Per battery:</w:t>
      </w:r>
      <w:r w:rsidRPr="00064820">
        <w:rPr>
          <w:rFonts w:ascii="Calibri" w:hAnsi="Calibri" w:cs="Calibri"/>
          <w:lang w:val="en-KE" w:eastAsia="en-KE"/>
        </w:rPr>
        <w:t xml:space="preserve"> 15–20 hectares</w:t>
      </w:r>
    </w:p>
    <w:p w14:paraId="0749EB25" w14:textId="77777777" w:rsidR="00064820" w:rsidRPr="00064820" w:rsidRDefault="00064820" w:rsidP="00064820">
      <w:pPr>
        <w:numPr>
          <w:ilvl w:val="0"/>
          <w:numId w:val="60"/>
        </w:numPr>
        <w:spacing w:after="0" w:line="312" w:lineRule="auto"/>
        <w:jc w:val="both"/>
        <w:rPr>
          <w:rFonts w:ascii="Calibri" w:hAnsi="Calibri" w:cs="Calibri"/>
          <w:lang w:val="en-KE" w:eastAsia="en-KE"/>
        </w:rPr>
      </w:pPr>
      <w:r w:rsidRPr="00064820">
        <w:rPr>
          <w:rFonts w:ascii="Calibri" w:hAnsi="Calibri" w:cs="Calibri"/>
          <w:b/>
          <w:bCs/>
          <w:lang w:val="en-KE" w:eastAsia="en-KE"/>
        </w:rPr>
        <w:t>Per day (per team):</w:t>
      </w:r>
      <w:r w:rsidRPr="00064820">
        <w:rPr>
          <w:rFonts w:ascii="Calibri" w:hAnsi="Calibri" w:cs="Calibri"/>
          <w:lang w:val="en-KE" w:eastAsia="en-KE"/>
        </w:rPr>
        <w:t xml:space="preserve"> 100–150 hectares under optimal conditions</w:t>
      </w:r>
    </w:p>
    <w:p w14:paraId="5EE0B27E" w14:textId="77777777" w:rsidR="00CE4C1D" w:rsidRDefault="00CE4C1D" w:rsidP="00CE4C1D">
      <w:pPr>
        <w:spacing w:after="0" w:line="312" w:lineRule="auto"/>
        <w:jc w:val="both"/>
        <w:rPr>
          <w:rFonts w:ascii="Calibri" w:hAnsi="Calibri" w:cs="Calibri"/>
          <w:b/>
          <w:bCs/>
          <w:lang w:val="en-KE" w:eastAsia="en-KE"/>
        </w:rPr>
      </w:pPr>
    </w:p>
    <w:p w14:paraId="27EFDFE1" w14:textId="77777777" w:rsidR="00CE4C1D" w:rsidRDefault="00CE4C1D">
      <w:pPr>
        <w:rPr>
          <w:rFonts w:ascii="Calibri" w:eastAsia="Times New Roman" w:hAnsi="Calibri" w:cstheme="majorBidi"/>
          <w:b/>
          <w:sz w:val="24"/>
          <w:szCs w:val="28"/>
          <w:lang w:eastAsia="en-KE"/>
        </w:rPr>
      </w:pPr>
      <w:r>
        <w:rPr>
          <w:rFonts w:eastAsia="Times New Roman"/>
          <w:lang w:eastAsia="en-KE"/>
        </w:rPr>
        <w:br w:type="page"/>
      </w:r>
    </w:p>
    <w:p w14:paraId="47C38413" w14:textId="3B4A2EBD" w:rsidR="00064820" w:rsidRPr="00064820" w:rsidRDefault="00064820" w:rsidP="00CE4C1D">
      <w:pPr>
        <w:pStyle w:val="Heading3"/>
        <w:rPr>
          <w:rFonts w:eastAsia="Times New Roman"/>
          <w:lang w:eastAsia="en-KE"/>
        </w:rPr>
      </w:pPr>
      <w:bookmarkStart w:id="18" w:name="_Toc210477944"/>
      <w:r w:rsidRPr="00064820">
        <w:rPr>
          <w:rFonts w:eastAsia="Times New Roman"/>
          <w:lang w:eastAsia="en-KE"/>
        </w:rPr>
        <w:lastRenderedPageBreak/>
        <w:t>Image Processing Workflow</w:t>
      </w:r>
      <w:bookmarkEnd w:id="18"/>
    </w:p>
    <w:p w14:paraId="32AEB594"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 xml:space="preserve">Drone images were processed using </w:t>
      </w:r>
      <w:r w:rsidRPr="00064820">
        <w:rPr>
          <w:rFonts w:ascii="Calibri" w:hAnsi="Calibri" w:cs="Calibri"/>
          <w:b/>
          <w:bCs/>
          <w:lang w:val="en-KE" w:eastAsia="en-KE"/>
        </w:rPr>
        <w:t>DJI Terra</w:t>
      </w:r>
      <w:r w:rsidRPr="00064820">
        <w:rPr>
          <w:rFonts w:ascii="Calibri" w:hAnsi="Calibri" w:cs="Calibri"/>
          <w:lang w:val="en-KE" w:eastAsia="en-KE"/>
        </w:rPr>
        <w:t xml:space="preserve"> or </w:t>
      </w:r>
      <w:r w:rsidRPr="00064820">
        <w:rPr>
          <w:rFonts w:ascii="Calibri" w:hAnsi="Calibri" w:cs="Calibri"/>
          <w:b/>
          <w:bCs/>
          <w:lang w:val="en-KE" w:eastAsia="en-KE"/>
        </w:rPr>
        <w:t xml:space="preserve">Agisoft </w:t>
      </w:r>
      <w:proofErr w:type="spellStart"/>
      <w:r w:rsidRPr="00064820">
        <w:rPr>
          <w:rFonts w:ascii="Calibri" w:hAnsi="Calibri" w:cs="Calibri"/>
          <w:b/>
          <w:bCs/>
          <w:lang w:val="en-KE" w:eastAsia="en-KE"/>
        </w:rPr>
        <w:t>Metashape</w:t>
      </w:r>
      <w:proofErr w:type="spellEnd"/>
      <w:r w:rsidRPr="00064820">
        <w:rPr>
          <w:rFonts w:ascii="Calibri" w:hAnsi="Calibri" w:cs="Calibri"/>
          <w:lang w:val="en-KE" w:eastAsia="en-KE"/>
        </w:rPr>
        <w:t xml:space="preserve"> to produce </w:t>
      </w:r>
      <w:proofErr w:type="spellStart"/>
      <w:r w:rsidRPr="00064820">
        <w:rPr>
          <w:rFonts w:ascii="Calibri" w:hAnsi="Calibri" w:cs="Calibri"/>
          <w:lang w:val="en-KE" w:eastAsia="en-KE"/>
        </w:rPr>
        <w:t>orthomosaics</w:t>
      </w:r>
      <w:proofErr w:type="spellEnd"/>
      <w:r w:rsidRPr="00064820">
        <w:rPr>
          <w:rFonts w:ascii="Calibri" w:hAnsi="Calibri" w:cs="Calibri"/>
          <w:lang w:val="en-KE" w:eastAsia="en-KE"/>
        </w:rPr>
        <w:t xml:space="preserve"> and elevation models.</w:t>
      </w:r>
    </w:p>
    <w:p w14:paraId="7378BF16" w14:textId="42E1B101" w:rsidR="00064820" w:rsidRPr="00CE4C1D" w:rsidRDefault="00064820" w:rsidP="00CE4C1D">
      <w:pPr>
        <w:pStyle w:val="ListParagraph"/>
        <w:numPr>
          <w:ilvl w:val="0"/>
          <w:numId w:val="78"/>
        </w:numPr>
        <w:spacing w:after="0" w:line="312" w:lineRule="auto"/>
        <w:jc w:val="both"/>
        <w:rPr>
          <w:rFonts w:ascii="Calibri" w:hAnsi="Calibri" w:cs="Calibri"/>
          <w:b/>
          <w:bCs/>
          <w:lang w:val="en-KE" w:eastAsia="en-KE"/>
        </w:rPr>
      </w:pPr>
      <w:r w:rsidRPr="00CE4C1D">
        <w:rPr>
          <w:rFonts w:ascii="Calibri" w:hAnsi="Calibri" w:cs="Calibri"/>
          <w:b/>
          <w:bCs/>
          <w:lang w:val="en-KE" w:eastAsia="en-KE"/>
        </w:rPr>
        <w:t>Photogrammetric Processing Steps</w:t>
      </w:r>
    </w:p>
    <w:p w14:paraId="7A47A467" w14:textId="77777777" w:rsidR="00064820" w:rsidRPr="00064820" w:rsidRDefault="00064820" w:rsidP="00064820">
      <w:pPr>
        <w:numPr>
          <w:ilvl w:val="0"/>
          <w:numId w:val="61"/>
        </w:numPr>
        <w:tabs>
          <w:tab w:val="clear" w:pos="1080"/>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Import and align images</w:t>
      </w:r>
    </w:p>
    <w:p w14:paraId="297AF589" w14:textId="77777777" w:rsidR="00064820" w:rsidRPr="00064820" w:rsidRDefault="00064820" w:rsidP="00064820">
      <w:pPr>
        <w:numPr>
          <w:ilvl w:val="0"/>
          <w:numId w:val="61"/>
        </w:numPr>
        <w:tabs>
          <w:tab w:val="clear" w:pos="1080"/>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Generate a sparse point cloud</w:t>
      </w:r>
    </w:p>
    <w:p w14:paraId="6D2A54D2" w14:textId="77777777" w:rsidR="00064820" w:rsidRPr="00064820" w:rsidRDefault="00064820" w:rsidP="00064820">
      <w:pPr>
        <w:numPr>
          <w:ilvl w:val="0"/>
          <w:numId w:val="61"/>
        </w:numPr>
        <w:tabs>
          <w:tab w:val="clear" w:pos="1080"/>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Build a dense point cloud</w:t>
      </w:r>
    </w:p>
    <w:p w14:paraId="0C04E425" w14:textId="09BADB70" w:rsidR="00064820" w:rsidRPr="00064820" w:rsidRDefault="00064820" w:rsidP="00064820">
      <w:pPr>
        <w:numPr>
          <w:ilvl w:val="0"/>
          <w:numId w:val="61"/>
        </w:numPr>
        <w:tabs>
          <w:tab w:val="clear" w:pos="1080"/>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 xml:space="preserve">Create </w:t>
      </w:r>
      <w:r w:rsidR="00CE4C1D" w:rsidRPr="00064820">
        <w:rPr>
          <w:rFonts w:ascii="Calibri" w:hAnsi="Calibri" w:cs="Calibri"/>
          <w:lang w:val="en-KE" w:eastAsia="en-KE"/>
        </w:rPr>
        <w:t>Orthomosaic</w:t>
      </w:r>
      <w:r w:rsidRPr="00064820">
        <w:rPr>
          <w:rFonts w:ascii="Calibri" w:hAnsi="Calibri" w:cs="Calibri"/>
          <w:lang w:val="en-KE" w:eastAsia="en-KE"/>
        </w:rPr>
        <w:t xml:space="preserve"> for each spectral band</w:t>
      </w:r>
    </w:p>
    <w:p w14:paraId="32B109A1" w14:textId="77777777" w:rsidR="00064820" w:rsidRPr="007C4211" w:rsidRDefault="00064820" w:rsidP="00064820">
      <w:pPr>
        <w:numPr>
          <w:ilvl w:val="0"/>
          <w:numId w:val="61"/>
        </w:numPr>
        <w:tabs>
          <w:tab w:val="clear" w:pos="1080"/>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 xml:space="preserve">Derive a </w:t>
      </w:r>
      <w:r w:rsidRPr="00064820">
        <w:rPr>
          <w:rFonts w:ascii="Calibri" w:hAnsi="Calibri" w:cs="Calibri"/>
          <w:b/>
          <w:bCs/>
          <w:lang w:val="en-KE" w:eastAsia="en-KE"/>
        </w:rPr>
        <w:t>Digital Elevation Model (DEM)</w:t>
      </w:r>
    </w:p>
    <w:p w14:paraId="5C214977" w14:textId="77777777" w:rsidR="007C4211" w:rsidRPr="00064820" w:rsidRDefault="007C4211" w:rsidP="007C4211">
      <w:pPr>
        <w:spacing w:after="0" w:line="312" w:lineRule="auto"/>
        <w:ind w:left="1080"/>
        <w:jc w:val="both"/>
        <w:rPr>
          <w:rFonts w:ascii="Calibri" w:hAnsi="Calibri" w:cs="Calibri"/>
          <w:lang w:val="en-KE" w:eastAsia="en-KE"/>
        </w:rPr>
      </w:pPr>
    </w:p>
    <w:p w14:paraId="4CCB2314" w14:textId="77777777" w:rsidR="00064820" w:rsidRPr="00064820" w:rsidRDefault="00064820" w:rsidP="007C4211">
      <w:pPr>
        <w:spacing w:after="0" w:line="312" w:lineRule="auto"/>
        <w:ind w:left="720"/>
        <w:jc w:val="both"/>
        <w:rPr>
          <w:rFonts w:ascii="Calibri" w:hAnsi="Calibri" w:cs="Calibri"/>
          <w:lang w:val="en-KE" w:eastAsia="en-KE"/>
        </w:rPr>
      </w:pPr>
      <w:r w:rsidRPr="00064820">
        <w:rPr>
          <w:rFonts w:ascii="Calibri" w:hAnsi="Calibri" w:cs="Calibri"/>
          <w:b/>
          <w:bCs/>
          <w:lang w:val="en-KE" w:eastAsia="en-KE"/>
        </w:rPr>
        <w:t>Quality control metrics:</w:t>
      </w:r>
    </w:p>
    <w:p w14:paraId="280D9BF2" w14:textId="77777777" w:rsidR="00064820" w:rsidRPr="00064820" w:rsidRDefault="00064820" w:rsidP="00064820">
      <w:pPr>
        <w:numPr>
          <w:ilvl w:val="0"/>
          <w:numId w:val="62"/>
        </w:numPr>
        <w:spacing w:after="0" w:line="312" w:lineRule="auto"/>
        <w:jc w:val="both"/>
        <w:rPr>
          <w:rFonts w:ascii="Calibri" w:hAnsi="Calibri" w:cs="Calibri"/>
          <w:lang w:val="en-KE" w:eastAsia="en-KE"/>
        </w:rPr>
      </w:pPr>
      <w:r w:rsidRPr="00064820">
        <w:rPr>
          <w:rFonts w:ascii="Calibri" w:hAnsi="Calibri" w:cs="Calibri"/>
          <w:lang w:val="en-KE" w:eastAsia="en-KE"/>
        </w:rPr>
        <w:t>Reprojection error &lt; 1 pixel</w:t>
      </w:r>
    </w:p>
    <w:p w14:paraId="2D24590C" w14:textId="77777777" w:rsidR="00064820" w:rsidRPr="00064820" w:rsidRDefault="00064820" w:rsidP="00064820">
      <w:pPr>
        <w:numPr>
          <w:ilvl w:val="0"/>
          <w:numId w:val="62"/>
        </w:numPr>
        <w:spacing w:after="0" w:line="312" w:lineRule="auto"/>
        <w:jc w:val="both"/>
        <w:rPr>
          <w:rFonts w:ascii="Calibri" w:hAnsi="Calibri" w:cs="Calibri"/>
          <w:lang w:val="en-KE" w:eastAsia="en-KE"/>
        </w:rPr>
      </w:pPr>
      <w:r w:rsidRPr="00064820">
        <w:rPr>
          <w:rFonts w:ascii="Calibri" w:hAnsi="Calibri" w:cs="Calibri"/>
          <w:lang w:val="en-KE" w:eastAsia="en-KE"/>
        </w:rPr>
        <w:t>Ground Control Point (GCP) RMSE &lt; 0.1 m</w:t>
      </w:r>
    </w:p>
    <w:p w14:paraId="6678FBCC" w14:textId="77777777" w:rsidR="00064820" w:rsidRDefault="00064820" w:rsidP="00064820">
      <w:pPr>
        <w:numPr>
          <w:ilvl w:val="0"/>
          <w:numId w:val="62"/>
        </w:numPr>
        <w:spacing w:after="0" w:line="312" w:lineRule="auto"/>
        <w:jc w:val="both"/>
        <w:rPr>
          <w:rFonts w:ascii="Calibri" w:hAnsi="Calibri" w:cs="Calibri"/>
          <w:lang w:val="en-KE" w:eastAsia="en-KE"/>
        </w:rPr>
      </w:pPr>
      <w:r w:rsidRPr="00064820">
        <w:rPr>
          <w:rFonts w:ascii="Calibri" w:hAnsi="Calibri" w:cs="Calibri"/>
          <w:lang w:val="en-KE" w:eastAsia="en-KE"/>
        </w:rPr>
        <w:t>Point density &gt; 400 points/m²</w:t>
      </w:r>
    </w:p>
    <w:p w14:paraId="5BE06A5F" w14:textId="77777777" w:rsidR="00CE4C1D" w:rsidRPr="00064820" w:rsidRDefault="00CE4C1D" w:rsidP="00CE4C1D">
      <w:pPr>
        <w:spacing w:after="0" w:line="312" w:lineRule="auto"/>
        <w:ind w:left="720"/>
        <w:jc w:val="both"/>
        <w:rPr>
          <w:rFonts w:ascii="Calibri" w:hAnsi="Calibri" w:cs="Calibri"/>
          <w:lang w:val="en-KE" w:eastAsia="en-KE"/>
        </w:rPr>
      </w:pPr>
    </w:p>
    <w:p w14:paraId="06B20E7A" w14:textId="0DDA84D6" w:rsidR="00064820" w:rsidRPr="00064820" w:rsidRDefault="00064820" w:rsidP="007C4211">
      <w:pPr>
        <w:pStyle w:val="ListParagraph"/>
        <w:numPr>
          <w:ilvl w:val="0"/>
          <w:numId w:val="78"/>
        </w:numPr>
        <w:spacing w:after="0" w:line="312" w:lineRule="auto"/>
        <w:jc w:val="both"/>
        <w:rPr>
          <w:rFonts w:ascii="Calibri" w:hAnsi="Calibri" w:cs="Calibri"/>
          <w:b/>
          <w:bCs/>
          <w:lang w:val="en-KE" w:eastAsia="en-KE"/>
        </w:rPr>
      </w:pPr>
      <w:r w:rsidRPr="00064820">
        <w:rPr>
          <w:rFonts w:ascii="Calibri" w:hAnsi="Calibri" w:cs="Calibri"/>
          <w:b/>
          <w:bCs/>
          <w:lang w:val="en-KE" w:eastAsia="en-KE"/>
        </w:rPr>
        <w:t>Geometric Co-registration</w:t>
      </w:r>
    </w:p>
    <w:p w14:paraId="77E2019C" w14:textId="66B73FDC" w:rsid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 xml:space="preserve">The final drone </w:t>
      </w:r>
      <w:r w:rsidR="007C4211" w:rsidRPr="00064820">
        <w:rPr>
          <w:rFonts w:ascii="Calibri" w:hAnsi="Calibri" w:cs="Calibri"/>
          <w:lang w:val="en-KE" w:eastAsia="en-KE"/>
        </w:rPr>
        <w:t>Orthomosaic</w:t>
      </w:r>
      <w:r w:rsidRPr="00064820">
        <w:rPr>
          <w:rFonts w:ascii="Calibri" w:hAnsi="Calibri" w:cs="Calibri"/>
          <w:lang w:val="en-KE" w:eastAsia="en-KE"/>
        </w:rPr>
        <w:t xml:space="preserve"> were aligned to </w:t>
      </w:r>
      <w:r w:rsidRPr="00064820">
        <w:rPr>
          <w:rFonts w:ascii="Calibri" w:hAnsi="Calibri" w:cs="Calibri"/>
          <w:b/>
          <w:bCs/>
          <w:lang w:val="en-KE" w:eastAsia="en-KE"/>
        </w:rPr>
        <w:t>Sentinel-2</w:t>
      </w:r>
      <w:r w:rsidRPr="00064820">
        <w:rPr>
          <w:rFonts w:ascii="Calibri" w:hAnsi="Calibri" w:cs="Calibri"/>
          <w:lang w:val="en-KE" w:eastAsia="en-KE"/>
        </w:rPr>
        <w:t xml:space="preserve"> satellite geometry with a registration error less than </w:t>
      </w:r>
      <w:r w:rsidRPr="00064820">
        <w:rPr>
          <w:rFonts w:ascii="Calibri" w:hAnsi="Calibri" w:cs="Calibri"/>
          <w:b/>
          <w:bCs/>
          <w:lang w:val="en-KE" w:eastAsia="en-KE"/>
        </w:rPr>
        <w:t>5 m</w:t>
      </w:r>
      <w:r w:rsidRPr="00064820">
        <w:rPr>
          <w:rFonts w:ascii="Calibri" w:hAnsi="Calibri" w:cs="Calibri"/>
          <w:lang w:val="en-KE" w:eastAsia="en-KE"/>
        </w:rPr>
        <w:t xml:space="preserve"> to ensure accurate integration with satellite data.</w:t>
      </w:r>
    </w:p>
    <w:p w14:paraId="379E3318" w14:textId="77777777" w:rsidR="0060340F" w:rsidRDefault="0060340F" w:rsidP="00064820">
      <w:pPr>
        <w:spacing w:after="0" w:line="312" w:lineRule="auto"/>
        <w:jc w:val="both"/>
        <w:rPr>
          <w:rFonts w:ascii="Calibri" w:hAnsi="Calibri" w:cs="Calibri"/>
          <w:lang w:val="en-KE" w:eastAsia="en-KE"/>
        </w:rPr>
      </w:pPr>
    </w:p>
    <w:p w14:paraId="36F81253" w14:textId="77777777" w:rsidR="0060340F" w:rsidRDefault="0060340F" w:rsidP="00603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Fonts w:ascii="Calibri" w:hAnsi="Calibri" w:cs="Calibri"/>
        </w:rPr>
      </w:pPr>
      <w:proofErr w:type="spellStart"/>
      <w:r w:rsidRPr="00064820">
        <w:rPr>
          <w:rStyle w:val="Emphasis"/>
          <w:rFonts w:ascii="Calibri" w:hAnsi="Calibri" w:cs="Calibri"/>
        </w:rPr>
        <w:t>RMSE_registration</w:t>
      </w:r>
      <w:proofErr w:type="spellEnd"/>
      <w:r w:rsidRPr="00064820">
        <w:rPr>
          <w:rStyle w:val="Emphasis"/>
          <w:rFonts w:ascii="Calibri" w:hAnsi="Calibri" w:cs="Calibri"/>
        </w:rPr>
        <w:t xml:space="preserve"> &lt; 0.5 × </w:t>
      </w:r>
      <w:proofErr w:type="spellStart"/>
      <w:r w:rsidRPr="00064820">
        <w:rPr>
          <w:rStyle w:val="Emphasis"/>
          <w:rFonts w:ascii="Calibri" w:hAnsi="Calibri" w:cs="Calibri"/>
        </w:rPr>
        <w:t>Sentinel_pixel_size</w:t>
      </w:r>
      <w:proofErr w:type="spellEnd"/>
      <w:r w:rsidRPr="00064820">
        <w:rPr>
          <w:rStyle w:val="Emphasis"/>
          <w:rFonts w:ascii="Calibri" w:hAnsi="Calibri" w:cs="Calibri"/>
        </w:rPr>
        <w:t xml:space="preserve"> (&lt; 5m)</w:t>
      </w:r>
    </w:p>
    <w:p w14:paraId="6CEA2FBE" w14:textId="77777777" w:rsidR="0060340F" w:rsidRPr="00064820" w:rsidRDefault="0060340F" w:rsidP="00603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Fonts w:ascii="Calibri" w:hAnsi="Calibri" w:cs="Calibri"/>
        </w:rPr>
      </w:pPr>
    </w:p>
    <w:p w14:paraId="1542C9D1" w14:textId="54C1DB55" w:rsidR="00064820" w:rsidRPr="00064820" w:rsidRDefault="00064820" w:rsidP="007C4211">
      <w:pPr>
        <w:pStyle w:val="Heading2"/>
        <w:rPr>
          <w:rFonts w:eastAsia="Times New Roman"/>
          <w:lang w:eastAsia="en-KE"/>
        </w:rPr>
      </w:pPr>
      <w:bookmarkStart w:id="19" w:name="_Toc210477945"/>
      <w:r w:rsidRPr="00064820">
        <w:rPr>
          <w:rFonts w:eastAsia="Times New Roman"/>
          <w:lang w:eastAsia="en-KE"/>
        </w:rPr>
        <w:t>Phase 2: Reference Data Creation</w:t>
      </w:r>
      <w:bookmarkEnd w:id="19"/>
    </w:p>
    <w:p w14:paraId="3E450887" w14:textId="0787345D" w:rsidR="00064820" w:rsidRPr="00064820" w:rsidRDefault="00064820" w:rsidP="007C4211">
      <w:pPr>
        <w:pStyle w:val="Heading3"/>
        <w:rPr>
          <w:rFonts w:eastAsia="Times New Roman"/>
          <w:lang w:eastAsia="en-KE"/>
        </w:rPr>
      </w:pPr>
      <w:bookmarkStart w:id="20" w:name="_Toc210477946"/>
      <w:r w:rsidRPr="00064820">
        <w:rPr>
          <w:rFonts w:eastAsia="Times New Roman"/>
          <w:lang w:eastAsia="en-KE"/>
        </w:rPr>
        <w:t>Manual Digitization Protocol</w:t>
      </w:r>
      <w:bookmarkEnd w:id="20"/>
    </w:p>
    <w:p w14:paraId="79650652"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 xml:space="preserve">High-resolution drone </w:t>
      </w:r>
      <w:proofErr w:type="spellStart"/>
      <w:r w:rsidRPr="00064820">
        <w:rPr>
          <w:rFonts w:ascii="Calibri" w:hAnsi="Calibri" w:cs="Calibri"/>
          <w:lang w:val="en-KE" w:eastAsia="en-KE"/>
        </w:rPr>
        <w:t>orthomosaics</w:t>
      </w:r>
      <w:proofErr w:type="spellEnd"/>
      <w:r w:rsidRPr="00064820">
        <w:rPr>
          <w:rFonts w:ascii="Calibri" w:hAnsi="Calibri" w:cs="Calibri"/>
          <w:lang w:val="en-KE" w:eastAsia="en-KE"/>
        </w:rPr>
        <w:t xml:space="preserve"> were used to manually digitize field boundaries in </w:t>
      </w:r>
      <w:r w:rsidRPr="00064820">
        <w:rPr>
          <w:rFonts w:ascii="Calibri" w:hAnsi="Calibri" w:cs="Calibri"/>
          <w:b/>
          <w:bCs/>
          <w:lang w:val="en-KE" w:eastAsia="en-KE"/>
        </w:rPr>
        <w:t>QGIS 3.x</w:t>
      </w:r>
      <w:r w:rsidRPr="00064820">
        <w:rPr>
          <w:rFonts w:ascii="Calibri" w:hAnsi="Calibri" w:cs="Calibri"/>
          <w:lang w:val="en-KE" w:eastAsia="en-KE"/>
        </w:rPr>
        <w:t>.</w:t>
      </w:r>
    </w:p>
    <w:p w14:paraId="33B06B7B"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b/>
          <w:bCs/>
          <w:lang w:val="en-KE" w:eastAsia="en-KE"/>
        </w:rPr>
        <w:t>Digitization rules included:</w:t>
      </w:r>
    </w:p>
    <w:p w14:paraId="1218128C" w14:textId="77777777" w:rsidR="00064820" w:rsidRPr="00064820" w:rsidRDefault="00064820" w:rsidP="00064820">
      <w:pPr>
        <w:numPr>
          <w:ilvl w:val="0"/>
          <w:numId w:val="63"/>
        </w:numPr>
        <w:spacing w:after="0" w:line="312" w:lineRule="auto"/>
        <w:jc w:val="both"/>
        <w:rPr>
          <w:rFonts w:ascii="Calibri" w:hAnsi="Calibri" w:cs="Calibri"/>
          <w:lang w:val="en-KE" w:eastAsia="en-KE"/>
        </w:rPr>
      </w:pPr>
      <w:r w:rsidRPr="00064820">
        <w:rPr>
          <w:rFonts w:ascii="Calibri" w:hAnsi="Calibri" w:cs="Calibri"/>
          <w:lang w:val="en-KE" w:eastAsia="en-KE"/>
        </w:rPr>
        <w:t xml:space="preserve">Minimum mapping unit (MMU): </w:t>
      </w:r>
      <w:r w:rsidRPr="00064820">
        <w:rPr>
          <w:rFonts w:ascii="Calibri" w:hAnsi="Calibri" w:cs="Calibri"/>
          <w:b/>
          <w:bCs/>
          <w:lang w:val="en-KE" w:eastAsia="en-KE"/>
        </w:rPr>
        <w:t>0.1 ha (1,000 m²)</w:t>
      </w:r>
    </w:p>
    <w:p w14:paraId="408C3590" w14:textId="77777777" w:rsidR="00064820" w:rsidRPr="00064820" w:rsidRDefault="00064820" w:rsidP="00064820">
      <w:pPr>
        <w:numPr>
          <w:ilvl w:val="0"/>
          <w:numId w:val="63"/>
        </w:numPr>
        <w:spacing w:after="0" w:line="312" w:lineRule="auto"/>
        <w:jc w:val="both"/>
        <w:rPr>
          <w:rFonts w:ascii="Calibri" w:hAnsi="Calibri" w:cs="Calibri"/>
          <w:lang w:val="en-KE" w:eastAsia="en-KE"/>
        </w:rPr>
      </w:pPr>
      <w:r w:rsidRPr="00064820">
        <w:rPr>
          <w:rFonts w:ascii="Calibri" w:hAnsi="Calibri" w:cs="Calibri"/>
          <w:lang w:val="en-KE" w:eastAsia="en-KE"/>
        </w:rPr>
        <w:t>Clear boundary delineation along actual field edges</w:t>
      </w:r>
    </w:p>
    <w:p w14:paraId="5DEFB1B3" w14:textId="77777777" w:rsidR="00064820" w:rsidRPr="00064820" w:rsidRDefault="00064820" w:rsidP="00064820">
      <w:pPr>
        <w:numPr>
          <w:ilvl w:val="0"/>
          <w:numId w:val="63"/>
        </w:numPr>
        <w:spacing w:after="0" w:line="312" w:lineRule="auto"/>
        <w:jc w:val="both"/>
        <w:rPr>
          <w:rFonts w:ascii="Calibri" w:hAnsi="Calibri" w:cs="Calibri"/>
          <w:lang w:val="en-KE" w:eastAsia="en-KE"/>
        </w:rPr>
      </w:pPr>
      <w:r w:rsidRPr="00064820">
        <w:rPr>
          <w:rFonts w:ascii="Calibri" w:hAnsi="Calibri" w:cs="Calibri"/>
          <w:lang w:val="en-KE" w:eastAsia="en-KE"/>
        </w:rPr>
        <w:t>Exclude roads, buildings, and water bodies</w:t>
      </w:r>
    </w:p>
    <w:p w14:paraId="4F80F871" w14:textId="77777777" w:rsidR="00064820" w:rsidRPr="00064820" w:rsidRDefault="00064820" w:rsidP="00064820">
      <w:pPr>
        <w:numPr>
          <w:ilvl w:val="0"/>
          <w:numId w:val="63"/>
        </w:numPr>
        <w:spacing w:after="0" w:line="312" w:lineRule="auto"/>
        <w:jc w:val="both"/>
        <w:rPr>
          <w:rFonts w:ascii="Calibri" w:hAnsi="Calibri" w:cs="Calibri"/>
          <w:lang w:val="en-KE" w:eastAsia="en-KE"/>
        </w:rPr>
      </w:pPr>
      <w:r w:rsidRPr="00064820">
        <w:rPr>
          <w:rFonts w:ascii="Calibri" w:hAnsi="Calibri" w:cs="Calibri"/>
          <w:lang w:val="en-KE" w:eastAsia="en-KE"/>
        </w:rPr>
        <w:t>Classify fields into:</w:t>
      </w:r>
    </w:p>
    <w:p w14:paraId="21C7EDC8" w14:textId="77777777" w:rsidR="00064820" w:rsidRPr="00064820" w:rsidRDefault="00064820" w:rsidP="00064820">
      <w:pPr>
        <w:numPr>
          <w:ilvl w:val="1"/>
          <w:numId w:val="63"/>
        </w:numPr>
        <w:spacing w:after="0" w:line="312" w:lineRule="auto"/>
        <w:jc w:val="both"/>
        <w:rPr>
          <w:rFonts w:ascii="Calibri" w:hAnsi="Calibri" w:cs="Calibri"/>
          <w:lang w:val="en-KE" w:eastAsia="en-KE"/>
        </w:rPr>
      </w:pPr>
      <w:r w:rsidRPr="00064820">
        <w:rPr>
          <w:rFonts w:ascii="Calibri" w:hAnsi="Calibri" w:cs="Calibri"/>
          <w:lang w:val="en-KE" w:eastAsia="en-KE"/>
        </w:rPr>
        <w:t>Pure sugarcane (&gt;90% coverage)</w:t>
      </w:r>
    </w:p>
    <w:p w14:paraId="0DF9C642" w14:textId="77777777" w:rsidR="00064820" w:rsidRPr="00064820" w:rsidRDefault="00064820" w:rsidP="00064820">
      <w:pPr>
        <w:numPr>
          <w:ilvl w:val="1"/>
          <w:numId w:val="63"/>
        </w:numPr>
        <w:spacing w:after="0" w:line="312" w:lineRule="auto"/>
        <w:jc w:val="both"/>
        <w:rPr>
          <w:rFonts w:ascii="Calibri" w:hAnsi="Calibri" w:cs="Calibri"/>
          <w:lang w:val="en-KE" w:eastAsia="en-KE"/>
        </w:rPr>
      </w:pPr>
      <w:r w:rsidRPr="00064820">
        <w:rPr>
          <w:rFonts w:ascii="Calibri" w:hAnsi="Calibri" w:cs="Calibri"/>
          <w:lang w:val="en-KE" w:eastAsia="en-KE"/>
        </w:rPr>
        <w:t>Mixed sugarcane (60–90%)</w:t>
      </w:r>
    </w:p>
    <w:p w14:paraId="42379915" w14:textId="77777777" w:rsidR="00064820" w:rsidRPr="00064820" w:rsidRDefault="00064820" w:rsidP="00064820">
      <w:pPr>
        <w:numPr>
          <w:ilvl w:val="1"/>
          <w:numId w:val="63"/>
        </w:numPr>
        <w:spacing w:after="0" w:line="312" w:lineRule="auto"/>
        <w:jc w:val="both"/>
        <w:rPr>
          <w:rFonts w:ascii="Calibri" w:hAnsi="Calibri" w:cs="Calibri"/>
          <w:lang w:val="en-KE" w:eastAsia="en-KE"/>
        </w:rPr>
      </w:pPr>
      <w:r w:rsidRPr="00064820">
        <w:rPr>
          <w:rFonts w:ascii="Calibri" w:hAnsi="Calibri" w:cs="Calibri"/>
          <w:lang w:val="en-KE" w:eastAsia="en-KE"/>
        </w:rPr>
        <w:t>Other crops</w:t>
      </w:r>
    </w:p>
    <w:p w14:paraId="69F8A2ED" w14:textId="77777777" w:rsidR="00064820" w:rsidRDefault="00064820" w:rsidP="00064820">
      <w:pPr>
        <w:numPr>
          <w:ilvl w:val="1"/>
          <w:numId w:val="63"/>
        </w:numPr>
        <w:spacing w:after="0" w:line="312" w:lineRule="auto"/>
        <w:jc w:val="both"/>
        <w:rPr>
          <w:rFonts w:ascii="Calibri" w:hAnsi="Calibri" w:cs="Calibri"/>
          <w:lang w:val="en-KE" w:eastAsia="en-KE"/>
        </w:rPr>
      </w:pPr>
      <w:r w:rsidRPr="00064820">
        <w:rPr>
          <w:rFonts w:ascii="Calibri" w:hAnsi="Calibri" w:cs="Calibri"/>
          <w:lang w:val="en-KE" w:eastAsia="en-KE"/>
        </w:rPr>
        <w:t>Non-agricultural areas</w:t>
      </w:r>
    </w:p>
    <w:p w14:paraId="0E2E3AAB" w14:textId="77777777" w:rsidR="007C4211" w:rsidRPr="00064820" w:rsidRDefault="007C4211" w:rsidP="007C4211">
      <w:pPr>
        <w:spacing w:after="0" w:line="312" w:lineRule="auto"/>
        <w:ind w:left="1440"/>
        <w:jc w:val="both"/>
        <w:rPr>
          <w:rFonts w:ascii="Calibri" w:hAnsi="Calibri" w:cs="Calibri"/>
          <w:lang w:val="en-KE" w:eastAsia="en-KE"/>
        </w:rPr>
      </w:pPr>
    </w:p>
    <w:p w14:paraId="028F584F"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b/>
          <w:bCs/>
          <w:lang w:val="en-KE" w:eastAsia="en-KE"/>
        </w:rPr>
        <w:t>Quality control:</w:t>
      </w:r>
    </w:p>
    <w:p w14:paraId="503B8BFD" w14:textId="77777777" w:rsidR="00064820" w:rsidRPr="00064820" w:rsidRDefault="00064820" w:rsidP="00064820">
      <w:pPr>
        <w:numPr>
          <w:ilvl w:val="0"/>
          <w:numId w:val="64"/>
        </w:numPr>
        <w:spacing w:after="0" w:line="312" w:lineRule="auto"/>
        <w:jc w:val="both"/>
        <w:rPr>
          <w:rFonts w:ascii="Calibri" w:hAnsi="Calibri" w:cs="Calibri"/>
          <w:lang w:val="en-KE" w:eastAsia="en-KE"/>
        </w:rPr>
      </w:pPr>
      <w:r w:rsidRPr="00064820">
        <w:rPr>
          <w:rFonts w:ascii="Calibri" w:hAnsi="Calibri" w:cs="Calibri"/>
          <w:lang w:val="en-KE" w:eastAsia="en-KE"/>
        </w:rPr>
        <w:t>Two independent operators digitized the same areas.</w:t>
      </w:r>
    </w:p>
    <w:p w14:paraId="17765915" w14:textId="77777777" w:rsidR="00064820" w:rsidRPr="00064820" w:rsidRDefault="00064820" w:rsidP="00064820">
      <w:pPr>
        <w:numPr>
          <w:ilvl w:val="0"/>
          <w:numId w:val="64"/>
        </w:numPr>
        <w:spacing w:after="0" w:line="312" w:lineRule="auto"/>
        <w:jc w:val="both"/>
        <w:rPr>
          <w:rFonts w:ascii="Calibri" w:hAnsi="Calibri" w:cs="Calibri"/>
          <w:lang w:val="en-KE" w:eastAsia="en-KE"/>
        </w:rPr>
      </w:pPr>
      <w:r w:rsidRPr="00064820">
        <w:rPr>
          <w:rFonts w:ascii="Calibri" w:hAnsi="Calibri" w:cs="Calibri"/>
          <w:lang w:val="en-KE" w:eastAsia="en-KE"/>
        </w:rPr>
        <w:t>Discrepancies were reviewed by an expert.</w:t>
      </w:r>
    </w:p>
    <w:p w14:paraId="324441E3" w14:textId="77777777" w:rsidR="00064820" w:rsidRPr="00064820" w:rsidRDefault="00064820" w:rsidP="00064820">
      <w:pPr>
        <w:numPr>
          <w:ilvl w:val="0"/>
          <w:numId w:val="64"/>
        </w:numPr>
        <w:spacing w:after="0" w:line="312" w:lineRule="auto"/>
        <w:jc w:val="both"/>
        <w:rPr>
          <w:rFonts w:ascii="Calibri" w:hAnsi="Calibri" w:cs="Calibri"/>
          <w:lang w:val="en-KE" w:eastAsia="en-KE"/>
        </w:rPr>
      </w:pPr>
      <w:r w:rsidRPr="00064820">
        <w:rPr>
          <w:rFonts w:ascii="Calibri" w:hAnsi="Calibri" w:cs="Calibri"/>
          <w:lang w:val="en-KE" w:eastAsia="en-KE"/>
        </w:rPr>
        <w:t>10% of polygons were verified in the field.</w:t>
      </w:r>
    </w:p>
    <w:p w14:paraId="7FA07156" w14:textId="68F08B3B" w:rsidR="00064820" w:rsidRPr="00064820" w:rsidRDefault="00064820" w:rsidP="00064820">
      <w:pPr>
        <w:spacing w:after="0" w:line="312" w:lineRule="auto"/>
        <w:jc w:val="both"/>
        <w:rPr>
          <w:rFonts w:ascii="Calibri" w:hAnsi="Calibri" w:cs="Calibri"/>
          <w:lang w:val="en-KE" w:eastAsia="en-KE"/>
        </w:rPr>
      </w:pPr>
    </w:p>
    <w:p w14:paraId="4928E235" w14:textId="663B1985" w:rsidR="00064820" w:rsidRPr="00064820" w:rsidRDefault="00064820" w:rsidP="007C4211">
      <w:pPr>
        <w:pStyle w:val="Heading3"/>
        <w:rPr>
          <w:rFonts w:eastAsia="Times New Roman"/>
          <w:lang w:eastAsia="en-KE"/>
        </w:rPr>
      </w:pPr>
      <w:bookmarkStart w:id="21" w:name="_Toc210477947"/>
      <w:r w:rsidRPr="00064820">
        <w:rPr>
          <w:rFonts w:eastAsia="Times New Roman"/>
          <w:lang w:eastAsia="en-KE"/>
        </w:rPr>
        <w:lastRenderedPageBreak/>
        <w:t>Training Sample Extraction</w:t>
      </w:r>
      <w:bookmarkEnd w:id="21"/>
    </w:p>
    <w:p w14:paraId="416BE131" w14:textId="5B6097EA" w:rsidR="00064820" w:rsidRPr="00064820" w:rsidRDefault="00064820" w:rsidP="007C4211">
      <w:pPr>
        <w:spacing w:after="0" w:line="312" w:lineRule="auto"/>
        <w:jc w:val="both"/>
        <w:rPr>
          <w:rFonts w:ascii="Calibri" w:hAnsi="Calibri" w:cs="Calibri"/>
          <w:lang w:val="en-KE" w:eastAsia="en-KE"/>
        </w:rPr>
      </w:pPr>
      <w:r w:rsidRPr="00064820">
        <w:rPr>
          <w:rFonts w:ascii="Calibri" w:hAnsi="Calibri" w:cs="Calibri"/>
          <w:lang w:val="en-KE" w:eastAsia="en-KE"/>
        </w:rPr>
        <w:t xml:space="preserve">The digitized reference data were converted into </w:t>
      </w:r>
      <w:r w:rsidRPr="00064820">
        <w:rPr>
          <w:rFonts w:ascii="Calibri" w:hAnsi="Calibri" w:cs="Calibri"/>
          <w:b/>
          <w:bCs/>
          <w:lang w:val="en-KE" w:eastAsia="en-KE"/>
        </w:rPr>
        <w:t>training samples</w:t>
      </w:r>
      <w:r w:rsidRPr="00064820">
        <w:rPr>
          <w:rFonts w:ascii="Calibri" w:hAnsi="Calibri" w:cs="Calibri"/>
          <w:lang w:val="en-KE" w:eastAsia="en-KE"/>
        </w:rPr>
        <w:t xml:space="preserve"> matching Sentinel-2’s 10m pixel size.</w:t>
      </w:r>
      <w:r w:rsidR="007C4211">
        <w:rPr>
          <w:rFonts w:ascii="Calibri" w:hAnsi="Calibri" w:cs="Calibri"/>
          <w:lang w:val="en-KE" w:eastAsia="en-KE"/>
        </w:rPr>
        <w:t xml:space="preserve"> </w:t>
      </w:r>
      <w:r w:rsidRPr="00064820">
        <w:rPr>
          <w:rFonts w:ascii="Calibri" w:hAnsi="Calibri" w:cs="Calibri"/>
          <w:lang w:val="en-KE" w:eastAsia="en-KE"/>
        </w:rPr>
        <w:t>For each pixel, average reflectance was computed from the drone data to represent its spectral signature.</w:t>
      </w:r>
      <w:r w:rsidR="007C4211">
        <w:rPr>
          <w:rFonts w:ascii="Calibri" w:hAnsi="Calibri" w:cs="Calibri"/>
          <w:lang w:val="en-KE" w:eastAsia="en-KE"/>
        </w:rPr>
        <w:t xml:space="preserve"> </w:t>
      </w:r>
      <w:r w:rsidRPr="00064820">
        <w:rPr>
          <w:rFonts w:ascii="Calibri" w:hAnsi="Calibri" w:cs="Calibri"/>
          <w:lang w:val="en-KE" w:eastAsia="en-KE"/>
        </w:rPr>
        <w:t>Only “pure” sugarcane pixels (where &gt;80% of the pixel was sugarcane) were selected to ensure high-quality training data.</w:t>
      </w:r>
    </w:p>
    <w:p w14:paraId="62AAF1DC"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b/>
          <w:bCs/>
          <w:lang w:val="en-KE" w:eastAsia="en-KE"/>
        </w:rPr>
        <w:t>Selection criteria:</w:t>
      </w:r>
    </w:p>
    <w:p w14:paraId="530D75B0" w14:textId="77777777" w:rsidR="00064820" w:rsidRPr="00064820" w:rsidRDefault="00064820" w:rsidP="00064820">
      <w:pPr>
        <w:numPr>
          <w:ilvl w:val="0"/>
          <w:numId w:val="65"/>
        </w:numPr>
        <w:spacing w:after="0" w:line="312" w:lineRule="auto"/>
        <w:jc w:val="both"/>
        <w:rPr>
          <w:rFonts w:ascii="Calibri" w:hAnsi="Calibri" w:cs="Calibri"/>
          <w:lang w:val="en-KE" w:eastAsia="en-KE"/>
        </w:rPr>
      </w:pPr>
      <w:r w:rsidRPr="00064820">
        <w:rPr>
          <w:rFonts w:ascii="Calibri" w:hAnsi="Calibri" w:cs="Calibri"/>
          <w:lang w:val="en-KE" w:eastAsia="en-KE"/>
        </w:rPr>
        <w:t>Spectral homogeneity (Coefficient of Variation &lt; 20%)</w:t>
      </w:r>
    </w:p>
    <w:p w14:paraId="4668C8F0" w14:textId="77777777" w:rsidR="00064820" w:rsidRPr="00064820" w:rsidRDefault="00064820" w:rsidP="00064820">
      <w:pPr>
        <w:numPr>
          <w:ilvl w:val="0"/>
          <w:numId w:val="65"/>
        </w:numPr>
        <w:spacing w:after="0" w:line="312" w:lineRule="auto"/>
        <w:jc w:val="both"/>
        <w:rPr>
          <w:rFonts w:ascii="Calibri" w:hAnsi="Calibri" w:cs="Calibri"/>
          <w:lang w:val="en-KE" w:eastAsia="en-KE"/>
        </w:rPr>
      </w:pPr>
      <w:r w:rsidRPr="00064820">
        <w:rPr>
          <w:rFonts w:ascii="Calibri" w:hAnsi="Calibri" w:cs="Calibri"/>
          <w:lang w:val="en-KE" w:eastAsia="en-KE"/>
        </w:rPr>
        <w:t>Balanced number of samples per class</w:t>
      </w:r>
    </w:p>
    <w:p w14:paraId="3CF17D86" w14:textId="77777777" w:rsidR="00064820" w:rsidRDefault="00064820" w:rsidP="00064820">
      <w:pPr>
        <w:numPr>
          <w:ilvl w:val="0"/>
          <w:numId w:val="65"/>
        </w:numPr>
        <w:spacing w:after="0" w:line="312" w:lineRule="auto"/>
        <w:jc w:val="both"/>
        <w:rPr>
          <w:rFonts w:ascii="Calibri" w:hAnsi="Calibri" w:cs="Calibri"/>
          <w:lang w:val="en-KE" w:eastAsia="en-KE"/>
        </w:rPr>
      </w:pPr>
      <w:r w:rsidRPr="00064820">
        <w:rPr>
          <w:rFonts w:ascii="Calibri" w:hAnsi="Calibri" w:cs="Calibri"/>
          <w:lang w:val="en-KE" w:eastAsia="en-KE"/>
        </w:rPr>
        <w:t>Minimum spacing of 50 m between samples (to reduce spatial autocorrelation)</w:t>
      </w:r>
    </w:p>
    <w:p w14:paraId="1D0DD750" w14:textId="77777777" w:rsidR="007C4211" w:rsidRPr="00064820" w:rsidRDefault="007C4211" w:rsidP="007C4211">
      <w:pPr>
        <w:spacing w:after="0" w:line="312" w:lineRule="auto"/>
        <w:ind w:left="720"/>
        <w:jc w:val="both"/>
        <w:rPr>
          <w:rFonts w:ascii="Calibri" w:hAnsi="Calibri" w:cs="Calibri"/>
          <w:lang w:val="en-KE" w:eastAsia="en-KE"/>
        </w:rPr>
      </w:pPr>
    </w:p>
    <w:p w14:paraId="17694B75"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b/>
          <w:bCs/>
          <w:lang w:val="en-KE" w:eastAsia="en-KE"/>
        </w:rPr>
        <w:t>Target sample sizes:</w:t>
      </w:r>
    </w:p>
    <w:p w14:paraId="3D808FCF" w14:textId="77777777" w:rsidR="00064820" w:rsidRPr="00064820" w:rsidRDefault="00064820" w:rsidP="00064820">
      <w:pPr>
        <w:numPr>
          <w:ilvl w:val="0"/>
          <w:numId w:val="66"/>
        </w:numPr>
        <w:spacing w:after="0" w:line="312" w:lineRule="auto"/>
        <w:jc w:val="both"/>
        <w:rPr>
          <w:rFonts w:ascii="Calibri" w:hAnsi="Calibri" w:cs="Calibri"/>
          <w:lang w:val="en-KE" w:eastAsia="en-KE"/>
        </w:rPr>
      </w:pPr>
      <w:r w:rsidRPr="00064820">
        <w:rPr>
          <w:rFonts w:ascii="Calibri" w:hAnsi="Calibri" w:cs="Calibri"/>
          <w:lang w:val="en-KE" w:eastAsia="en-KE"/>
        </w:rPr>
        <w:t>Sugarcane: 2,000–3,000 pixels</w:t>
      </w:r>
    </w:p>
    <w:p w14:paraId="0819DCE8" w14:textId="77777777" w:rsidR="00064820" w:rsidRPr="00064820" w:rsidRDefault="00064820" w:rsidP="00064820">
      <w:pPr>
        <w:numPr>
          <w:ilvl w:val="0"/>
          <w:numId w:val="66"/>
        </w:numPr>
        <w:spacing w:after="0" w:line="312" w:lineRule="auto"/>
        <w:jc w:val="both"/>
        <w:rPr>
          <w:rFonts w:ascii="Calibri" w:hAnsi="Calibri" w:cs="Calibri"/>
          <w:lang w:val="en-KE" w:eastAsia="en-KE"/>
        </w:rPr>
      </w:pPr>
      <w:r w:rsidRPr="00064820">
        <w:rPr>
          <w:rFonts w:ascii="Calibri" w:hAnsi="Calibri" w:cs="Calibri"/>
          <w:lang w:val="en-KE" w:eastAsia="en-KE"/>
        </w:rPr>
        <w:t>Other crops: 1,500–2,000 pixels per class</w:t>
      </w:r>
    </w:p>
    <w:p w14:paraId="633C688D" w14:textId="77777777" w:rsidR="00064820" w:rsidRPr="00064820" w:rsidRDefault="00064820" w:rsidP="00064820">
      <w:pPr>
        <w:numPr>
          <w:ilvl w:val="0"/>
          <w:numId w:val="66"/>
        </w:numPr>
        <w:spacing w:after="0" w:line="312" w:lineRule="auto"/>
        <w:jc w:val="both"/>
        <w:rPr>
          <w:rFonts w:ascii="Calibri" w:hAnsi="Calibri" w:cs="Calibri"/>
          <w:lang w:val="en-KE" w:eastAsia="en-KE"/>
        </w:rPr>
      </w:pPr>
      <w:r w:rsidRPr="00064820">
        <w:rPr>
          <w:rFonts w:ascii="Calibri" w:hAnsi="Calibri" w:cs="Calibri"/>
          <w:lang w:val="en-KE" w:eastAsia="en-KE"/>
        </w:rPr>
        <w:t>Non-crop areas: ~1,000 pixels</w:t>
      </w:r>
    </w:p>
    <w:p w14:paraId="1F83D2E0" w14:textId="23B0D7D6" w:rsidR="00064820" w:rsidRPr="00064820" w:rsidRDefault="00064820" w:rsidP="00064820">
      <w:pPr>
        <w:spacing w:after="0" w:line="312" w:lineRule="auto"/>
        <w:jc w:val="both"/>
        <w:rPr>
          <w:rFonts w:ascii="Calibri" w:hAnsi="Calibri" w:cs="Calibri"/>
          <w:lang w:val="en-KE" w:eastAsia="en-KE"/>
        </w:rPr>
      </w:pPr>
    </w:p>
    <w:p w14:paraId="1F3D9333" w14:textId="621DA855" w:rsidR="00064820" w:rsidRPr="00064820" w:rsidRDefault="00064820" w:rsidP="007C4211">
      <w:pPr>
        <w:pStyle w:val="Heading2"/>
        <w:rPr>
          <w:rFonts w:eastAsia="Times New Roman"/>
          <w:lang w:eastAsia="en-KE"/>
        </w:rPr>
      </w:pPr>
      <w:bookmarkStart w:id="22" w:name="_Toc210477948"/>
      <w:r w:rsidRPr="00064820">
        <w:rPr>
          <w:rFonts w:eastAsia="Times New Roman"/>
          <w:lang w:eastAsia="en-KE"/>
        </w:rPr>
        <w:t>Phase 3: Sentinel-2 Data Acquisition and Preprocessing</w:t>
      </w:r>
      <w:bookmarkEnd w:id="22"/>
    </w:p>
    <w:p w14:paraId="1844CB5E" w14:textId="3A07DAFD" w:rsidR="00064820" w:rsidRPr="00064820" w:rsidRDefault="00064820" w:rsidP="007C4211">
      <w:pPr>
        <w:pStyle w:val="Heading3"/>
        <w:rPr>
          <w:rFonts w:eastAsia="Times New Roman"/>
          <w:lang w:eastAsia="en-KE"/>
        </w:rPr>
      </w:pPr>
      <w:bookmarkStart w:id="23" w:name="_Toc210477949"/>
      <w:r w:rsidRPr="00064820">
        <w:rPr>
          <w:rFonts w:eastAsia="Times New Roman"/>
          <w:lang w:eastAsia="en-KE"/>
        </w:rPr>
        <w:t>Data Selection</w:t>
      </w:r>
      <w:bookmarkEnd w:id="23"/>
    </w:p>
    <w:p w14:paraId="223AA5B3"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 xml:space="preserve">Sentinel-2 imagery was collected for at least </w:t>
      </w:r>
      <w:r w:rsidRPr="00064820">
        <w:rPr>
          <w:rFonts w:ascii="Calibri" w:hAnsi="Calibri" w:cs="Calibri"/>
          <w:b/>
          <w:bCs/>
          <w:lang w:val="en-KE" w:eastAsia="en-KE"/>
        </w:rPr>
        <w:t>12 months</w:t>
      </w:r>
      <w:r w:rsidRPr="00064820">
        <w:rPr>
          <w:rFonts w:ascii="Calibri" w:hAnsi="Calibri" w:cs="Calibri"/>
          <w:lang w:val="en-KE" w:eastAsia="en-KE"/>
        </w:rPr>
        <w:t xml:space="preserve"> (preferably 24 months) to capture multiple crop cycles.</w:t>
      </w:r>
    </w:p>
    <w:p w14:paraId="3EF3819E"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b/>
          <w:bCs/>
          <w:lang w:val="en-KE" w:eastAsia="en-KE"/>
        </w:rPr>
        <w:t>Selection criteria:</w:t>
      </w:r>
    </w:p>
    <w:p w14:paraId="1EC07014" w14:textId="77777777" w:rsidR="00064820" w:rsidRPr="00064820" w:rsidRDefault="00064820" w:rsidP="00064820">
      <w:pPr>
        <w:numPr>
          <w:ilvl w:val="0"/>
          <w:numId w:val="67"/>
        </w:numPr>
        <w:spacing w:after="0" w:line="312" w:lineRule="auto"/>
        <w:jc w:val="both"/>
        <w:rPr>
          <w:rFonts w:ascii="Calibri" w:hAnsi="Calibri" w:cs="Calibri"/>
          <w:lang w:val="en-KE" w:eastAsia="en-KE"/>
        </w:rPr>
      </w:pPr>
      <w:r w:rsidRPr="00064820">
        <w:rPr>
          <w:rFonts w:ascii="Calibri" w:hAnsi="Calibri" w:cs="Calibri"/>
          <w:lang w:val="en-KE" w:eastAsia="en-KE"/>
        </w:rPr>
        <w:t>Cloud cover &lt; 10%</w:t>
      </w:r>
    </w:p>
    <w:p w14:paraId="57987566" w14:textId="77777777" w:rsidR="00064820" w:rsidRPr="00064820" w:rsidRDefault="00064820" w:rsidP="00064820">
      <w:pPr>
        <w:numPr>
          <w:ilvl w:val="0"/>
          <w:numId w:val="67"/>
        </w:numPr>
        <w:spacing w:after="0" w:line="312" w:lineRule="auto"/>
        <w:jc w:val="both"/>
        <w:rPr>
          <w:rFonts w:ascii="Calibri" w:hAnsi="Calibri" w:cs="Calibri"/>
          <w:lang w:val="en-KE" w:eastAsia="en-KE"/>
        </w:rPr>
      </w:pPr>
      <w:r w:rsidRPr="00064820">
        <w:rPr>
          <w:rFonts w:ascii="Calibri" w:hAnsi="Calibri" w:cs="Calibri"/>
          <w:lang w:val="en-KE" w:eastAsia="en-KE"/>
        </w:rPr>
        <w:t>Revisit frequency: every 10 days (combining Sentinel-2A and 2B)</w:t>
      </w:r>
    </w:p>
    <w:p w14:paraId="0EDCA47F" w14:textId="77777777" w:rsidR="00064820" w:rsidRPr="00064820" w:rsidRDefault="00064820" w:rsidP="00064820">
      <w:pPr>
        <w:numPr>
          <w:ilvl w:val="0"/>
          <w:numId w:val="67"/>
        </w:numPr>
        <w:spacing w:after="0" w:line="312" w:lineRule="auto"/>
        <w:jc w:val="both"/>
        <w:rPr>
          <w:rFonts w:ascii="Calibri" w:hAnsi="Calibri" w:cs="Calibri"/>
          <w:lang w:val="en-KE" w:eastAsia="en-KE"/>
        </w:rPr>
      </w:pPr>
      <w:r w:rsidRPr="00064820">
        <w:rPr>
          <w:rFonts w:ascii="Calibri" w:hAnsi="Calibri" w:cs="Calibri"/>
          <w:lang w:val="en-KE" w:eastAsia="en-KE"/>
        </w:rPr>
        <w:t>Coverage: all sugarcane-growing regions</w:t>
      </w:r>
    </w:p>
    <w:p w14:paraId="191F9BCD" w14:textId="15F2218C" w:rsidR="00064820" w:rsidRPr="00064820" w:rsidRDefault="00064820" w:rsidP="007C4211">
      <w:pPr>
        <w:pStyle w:val="Heading3"/>
        <w:rPr>
          <w:rFonts w:eastAsia="Times New Roman"/>
          <w:lang w:eastAsia="en-KE"/>
        </w:rPr>
      </w:pPr>
      <w:bookmarkStart w:id="24" w:name="_Toc210477950"/>
      <w:r w:rsidRPr="00064820">
        <w:rPr>
          <w:rFonts w:eastAsia="Times New Roman"/>
          <w:lang w:eastAsia="en-KE"/>
        </w:rPr>
        <w:t>Atmospheric Correction</w:t>
      </w:r>
      <w:bookmarkEnd w:id="24"/>
    </w:p>
    <w:p w14:paraId="6CA8D8B1"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 xml:space="preserve">Atmospheric correction was applied using </w:t>
      </w:r>
      <w:r w:rsidRPr="00064820">
        <w:rPr>
          <w:rFonts w:ascii="Calibri" w:hAnsi="Calibri" w:cs="Calibri"/>
          <w:b/>
          <w:bCs/>
          <w:lang w:val="en-KE" w:eastAsia="en-KE"/>
        </w:rPr>
        <w:t>Sen2Cor</w:t>
      </w:r>
      <w:r w:rsidRPr="00064820">
        <w:rPr>
          <w:rFonts w:ascii="Calibri" w:hAnsi="Calibri" w:cs="Calibri"/>
          <w:lang w:val="en-KE" w:eastAsia="en-KE"/>
        </w:rPr>
        <w:t xml:space="preserve"> or </w:t>
      </w:r>
      <w:r w:rsidRPr="00064820">
        <w:rPr>
          <w:rFonts w:ascii="Calibri" w:hAnsi="Calibri" w:cs="Calibri"/>
          <w:b/>
          <w:bCs/>
          <w:lang w:val="en-KE" w:eastAsia="en-KE"/>
        </w:rPr>
        <w:t>ACOLITE</w:t>
      </w:r>
      <w:r w:rsidRPr="00064820">
        <w:rPr>
          <w:rFonts w:ascii="Calibri" w:hAnsi="Calibri" w:cs="Calibri"/>
          <w:lang w:val="en-KE" w:eastAsia="en-KE"/>
        </w:rPr>
        <w:t xml:space="preserve"> to convert top-of-atmosphere reflectance into surface reflectance using the equation:</w:t>
      </w:r>
    </w:p>
    <w:p w14:paraId="5AD71483" w14:textId="77777777" w:rsidR="0060340F" w:rsidRPr="00F529AF" w:rsidRDefault="0060340F" w:rsidP="00603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Style w:val="Emphasis"/>
        </w:rPr>
      </w:pPr>
      <w:proofErr w:type="spellStart"/>
      <w:r w:rsidRPr="00F529AF">
        <w:rPr>
          <w:rStyle w:val="Emphasis"/>
        </w:rPr>
        <w:t>ρ_surface</w:t>
      </w:r>
      <w:proofErr w:type="spellEnd"/>
      <w:r w:rsidRPr="00F529AF">
        <w:rPr>
          <w:rStyle w:val="Emphasis"/>
        </w:rPr>
        <w:t xml:space="preserve"> = (</w:t>
      </w:r>
      <w:proofErr w:type="spellStart"/>
      <w:r w:rsidRPr="00F529AF">
        <w:rPr>
          <w:rStyle w:val="Emphasis"/>
        </w:rPr>
        <w:t>ρ_TOA</w:t>
      </w:r>
      <w:proofErr w:type="spellEnd"/>
      <w:r w:rsidRPr="00F529AF">
        <w:rPr>
          <w:rStyle w:val="Emphasis"/>
        </w:rPr>
        <w:t xml:space="preserve"> - </w:t>
      </w:r>
      <w:proofErr w:type="spellStart"/>
      <w:r w:rsidRPr="00F529AF">
        <w:rPr>
          <w:rStyle w:val="Emphasis"/>
        </w:rPr>
        <w:t>ρ_path</w:t>
      </w:r>
      <w:proofErr w:type="spellEnd"/>
      <w:r w:rsidRPr="00F529AF">
        <w:rPr>
          <w:rStyle w:val="Emphasis"/>
        </w:rPr>
        <w:t xml:space="preserve">) / (τ × </w:t>
      </w:r>
      <w:proofErr w:type="spellStart"/>
      <w:r w:rsidRPr="00F529AF">
        <w:rPr>
          <w:rStyle w:val="Emphasis"/>
        </w:rPr>
        <w:t>τ_sun</w:t>
      </w:r>
      <w:proofErr w:type="spellEnd"/>
      <w:r w:rsidRPr="00F529AF">
        <w:rPr>
          <w:rStyle w:val="Emphasis"/>
        </w:rPr>
        <w:t>)</w:t>
      </w:r>
    </w:p>
    <w:p w14:paraId="75D3F355"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Validation was performed by comparing corrected values with ground spectral measurements or known reference surfaces (e.g., water or bare soil).</w:t>
      </w:r>
    </w:p>
    <w:p w14:paraId="0174BFE1" w14:textId="77777777" w:rsidR="007C4211" w:rsidRDefault="007C4211" w:rsidP="007C4211">
      <w:pPr>
        <w:spacing w:after="0" w:line="312" w:lineRule="auto"/>
        <w:jc w:val="both"/>
        <w:rPr>
          <w:rFonts w:ascii="Calibri" w:hAnsi="Calibri" w:cs="Calibri"/>
          <w:b/>
          <w:bCs/>
          <w:lang w:val="en-KE" w:eastAsia="en-KE"/>
        </w:rPr>
      </w:pPr>
    </w:p>
    <w:p w14:paraId="0EE11B9F" w14:textId="23294625" w:rsidR="00064820" w:rsidRPr="00064820" w:rsidRDefault="00064820" w:rsidP="007C4211">
      <w:pPr>
        <w:pStyle w:val="Heading3"/>
        <w:rPr>
          <w:rFonts w:eastAsia="Times New Roman"/>
          <w:lang w:eastAsia="en-KE"/>
        </w:rPr>
      </w:pPr>
      <w:bookmarkStart w:id="25" w:name="_Toc210477951"/>
      <w:r w:rsidRPr="00064820">
        <w:rPr>
          <w:rFonts w:eastAsia="Times New Roman"/>
          <w:lang w:eastAsia="en-KE"/>
        </w:rPr>
        <w:t>Cloud and Shadow Masking</w:t>
      </w:r>
      <w:bookmarkEnd w:id="25"/>
    </w:p>
    <w:p w14:paraId="6CED4DC5"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 xml:space="preserve">To ensure clean data, clouds and shadows were detected and removed using a </w:t>
      </w:r>
      <w:r w:rsidRPr="00064820">
        <w:rPr>
          <w:rFonts w:ascii="Calibri" w:hAnsi="Calibri" w:cs="Calibri"/>
          <w:b/>
          <w:bCs/>
          <w:lang w:val="en-KE" w:eastAsia="en-KE"/>
        </w:rPr>
        <w:t>multi-stage process</w:t>
      </w:r>
      <w:r w:rsidRPr="00064820">
        <w:rPr>
          <w:rFonts w:ascii="Calibri" w:hAnsi="Calibri" w:cs="Calibri"/>
          <w:lang w:val="en-KE" w:eastAsia="en-KE"/>
        </w:rPr>
        <w:t>:</w:t>
      </w:r>
    </w:p>
    <w:p w14:paraId="66CD6272" w14:textId="77777777" w:rsidR="00064820" w:rsidRPr="00064820" w:rsidRDefault="00064820" w:rsidP="00064820">
      <w:pPr>
        <w:numPr>
          <w:ilvl w:val="0"/>
          <w:numId w:val="68"/>
        </w:numPr>
        <w:spacing w:after="0" w:line="312" w:lineRule="auto"/>
        <w:jc w:val="both"/>
        <w:rPr>
          <w:rFonts w:ascii="Calibri" w:hAnsi="Calibri" w:cs="Calibri"/>
          <w:lang w:val="en-KE" w:eastAsia="en-KE"/>
        </w:rPr>
      </w:pPr>
      <w:r w:rsidRPr="00064820">
        <w:rPr>
          <w:rFonts w:ascii="Calibri" w:hAnsi="Calibri" w:cs="Calibri"/>
          <w:lang w:val="en-KE" w:eastAsia="en-KE"/>
        </w:rPr>
        <w:t xml:space="preserve">Use Sentinel-2’s built-in </w:t>
      </w:r>
      <w:r w:rsidRPr="00064820">
        <w:rPr>
          <w:rFonts w:ascii="Calibri" w:hAnsi="Calibri" w:cs="Calibri"/>
          <w:b/>
          <w:bCs/>
          <w:lang w:val="en-KE" w:eastAsia="en-KE"/>
        </w:rPr>
        <w:t>Scene Classification Layer (SCL)</w:t>
      </w:r>
    </w:p>
    <w:p w14:paraId="70468E32" w14:textId="77777777" w:rsidR="00064820" w:rsidRPr="00064820" w:rsidRDefault="00064820" w:rsidP="00064820">
      <w:pPr>
        <w:numPr>
          <w:ilvl w:val="0"/>
          <w:numId w:val="68"/>
        </w:numPr>
        <w:spacing w:after="0" w:line="312" w:lineRule="auto"/>
        <w:jc w:val="both"/>
        <w:rPr>
          <w:rFonts w:ascii="Calibri" w:hAnsi="Calibri" w:cs="Calibri"/>
          <w:lang w:val="en-KE" w:eastAsia="en-KE"/>
        </w:rPr>
      </w:pPr>
      <w:r w:rsidRPr="00064820">
        <w:rPr>
          <w:rFonts w:ascii="Calibri" w:hAnsi="Calibri" w:cs="Calibri"/>
          <w:lang w:val="en-KE" w:eastAsia="en-KE"/>
        </w:rPr>
        <w:t>Apply additional spectral thresholds:</w:t>
      </w:r>
    </w:p>
    <w:p w14:paraId="5DCA0BC0" w14:textId="77777777" w:rsidR="00064820" w:rsidRPr="00064820" w:rsidRDefault="00064820" w:rsidP="00064820">
      <w:pPr>
        <w:numPr>
          <w:ilvl w:val="1"/>
          <w:numId w:val="68"/>
        </w:numPr>
        <w:spacing w:after="0" w:line="312" w:lineRule="auto"/>
        <w:jc w:val="both"/>
        <w:rPr>
          <w:rFonts w:ascii="Calibri" w:hAnsi="Calibri" w:cs="Calibri"/>
          <w:lang w:val="en-KE" w:eastAsia="en-KE"/>
        </w:rPr>
      </w:pPr>
      <w:r w:rsidRPr="00064820">
        <w:rPr>
          <w:rFonts w:ascii="Calibri" w:hAnsi="Calibri" w:cs="Calibri"/>
          <w:lang w:val="en-KE" w:eastAsia="en-KE"/>
        </w:rPr>
        <w:t>Clouds: (Blue &gt; 0.3) AND (NDSI &lt; 0.8) AND (NDVI &lt; 0.6)</w:t>
      </w:r>
    </w:p>
    <w:p w14:paraId="2B319AB2" w14:textId="77777777" w:rsidR="00064820" w:rsidRPr="00064820" w:rsidRDefault="00064820" w:rsidP="00064820">
      <w:pPr>
        <w:numPr>
          <w:ilvl w:val="1"/>
          <w:numId w:val="68"/>
        </w:numPr>
        <w:spacing w:after="0" w:line="312" w:lineRule="auto"/>
        <w:jc w:val="both"/>
        <w:rPr>
          <w:rFonts w:ascii="Calibri" w:hAnsi="Calibri" w:cs="Calibri"/>
          <w:lang w:val="en-KE" w:eastAsia="en-KE"/>
        </w:rPr>
      </w:pPr>
      <w:r w:rsidRPr="00064820">
        <w:rPr>
          <w:rFonts w:ascii="Calibri" w:hAnsi="Calibri" w:cs="Calibri"/>
          <w:lang w:val="en-KE" w:eastAsia="en-KE"/>
        </w:rPr>
        <w:t>Shadows: (NIR &lt; 0.15) AND (SWIR &lt; 0.12)</w:t>
      </w:r>
    </w:p>
    <w:p w14:paraId="29085F41" w14:textId="77777777" w:rsidR="00064820" w:rsidRPr="00064820" w:rsidRDefault="00064820" w:rsidP="00064820">
      <w:pPr>
        <w:numPr>
          <w:ilvl w:val="0"/>
          <w:numId w:val="68"/>
        </w:numPr>
        <w:spacing w:after="0" w:line="312" w:lineRule="auto"/>
        <w:jc w:val="both"/>
        <w:rPr>
          <w:rFonts w:ascii="Calibri" w:hAnsi="Calibri" w:cs="Calibri"/>
          <w:lang w:val="en-KE" w:eastAsia="en-KE"/>
        </w:rPr>
      </w:pPr>
      <w:r w:rsidRPr="00064820">
        <w:rPr>
          <w:rFonts w:ascii="Calibri" w:hAnsi="Calibri" w:cs="Calibri"/>
          <w:lang w:val="en-KE" w:eastAsia="en-KE"/>
        </w:rPr>
        <w:t xml:space="preserve">Apply </w:t>
      </w:r>
      <w:r w:rsidRPr="00064820">
        <w:rPr>
          <w:rFonts w:ascii="Calibri" w:hAnsi="Calibri" w:cs="Calibri"/>
          <w:b/>
          <w:bCs/>
          <w:lang w:val="en-KE" w:eastAsia="en-KE"/>
        </w:rPr>
        <w:t>temporal interpolation</w:t>
      </w:r>
      <w:r w:rsidRPr="00064820">
        <w:rPr>
          <w:rFonts w:ascii="Calibri" w:hAnsi="Calibri" w:cs="Calibri"/>
          <w:lang w:val="en-KE" w:eastAsia="en-KE"/>
        </w:rPr>
        <w:t xml:space="preserve"> to fill missing data from nearby clear-date images.</w:t>
      </w:r>
    </w:p>
    <w:p w14:paraId="11000202" w14:textId="44206440" w:rsidR="00064820" w:rsidRPr="00064820" w:rsidRDefault="00064820" w:rsidP="007C4211">
      <w:pPr>
        <w:pStyle w:val="Heading3"/>
        <w:rPr>
          <w:rFonts w:eastAsia="Times New Roman"/>
          <w:lang w:eastAsia="en-KE"/>
        </w:rPr>
      </w:pPr>
      <w:bookmarkStart w:id="26" w:name="_Toc210477952"/>
      <w:r w:rsidRPr="00064820">
        <w:rPr>
          <w:rFonts w:eastAsia="Times New Roman"/>
          <w:lang w:eastAsia="en-KE"/>
        </w:rPr>
        <w:lastRenderedPageBreak/>
        <w:t>Geometric Co-registration</w:t>
      </w:r>
      <w:bookmarkEnd w:id="26"/>
    </w:p>
    <w:p w14:paraId="4859C9CA"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All Sentinel-2 images were aligned within a common coordinate system (UTM Zone 36S/37S for Kenya).</w:t>
      </w:r>
      <w:r w:rsidRPr="00064820">
        <w:rPr>
          <w:rFonts w:ascii="Calibri" w:hAnsi="Calibri" w:cs="Calibri"/>
          <w:lang w:val="en-KE" w:eastAsia="en-KE"/>
        </w:rPr>
        <w:br/>
        <w:t xml:space="preserve">Registration errors were maintained below </w:t>
      </w:r>
      <w:r w:rsidRPr="00064820">
        <w:rPr>
          <w:rFonts w:ascii="Calibri" w:hAnsi="Calibri" w:cs="Calibri"/>
          <w:b/>
          <w:bCs/>
          <w:lang w:val="en-KE" w:eastAsia="en-KE"/>
        </w:rPr>
        <w:t>0.5 pixel (5 m)</w:t>
      </w:r>
      <w:r w:rsidRPr="00064820">
        <w:rPr>
          <w:rFonts w:ascii="Calibri" w:hAnsi="Calibri" w:cs="Calibri"/>
          <w:lang w:val="en-KE" w:eastAsia="en-KE"/>
        </w:rPr>
        <w:t xml:space="preserve"> for precise pixel-level consistency across time.</w:t>
      </w:r>
    </w:p>
    <w:p w14:paraId="379F13AA" w14:textId="488AE8AF" w:rsidR="00064820" w:rsidRPr="00064820" w:rsidRDefault="00064820" w:rsidP="00064820">
      <w:pPr>
        <w:spacing w:after="0" w:line="312" w:lineRule="auto"/>
        <w:jc w:val="both"/>
        <w:rPr>
          <w:rFonts w:ascii="Calibri" w:hAnsi="Calibri" w:cs="Calibri"/>
          <w:lang w:val="en-KE" w:eastAsia="en-KE"/>
        </w:rPr>
      </w:pPr>
    </w:p>
    <w:p w14:paraId="6CC22CF5" w14:textId="79B0DB09" w:rsidR="00064820" w:rsidRPr="00064820" w:rsidRDefault="00064820" w:rsidP="007C4211">
      <w:pPr>
        <w:pStyle w:val="Heading3"/>
        <w:rPr>
          <w:rFonts w:eastAsia="Times New Roman"/>
          <w:lang w:eastAsia="en-KE"/>
        </w:rPr>
      </w:pPr>
      <w:bookmarkStart w:id="27" w:name="_Toc210477953"/>
      <w:r w:rsidRPr="00064820">
        <w:rPr>
          <w:rFonts w:eastAsia="Times New Roman"/>
          <w:lang w:eastAsia="en-KE"/>
        </w:rPr>
        <w:t>Feature Engineering</w:t>
      </w:r>
      <w:bookmarkEnd w:id="27"/>
    </w:p>
    <w:p w14:paraId="7043A8CA"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A comprehensive set of features was generated for classification:</w:t>
      </w:r>
    </w:p>
    <w:p w14:paraId="04B16970" w14:textId="77777777" w:rsidR="007C4211" w:rsidRDefault="00064820" w:rsidP="007C4211">
      <w:pPr>
        <w:pStyle w:val="ListParagraph"/>
        <w:numPr>
          <w:ilvl w:val="0"/>
          <w:numId w:val="88"/>
        </w:numPr>
        <w:spacing w:after="0" w:line="312" w:lineRule="auto"/>
        <w:rPr>
          <w:rFonts w:ascii="Calibri" w:hAnsi="Calibri" w:cs="Calibri"/>
          <w:lang w:val="en-KE" w:eastAsia="en-KE"/>
        </w:rPr>
      </w:pPr>
      <w:r w:rsidRPr="007C4211">
        <w:rPr>
          <w:rFonts w:ascii="Calibri" w:hAnsi="Calibri" w:cs="Calibri"/>
          <w:b/>
          <w:bCs/>
          <w:lang w:val="en-KE" w:eastAsia="en-KE"/>
        </w:rPr>
        <w:t>Spectral Bands (10 total):</w:t>
      </w:r>
      <w:r w:rsidRPr="007C4211">
        <w:rPr>
          <w:rFonts w:ascii="Calibri" w:hAnsi="Calibri" w:cs="Calibri"/>
          <w:lang w:val="en-KE" w:eastAsia="en-KE"/>
        </w:rPr>
        <w:br/>
        <w:t>Blue (B2), Green (B3), Red (B4), Red Edge (B5–B7), NIR (B8, B8A), SWIR (B11, B12).</w:t>
      </w:r>
    </w:p>
    <w:p w14:paraId="6779B582" w14:textId="77777777" w:rsidR="007C4211" w:rsidRDefault="00064820" w:rsidP="007C4211">
      <w:pPr>
        <w:pStyle w:val="ListParagraph"/>
        <w:numPr>
          <w:ilvl w:val="0"/>
          <w:numId w:val="88"/>
        </w:numPr>
        <w:spacing w:after="0" w:line="312" w:lineRule="auto"/>
        <w:rPr>
          <w:rFonts w:ascii="Calibri" w:hAnsi="Calibri" w:cs="Calibri"/>
          <w:lang w:val="en-KE" w:eastAsia="en-KE"/>
        </w:rPr>
      </w:pPr>
      <w:r w:rsidRPr="007C4211">
        <w:rPr>
          <w:rFonts w:ascii="Calibri" w:hAnsi="Calibri" w:cs="Calibri"/>
          <w:b/>
          <w:bCs/>
          <w:lang w:val="en-KE" w:eastAsia="en-KE"/>
        </w:rPr>
        <w:t>Vegetation Indices (12+):</w:t>
      </w:r>
      <w:r w:rsidRPr="007C4211">
        <w:rPr>
          <w:rFonts w:ascii="Calibri" w:hAnsi="Calibri" w:cs="Calibri"/>
          <w:lang w:val="en-KE" w:eastAsia="en-KE"/>
        </w:rPr>
        <w:br/>
        <w:t>NDVI, EVI, SAVI, NDRE, NDWI, GCVI, ARVI, SIPI, GNDVI, etc.</w:t>
      </w:r>
    </w:p>
    <w:p w14:paraId="78351E56" w14:textId="77777777" w:rsidR="007C4211" w:rsidRDefault="00064820" w:rsidP="007C4211">
      <w:pPr>
        <w:pStyle w:val="ListParagraph"/>
        <w:numPr>
          <w:ilvl w:val="0"/>
          <w:numId w:val="88"/>
        </w:numPr>
        <w:spacing w:after="0" w:line="312" w:lineRule="auto"/>
        <w:rPr>
          <w:rFonts w:ascii="Calibri" w:hAnsi="Calibri" w:cs="Calibri"/>
          <w:lang w:val="en-KE" w:eastAsia="en-KE"/>
        </w:rPr>
      </w:pPr>
      <w:r w:rsidRPr="007C4211">
        <w:rPr>
          <w:rFonts w:ascii="Calibri" w:hAnsi="Calibri" w:cs="Calibri"/>
          <w:b/>
          <w:bCs/>
          <w:lang w:val="en-KE" w:eastAsia="en-KE"/>
        </w:rPr>
        <w:t>Texture Features (16 total):</w:t>
      </w:r>
      <w:r w:rsidRPr="007C4211">
        <w:rPr>
          <w:rFonts w:ascii="Calibri" w:hAnsi="Calibri" w:cs="Calibri"/>
          <w:lang w:val="en-KE" w:eastAsia="en-KE"/>
        </w:rPr>
        <w:br/>
        <w:t>Gray-Level Co-occurrence Matrix (GLCM) metrics calculated from the NIR band in 4 directions (0°, 45°, 90°, 135°).</w:t>
      </w:r>
    </w:p>
    <w:p w14:paraId="3F1FB543" w14:textId="7320C3B9" w:rsidR="007C4211" w:rsidRDefault="00064820" w:rsidP="007C4211">
      <w:pPr>
        <w:pStyle w:val="ListParagraph"/>
        <w:numPr>
          <w:ilvl w:val="0"/>
          <w:numId w:val="88"/>
        </w:numPr>
        <w:spacing w:after="0" w:line="312" w:lineRule="auto"/>
        <w:rPr>
          <w:rFonts w:ascii="Calibri" w:hAnsi="Calibri" w:cs="Calibri"/>
          <w:lang w:val="en-KE" w:eastAsia="en-KE"/>
        </w:rPr>
      </w:pPr>
      <w:r w:rsidRPr="007C4211">
        <w:rPr>
          <w:rFonts w:ascii="Calibri" w:hAnsi="Calibri" w:cs="Calibri"/>
          <w:b/>
          <w:bCs/>
          <w:lang w:val="en-KE" w:eastAsia="en-KE"/>
        </w:rPr>
        <w:t>Temporal Statistics:</w:t>
      </w:r>
      <w:r w:rsidRPr="007C4211">
        <w:rPr>
          <w:rFonts w:ascii="Calibri" w:hAnsi="Calibri" w:cs="Calibri"/>
          <w:lang w:val="en-KE" w:eastAsia="en-KE"/>
        </w:rPr>
        <w:br/>
        <w:t>Mean, median, standard deviation, min, max, percentiles (25th, 75th), and coefficient of variation per pixel.</w:t>
      </w:r>
    </w:p>
    <w:p w14:paraId="68B62F2B" w14:textId="5CDBC1A4" w:rsidR="00064820" w:rsidRPr="007C4211" w:rsidRDefault="00064820" w:rsidP="007C4211">
      <w:pPr>
        <w:pStyle w:val="ListParagraph"/>
        <w:numPr>
          <w:ilvl w:val="0"/>
          <w:numId w:val="88"/>
        </w:numPr>
        <w:spacing w:after="0" w:line="312" w:lineRule="auto"/>
        <w:rPr>
          <w:rFonts w:ascii="Calibri" w:hAnsi="Calibri" w:cs="Calibri"/>
          <w:lang w:val="en-KE" w:eastAsia="en-KE"/>
        </w:rPr>
      </w:pPr>
      <w:r w:rsidRPr="007C4211">
        <w:rPr>
          <w:rFonts w:ascii="Calibri" w:hAnsi="Calibri" w:cs="Calibri"/>
          <w:b/>
          <w:bCs/>
          <w:lang w:val="en-KE" w:eastAsia="en-KE"/>
        </w:rPr>
        <w:t>Phenological Metrics (8 total):</w:t>
      </w:r>
      <w:r w:rsidRPr="007C4211">
        <w:rPr>
          <w:rFonts w:ascii="Calibri" w:hAnsi="Calibri" w:cs="Calibri"/>
          <w:lang w:val="en-KE" w:eastAsia="en-KE"/>
        </w:rPr>
        <w:br/>
        <w:t>Derived from vegetation time-series, including:</w:t>
      </w:r>
    </w:p>
    <w:p w14:paraId="303C6A86" w14:textId="77777777" w:rsidR="00064820" w:rsidRPr="00064820" w:rsidRDefault="00064820" w:rsidP="00064820">
      <w:pPr>
        <w:numPr>
          <w:ilvl w:val="0"/>
          <w:numId w:val="69"/>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Start, peak, and end of season (SOS, POS, EOS)</w:t>
      </w:r>
    </w:p>
    <w:p w14:paraId="18CF71B8" w14:textId="77777777" w:rsidR="00064820" w:rsidRPr="00064820" w:rsidRDefault="00064820" w:rsidP="00064820">
      <w:pPr>
        <w:numPr>
          <w:ilvl w:val="0"/>
          <w:numId w:val="69"/>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Length of season (LOS)</w:t>
      </w:r>
    </w:p>
    <w:p w14:paraId="694A6DEB" w14:textId="77777777" w:rsidR="00064820" w:rsidRPr="00064820" w:rsidRDefault="00064820" w:rsidP="00064820">
      <w:pPr>
        <w:numPr>
          <w:ilvl w:val="0"/>
          <w:numId w:val="69"/>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Growth rate, senescence rate, amplitude, and seasonal integral</w:t>
      </w:r>
    </w:p>
    <w:p w14:paraId="59CE7DE2" w14:textId="77777777" w:rsidR="007C4211" w:rsidRDefault="007C4211" w:rsidP="00064820">
      <w:pPr>
        <w:spacing w:after="0" w:line="312" w:lineRule="auto"/>
        <w:jc w:val="both"/>
        <w:rPr>
          <w:rFonts w:ascii="Calibri" w:hAnsi="Calibri" w:cs="Calibri"/>
          <w:lang w:val="en-KE" w:eastAsia="en-KE"/>
        </w:rPr>
      </w:pPr>
    </w:p>
    <w:p w14:paraId="5D317051" w14:textId="77777777" w:rsidR="007C4211" w:rsidRDefault="00064820" w:rsidP="007C4211">
      <w:pPr>
        <w:spacing w:after="0" w:line="312" w:lineRule="auto"/>
        <w:jc w:val="both"/>
        <w:rPr>
          <w:rFonts w:ascii="Calibri" w:hAnsi="Calibri" w:cs="Calibri"/>
          <w:lang w:val="en-KE" w:eastAsia="en-KE"/>
        </w:rPr>
      </w:pPr>
      <w:r w:rsidRPr="00064820">
        <w:rPr>
          <w:rFonts w:ascii="Calibri" w:hAnsi="Calibri" w:cs="Calibri"/>
          <w:lang w:val="en-KE" w:eastAsia="en-KE"/>
        </w:rPr>
        <w:t xml:space="preserve">Overall, each pixel had </w:t>
      </w:r>
      <w:r w:rsidRPr="00064820">
        <w:rPr>
          <w:rFonts w:ascii="Calibri" w:hAnsi="Calibri" w:cs="Calibri"/>
          <w:b/>
          <w:bCs/>
          <w:lang w:val="en-KE" w:eastAsia="en-KE"/>
        </w:rPr>
        <w:t>approximately 150–200 features</w:t>
      </w:r>
      <w:r w:rsidRPr="00064820">
        <w:rPr>
          <w:rFonts w:ascii="Calibri" w:hAnsi="Calibri" w:cs="Calibri"/>
          <w:lang w:val="en-KE" w:eastAsia="en-KE"/>
        </w:rPr>
        <w:t xml:space="preserve"> describing its spectral, temporal, and structural characteristics.</w:t>
      </w:r>
    </w:p>
    <w:p w14:paraId="649B96FA" w14:textId="77777777" w:rsidR="007C4211" w:rsidRDefault="007C4211" w:rsidP="007C4211">
      <w:pPr>
        <w:spacing w:after="0" w:line="312" w:lineRule="auto"/>
        <w:jc w:val="both"/>
        <w:rPr>
          <w:rFonts w:ascii="Calibri" w:hAnsi="Calibri" w:cs="Calibri"/>
          <w:lang w:val="en-KE" w:eastAsia="en-KE"/>
        </w:rPr>
      </w:pPr>
    </w:p>
    <w:p w14:paraId="0D222430" w14:textId="0FD0968B" w:rsidR="00064820" w:rsidRPr="00064820" w:rsidRDefault="00064820" w:rsidP="007C4211">
      <w:pPr>
        <w:pStyle w:val="Heading2"/>
        <w:rPr>
          <w:rFonts w:eastAsia="Times New Roman"/>
          <w:lang w:eastAsia="en-KE"/>
        </w:rPr>
      </w:pPr>
      <w:bookmarkStart w:id="28" w:name="_Toc210477954"/>
      <w:r w:rsidRPr="00064820">
        <w:rPr>
          <w:rFonts w:eastAsia="Times New Roman"/>
          <w:lang w:eastAsia="en-KE"/>
        </w:rPr>
        <w:t>Phase 4: Machine Learning Classification</w:t>
      </w:r>
      <w:bookmarkEnd w:id="28"/>
    </w:p>
    <w:p w14:paraId="71D2FAA2" w14:textId="3A6F9BE1" w:rsidR="00064820" w:rsidRPr="00064820" w:rsidRDefault="00064820" w:rsidP="007C4211">
      <w:pPr>
        <w:pStyle w:val="Heading3"/>
        <w:rPr>
          <w:rFonts w:eastAsia="Times New Roman"/>
          <w:lang w:eastAsia="en-KE"/>
        </w:rPr>
      </w:pPr>
      <w:bookmarkStart w:id="29" w:name="_Toc210477955"/>
      <w:r w:rsidRPr="00064820">
        <w:rPr>
          <w:rFonts w:eastAsia="Times New Roman"/>
          <w:lang w:eastAsia="en-KE"/>
        </w:rPr>
        <w:t>Algorithm Selection</w:t>
      </w:r>
      <w:bookmarkEnd w:id="29"/>
    </w:p>
    <w:p w14:paraId="45E617B5"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 xml:space="preserve">The classification was performed using </w:t>
      </w:r>
      <w:r w:rsidRPr="00064820">
        <w:rPr>
          <w:rFonts w:ascii="Calibri" w:hAnsi="Calibri" w:cs="Calibri"/>
          <w:b/>
          <w:bCs/>
          <w:lang w:val="en-KE" w:eastAsia="en-KE"/>
        </w:rPr>
        <w:t>Random Forest (RF)</w:t>
      </w:r>
      <w:r w:rsidRPr="00064820">
        <w:rPr>
          <w:rFonts w:ascii="Calibri" w:hAnsi="Calibri" w:cs="Calibri"/>
          <w:lang w:val="en-KE" w:eastAsia="en-KE"/>
        </w:rPr>
        <w:t xml:space="preserve"> and </w:t>
      </w:r>
      <w:r w:rsidRPr="00064820">
        <w:rPr>
          <w:rFonts w:ascii="Calibri" w:hAnsi="Calibri" w:cs="Calibri"/>
          <w:b/>
          <w:bCs/>
          <w:lang w:val="en-KE" w:eastAsia="en-KE"/>
        </w:rPr>
        <w:t>Gradient Boosting (</w:t>
      </w:r>
      <w:proofErr w:type="spellStart"/>
      <w:r w:rsidRPr="00064820">
        <w:rPr>
          <w:rFonts w:ascii="Calibri" w:hAnsi="Calibri" w:cs="Calibri"/>
          <w:b/>
          <w:bCs/>
          <w:lang w:val="en-KE" w:eastAsia="en-KE"/>
        </w:rPr>
        <w:t>XGBoost</w:t>
      </w:r>
      <w:proofErr w:type="spellEnd"/>
      <w:r w:rsidRPr="00064820">
        <w:rPr>
          <w:rFonts w:ascii="Calibri" w:hAnsi="Calibri" w:cs="Calibri"/>
          <w:b/>
          <w:bCs/>
          <w:lang w:val="en-KE" w:eastAsia="en-KE"/>
        </w:rPr>
        <w:t>)</w:t>
      </w:r>
      <w:r w:rsidRPr="00064820">
        <w:rPr>
          <w:rFonts w:ascii="Calibri" w:hAnsi="Calibri" w:cs="Calibri"/>
          <w:lang w:val="en-KE" w:eastAsia="en-KE"/>
        </w:rPr>
        <w:t xml:space="preserve"> algorithms.</w:t>
      </w:r>
    </w:p>
    <w:p w14:paraId="2728422A" w14:textId="77777777" w:rsidR="00064820" w:rsidRPr="00064820" w:rsidRDefault="00064820" w:rsidP="00064820">
      <w:pPr>
        <w:spacing w:after="0" w:line="312" w:lineRule="auto"/>
        <w:jc w:val="both"/>
        <w:rPr>
          <w:rFonts w:ascii="Calibri" w:hAnsi="Calibri" w:cs="Calibri"/>
          <w:lang w:val="en-KE" w:eastAsia="en-KE"/>
        </w:rPr>
      </w:pPr>
      <w:r w:rsidRPr="00064820">
        <w:rPr>
          <w:rFonts w:ascii="Calibri" w:hAnsi="Calibri" w:cs="Calibri"/>
          <w:lang w:val="en-KE" w:eastAsia="en-KE"/>
        </w:rPr>
        <w:t>These were chosen because they:</w:t>
      </w:r>
    </w:p>
    <w:p w14:paraId="4E7EFCB4" w14:textId="77777777" w:rsidR="00064820" w:rsidRPr="00064820" w:rsidRDefault="00064820" w:rsidP="00064820">
      <w:pPr>
        <w:numPr>
          <w:ilvl w:val="0"/>
          <w:numId w:val="70"/>
        </w:numPr>
        <w:spacing w:after="0" w:line="312" w:lineRule="auto"/>
        <w:jc w:val="both"/>
        <w:rPr>
          <w:rFonts w:ascii="Calibri" w:hAnsi="Calibri" w:cs="Calibri"/>
          <w:lang w:val="en-KE" w:eastAsia="en-KE"/>
        </w:rPr>
      </w:pPr>
      <w:r w:rsidRPr="00064820">
        <w:rPr>
          <w:rFonts w:ascii="Calibri" w:hAnsi="Calibri" w:cs="Calibri"/>
          <w:lang w:val="en-KE" w:eastAsia="en-KE"/>
        </w:rPr>
        <w:t>Handle large, complex datasets effectively</w:t>
      </w:r>
    </w:p>
    <w:p w14:paraId="78B16F1C" w14:textId="77777777" w:rsidR="00064820" w:rsidRPr="00064820" w:rsidRDefault="00064820" w:rsidP="00064820">
      <w:pPr>
        <w:numPr>
          <w:ilvl w:val="0"/>
          <w:numId w:val="70"/>
        </w:numPr>
        <w:spacing w:after="0" w:line="312" w:lineRule="auto"/>
        <w:jc w:val="both"/>
        <w:rPr>
          <w:rFonts w:ascii="Calibri" w:hAnsi="Calibri" w:cs="Calibri"/>
          <w:lang w:val="en-KE" w:eastAsia="en-KE"/>
        </w:rPr>
      </w:pPr>
      <w:r w:rsidRPr="00064820">
        <w:rPr>
          <w:rFonts w:ascii="Calibri" w:hAnsi="Calibri" w:cs="Calibri"/>
          <w:lang w:val="en-KE" w:eastAsia="en-KE"/>
        </w:rPr>
        <w:t>Are robust against overfitting and noise</w:t>
      </w:r>
    </w:p>
    <w:p w14:paraId="4A0090B0" w14:textId="77777777" w:rsidR="00064820" w:rsidRPr="00064820" w:rsidRDefault="00064820" w:rsidP="00064820">
      <w:pPr>
        <w:numPr>
          <w:ilvl w:val="0"/>
          <w:numId w:val="70"/>
        </w:numPr>
        <w:spacing w:after="0" w:line="312" w:lineRule="auto"/>
        <w:jc w:val="both"/>
        <w:rPr>
          <w:rFonts w:ascii="Calibri" w:hAnsi="Calibri" w:cs="Calibri"/>
          <w:lang w:val="en-KE" w:eastAsia="en-KE"/>
        </w:rPr>
      </w:pPr>
      <w:r w:rsidRPr="00064820">
        <w:rPr>
          <w:rFonts w:ascii="Calibri" w:hAnsi="Calibri" w:cs="Calibri"/>
          <w:lang w:val="en-KE" w:eastAsia="en-KE"/>
        </w:rPr>
        <w:t>Provide variable importance rankings</w:t>
      </w:r>
    </w:p>
    <w:p w14:paraId="12BB922C" w14:textId="77777777" w:rsidR="00064820" w:rsidRPr="00064820" w:rsidRDefault="00064820" w:rsidP="00064820">
      <w:pPr>
        <w:numPr>
          <w:ilvl w:val="0"/>
          <w:numId w:val="70"/>
        </w:numPr>
        <w:spacing w:after="0" w:line="312" w:lineRule="auto"/>
        <w:jc w:val="both"/>
        <w:rPr>
          <w:rFonts w:ascii="Calibri" w:hAnsi="Calibri" w:cs="Calibri"/>
          <w:lang w:val="en-KE" w:eastAsia="en-KE"/>
        </w:rPr>
      </w:pPr>
      <w:r w:rsidRPr="00064820">
        <w:rPr>
          <w:rFonts w:ascii="Calibri" w:hAnsi="Calibri" w:cs="Calibri"/>
          <w:lang w:val="en-KE" w:eastAsia="en-KE"/>
        </w:rPr>
        <w:t>Are computationally efficient for large-scale mapping</w:t>
      </w:r>
    </w:p>
    <w:p w14:paraId="40E35A7B" w14:textId="77777777" w:rsidR="00064820" w:rsidRPr="00064820" w:rsidRDefault="00064820" w:rsidP="00064820">
      <w:pPr>
        <w:numPr>
          <w:ilvl w:val="0"/>
          <w:numId w:val="70"/>
        </w:numPr>
        <w:spacing w:after="0" w:line="312" w:lineRule="auto"/>
        <w:jc w:val="both"/>
        <w:rPr>
          <w:rFonts w:ascii="Calibri" w:hAnsi="Calibri" w:cs="Calibri"/>
          <w:lang w:val="en-KE" w:eastAsia="en-KE"/>
        </w:rPr>
      </w:pPr>
      <w:r w:rsidRPr="00064820">
        <w:rPr>
          <w:rFonts w:ascii="Calibri" w:hAnsi="Calibri" w:cs="Calibri"/>
          <w:lang w:val="en-KE" w:eastAsia="en-KE"/>
        </w:rPr>
        <w:t>Deliver higher accuracy compared to traditional classifiers</w:t>
      </w:r>
    </w:p>
    <w:p w14:paraId="0BE27B33" w14:textId="06583A30" w:rsidR="00064820" w:rsidRPr="00064820" w:rsidRDefault="00064820" w:rsidP="007C4211">
      <w:pPr>
        <w:pStyle w:val="Heading3"/>
        <w:rPr>
          <w:rFonts w:eastAsia="Times New Roman"/>
          <w:lang w:eastAsia="en-KE"/>
        </w:rPr>
      </w:pPr>
      <w:bookmarkStart w:id="30" w:name="_Toc210477956"/>
      <w:r w:rsidRPr="00064820">
        <w:rPr>
          <w:rFonts w:eastAsia="Times New Roman"/>
          <w:lang w:eastAsia="en-KE"/>
        </w:rPr>
        <w:lastRenderedPageBreak/>
        <w:t>Training Strategy</w:t>
      </w:r>
      <w:bookmarkEnd w:id="30"/>
    </w:p>
    <w:p w14:paraId="1E54244C" w14:textId="77777777" w:rsidR="007C4211" w:rsidRDefault="00064820" w:rsidP="007C4211">
      <w:pPr>
        <w:pStyle w:val="ListParagraph"/>
        <w:numPr>
          <w:ilvl w:val="0"/>
          <w:numId w:val="94"/>
        </w:numPr>
        <w:spacing w:after="0" w:line="312" w:lineRule="auto"/>
        <w:jc w:val="both"/>
        <w:rPr>
          <w:rFonts w:ascii="Calibri" w:hAnsi="Calibri" w:cs="Calibri"/>
          <w:b/>
          <w:bCs/>
          <w:lang w:val="en-KE" w:eastAsia="en-KE"/>
        </w:rPr>
      </w:pPr>
      <w:r w:rsidRPr="007C4211">
        <w:rPr>
          <w:rFonts w:ascii="Calibri" w:hAnsi="Calibri" w:cs="Calibri"/>
          <w:b/>
          <w:bCs/>
          <w:lang w:val="en-KE" w:eastAsia="en-KE"/>
        </w:rPr>
        <w:t>Data Splitting</w:t>
      </w:r>
    </w:p>
    <w:p w14:paraId="4727EBC2" w14:textId="5D40E9BF" w:rsidR="00064820" w:rsidRPr="007C4211" w:rsidRDefault="00064820" w:rsidP="007C4211">
      <w:pPr>
        <w:pStyle w:val="ListParagraph"/>
        <w:spacing w:after="0" w:line="312" w:lineRule="auto"/>
        <w:jc w:val="both"/>
        <w:rPr>
          <w:rFonts w:ascii="Calibri" w:hAnsi="Calibri" w:cs="Calibri"/>
          <w:b/>
          <w:bCs/>
          <w:lang w:val="en-KE" w:eastAsia="en-KE"/>
        </w:rPr>
      </w:pPr>
      <w:r w:rsidRPr="007C4211">
        <w:rPr>
          <w:rFonts w:ascii="Calibri" w:hAnsi="Calibri" w:cs="Calibri"/>
          <w:lang w:val="en-KE" w:eastAsia="en-KE"/>
        </w:rPr>
        <w:t>The dataset was divided as follows:</w:t>
      </w:r>
    </w:p>
    <w:p w14:paraId="618C3DFA" w14:textId="77777777" w:rsidR="00064820" w:rsidRPr="00064820" w:rsidRDefault="00064820" w:rsidP="00064820">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60% for training</w:t>
      </w:r>
    </w:p>
    <w:p w14:paraId="5C328B1E" w14:textId="77777777" w:rsidR="00064820" w:rsidRPr="00064820" w:rsidRDefault="00064820" w:rsidP="00064820">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20% for validation (hyperparameter tuning)</w:t>
      </w:r>
    </w:p>
    <w:p w14:paraId="01FA7423" w14:textId="77777777" w:rsidR="007C4211" w:rsidRDefault="00064820" w:rsidP="007C4211">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20% for testing (final accuracy assessment)</w:t>
      </w:r>
    </w:p>
    <w:p w14:paraId="6D753816" w14:textId="24483A8A" w:rsidR="00064820" w:rsidRPr="007C4211" w:rsidRDefault="00064820" w:rsidP="007C4211">
      <w:pPr>
        <w:spacing w:after="0" w:line="312" w:lineRule="auto"/>
        <w:ind w:left="720"/>
        <w:jc w:val="both"/>
        <w:rPr>
          <w:rFonts w:ascii="Calibri" w:hAnsi="Calibri" w:cs="Calibri"/>
          <w:lang w:val="en-KE" w:eastAsia="en-KE"/>
        </w:rPr>
      </w:pPr>
      <w:r w:rsidRPr="00064820">
        <w:rPr>
          <w:rFonts w:ascii="Calibri" w:hAnsi="Calibri" w:cs="Calibri"/>
          <w:lang w:val="en-KE" w:eastAsia="en-KE"/>
        </w:rPr>
        <w:t>Spatial stratification ensured that samples from all mill zones were represented in each split.</w:t>
      </w:r>
    </w:p>
    <w:p w14:paraId="777FFE80" w14:textId="77777777" w:rsidR="007C4211" w:rsidRPr="00064820" w:rsidRDefault="007C4211" w:rsidP="00064820">
      <w:pPr>
        <w:spacing w:after="0" w:line="312" w:lineRule="auto"/>
        <w:jc w:val="both"/>
        <w:rPr>
          <w:rFonts w:ascii="Calibri" w:hAnsi="Calibri" w:cs="Calibri"/>
          <w:lang w:val="en-KE" w:eastAsia="en-KE"/>
        </w:rPr>
      </w:pPr>
    </w:p>
    <w:p w14:paraId="051906A1" w14:textId="77777777" w:rsidR="007C4211" w:rsidRDefault="00064820" w:rsidP="007C4211">
      <w:pPr>
        <w:pStyle w:val="ListParagraph"/>
        <w:numPr>
          <w:ilvl w:val="0"/>
          <w:numId w:val="94"/>
        </w:numPr>
        <w:spacing w:after="0" w:line="312" w:lineRule="auto"/>
        <w:jc w:val="both"/>
        <w:rPr>
          <w:rFonts w:ascii="Calibri" w:hAnsi="Calibri" w:cs="Calibri"/>
          <w:b/>
          <w:bCs/>
          <w:lang w:val="en-KE" w:eastAsia="en-KE"/>
        </w:rPr>
      </w:pPr>
      <w:r w:rsidRPr="00064820">
        <w:rPr>
          <w:rFonts w:ascii="Calibri" w:hAnsi="Calibri" w:cs="Calibri"/>
          <w:b/>
          <w:bCs/>
          <w:lang w:val="en-KE" w:eastAsia="en-KE"/>
        </w:rPr>
        <w:t>Cross-Validation</w:t>
      </w:r>
    </w:p>
    <w:p w14:paraId="1E80A5B9" w14:textId="17572451" w:rsidR="00064820" w:rsidRPr="007C4211" w:rsidRDefault="00064820" w:rsidP="007C4211">
      <w:pPr>
        <w:pStyle w:val="ListParagraph"/>
        <w:spacing w:after="0" w:line="312" w:lineRule="auto"/>
        <w:jc w:val="both"/>
        <w:rPr>
          <w:rFonts w:ascii="Calibri" w:hAnsi="Calibri" w:cs="Calibri"/>
          <w:b/>
          <w:bCs/>
          <w:lang w:val="en-KE" w:eastAsia="en-KE"/>
        </w:rPr>
      </w:pPr>
      <w:r w:rsidRPr="007C4211">
        <w:rPr>
          <w:rFonts w:ascii="Calibri" w:hAnsi="Calibri" w:cs="Calibri"/>
          <w:lang w:val="en-KE" w:eastAsia="en-KE"/>
        </w:rPr>
        <w:t xml:space="preserve">A </w:t>
      </w:r>
      <w:r w:rsidRPr="007C4211">
        <w:rPr>
          <w:rFonts w:ascii="Calibri" w:hAnsi="Calibri" w:cs="Calibri"/>
          <w:b/>
          <w:bCs/>
          <w:lang w:val="en-KE" w:eastAsia="en-KE"/>
        </w:rPr>
        <w:t>5-fold spatial cross-validation</w:t>
      </w:r>
      <w:r w:rsidRPr="007C4211">
        <w:rPr>
          <w:rFonts w:ascii="Calibri" w:hAnsi="Calibri" w:cs="Calibri"/>
          <w:lang w:val="en-KE" w:eastAsia="en-KE"/>
        </w:rPr>
        <w:t xml:space="preserve"> was used to assess model stability:</w:t>
      </w:r>
    </w:p>
    <w:p w14:paraId="48627788" w14:textId="77777777" w:rsidR="00064820" w:rsidRPr="00064820" w:rsidRDefault="00064820" w:rsidP="007C4211">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The study area was divided into 5 geographic blocks.</w:t>
      </w:r>
    </w:p>
    <w:p w14:paraId="049087A2" w14:textId="77777777" w:rsidR="00064820" w:rsidRPr="00064820" w:rsidRDefault="00064820" w:rsidP="007C4211">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Each model was trained on 4 blocks and validated on the 5th, rotating across folds.</w:t>
      </w:r>
    </w:p>
    <w:p w14:paraId="37B0028E" w14:textId="77777777" w:rsidR="00064820" w:rsidRDefault="00064820" w:rsidP="007C4211">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Final accuracy was calculated as the average across all folds.</w:t>
      </w:r>
    </w:p>
    <w:p w14:paraId="74E4F24F" w14:textId="77777777" w:rsidR="007C4211" w:rsidRPr="00064820" w:rsidRDefault="007C4211" w:rsidP="007C4211">
      <w:pPr>
        <w:spacing w:after="0" w:line="312" w:lineRule="auto"/>
        <w:ind w:left="1080"/>
        <w:jc w:val="both"/>
        <w:rPr>
          <w:rFonts w:ascii="Calibri" w:hAnsi="Calibri" w:cs="Calibri"/>
          <w:lang w:val="en-KE" w:eastAsia="en-KE"/>
        </w:rPr>
      </w:pPr>
    </w:p>
    <w:p w14:paraId="59A05B36" w14:textId="77777777" w:rsidR="007C4211" w:rsidRDefault="00064820" w:rsidP="007C4211">
      <w:pPr>
        <w:pStyle w:val="ListParagraph"/>
        <w:numPr>
          <w:ilvl w:val="0"/>
          <w:numId w:val="94"/>
        </w:numPr>
        <w:spacing w:after="0" w:line="312" w:lineRule="auto"/>
        <w:jc w:val="both"/>
        <w:rPr>
          <w:rFonts w:ascii="Calibri" w:hAnsi="Calibri" w:cs="Calibri"/>
          <w:b/>
          <w:bCs/>
          <w:lang w:val="en-KE" w:eastAsia="en-KE"/>
        </w:rPr>
      </w:pPr>
      <w:r w:rsidRPr="00064820">
        <w:rPr>
          <w:rFonts w:ascii="Calibri" w:hAnsi="Calibri" w:cs="Calibri"/>
          <w:b/>
          <w:bCs/>
          <w:lang w:val="en-KE" w:eastAsia="en-KE"/>
        </w:rPr>
        <w:t>Handling Class Imbalance</w:t>
      </w:r>
    </w:p>
    <w:p w14:paraId="307671E0" w14:textId="7D3E49C1" w:rsidR="00064820" w:rsidRPr="007C4211" w:rsidRDefault="00064820" w:rsidP="007C4211">
      <w:pPr>
        <w:pStyle w:val="ListParagraph"/>
        <w:spacing w:after="0" w:line="312" w:lineRule="auto"/>
        <w:jc w:val="both"/>
        <w:rPr>
          <w:rFonts w:ascii="Calibri" w:hAnsi="Calibri" w:cs="Calibri"/>
          <w:b/>
          <w:bCs/>
          <w:lang w:val="en-KE" w:eastAsia="en-KE"/>
        </w:rPr>
      </w:pPr>
      <w:r w:rsidRPr="007C4211">
        <w:rPr>
          <w:rFonts w:ascii="Calibri" w:hAnsi="Calibri" w:cs="Calibri"/>
          <w:lang w:val="en-KE" w:eastAsia="en-KE"/>
        </w:rPr>
        <w:t>Where sugarcane samples were fewer than other land cover types:</w:t>
      </w:r>
    </w:p>
    <w:p w14:paraId="4AFB5EBD" w14:textId="77777777" w:rsidR="00064820" w:rsidRPr="00064820" w:rsidRDefault="00064820" w:rsidP="007C4211">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Class weights were adjusted inversely to class frequency.</w:t>
      </w:r>
    </w:p>
    <w:p w14:paraId="286E53A0" w14:textId="77777777" w:rsidR="00064820" w:rsidRPr="00064820" w:rsidRDefault="00064820" w:rsidP="007C4211">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Synthetic Minority Over-sampling Technique (SMOTE) was tested.</w:t>
      </w:r>
    </w:p>
    <w:p w14:paraId="2B8AE83C" w14:textId="77777777" w:rsidR="00064820" w:rsidRPr="00064820" w:rsidRDefault="00064820" w:rsidP="007C4211">
      <w:pPr>
        <w:numPr>
          <w:ilvl w:val="0"/>
          <w:numId w:val="71"/>
        </w:numPr>
        <w:tabs>
          <w:tab w:val="num" w:pos="720"/>
        </w:tabs>
        <w:spacing w:after="0" w:line="312" w:lineRule="auto"/>
        <w:jc w:val="both"/>
        <w:rPr>
          <w:rFonts w:ascii="Calibri" w:hAnsi="Calibri" w:cs="Calibri"/>
          <w:lang w:val="en-KE" w:eastAsia="en-KE"/>
        </w:rPr>
      </w:pPr>
      <w:r w:rsidRPr="00064820">
        <w:rPr>
          <w:rFonts w:ascii="Calibri" w:hAnsi="Calibri" w:cs="Calibri"/>
          <w:lang w:val="en-KE" w:eastAsia="en-KE"/>
        </w:rPr>
        <w:t>Stratified sampling ensured balanced representation across classes.</w:t>
      </w:r>
    </w:p>
    <w:p w14:paraId="3ACB80E8" w14:textId="6F927925" w:rsidR="002C23BA" w:rsidRDefault="002C23BA" w:rsidP="002C23BA">
      <w:pPr>
        <w:rPr>
          <w:rFonts w:ascii="Calibri" w:eastAsia="Times New Roman" w:hAnsi="Calibri" w:cstheme="majorBidi"/>
          <w:b/>
          <w:sz w:val="24"/>
          <w:szCs w:val="28"/>
          <w:lang w:eastAsia="en-KE"/>
        </w:rPr>
      </w:pPr>
    </w:p>
    <w:p w14:paraId="673334AE" w14:textId="77777777" w:rsidR="000D7B77" w:rsidRPr="000D7B77" w:rsidRDefault="000D7B77" w:rsidP="000D7B77">
      <w:pPr>
        <w:pStyle w:val="Heading2"/>
        <w:rPr>
          <w:rFonts w:eastAsia="Times New Roman"/>
          <w:lang w:eastAsia="en-KE"/>
        </w:rPr>
      </w:pPr>
      <w:bookmarkStart w:id="31" w:name="_Toc210477957"/>
      <w:r w:rsidRPr="000D7B77">
        <w:rPr>
          <w:rFonts w:eastAsia="Times New Roman"/>
          <w:lang w:eastAsia="en-KE"/>
        </w:rPr>
        <w:t>Phase 5: Classification and Area Calculation</w:t>
      </w:r>
      <w:bookmarkEnd w:id="31"/>
    </w:p>
    <w:p w14:paraId="3278F0D2" w14:textId="323F7CA0" w:rsidR="000D7B77" w:rsidRPr="000D7B77" w:rsidRDefault="000D7B77" w:rsidP="000D7B77">
      <w:pPr>
        <w:pStyle w:val="Heading3"/>
        <w:rPr>
          <w:rFonts w:eastAsia="Times New Roman"/>
          <w:lang w:eastAsia="en-KE"/>
        </w:rPr>
      </w:pPr>
      <w:bookmarkStart w:id="32" w:name="_Toc210477958"/>
      <w:r w:rsidRPr="000D7B77">
        <w:rPr>
          <w:rFonts w:eastAsia="Times New Roman"/>
          <w:lang w:eastAsia="en-KE"/>
        </w:rPr>
        <w:t>Large-Scale Classification</w:t>
      </w:r>
      <w:bookmarkEnd w:id="32"/>
    </w:p>
    <w:p w14:paraId="64BB7A8F" w14:textId="60D10E85" w:rsid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 xml:space="preserve">Because the study area covers a wide region, the analysis is carried out in </w:t>
      </w:r>
      <w:r w:rsidRPr="000D7B77">
        <w:rPr>
          <w:rFonts w:ascii="Calibri" w:hAnsi="Calibri" w:cs="Calibri"/>
          <w:b/>
          <w:bCs/>
          <w:sz w:val="24"/>
          <w:szCs w:val="24"/>
          <w:lang w:val="en-KE"/>
        </w:rPr>
        <w:t>smaller manageable tiles</w:t>
      </w:r>
      <w:r w:rsidRPr="000D7B77">
        <w:rPr>
          <w:rFonts w:ascii="Calibri" w:hAnsi="Calibri" w:cs="Calibri"/>
          <w:sz w:val="24"/>
          <w:szCs w:val="24"/>
          <w:lang w:val="en-KE"/>
        </w:rPr>
        <w:t>.</w:t>
      </w:r>
      <w:r>
        <w:rPr>
          <w:rFonts w:ascii="Calibri" w:hAnsi="Calibri" w:cs="Calibri"/>
          <w:sz w:val="24"/>
          <w:szCs w:val="24"/>
          <w:lang w:val="en-KE"/>
        </w:rPr>
        <w:t xml:space="preserve"> </w:t>
      </w:r>
      <w:r w:rsidRPr="000D7B77">
        <w:rPr>
          <w:rFonts w:ascii="Calibri" w:hAnsi="Calibri" w:cs="Calibri"/>
          <w:sz w:val="24"/>
          <w:szCs w:val="24"/>
          <w:lang w:val="en-KE"/>
        </w:rPr>
        <w:t xml:space="preserve">Each tile measures </w:t>
      </w:r>
      <w:r>
        <w:rPr>
          <w:rFonts w:ascii="Calibri" w:hAnsi="Calibri" w:cs="Calibri"/>
          <w:sz w:val="24"/>
          <w:szCs w:val="24"/>
          <w:lang w:val="en-KE"/>
        </w:rPr>
        <w:t xml:space="preserve">approximately </w:t>
      </w:r>
      <w:r w:rsidRPr="000D7B77">
        <w:rPr>
          <w:rFonts w:ascii="Calibri" w:hAnsi="Calibri" w:cs="Calibri"/>
          <w:b/>
          <w:bCs/>
          <w:sz w:val="24"/>
          <w:szCs w:val="24"/>
          <w:lang w:val="en-KE"/>
        </w:rPr>
        <w:t>10 km × 10 km</w:t>
      </w:r>
      <w:r w:rsidRPr="000D7B77">
        <w:rPr>
          <w:rFonts w:ascii="Calibri" w:hAnsi="Calibri" w:cs="Calibri"/>
          <w:sz w:val="24"/>
          <w:szCs w:val="24"/>
          <w:lang w:val="en-KE"/>
        </w:rPr>
        <w:t xml:space="preserve">, with a </w:t>
      </w:r>
      <w:r w:rsidRPr="000D7B77">
        <w:rPr>
          <w:rFonts w:ascii="Calibri" w:hAnsi="Calibri" w:cs="Calibri"/>
          <w:b/>
          <w:bCs/>
          <w:sz w:val="24"/>
          <w:szCs w:val="24"/>
          <w:lang w:val="en-KE"/>
        </w:rPr>
        <w:t>500 m overlap</w:t>
      </w:r>
      <w:r w:rsidRPr="000D7B77">
        <w:rPr>
          <w:rFonts w:ascii="Calibri" w:hAnsi="Calibri" w:cs="Calibri"/>
          <w:sz w:val="24"/>
          <w:szCs w:val="24"/>
          <w:lang w:val="en-KE"/>
        </w:rPr>
        <w:t xml:space="preserve"> to ensure that features near tile edges are not lost or misclassified.</w:t>
      </w:r>
    </w:p>
    <w:p w14:paraId="100BBEFE" w14:textId="77777777"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p w14:paraId="15F74ED4" w14:textId="239DD9C1"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 xml:space="preserve">The processing is performed in </w:t>
      </w:r>
      <w:r w:rsidRPr="000D7B77">
        <w:rPr>
          <w:rFonts w:ascii="Calibri" w:hAnsi="Calibri" w:cs="Calibri"/>
          <w:b/>
          <w:bCs/>
          <w:sz w:val="24"/>
          <w:szCs w:val="24"/>
          <w:lang w:val="en-KE"/>
        </w:rPr>
        <w:t>parallel</w:t>
      </w:r>
      <w:r w:rsidRPr="000D7B77">
        <w:rPr>
          <w:rFonts w:ascii="Calibri" w:hAnsi="Calibri" w:cs="Calibri"/>
          <w:sz w:val="24"/>
          <w:szCs w:val="24"/>
          <w:lang w:val="en-KE"/>
        </w:rPr>
        <w:t xml:space="preserve"> (multiple tiles processed simultaneously) to save time and increase efficiency.</w:t>
      </w:r>
      <w:r>
        <w:rPr>
          <w:rFonts w:ascii="Calibri" w:hAnsi="Calibri" w:cs="Calibri"/>
          <w:sz w:val="24"/>
          <w:szCs w:val="24"/>
          <w:lang w:val="en-KE"/>
        </w:rPr>
        <w:t xml:space="preserve"> </w:t>
      </w:r>
      <w:r w:rsidRPr="000D7B77">
        <w:rPr>
          <w:rFonts w:ascii="Calibri" w:hAnsi="Calibri" w:cs="Calibri"/>
          <w:sz w:val="24"/>
          <w:szCs w:val="24"/>
          <w:lang w:val="en-KE"/>
        </w:rPr>
        <w:t>For each tile, image features (e.g., spectral bands, vegetation indices, texture) are extracted and classified using the trained model. The model predicts the land cover type for every pixel within that tile, and the classified outputs are saved individually.</w:t>
      </w:r>
    </w:p>
    <w:p w14:paraId="5806FE34" w14:textId="77777777" w:rsidR="00B57DDE" w:rsidRDefault="00B57DDE" w:rsidP="00B57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b/>
          <w:bCs/>
          <w:sz w:val="24"/>
          <w:szCs w:val="24"/>
          <w:lang w:val="en-KE"/>
        </w:rPr>
      </w:pPr>
    </w:p>
    <w:p w14:paraId="1DEFDA60" w14:textId="04D8FC94" w:rsidR="000D7B77" w:rsidRPr="000D7B77" w:rsidRDefault="000D7B77" w:rsidP="00B57DDE">
      <w:pPr>
        <w:pStyle w:val="Heading3"/>
        <w:rPr>
          <w:rFonts w:eastAsia="Times New Roman"/>
          <w:lang w:eastAsia="en-KE"/>
        </w:rPr>
      </w:pPr>
      <w:bookmarkStart w:id="33" w:name="_Toc210477959"/>
      <w:r w:rsidRPr="000D7B77">
        <w:rPr>
          <w:rFonts w:eastAsia="Times New Roman"/>
          <w:lang w:eastAsia="en-KE"/>
        </w:rPr>
        <w:t>Post-Classification Refinement</w:t>
      </w:r>
      <w:bookmarkEnd w:id="33"/>
    </w:p>
    <w:p w14:paraId="15994402" w14:textId="77777777"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After classification, several refinement steps are applied to clean and improve the accuracy of the map:</w:t>
      </w:r>
    </w:p>
    <w:p w14:paraId="33D2BDDE" w14:textId="50C3A1FA" w:rsidR="000D7B77" w:rsidRPr="000D7B77" w:rsidRDefault="000D7B77" w:rsidP="00B57DDE">
      <w:pPr>
        <w:pStyle w:val="ListParagraph"/>
        <w:numPr>
          <w:ilvl w:val="0"/>
          <w:numId w:val="52"/>
        </w:numPr>
        <w:spacing w:after="0" w:line="312" w:lineRule="auto"/>
        <w:jc w:val="both"/>
        <w:rPr>
          <w:rFonts w:ascii="Calibri" w:eastAsia="Times New Roman" w:hAnsi="Calibri" w:cs="Calibri"/>
          <w:b/>
          <w:bCs/>
          <w:kern w:val="0"/>
          <w:sz w:val="24"/>
          <w:szCs w:val="24"/>
          <w:lang w:eastAsia="en-KE"/>
          <w14:ligatures w14:val="none"/>
        </w:rPr>
      </w:pPr>
      <w:r w:rsidRPr="000D7B77">
        <w:rPr>
          <w:rFonts w:ascii="Calibri" w:eastAsia="Times New Roman" w:hAnsi="Calibri" w:cs="Calibri"/>
          <w:b/>
          <w:bCs/>
          <w:kern w:val="0"/>
          <w:sz w:val="24"/>
          <w:szCs w:val="24"/>
          <w:lang w:eastAsia="en-KE"/>
          <w14:ligatures w14:val="none"/>
        </w:rPr>
        <w:t>Majority Filter</w:t>
      </w:r>
    </w:p>
    <w:p w14:paraId="36CACFE1" w14:textId="535C9513" w:rsid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This filter helps remove the “salt-and-pepper” noise often seen in pixel-based classification.</w:t>
      </w:r>
      <w:r w:rsidRPr="000D7B77">
        <w:rPr>
          <w:rFonts w:ascii="Calibri" w:hAnsi="Calibri" w:cs="Calibri"/>
          <w:sz w:val="24"/>
          <w:szCs w:val="24"/>
          <w:lang w:val="en-KE"/>
        </w:rPr>
        <w:br/>
        <w:t xml:space="preserve">Each pixel’s class is re-evaluated within a </w:t>
      </w:r>
      <w:r w:rsidRPr="000D7B77">
        <w:rPr>
          <w:rFonts w:ascii="Calibri" w:hAnsi="Calibri" w:cs="Calibri"/>
          <w:b/>
          <w:bCs/>
          <w:sz w:val="24"/>
          <w:szCs w:val="24"/>
          <w:lang w:val="en-KE"/>
        </w:rPr>
        <w:t>3×3 or 5×5 window</w:t>
      </w:r>
      <w:r w:rsidRPr="000D7B77">
        <w:rPr>
          <w:rFonts w:ascii="Calibri" w:hAnsi="Calibri" w:cs="Calibri"/>
          <w:sz w:val="24"/>
          <w:szCs w:val="24"/>
          <w:lang w:val="en-KE"/>
        </w:rPr>
        <w:t xml:space="preserve">, and the pixel is assigned the </w:t>
      </w:r>
      <w:r w:rsidRPr="000D7B77">
        <w:rPr>
          <w:rFonts w:ascii="Calibri" w:hAnsi="Calibri" w:cs="Calibri"/>
          <w:b/>
          <w:bCs/>
          <w:sz w:val="24"/>
          <w:szCs w:val="24"/>
          <w:lang w:val="en-KE"/>
        </w:rPr>
        <w:lastRenderedPageBreak/>
        <w:t>majority class</w:t>
      </w:r>
      <w:r w:rsidRPr="000D7B77">
        <w:rPr>
          <w:rFonts w:ascii="Calibri" w:hAnsi="Calibri" w:cs="Calibri"/>
          <w:sz w:val="24"/>
          <w:szCs w:val="24"/>
          <w:lang w:val="en-KE"/>
        </w:rPr>
        <w:t xml:space="preserve"> within that </w:t>
      </w:r>
      <w:r w:rsidR="00CD3043" w:rsidRPr="000D7B77">
        <w:rPr>
          <w:rFonts w:ascii="Calibri" w:hAnsi="Calibri" w:cs="Calibri"/>
          <w:sz w:val="24"/>
          <w:szCs w:val="24"/>
          <w:lang w:val="en-KE"/>
        </w:rPr>
        <w:t>neighbourhood</w:t>
      </w:r>
      <w:r w:rsidRPr="000D7B77">
        <w:rPr>
          <w:rFonts w:ascii="Calibri" w:hAnsi="Calibri" w:cs="Calibri"/>
          <w:sz w:val="24"/>
          <w:szCs w:val="24"/>
          <w:lang w:val="en-KE"/>
        </w:rPr>
        <w:t>. This step smooths the map and produces more uniform patches.</w:t>
      </w:r>
    </w:p>
    <w:p w14:paraId="68E791F8" w14:textId="77777777" w:rsidR="00B57DDE" w:rsidRPr="000D7B77" w:rsidRDefault="00B57DDE"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p w14:paraId="1D95C99A" w14:textId="3B9E98D4" w:rsidR="000D7B77" w:rsidRPr="000D7B77" w:rsidRDefault="000D7B77" w:rsidP="00B57DDE">
      <w:pPr>
        <w:pStyle w:val="ListParagraph"/>
        <w:numPr>
          <w:ilvl w:val="0"/>
          <w:numId w:val="52"/>
        </w:numPr>
        <w:spacing w:after="0" w:line="312" w:lineRule="auto"/>
        <w:jc w:val="both"/>
        <w:rPr>
          <w:rFonts w:ascii="Calibri" w:eastAsia="Times New Roman" w:hAnsi="Calibri" w:cs="Calibri"/>
          <w:b/>
          <w:bCs/>
          <w:kern w:val="0"/>
          <w:sz w:val="24"/>
          <w:szCs w:val="24"/>
          <w:lang w:eastAsia="en-KE"/>
          <w14:ligatures w14:val="none"/>
        </w:rPr>
      </w:pPr>
      <w:r w:rsidRPr="000D7B77">
        <w:rPr>
          <w:rFonts w:ascii="Calibri" w:eastAsia="Times New Roman" w:hAnsi="Calibri" w:cs="Calibri"/>
          <w:b/>
          <w:bCs/>
          <w:kern w:val="0"/>
          <w:sz w:val="24"/>
          <w:szCs w:val="24"/>
          <w:lang w:eastAsia="en-KE"/>
          <w14:ligatures w14:val="none"/>
        </w:rPr>
        <w:t>Minimum Mapping Unit (MMU)</w:t>
      </w:r>
    </w:p>
    <w:p w14:paraId="1663CAC7" w14:textId="7714E880" w:rsid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 xml:space="preserve">To avoid including very small, insignificant patches, a </w:t>
      </w:r>
      <w:r w:rsidRPr="000D7B77">
        <w:rPr>
          <w:rFonts w:ascii="Calibri" w:hAnsi="Calibri" w:cs="Calibri"/>
          <w:b/>
          <w:bCs/>
          <w:sz w:val="24"/>
          <w:szCs w:val="24"/>
          <w:lang w:val="en-KE"/>
        </w:rPr>
        <w:t>Minimum Mapping Unit (MMU)</w:t>
      </w:r>
      <w:r w:rsidRPr="000D7B77">
        <w:rPr>
          <w:rFonts w:ascii="Calibri" w:hAnsi="Calibri" w:cs="Calibri"/>
          <w:sz w:val="24"/>
          <w:szCs w:val="24"/>
          <w:lang w:val="en-KE"/>
        </w:rPr>
        <w:t xml:space="preserve"> is applied.</w:t>
      </w:r>
      <w:r w:rsidR="00B57DDE">
        <w:rPr>
          <w:rFonts w:ascii="Calibri" w:hAnsi="Calibri" w:cs="Calibri"/>
          <w:sz w:val="24"/>
          <w:szCs w:val="24"/>
          <w:lang w:val="en-KE"/>
        </w:rPr>
        <w:t xml:space="preserve"> </w:t>
      </w:r>
      <w:r w:rsidRPr="000D7B77">
        <w:rPr>
          <w:rFonts w:ascii="Calibri" w:hAnsi="Calibri" w:cs="Calibri"/>
          <w:sz w:val="24"/>
          <w:szCs w:val="24"/>
          <w:lang w:val="en-KE"/>
        </w:rPr>
        <w:t xml:space="preserve">In this project, the MMU is set to </w:t>
      </w:r>
      <w:r w:rsidRPr="000D7B77">
        <w:rPr>
          <w:rFonts w:ascii="Calibri" w:hAnsi="Calibri" w:cs="Calibri"/>
          <w:b/>
          <w:bCs/>
          <w:sz w:val="24"/>
          <w:szCs w:val="24"/>
          <w:lang w:val="en-KE"/>
        </w:rPr>
        <w:t>0.1 hectares</w:t>
      </w:r>
      <w:r w:rsidRPr="000D7B77">
        <w:rPr>
          <w:rFonts w:ascii="Calibri" w:hAnsi="Calibri" w:cs="Calibri"/>
          <w:sz w:val="24"/>
          <w:szCs w:val="24"/>
          <w:lang w:val="en-KE"/>
        </w:rPr>
        <w:t xml:space="preserve">, which corresponds to </w:t>
      </w:r>
      <w:r w:rsidRPr="000D7B77">
        <w:rPr>
          <w:rFonts w:ascii="Calibri" w:hAnsi="Calibri" w:cs="Calibri"/>
          <w:b/>
          <w:bCs/>
          <w:sz w:val="24"/>
          <w:szCs w:val="24"/>
          <w:lang w:val="en-KE"/>
        </w:rPr>
        <w:t>10 pixels</w:t>
      </w:r>
      <w:r w:rsidRPr="000D7B77">
        <w:rPr>
          <w:rFonts w:ascii="Calibri" w:hAnsi="Calibri" w:cs="Calibri"/>
          <w:sz w:val="24"/>
          <w:szCs w:val="24"/>
          <w:lang w:val="en-KE"/>
        </w:rPr>
        <w:t xml:space="preserve"> at 10 m resolution.</w:t>
      </w:r>
      <w:r w:rsidR="00B57DDE">
        <w:rPr>
          <w:rFonts w:ascii="Calibri" w:hAnsi="Calibri" w:cs="Calibri"/>
          <w:sz w:val="24"/>
          <w:szCs w:val="24"/>
          <w:lang w:val="en-KE"/>
        </w:rPr>
        <w:t xml:space="preserve"> </w:t>
      </w:r>
      <w:r w:rsidRPr="000D7B77">
        <w:rPr>
          <w:rFonts w:ascii="Calibri" w:hAnsi="Calibri" w:cs="Calibri"/>
          <w:sz w:val="24"/>
          <w:szCs w:val="24"/>
          <w:lang w:val="en-KE"/>
        </w:rPr>
        <w:t xml:space="preserve">All patches smaller than this threshold are removed or merged with </w:t>
      </w:r>
      <w:r w:rsidR="00B57DDE" w:rsidRPr="000D7B77">
        <w:rPr>
          <w:rFonts w:ascii="Calibri" w:hAnsi="Calibri" w:cs="Calibri"/>
          <w:sz w:val="24"/>
          <w:szCs w:val="24"/>
          <w:lang w:val="en-KE"/>
        </w:rPr>
        <w:t>neighbouring</w:t>
      </w:r>
      <w:r w:rsidRPr="000D7B77">
        <w:rPr>
          <w:rFonts w:ascii="Calibri" w:hAnsi="Calibri" w:cs="Calibri"/>
          <w:sz w:val="24"/>
          <w:szCs w:val="24"/>
          <w:lang w:val="en-KE"/>
        </w:rPr>
        <w:t xml:space="preserve"> areas to maintain a realistic and interpretable map.</w:t>
      </w:r>
    </w:p>
    <w:p w14:paraId="3F87955E" w14:textId="77777777" w:rsidR="00B57DDE" w:rsidRPr="000D7B77" w:rsidRDefault="00B57DDE"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p w14:paraId="0D66DFC1" w14:textId="10754FEE" w:rsidR="000D7B77" w:rsidRPr="000D7B77" w:rsidRDefault="000D7B77" w:rsidP="00B57DDE">
      <w:pPr>
        <w:pStyle w:val="ListParagraph"/>
        <w:numPr>
          <w:ilvl w:val="0"/>
          <w:numId w:val="52"/>
        </w:numPr>
        <w:spacing w:after="0" w:line="312" w:lineRule="auto"/>
        <w:jc w:val="both"/>
        <w:rPr>
          <w:rFonts w:ascii="Calibri" w:eastAsia="Times New Roman" w:hAnsi="Calibri" w:cs="Calibri"/>
          <w:b/>
          <w:bCs/>
          <w:kern w:val="0"/>
          <w:sz w:val="24"/>
          <w:szCs w:val="24"/>
          <w:lang w:eastAsia="en-KE"/>
          <w14:ligatures w14:val="none"/>
        </w:rPr>
      </w:pPr>
      <w:r w:rsidRPr="000D7B77">
        <w:rPr>
          <w:rFonts w:ascii="Calibri" w:eastAsia="Times New Roman" w:hAnsi="Calibri" w:cs="Calibri"/>
          <w:b/>
          <w:bCs/>
          <w:kern w:val="0"/>
          <w:sz w:val="24"/>
          <w:szCs w:val="24"/>
          <w:lang w:eastAsia="en-KE"/>
          <w14:ligatures w14:val="none"/>
        </w:rPr>
        <w:t>Boundary Smoothing</w:t>
      </w:r>
    </w:p>
    <w:p w14:paraId="3EA2B014" w14:textId="002E7B59"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Some field boundaries may appear jagged due to pixel-level variations.</w:t>
      </w:r>
      <w:r w:rsidR="00B57DDE">
        <w:rPr>
          <w:rFonts w:ascii="Calibri" w:hAnsi="Calibri" w:cs="Calibri"/>
          <w:sz w:val="24"/>
          <w:szCs w:val="24"/>
          <w:lang w:val="en-KE"/>
        </w:rPr>
        <w:t xml:space="preserve"> </w:t>
      </w:r>
      <w:r w:rsidRPr="000D7B77">
        <w:rPr>
          <w:rFonts w:ascii="Calibri" w:hAnsi="Calibri" w:cs="Calibri"/>
          <w:sz w:val="24"/>
          <w:szCs w:val="24"/>
          <w:lang w:val="en-KE"/>
        </w:rPr>
        <w:t xml:space="preserve">A </w:t>
      </w:r>
      <w:r w:rsidRPr="000D7B77">
        <w:rPr>
          <w:rFonts w:ascii="Calibri" w:hAnsi="Calibri" w:cs="Calibri"/>
          <w:b/>
          <w:bCs/>
          <w:sz w:val="24"/>
          <w:szCs w:val="24"/>
          <w:lang w:val="en-KE"/>
        </w:rPr>
        <w:t>boundary smoothing (simplification)</w:t>
      </w:r>
      <w:r w:rsidRPr="000D7B77">
        <w:rPr>
          <w:rFonts w:ascii="Calibri" w:hAnsi="Calibri" w:cs="Calibri"/>
          <w:sz w:val="24"/>
          <w:szCs w:val="24"/>
          <w:lang w:val="en-KE"/>
        </w:rPr>
        <w:t xml:space="preserve"> step is applied using a tolerance of about </w:t>
      </w:r>
      <w:r w:rsidRPr="000D7B77">
        <w:rPr>
          <w:rFonts w:ascii="Calibri" w:hAnsi="Calibri" w:cs="Calibri"/>
          <w:b/>
          <w:bCs/>
          <w:sz w:val="24"/>
          <w:szCs w:val="24"/>
          <w:lang w:val="en-KE"/>
        </w:rPr>
        <w:t>5 meters</w:t>
      </w:r>
      <w:r w:rsidRPr="000D7B77">
        <w:rPr>
          <w:rFonts w:ascii="Calibri" w:hAnsi="Calibri" w:cs="Calibri"/>
          <w:sz w:val="24"/>
          <w:szCs w:val="24"/>
          <w:lang w:val="en-KE"/>
        </w:rPr>
        <w:t>.</w:t>
      </w:r>
      <w:r w:rsidRPr="000D7B77">
        <w:rPr>
          <w:rFonts w:ascii="Calibri" w:hAnsi="Calibri" w:cs="Calibri"/>
          <w:sz w:val="24"/>
          <w:szCs w:val="24"/>
          <w:lang w:val="en-KE"/>
        </w:rPr>
        <w:br/>
        <w:t>This generalization creates smoother and more natural-looking field boundaries while retaining their overall shape.</w:t>
      </w:r>
    </w:p>
    <w:p w14:paraId="0249B541" w14:textId="7F881248"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p w14:paraId="60BB24C0" w14:textId="10EC09B5" w:rsidR="000D7B77" w:rsidRPr="000D7B77" w:rsidRDefault="000D7B77" w:rsidP="00B57DDE">
      <w:pPr>
        <w:pStyle w:val="Heading3"/>
        <w:rPr>
          <w:rFonts w:eastAsia="Times New Roman"/>
          <w:lang w:eastAsia="en-KE"/>
        </w:rPr>
      </w:pPr>
      <w:bookmarkStart w:id="34" w:name="_Toc210477960"/>
      <w:r w:rsidRPr="000D7B77">
        <w:rPr>
          <w:rFonts w:eastAsia="Times New Roman"/>
          <w:lang w:eastAsia="en-KE"/>
        </w:rPr>
        <w:t>Vector Conversion</w:t>
      </w:r>
      <w:bookmarkEnd w:id="34"/>
    </w:p>
    <w:p w14:paraId="067DC50E" w14:textId="2724A698"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 xml:space="preserve">Once the classification is finalized, the raster output (pixel-based) is </w:t>
      </w:r>
      <w:r w:rsidRPr="000D7B77">
        <w:rPr>
          <w:rFonts w:ascii="Calibri" w:hAnsi="Calibri" w:cs="Calibri"/>
          <w:b/>
          <w:bCs/>
          <w:sz w:val="24"/>
          <w:szCs w:val="24"/>
          <w:lang w:val="en-KE"/>
        </w:rPr>
        <w:t>converted into vector polygons</w:t>
      </w:r>
      <w:r w:rsidRPr="000D7B77">
        <w:rPr>
          <w:rFonts w:ascii="Calibri" w:hAnsi="Calibri" w:cs="Calibri"/>
          <w:sz w:val="24"/>
          <w:szCs w:val="24"/>
          <w:lang w:val="en-KE"/>
        </w:rPr>
        <w:t>.</w:t>
      </w:r>
      <w:r w:rsidR="00B57DDE">
        <w:rPr>
          <w:rFonts w:ascii="Calibri" w:hAnsi="Calibri" w:cs="Calibri"/>
          <w:sz w:val="24"/>
          <w:szCs w:val="24"/>
          <w:lang w:val="en-KE"/>
        </w:rPr>
        <w:t xml:space="preserve"> </w:t>
      </w:r>
      <w:r w:rsidRPr="000D7B77">
        <w:rPr>
          <w:rFonts w:ascii="Calibri" w:hAnsi="Calibri" w:cs="Calibri"/>
          <w:sz w:val="24"/>
          <w:szCs w:val="24"/>
          <w:lang w:val="en-KE"/>
        </w:rPr>
        <w:t>Each polygon represents a distinct classified field or land cover unit.</w:t>
      </w:r>
    </w:p>
    <w:p w14:paraId="21FD5266" w14:textId="77777777"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 xml:space="preserve">During this conversion, several </w:t>
      </w:r>
      <w:r w:rsidRPr="000D7B77">
        <w:rPr>
          <w:rFonts w:ascii="Calibri" w:hAnsi="Calibri" w:cs="Calibri"/>
          <w:b/>
          <w:bCs/>
          <w:sz w:val="24"/>
          <w:szCs w:val="24"/>
          <w:lang w:val="en-KE"/>
        </w:rPr>
        <w:t>attributes</w:t>
      </w:r>
      <w:r w:rsidRPr="000D7B77">
        <w:rPr>
          <w:rFonts w:ascii="Calibri" w:hAnsi="Calibri" w:cs="Calibri"/>
          <w:sz w:val="24"/>
          <w:szCs w:val="24"/>
          <w:lang w:val="en-KE"/>
        </w:rPr>
        <w:t xml:space="preserve"> are attached to each polygon, including:</w:t>
      </w:r>
    </w:p>
    <w:p w14:paraId="0E4EE242" w14:textId="77777777" w:rsidR="000D7B77" w:rsidRPr="000D7B77" w:rsidRDefault="000D7B77" w:rsidP="000D7B7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Unique ID</w:t>
      </w:r>
      <w:r w:rsidRPr="000D7B77">
        <w:rPr>
          <w:rFonts w:ascii="Calibri" w:hAnsi="Calibri" w:cs="Calibri"/>
          <w:sz w:val="24"/>
          <w:szCs w:val="24"/>
          <w:lang w:val="en-KE"/>
        </w:rPr>
        <w:t xml:space="preserve"> (identifier for each field)</w:t>
      </w:r>
    </w:p>
    <w:p w14:paraId="034AB13B" w14:textId="77777777" w:rsidR="000D7B77" w:rsidRPr="000D7B77" w:rsidRDefault="000D7B77" w:rsidP="000D7B7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Area (in hectares)</w:t>
      </w:r>
    </w:p>
    <w:p w14:paraId="637DE133" w14:textId="77777777" w:rsidR="000D7B77" w:rsidRPr="000D7B77" w:rsidRDefault="000D7B77" w:rsidP="000D7B7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Perimeter</w:t>
      </w:r>
    </w:p>
    <w:p w14:paraId="6F354748" w14:textId="77777777" w:rsidR="000D7B77" w:rsidRPr="000D7B77" w:rsidRDefault="000D7B77" w:rsidP="000D7B7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Mean NDVI value</w:t>
      </w:r>
      <w:r w:rsidRPr="000D7B77">
        <w:rPr>
          <w:rFonts w:ascii="Calibri" w:hAnsi="Calibri" w:cs="Calibri"/>
          <w:sz w:val="24"/>
          <w:szCs w:val="24"/>
          <w:lang w:val="en-KE"/>
        </w:rPr>
        <w:t xml:space="preserve"> during the peak growing season</w:t>
      </w:r>
    </w:p>
    <w:p w14:paraId="69FC7942" w14:textId="77777777" w:rsidR="000D7B77" w:rsidRPr="000D7B77" w:rsidRDefault="000D7B77" w:rsidP="000D7B7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Classification confidence</w:t>
      </w:r>
      <w:r w:rsidRPr="000D7B77">
        <w:rPr>
          <w:rFonts w:ascii="Calibri" w:hAnsi="Calibri" w:cs="Calibri"/>
          <w:sz w:val="24"/>
          <w:szCs w:val="24"/>
          <w:lang w:val="en-KE"/>
        </w:rPr>
        <w:t xml:space="preserve"> (probability or certainty of correct classification)</w:t>
      </w:r>
    </w:p>
    <w:p w14:paraId="15C4CC98" w14:textId="77777777" w:rsidR="000D7B77" w:rsidRPr="000D7B77" w:rsidRDefault="000D7B77" w:rsidP="000D7B7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Mill zone</w:t>
      </w:r>
      <w:r w:rsidRPr="000D7B77">
        <w:rPr>
          <w:rFonts w:ascii="Calibri" w:hAnsi="Calibri" w:cs="Calibri"/>
          <w:sz w:val="24"/>
          <w:szCs w:val="24"/>
          <w:lang w:val="en-KE"/>
        </w:rPr>
        <w:t xml:space="preserve"> (if applicable)</w:t>
      </w:r>
    </w:p>
    <w:p w14:paraId="39E9A11C" w14:textId="77777777" w:rsidR="000D7B77" w:rsidRPr="000D7B77" w:rsidRDefault="000D7B77" w:rsidP="000D7B77">
      <w:pPr>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District or County</w:t>
      </w:r>
    </w:p>
    <w:p w14:paraId="52D68A5C" w14:textId="77777777"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This vector dataset forms the core of spatial statistics and reporting.</w:t>
      </w:r>
    </w:p>
    <w:p w14:paraId="0B86C770" w14:textId="4417EDC9"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p w14:paraId="4C9DC943" w14:textId="0EA982DC" w:rsidR="000D7B77" w:rsidRPr="000D7B77" w:rsidRDefault="000D7B77" w:rsidP="00B57DDE">
      <w:pPr>
        <w:pStyle w:val="Heading3"/>
        <w:rPr>
          <w:rFonts w:eastAsia="Times New Roman"/>
          <w:lang w:eastAsia="en-KE"/>
        </w:rPr>
      </w:pPr>
      <w:bookmarkStart w:id="35" w:name="_Toc210477961"/>
      <w:r w:rsidRPr="000D7B77">
        <w:rPr>
          <w:rFonts w:eastAsia="Times New Roman"/>
          <w:lang w:eastAsia="en-KE"/>
        </w:rPr>
        <w:t>Area Calculation</w:t>
      </w:r>
      <w:bookmarkEnd w:id="35"/>
    </w:p>
    <w:p w14:paraId="5C3EE44F" w14:textId="77777777"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 xml:space="preserve">For each polygon, the </w:t>
      </w:r>
      <w:r w:rsidRPr="000D7B77">
        <w:rPr>
          <w:rFonts w:ascii="Calibri" w:hAnsi="Calibri" w:cs="Calibri"/>
          <w:b/>
          <w:bCs/>
          <w:sz w:val="24"/>
          <w:szCs w:val="24"/>
          <w:lang w:val="en-KE"/>
        </w:rPr>
        <w:t>area</w:t>
      </w:r>
      <w:r w:rsidRPr="000D7B77">
        <w:rPr>
          <w:rFonts w:ascii="Calibri" w:hAnsi="Calibri" w:cs="Calibri"/>
          <w:sz w:val="24"/>
          <w:szCs w:val="24"/>
          <w:lang w:val="en-KE"/>
        </w:rPr>
        <w:t xml:space="preserve"> is calculated using a </w:t>
      </w:r>
      <w:r w:rsidRPr="000D7B77">
        <w:rPr>
          <w:rFonts w:ascii="Calibri" w:hAnsi="Calibri" w:cs="Calibri"/>
          <w:b/>
          <w:bCs/>
          <w:sz w:val="24"/>
          <w:szCs w:val="24"/>
          <w:lang w:val="en-KE"/>
        </w:rPr>
        <w:t>projected coordinate system (UTM)</w:t>
      </w:r>
      <w:r w:rsidRPr="000D7B77">
        <w:rPr>
          <w:rFonts w:ascii="Calibri" w:hAnsi="Calibri" w:cs="Calibri"/>
          <w:sz w:val="24"/>
          <w:szCs w:val="24"/>
          <w:lang w:val="en-KE"/>
        </w:rPr>
        <w:t xml:space="preserve"> to ensure measurements are in true metric units.</w:t>
      </w:r>
    </w:p>
    <w:p w14:paraId="73C983C9" w14:textId="77777777" w:rsidR="000D7B77" w:rsidRPr="000D7B77" w:rsidRDefault="000D7B77" w:rsidP="000D7B77">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Area (m²)</w:t>
      </w:r>
      <w:r w:rsidRPr="000D7B77">
        <w:rPr>
          <w:rFonts w:ascii="Calibri" w:hAnsi="Calibri" w:cs="Calibri"/>
          <w:sz w:val="24"/>
          <w:szCs w:val="24"/>
          <w:lang w:val="en-KE"/>
        </w:rPr>
        <w:t xml:space="preserve"> is computed directly from the polygon geometry.</w:t>
      </w:r>
    </w:p>
    <w:p w14:paraId="14D1B51A" w14:textId="77777777" w:rsidR="000D7B77" w:rsidRPr="000D7B77" w:rsidRDefault="000D7B77" w:rsidP="000D7B77">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 xml:space="preserve">It is then converted to </w:t>
      </w:r>
      <w:r w:rsidRPr="000D7B77">
        <w:rPr>
          <w:rFonts w:ascii="Calibri" w:hAnsi="Calibri" w:cs="Calibri"/>
          <w:b/>
          <w:bCs/>
          <w:sz w:val="24"/>
          <w:szCs w:val="24"/>
          <w:lang w:val="en-KE"/>
        </w:rPr>
        <w:t>hectares (ha)</w:t>
      </w:r>
      <w:r w:rsidRPr="000D7B77">
        <w:rPr>
          <w:rFonts w:ascii="Calibri" w:hAnsi="Calibri" w:cs="Calibri"/>
          <w:sz w:val="24"/>
          <w:szCs w:val="24"/>
          <w:lang w:val="en-KE"/>
        </w:rPr>
        <w:t xml:space="preserve"> by dividing by 10,000.</w:t>
      </w:r>
    </w:p>
    <w:p w14:paraId="4C1D5C51" w14:textId="77777777" w:rsidR="000D7B77" w:rsidRPr="000D7B77" w:rsidRDefault="000D7B77" w:rsidP="000D7B77">
      <w:pPr>
        <w:numPr>
          <w:ilvl w:val="0"/>
          <w:numId w:val="4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 xml:space="preserve">The </w:t>
      </w:r>
      <w:r w:rsidRPr="000D7B77">
        <w:rPr>
          <w:rFonts w:ascii="Calibri" w:hAnsi="Calibri" w:cs="Calibri"/>
          <w:b/>
          <w:bCs/>
          <w:sz w:val="24"/>
          <w:szCs w:val="24"/>
          <w:lang w:val="en-KE"/>
        </w:rPr>
        <w:t>total sugarcane area</w:t>
      </w:r>
      <w:r w:rsidRPr="000D7B77">
        <w:rPr>
          <w:rFonts w:ascii="Calibri" w:hAnsi="Calibri" w:cs="Calibri"/>
          <w:sz w:val="24"/>
          <w:szCs w:val="24"/>
          <w:lang w:val="en-KE"/>
        </w:rPr>
        <w:t xml:space="preserve"> is obtained by summing the areas of all classified sugarcane polygons.</w:t>
      </w:r>
    </w:p>
    <w:p w14:paraId="1D6B8045" w14:textId="77777777" w:rsidR="000D7B77" w:rsidRPr="000D7B77" w:rsidRDefault="000D7B77" w:rsidP="00B57DDE">
      <w:pPr>
        <w:pStyle w:val="Heading3"/>
        <w:rPr>
          <w:rFonts w:eastAsia="Times New Roman"/>
          <w:lang w:eastAsia="en-KE"/>
        </w:rPr>
      </w:pPr>
      <w:bookmarkStart w:id="36" w:name="_Toc210477962"/>
      <w:r w:rsidRPr="000D7B77">
        <w:rPr>
          <w:rFonts w:eastAsia="Times New Roman"/>
          <w:lang w:eastAsia="en-KE"/>
        </w:rPr>
        <w:lastRenderedPageBreak/>
        <w:t>Hierarchical Area Summaries</w:t>
      </w:r>
      <w:bookmarkEnd w:id="36"/>
    </w:p>
    <w:p w14:paraId="40249FAC" w14:textId="77777777" w:rsidR="000D7B77" w:rsidRPr="000D7B77" w:rsidRDefault="000D7B77"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sz w:val="24"/>
          <w:szCs w:val="24"/>
          <w:lang w:val="en-KE"/>
        </w:rPr>
        <w:t>The results are aggregated at different administrative and operational levels:</w:t>
      </w:r>
    </w:p>
    <w:p w14:paraId="580E63B2" w14:textId="0863715E" w:rsidR="000D7B77" w:rsidRPr="000D7B77" w:rsidRDefault="000D7B77" w:rsidP="000D7B77">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 xml:space="preserve">Total area by </w:t>
      </w:r>
      <w:r w:rsidR="00B57DDE">
        <w:rPr>
          <w:rFonts w:ascii="Calibri" w:hAnsi="Calibri" w:cs="Calibri"/>
          <w:b/>
          <w:bCs/>
          <w:sz w:val="24"/>
          <w:szCs w:val="24"/>
          <w:lang w:val="en-KE"/>
        </w:rPr>
        <w:t xml:space="preserve">Class and or </w:t>
      </w:r>
      <w:r w:rsidRPr="000D7B77">
        <w:rPr>
          <w:rFonts w:ascii="Calibri" w:hAnsi="Calibri" w:cs="Calibri"/>
          <w:b/>
          <w:bCs/>
          <w:sz w:val="24"/>
          <w:szCs w:val="24"/>
          <w:lang w:val="en-KE"/>
        </w:rPr>
        <w:t>mill zone</w:t>
      </w:r>
    </w:p>
    <w:p w14:paraId="3B13982E" w14:textId="77777777" w:rsidR="000D7B77" w:rsidRPr="000D7B77" w:rsidRDefault="000D7B77" w:rsidP="000D7B77">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Area by district or county</w:t>
      </w:r>
    </w:p>
    <w:p w14:paraId="79C1E17E" w14:textId="77777777" w:rsidR="000D7B77" w:rsidRPr="000D7B77" w:rsidRDefault="000D7B77" w:rsidP="000D7B77">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Area by farm size category</w:t>
      </w:r>
    </w:p>
    <w:p w14:paraId="1DF4953D" w14:textId="77777777" w:rsidR="000D7B77" w:rsidRPr="000D7B77" w:rsidRDefault="000D7B77" w:rsidP="000D7B77">
      <w:pPr>
        <w:numPr>
          <w:ilvl w:val="0"/>
          <w:numId w:val="4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0D7B77">
        <w:rPr>
          <w:rFonts w:ascii="Calibri" w:hAnsi="Calibri" w:cs="Calibri"/>
          <w:b/>
          <w:bCs/>
          <w:sz w:val="24"/>
          <w:szCs w:val="24"/>
          <w:lang w:val="en-KE"/>
        </w:rPr>
        <w:t>Area by crop age</w:t>
      </w:r>
      <w:r w:rsidRPr="000D7B77">
        <w:rPr>
          <w:rFonts w:ascii="Calibri" w:hAnsi="Calibri" w:cs="Calibri"/>
          <w:sz w:val="24"/>
          <w:szCs w:val="24"/>
          <w:lang w:val="en-KE"/>
        </w:rPr>
        <w:t>, where possible</w:t>
      </w:r>
    </w:p>
    <w:p w14:paraId="271E77D6" w14:textId="77777777" w:rsidR="00CD3043" w:rsidRDefault="00CD3043"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p w14:paraId="6940A8DD" w14:textId="77777777" w:rsidR="00CD3043" w:rsidRPr="00CD3043" w:rsidRDefault="00CD3043" w:rsidP="00CD3043">
      <w:pPr>
        <w:pStyle w:val="Heading2"/>
        <w:rPr>
          <w:rFonts w:eastAsia="Times New Roman"/>
          <w:lang w:eastAsia="en-KE"/>
        </w:rPr>
      </w:pPr>
      <w:bookmarkStart w:id="37" w:name="_Toc210477963"/>
      <w:r w:rsidRPr="00CD3043">
        <w:rPr>
          <w:rFonts w:eastAsia="Times New Roman"/>
          <w:lang w:eastAsia="en-KE"/>
        </w:rPr>
        <w:t>Phase 6: Validation and Accuracy Assessment</w:t>
      </w:r>
      <w:bookmarkEnd w:id="37"/>
    </w:p>
    <w:p w14:paraId="709B2177" w14:textId="77777777"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Once the classification maps are generated, it is essential to validate their accuracy using independent reference data. This phase ensures that the mapped results truly represent the real-world crop conditions.</w:t>
      </w:r>
    </w:p>
    <w:p w14:paraId="16E5576C" w14:textId="5E04AC0C" w:rsidR="00CD3043" w:rsidRPr="00CD3043" w:rsidRDefault="00CD3043" w:rsidP="00CD3043">
      <w:pPr>
        <w:pStyle w:val="Heading3"/>
        <w:rPr>
          <w:rFonts w:eastAsia="Times New Roman"/>
          <w:lang w:eastAsia="en-KE"/>
        </w:rPr>
      </w:pPr>
      <w:bookmarkStart w:id="38" w:name="_Toc210477964"/>
      <w:r w:rsidRPr="00CD3043">
        <w:rPr>
          <w:rFonts w:eastAsia="Times New Roman"/>
          <w:lang w:eastAsia="en-KE"/>
        </w:rPr>
        <w:t>Independent Validation Dataset</w:t>
      </w:r>
      <w:bookmarkEnd w:id="38"/>
    </w:p>
    <w:p w14:paraId="77578653" w14:textId="77777777"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 xml:space="preserve">To evaluate how well the classification model performed, a </w:t>
      </w:r>
      <w:r w:rsidRPr="00CD3043">
        <w:rPr>
          <w:rFonts w:ascii="Calibri" w:hAnsi="Calibri" w:cs="Calibri"/>
          <w:b/>
          <w:bCs/>
          <w:sz w:val="24"/>
          <w:szCs w:val="24"/>
          <w:lang w:val="en-KE"/>
        </w:rPr>
        <w:t>stratified random sampling</w:t>
      </w:r>
      <w:r w:rsidRPr="00CD3043">
        <w:rPr>
          <w:rFonts w:ascii="Calibri" w:hAnsi="Calibri" w:cs="Calibri"/>
          <w:sz w:val="24"/>
          <w:szCs w:val="24"/>
          <w:lang w:val="en-KE"/>
        </w:rPr>
        <w:t xml:space="preserve"> approach is used to select validation points. This ensures fair representation of all classes and regions across the study area.</w:t>
      </w:r>
    </w:p>
    <w:p w14:paraId="73C911EA" w14:textId="48151F7F" w:rsidR="00CD3043" w:rsidRPr="00CD3043" w:rsidRDefault="00CD3043" w:rsidP="00CD3043">
      <w:pPr>
        <w:numPr>
          <w:ilvl w:val="0"/>
          <w:numId w:val="9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Sample size:</w:t>
      </w:r>
      <w:r w:rsidRPr="00CD3043">
        <w:rPr>
          <w:rFonts w:ascii="Calibri" w:hAnsi="Calibri" w:cs="Calibri"/>
          <w:sz w:val="24"/>
          <w:szCs w:val="24"/>
          <w:lang w:val="en-KE"/>
        </w:rPr>
        <w:t xml:space="preserve"> </w:t>
      </w:r>
      <w:r>
        <w:rPr>
          <w:rFonts w:ascii="Calibri" w:hAnsi="Calibri" w:cs="Calibri"/>
          <w:sz w:val="24"/>
          <w:szCs w:val="24"/>
          <w:lang w:val="en-KE"/>
        </w:rPr>
        <w:t>50,0</w:t>
      </w:r>
      <w:r w:rsidRPr="00CD3043">
        <w:rPr>
          <w:rFonts w:ascii="Calibri" w:hAnsi="Calibri" w:cs="Calibri"/>
          <w:sz w:val="24"/>
          <w:szCs w:val="24"/>
          <w:lang w:val="en-KE"/>
        </w:rPr>
        <w:t>00</w:t>
      </w:r>
      <w:r>
        <w:rPr>
          <w:rFonts w:ascii="Calibri" w:hAnsi="Calibri" w:cs="Calibri"/>
          <w:sz w:val="24"/>
          <w:szCs w:val="24"/>
          <w:lang w:val="en-KE"/>
        </w:rPr>
        <w:t xml:space="preserve"> </w:t>
      </w:r>
      <w:r w:rsidRPr="00CD3043">
        <w:rPr>
          <w:rFonts w:ascii="Calibri" w:hAnsi="Calibri" w:cs="Calibri"/>
          <w:sz w:val="24"/>
          <w:szCs w:val="24"/>
          <w:lang w:val="en-KE"/>
        </w:rPr>
        <w:t>–100</w:t>
      </w:r>
      <w:r>
        <w:rPr>
          <w:rFonts w:ascii="Calibri" w:hAnsi="Calibri" w:cs="Calibri"/>
          <w:sz w:val="24"/>
          <w:szCs w:val="24"/>
          <w:lang w:val="en-KE"/>
        </w:rPr>
        <w:t>,00</w:t>
      </w:r>
      <w:r w:rsidRPr="00CD3043">
        <w:rPr>
          <w:rFonts w:ascii="Calibri" w:hAnsi="Calibri" w:cs="Calibri"/>
          <w:sz w:val="24"/>
          <w:szCs w:val="24"/>
          <w:lang w:val="en-KE"/>
        </w:rPr>
        <w:t>0 validation points</w:t>
      </w:r>
    </w:p>
    <w:p w14:paraId="03C13047" w14:textId="77777777" w:rsidR="00CD3043" w:rsidRDefault="00CD3043" w:rsidP="00CD3043">
      <w:pPr>
        <w:numPr>
          <w:ilvl w:val="0"/>
          <w:numId w:val="9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Stratification criteria:</w:t>
      </w:r>
      <w:r w:rsidRPr="00CD3043">
        <w:rPr>
          <w:rFonts w:ascii="Calibri" w:hAnsi="Calibri" w:cs="Calibri"/>
          <w:sz w:val="24"/>
          <w:szCs w:val="24"/>
          <w:lang w:val="en-KE"/>
        </w:rPr>
        <w:t xml:space="preserve"> Based on both predicted class (e.g., sugarcane, fallow, other crops) and geographic zones (districts or mill zones).</w:t>
      </w:r>
    </w:p>
    <w:p w14:paraId="0718D87E" w14:textId="77777777"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Fonts w:ascii="Calibri" w:hAnsi="Calibri" w:cs="Calibri"/>
          <w:sz w:val="24"/>
          <w:szCs w:val="24"/>
          <w:lang w:val="en-KE"/>
        </w:rPr>
      </w:pPr>
    </w:p>
    <w:p w14:paraId="2565C76C" w14:textId="77777777"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Ground truth sources include:</w:t>
      </w:r>
    </w:p>
    <w:p w14:paraId="4CA0337B" w14:textId="2018745F" w:rsidR="00CD3043" w:rsidRPr="00CD3043" w:rsidRDefault="00CD3043" w:rsidP="00CD3043">
      <w:pPr>
        <w:numPr>
          <w:ilvl w:val="0"/>
          <w:numId w:val="9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GNSS field visits</w:t>
      </w:r>
      <w:r>
        <w:rPr>
          <w:rFonts w:ascii="Calibri" w:hAnsi="Calibri" w:cs="Calibri"/>
          <w:sz w:val="24"/>
          <w:szCs w:val="24"/>
          <w:lang w:val="en-KE"/>
        </w:rPr>
        <w:t xml:space="preserve">: </w:t>
      </w:r>
      <w:r w:rsidRPr="00CD3043">
        <w:rPr>
          <w:rFonts w:ascii="Calibri" w:hAnsi="Calibri" w:cs="Calibri"/>
          <w:sz w:val="24"/>
          <w:szCs w:val="24"/>
          <w:lang w:val="en-KE"/>
        </w:rPr>
        <w:t xml:space="preserve"> </w:t>
      </w:r>
      <w:r>
        <w:rPr>
          <w:rFonts w:ascii="Calibri" w:hAnsi="Calibri" w:cs="Calibri"/>
          <w:sz w:val="24"/>
          <w:szCs w:val="24"/>
          <w:lang w:val="en-KE"/>
        </w:rPr>
        <w:t>50,0</w:t>
      </w:r>
      <w:r w:rsidRPr="00CD3043">
        <w:rPr>
          <w:rFonts w:ascii="Calibri" w:hAnsi="Calibri" w:cs="Calibri"/>
          <w:sz w:val="24"/>
          <w:szCs w:val="24"/>
          <w:lang w:val="en-KE"/>
        </w:rPr>
        <w:t>00</w:t>
      </w:r>
      <w:r>
        <w:rPr>
          <w:rFonts w:ascii="Calibri" w:hAnsi="Calibri" w:cs="Calibri"/>
          <w:sz w:val="24"/>
          <w:szCs w:val="24"/>
          <w:lang w:val="en-KE"/>
        </w:rPr>
        <w:t xml:space="preserve"> to 100,0</w:t>
      </w:r>
      <w:r w:rsidRPr="00CD3043">
        <w:rPr>
          <w:rFonts w:ascii="Calibri" w:hAnsi="Calibri" w:cs="Calibri"/>
          <w:sz w:val="24"/>
          <w:szCs w:val="24"/>
          <w:lang w:val="en-KE"/>
        </w:rPr>
        <w:t xml:space="preserve">00 </w:t>
      </w:r>
      <w:r>
        <w:rPr>
          <w:rFonts w:ascii="Calibri" w:hAnsi="Calibri" w:cs="Calibri"/>
          <w:sz w:val="24"/>
          <w:szCs w:val="24"/>
          <w:lang w:val="en-KE"/>
        </w:rPr>
        <w:t xml:space="preserve">parcels to be </w:t>
      </w:r>
      <w:r w:rsidRPr="00CD3043">
        <w:rPr>
          <w:rFonts w:ascii="Calibri" w:hAnsi="Calibri" w:cs="Calibri"/>
          <w:sz w:val="24"/>
          <w:szCs w:val="24"/>
          <w:lang w:val="en-KE"/>
        </w:rPr>
        <w:t>collected directly on-site using high-accuracy GPS receivers.</w:t>
      </w:r>
    </w:p>
    <w:p w14:paraId="38E3C6D5" w14:textId="2B662D9D" w:rsidR="00CD3043" w:rsidRPr="00CD3043" w:rsidRDefault="00CD3043" w:rsidP="00CD3043">
      <w:pPr>
        <w:numPr>
          <w:ilvl w:val="0"/>
          <w:numId w:val="9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High-resolution imagery interpretation</w:t>
      </w:r>
      <w:r>
        <w:rPr>
          <w:rFonts w:ascii="Calibri" w:hAnsi="Calibri" w:cs="Calibri"/>
          <w:sz w:val="24"/>
          <w:szCs w:val="24"/>
          <w:lang w:val="en-KE"/>
        </w:rPr>
        <w:t xml:space="preserve">: </w:t>
      </w:r>
      <w:r>
        <w:rPr>
          <w:rFonts w:ascii="Calibri" w:hAnsi="Calibri" w:cs="Calibri"/>
          <w:sz w:val="24"/>
          <w:szCs w:val="24"/>
          <w:lang w:val="en-KE"/>
        </w:rPr>
        <w:t>50,0</w:t>
      </w:r>
      <w:r w:rsidRPr="00CD3043">
        <w:rPr>
          <w:rFonts w:ascii="Calibri" w:hAnsi="Calibri" w:cs="Calibri"/>
          <w:sz w:val="24"/>
          <w:szCs w:val="24"/>
          <w:lang w:val="en-KE"/>
        </w:rPr>
        <w:t>00</w:t>
      </w:r>
      <w:r>
        <w:rPr>
          <w:rFonts w:ascii="Calibri" w:hAnsi="Calibri" w:cs="Calibri"/>
          <w:sz w:val="24"/>
          <w:szCs w:val="24"/>
          <w:lang w:val="en-KE"/>
        </w:rPr>
        <w:t xml:space="preserve"> to 100,0</w:t>
      </w:r>
      <w:r w:rsidRPr="00CD3043">
        <w:rPr>
          <w:rFonts w:ascii="Calibri" w:hAnsi="Calibri" w:cs="Calibri"/>
          <w:sz w:val="24"/>
          <w:szCs w:val="24"/>
          <w:lang w:val="en-KE"/>
        </w:rPr>
        <w:t xml:space="preserve">00 </w:t>
      </w:r>
      <w:r>
        <w:rPr>
          <w:rFonts w:ascii="Calibri" w:hAnsi="Calibri" w:cs="Calibri"/>
          <w:sz w:val="24"/>
          <w:szCs w:val="24"/>
          <w:lang w:val="en-KE"/>
        </w:rPr>
        <w:t xml:space="preserve">parcels </w:t>
      </w:r>
      <w:r>
        <w:rPr>
          <w:rFonts w:ascii="Calibri" w:hAnsi="Calibri" w:cs="Calibri"/>
          <w:sz w:val="24"/>
          <w:szCs w:val="24"/>
          <w:lang w:val="en-KE"/>
        </w:rPr>
        <w:t xml:space="preserve">to be </w:t>
      </w:r>
      <w:r w:rsidRPr="00CD3043">
        <w:rPr>
          <w:rFonts w:ascii="Calibri" w:hAnsi="Calibri" w:cs="Calibri"/>
          <w:sz w:val="24"/>
          <w:szCs w:val="24"/>
          <w:lang w:val="en-KE"/>
        </w:rPr>
        <w:t>identified using drone or commercial satellite images.</w:t>
      </w:r>
    </w:p>
    <w:p w14:paraId="154FA85B" w14:textId="7A7E9A06" w:rsidR="00CD3043" w:rsidRDefault="00CD3043" w:rsidP="00CD3043">
      <w:pPr>
        <w:numPr>
          <w:ilvl w:val="0"/>
          <w:numId w:val="9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Farmer interviews and records</w:t>
      </w:r>
      <w:r>
        <w:rPr>
          <w:rFonts w:ascii="Calibri" w:hAnsi="Calibri" w:cs="Calibri"/>
          <w:b/>
          <w:bCs/>
          <w:sz w:val="24"/>
          <w:szCs w:val="24"/>
          <w:lang w:val="en-KE"/>
        </w:rPr>
        <w:t xml:space="preserve">: </w:t>
      </w:r>
      <w:r>
        <w:rPr>
          <w:rFonts w:ascii="Calibri" w:hAnsi="Calibri" w:cs="Calibri"/>
          <w:sz w:val="24"/>
          <w:szCs w:val="24"/>
          <w:lang w:val="en-KE"/>
        </w:rPr>
        <w:t>10</w:t>
      </w:r>
      <w:r>
        <w:rPr>
          <w:rFonts w:ascii="Calibri" w:hAnsi="Calibri" w:cs="Calibri"/>
          <w:sz w:val="24"/>
          <w:szCs w:val="24"/>
          <w:lang w:val="en-KE"/>
        </w:rPr>
        <w:t>0,0</w:t>
      </w:r>
      <w:r w:rsidRPr="00CD3043">
        <w:rPr>
          <w:rFonts w:ascii="Calibri" w:hAnsi="Calibri" w:cs="Calibri"/>
          <w:sz w:val="24"/>
          <w:szCs w:val="24"/>
          <w:lang w:val="en-KE"/>
        </w:rPr>
        <w:t>00</w:t>
      </w:r>
      <w:r>
        <w:rPr>
          <w:rFonts w:ascii="Calibri" w:hAnsi="Calibri" w:cs="Calibri"/>
          <w:sz w:val="24"/>
          <w:szCs w:val="24"/>
          <w:lang w:val="en-KE"/>
        </w:rPr>
        <w:t xml:space="preserve"> to </w:t>
      </w:r>
      <w:r>
        <w:rPr>
          <w:rFonts w:ascii="Calibri" w:hAnsi="Calibri" w:cs="Calibri"/>
          <w:sz w:val="24"/>
          <w:szCs w:val="24"/>
          <w:lang w:val="en-KE"/>
        </w:rPr>
        <w:t>2</w:t>
      </w:r>
      <w:r>
        <w:rPr>
          <w:rFonts w:ascii="Calibri" w:hAnsi="Calibri" w:cs="Calibri"/>
          <w:sz w:val="24"/>
          <w:szCs w:val="24"/>
          <w:lang w:val="en-KE"/>
        </w:rPr>
        <w:t>00,0</w:t>
      </w:r>
      <w:r w:rsidRPr="00CD3043">
        <w:rPr>
          <w:rFonts w:ascii="Calibri" w:hAnsi="Calibri" w:cs="Calibri"/>
          <w:sz w:val="24"/>
          <w:szCs w:val="24"/>
          <w:lang w:val="en-KE"/>
        </w:rPr>
        <w:t xml:space="preserve">00 </w:t>
      </w:r>
      <w:r>
        <w:rPr>
          <w:rFonts w:ascii="Calibri" w:hAnsi="Calibri" w:cs="Calibri"/>
          <w:sz w:val="24"/>
          <w:szCs w:val="24"/>
          <w:lang w:val="en-KE"/>
        </w:rPr>
        <w:t>parcels</w:t>
      </w:r>
      <w:r>
        <w:rPr>
          <w:rFonts w:ascii="Calibri" w:hAnsi="Calibri" w:cs="Calibri"/>
          <w:sz w:val="24"/>
          <w:szCs w:val="24"/>
          <w:lang w:val="en-KE"/>
        </w:rPr>
        <w:t xml:space="preserve"> to be </w:t>
      </w:r>
      <w:r w:rsidRPr="00CD3043">
        <w:rPr>
          <w:rFonts w:ascii="Calibri" w:hAnsi="Calibri" w:cs="Calibri"/>
          <w:sz w:val="24"/>
          <w:szCs w:val="24"/>
          <w:lang w:val="en-KE"/>
        </w:rPr>
        <w:t>verified through discussions with local farmers and production records.</w:t>
      </w:r>
    </w:p>
    <w:p w14:paraId="0A313BAE" w14:textId="77777777"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Fonts w:ascii="Calibri" w:hAnsi="Calibri" w:cs="Calibri"/>
          <w:sz w:val="24"/>
          <w:szCs w:val="24"/>
          <w:lang w:val="en-KE"/>
        </w:rPr>
      </w:pPr>
    </w:p>
    <w:p w14:paraId="2BFA6FC5" w14:textId="77777777"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These combined sources provide a balanced and reliable validation dataset.</w:t>
      </w:r>
    </w:p>
    <w:p w14:paraId="7DAE0E4A" w14:textId="34A62DB9" w:rsidR="00CD3043" w:rsidRPr="00CD3043" w:rsidRDefault="00CD3043" w:rsidP="00494713">
      <w:pPr>
        <w:pStyle w:val="Heading3"/>
        <w:rPr>
          <w:rFonts w:eastAsia="Times New Roman"/>
          <w:lang w:eastAsia="en-KE"/>
        </w:rPr>
      </w:pPr>
      <w:bookmarkStart w:id="39" w:name="_Toc210477965"/>
      <w:r w:rsidRPr="00CD3043">
        <w:rPr>
          <w:rFonts w:eastAsia="Times New Roman"/>
          <w:lang w:eastAsia="en-KE"/>
        </w:rPr>
        <w:t>Field Validation Protocol</w:t>
      </w:r>
      <w:bookmarkEnd w:id="39"/>
    </w:p>
    <w:p w14:paraId="19672AEA" w14:textId="6A51DF01"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 xml:space="preserve">Field validation </w:t>
      </w:r>
      <w:r w:rsidR="00494713">
        <w:rPr>
          <w:rFonts w:ascii="Calibri" w:hAnsi="Calibri" w:cs="Calibri"/>
          <w:sz w:val="24"/>
          <w:szCs w:val="24"/>
          <w:lang w:val="en-KE"/>
        </w:rPr>
        <w:t xml:space="preserve">should be </w:t>
      </w:r>
      <w:r w:rsidRPr="00CD3043">
        <w:rPr>
          <w:rFonts w:ascii="Calibri" w:hAnsi="Calibri" w:cs="Calibri"/>
          <w:sz w:val="24"/>
          <w:szCs w:val="24"/>
          <w:lang w:val="en-KE"/>
        </w:rPr>
        <w:t>performed systematically to ensure high-quality reference data. The field teams</w:t>
      </w:r>
      <w:r w:rsidR="00251320">
        <w:rPr>
          <w:rFonts w:ascii="Calibri" w:hAnsi="Calibri" w:cs="Calibri"/>
          <w:sz w:val="24"/>
          <w:szCs w:val="24"/>
          <w:lang w:val="en-KE"/>
        </w:rPr>
        <w:t xml:space="preserve"> should be </w:t>
      </w:r>
      <w:r w:rsidRPr="00CD3043">
        <w:rPr>
          <w:rFonts w:ascii="Calibri" w:hAnsi="Calibri" w:cs="Calibri"/>
          <w:sz w:val="24"/>
          <w:szCs w:val="24"/>
          <w:lang w:val="en-KE"/>
        </w:rPr>
        <w:t>equipped and trained to collect standardized information from each sampled point.</w:t>
      </w:r>
    </w:p>
    <w:p w14:paraId="25E61A91" w14:textId="2672D350"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 xml:space="preserve">Equipment </w:t>
      </w:r>
      <w:r w:rsidR="00251320">
        <w:rPr>
          <w:rFonts w:ascii="Calibri" w:hAnsi="Calibri" w:cs="Calibri"/>
          <w:b/>
          <w:bCs/>
          <w:sz w:val="24"/>
          <w:szCs w:val="24"/>
          <w:lang w:val="en-KE"/>
        </w:rPr>
        <w:t xml:space="preserve">to be </w:t>
      </w:r>
      <w:r w:rsidRPr="00CD3043">
        <w:rPr>
          <w:rFonts w:ascii="Calibri" w:hAnsi="Calibri" w:cs="Calibri"/>
          <w:b/>
          <w:bCs/>
          <w:sz w:val="24"/>
          <w:szCs w:val="24"/>
          <w:lang w:val="en-KE"/>
        </w:rPr>
        <w:t>Used:</w:t>
      </w:r>
    </w:p>
    <w:p w14:paraId="0795F210" w14:textId="01392E86" w:rsidR="00CD3043" w:rsidRPr="00CD3043" w:rsidRDefault="00CD3043" w:rsidP="00CD3043">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 xml:space="preserve">Handheld GNSS receiver (positional accuracy &lt; </w:t>
      </w:r>
      <w:r w:rsidR="00251320">
        <w:rPr>
          <w:rFonts w:ascii="Calibri" w:hAnsi="Calibri" w:cs="Calibri"/>
          <w:sz w:val="24"/>
          <w:szCs w:val="24"/>
          <w:lang w:val="en-KE"/>
        </w:rPr>
        <w:t>1</w:t>
      </w:r>
      <w:r w:rsidRPr="00CD3043">
        <w:rPr>
          <w:rFonts w:ascii="Calibri" w:hAnsi="Calibri" w:cs="Calibri"/>
          <w:sz w:val="24"/>
          <w:szCs w:val="24"/>
          <w:lang w:val="en-KE"/>
        </w:rPr>
        <w:t xml:space="preserve"> m)</w:t>
      </w:r>
    </w:p>
    <w:p w14:paraId="1E740AEF" w14:textId="77777777" w:rsidR="00CD3043" w:rsidRPr="00CD3043" w:rsidRDefault="00CD3043" w:rsidP="00CD3043">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Digital camera or mobile phone for geotagged photographs</w:t>
      </w:r>
    </w:p>
    <w:p w14:paraId="64D4325D" w14:textId="3F90B2CE" w:rsidR="00CD3043" w:rsidRDefault="00251320" w:rsidP="00CD3043">
      <w:pPr>
        <w:numPr>
          <w:ilvl w:val="0"/>
          <w:numId w:val="9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Pr>
          <w:rFonts w:ascii="Calibri" w:hAnsi="Calibri" w:cs="Calibri"/>
          <w:sz w:val="24"/>
          <w:szCs w:val="24"/>
          <w:lang w:val="en-KE"/>
        </w:rPr>
        <w:lastRenderedPageBreak/>
        <w:t xml:space="preserve">Ecofield </w:t>
      </w:r>
      <w:r w:rsidR="00CD3043" w:rsidRPr="00CD3043">
        <w:rPr>
          <w:rFonts w:ascii="Calibri" w:hAnsi="Calibri" w:cs="Calibri"/>
          <w:sz w:val="24"/>
          <w:szCs w:val="24"/>
          <w:lang w:val="en-KE"/>
        </w:rPr>
        <w:t>Mobile data collection app (for field forms and uploads)</w:t>
      </w:r>
      <w:r>
        <w:rPr>
          <w:rFonts w:ascii="Calibri" w:hAnsi="Calibri" w:cs="Calibri"/>
          <w:sz w:val="24"/>
          <w:szCs w:val="24"/>
          <w:lang w:val="en-KE"/>
        </w:rPr>
        <w:t>.</w:t>
      </w:r>
    </w:p>
    <w:p w14:paraId="3FB543EB" w14:textId="77777777" w:rsidR="00251320" w:rsidRPr="00CD3043" w:rsidRDefault="00251320" w:rsidP="002513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ind w:left="720"/>
        <w:jc w:val="both"/>
        <w:rPr>
          <w:rFonts w:ascii="Calibri" w:hAnsi="Calibri" w:cs="Calibri"/>
          <w:sz w:val="24"/>
          <w:szCs w:val="24"/>
          <w:lang w:val="en-KE"/>
        </w:rPr>
      </w:pPr>
    </w:p>
    <w:p w14:paraId="3B9CF4D3" w14:textId="5B89A165"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At each validation location, the following data</w:t>
      </w:r>
      <w:r w:rsidR="00251320">
        <w:rPr>
          <w:rFonts w:ascii="Calibri" w:hAnsi="Calibri" w:cs="Calibri"/>
          <w:b/>
          <w:bCs/>
          <w:sz w:val="24"/>
          <w:szCs w:val="24"/>
          <w:lang w:val="en-KE"/>
        </w:rPr>
        <w:t xml:space="preserve"> will be </w:t>
      </w:r>
      <w:r w:rsidRPr="00CD3043">
        <w:rPr>
          <w:rFonts w:ascii="Calibri" w:hAnsi="Calibri" w:cs="Calibri"/>
          <w:b/>
          <w:bCs/>
          <w:sz w:val="24"/>
          <w:szCs w:val="24"/>
          <w:lang w:val="en-KE"/>
        </w:rPr>
        <w:t>recorded:</w:t>
      </w:r>
    </w:p>
    <w:p w14:paraId="0F6910BB" w14:textId="77777777" w:rsidR="00CD3043" w:rsidRPr="00CD3043" w:rsidRDefault="00CD3043" w:rsidP="00CD3043">
      <w:pPr>
        <w:numPr>
          <w:ilvl w:val="0"/>
          <w:numId w:val="9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Geographic coordinates (latitude/longitude or UTM)</w:t>
      </w:r>
    </w:p>
    <w:p w14:paraId="4CB393C0" w14:textId="37D66E9A" w:rsidR="00CD3043" w:rsidRPr="00CD3043" w:rsidRDefault="00CD3043" w:rsidP="00CD3043">
      <w:pPr>
        <w:numPr>
          <w:ilvl w:val="0"/>
          <w:numId w:val="9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Confirm crop type (e.g., sugarcane, maize, fallow, mixed)</w:t>
      </w:r>
    </w:p>
    <w:p w14:paraId="203800F9" w14:textId="77777777" w:rsidR="00CD3043" w:rsidRPr="00CD3043" w:rsidRDefault="00CD3043" w:rsidP="00CD3043">
      <w:pPr>
        <w:numPr>
          <w:ilvl w:val="0"/>
          <w:numId w:val="9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Estimated crop age or growth stage</w:t>
      </w:r>
    </w:p>
    <w:p w14:paraId="1F8A0A3B" w14:textId="77777777" w:rsidR="00CD3043" w:rsidRPr="00CD3043" w:rsidRDefault="00CD3043" w:rsidP="00CD3043">
      <w:pPr>
        <w:numPr>
          <w:ilvl w:val="0"/>
          <w:numId w:val="9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Four geotagged photos (N, E, S, W directions)</w:t>
      </w:r>
    </w:p>
    <w:p w14:paraId="0DB72EA3" w14:textId="77777777" w:rsidR="00CD3043" w:rsidRPr="00CD3043" w:rsidRDefault="00CD3043" w:rsidP="00CD3043">
      <w:pPr>
        <w:numPr>
          <w:ilvl w:val="0"/>
          <w:numId w:val="9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Notes on anomalies such as mixed cropping or recent harvesting</w:t>
      </w:r>
    </w:p>
    <w:p w14:paraId="4784D557" w14:textId="77777777"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These observations are later used to cross-check and validate the classification output.</w:t>
      </w:r>
    </w:p>
    <w:p w14:paraId="4DF9584D" w14:textId="0DF1A70D"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p w14:paraId="71BD58D0" w14:textId="08662EBE" w:rsidR="00CD3043" w:rsidRPr="00CD3043" w:rsidRDefault="00CD3043" w:rsidP="00494713">
      <w:pPr>
        <w:pStyle w:val="Heading3"/>
        <w:rPr>
          <w:rFonts w:eastAsia="Times New Roman"/>
          <w:lang w:eastAsia="en-KE"/>
        </w:rPr>
      </w:pPr>
      <w:bookmarkStart w:id="40" w:name="_Toc210477966"/>
      <w:r w:rsidRPr="00CD3043">
        <w:rPr>
          <w:rFonts w:eastAsia="Times New Roman"/>
          <w:lang w:eastAsia="en-KE"/>
        </w:rPr>
        <w:t>Accuracy Assessment</w:t>
      </w:r>
      <w:bookmarkEnd w:id="40"/>
    </w:p>
    <w:p w14:paraId="08051169" w14:textId="1BC87F60"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 xml:space="preserve">After compiling the ground truth dataset, a </w:t>
      </w:r>
      <w:r w:rsidRPr="00CD3043">
        <w:rPr>
          <w:rFonts w:ascii="Calibri" w:hAnsi="Calibri" w:cs="Calibri"/>
          <w:b/>
          <w:bCs/>
          <w:sz w:val="24"/>
          <w:szCs w:val="24"/>
          <w:lang w:val="en-KE"/>
        </w:rPr>
        <w:t>confusion matrix</w:t>
      </w:r>
      <w:r w:rsidRPr="00CD3043">
        <w:rPr>
          <w:rFonts w:ascii="Calibri" w:hAnsi="Calibri" w:cs="Calibri"/>
          <w:sz w:val="24"/>
          <w:szCs w:val="24"/>
          <w:lang w:val="en-KE"/>
        </w:rPr>
        <w:t xml:space="preserve"> </w:t>
      </w:r>
      <w:r w:rsidR="00251320">
        <w:rPr>
          <w:rFonts w:ascii="Calibri" w:hAnsi="Calibri" w:cs="Calibri"/>
          <w:sz w:val="24"/>
          <w:szCs w:val="24"/>
          <w:lang w:val="en-KE"/>
        </w:rPr>
        <w:t>will be</w:t>
      </w:r>
      <w:r w:rsidRPr="00CD3043">
        <w:rPr>
          <w:rFonts w:ascii="Calibri" w:hAnsi="Calibri" w:cs="Calibri"/>
          <w:sz w:val="24"/>
          <w:szCs w:val="24"/>
          <w:lang w:val="en-KE"/>
        </w:rPr>
        <w:t xml:space="preserve"> created to compare predicted classes with observed (true) classes.</w:t>
      </w:r>
    </w:p>
    <w:p w14:paraId="4579A7B6" w14:textId="7D0C0D73"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 xml:space="preserve">Key accuracy metrics </w:t>
      </w:r>
      <w:r w:rsidR="00251320">
        <w:rPr>
          <w:rFonts w:ascii="Calibri" w:hAnsi="Calibri" w:cs="Calibri"/>
          <w:b/>
          <w:bCs/>
          <w:sz w:val="24"/>
          <w:szCs w:val="24"/>
          <w:lang w:val="en-KE"/>
        </w:rPr>
        <w:t xml:space="preserve">be </w:t>
      </w:r>
      <w:r w:rsidRPr="00CD3043">
        <w:rPr>
          <w:rFonts w:ascii="Calibri" w:hAnsi="Calibri" w:cs="Calibri"/>
          <w:b/>
          <w:bCs/>
          <w:sz w:val="24"/>
          <w:szCs w:val="24"/>
          <w:lang w:val="en-KE"/>
        </w:rPr>
        <w:t>calculated include:</w:t>
      </w:r>
    </w:p>
    <w:p w14:paraId="6723BE4B" w14:textId="77777777" w:rsidR="00CD3043" w:rsidRPr="00CD3043" w:rsidRDefault="00CD3043" w:rsidP="00CD3043">
      <w:pPr>
        <w:numPr>
          <w:ilvl w:val="0"/>
          <w:numId w:val="9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Overall Accuracy (OA):</w:t>
      </w:r>
      <w:r w:rsidRPr="00CD3043">
        <w:rPr>
          <w:rFonts w:ascii="Calibri" w:hAnsi="Calibri" w:cs="Calibri"/>
          <w:sz w:val="24"/>
          <w:szCs w:val="24"/>
          <w:lang w:val="en-KE"/>
        </w:rPr>
        <w:t xml:space="preserve"> Percentage of correctly classified points</w:t>
      </w:r>
    </w:p>
    <w:p w14:paraId="61482088" w14:textId="77777777" w:rsidR="00CD3043" w:rsidRPr="00CD3043" w:rsidRDefault="00CD3043" w:rsidP="00CD3043">
      <w:pPr>
        <w:numPr>
          <w:ilvl w:val="0"/>
          <w:numId w:val="9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Producer’s Accuracy (PA):</w:t>
      </w:r>
      <w:r w:rsidRPr="00CD3043">
        <w:rPr>
          <w:rFonts w:ascii="Calibri" w:hAnsi="Calibri" w:cs="Calibri"/>
          <w:sz w:val="24"/>
          <w:szCs w:val="24"/>
          <w:lang w:val="en-KE"/>
        </w:rPr>
        <w:t xml:space="preserve"> Reliability of each mapped class from the reference perspective</w:t>
      </w:r>
    </w:p>
    <w:p w14:paraId="2714E0B8" w14:textId="77777777" w:rsidR="00CD3043" w:rsidRPr="00CD3043" w:rsidRDefault="00CD3043" w:rsidP="00CD3043">
      <w:pPr>
        <w:numPr>
          <w:ilvl w:val="0"/>
          <w:numId w:val="9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User’s Accuracy (UA):</w:t>
      </w:r>
      <w:r w:rsidRPr="00CD3043">
        <w:rPr>
          <w:rFonts w:ascii="Calibri" w:hAnsi="Calibri" w:cs="Calibri"/>
          <w:sz w:val="24"/>
          <w:szCs w:val="24"/>
          <w:lang w:val="en-KE"/>
        </w:rPr>
        <w:t xml:space="preserve"> Likelihood that a mapped class truly represents what it claims</w:t>
      </w:r>
    </w:p>
    <w:p w14:paraId="66FDA81E" w14:textId="2E5451C1" w:rsidR="00CD3043" w:rsidRPr="00CD3043" w:rsidRDefault="00251320" w:rsidP="00CD3043">
      <w:pPr>
        <w:numPr>
          <w:ilvl w:val="0"/>
          <w:numId w:val="9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Pr>
          <w:rFonts w:ascii="Calibri" w:hAnsi="Calibri" w:cs="Calibri"/>
          <w:b/>
          <w:bCs/>
          <w:sz w:val="24"/>
          <w:szCs w:val="24"/>
          <w:lang w:val="en-KE"/>
        </w:rPr>
        <w:t>R Squared</w:t>
      </w:r>
      <w:r w:rsidR="00CD3043" w:rsidRPr="00CD3043">
        <w:rPr>
          <w:rFonts w:ascii="Calibri" w:hAnsi="Calibri" w:cs="Calibri"/>
          <w:b/>
          <w:bCs/>
          <w:sz w:val="24"/>
          <w:szCs w:val="24"/>
          <w:lang w:val="en-KE"/>
        </w:rPr>
        <w:t xml:space="preserve"> Coefficient (</w:t>
      </w:r>
      <w:r>
        <w:rPr>
          <w:rFonts w:ascii="Calibri" w:hAnsi="Calibri" w:cs="Calibri"/>
          <w:b/>
          <w:bCs/>
          <w:sz w:val="24"/>
          <w:szCs w:val="24"/>
          <w:lang w:val="en-KE"/>
        </w:rPr>
        <w:t>R2</w:t>
      </w:r>
      <w:r w:rsidR="00CD3043" w:rsidRPr="00CD3043">
        <w:rPr>
          <w:rFonts w:ascii="Calibri" w:hAnsi="Calibri" w:cs="Calibri"/>
          <w:b/>
          <w:bCs/>
          <w:sz w:val="24"/>
          <w:szCs w:val="24"/>
          <w:lang w:val="en-KE"/>
        </w:rPr>
        <w:t>):</w:t>
      </w:r>
      <w:r w:rsidR="00CD3043" w:rsidRPr="00CD3043">
        <w:rPr>
          <w:rFonts w:ascii="Calibri" w:hAnsi="Calibri" w:cs="Calibri"/>
          <w:sz w:val="24"/>
          <w:szCs w:val="24"/>
          <w:lang w:val="en-KE"/>
        </w:rPr>
        <w:t xml:space="preserve"> Statistical measure of agreement beyond random chance</w:t>
      </w:r>
    </w:p>
    <w:p w14:paraId="2C27665C" w14:textId="73D114E7"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p w14:paraId="7E8E9AA1" w14:textId="77777777" w:rsidR="00CD3043" w:rsidRPr="00CD3043" w:rsidRDefault="00CD3043" w:rsidP="00251320">
      <w:pPr>
        <w:pStyle w:val="Heading3"/>
        <w:rPr>
          <w:rFonts w:eastAsia="Times New Roman"/>
          <w:lang w:eastAsia="en-KE"/>
        </w:rPr>
      </w:pPr>
      <w:bookmarkStart w:id="41" w:name="_Toc210477967"/>
      <w:r w:rsidRPr="00CD3043">
        <w:rPr>
          <w:rFonts w:eastAsia="Times New Roman"/>
          <w:lang w:eastAsia="en-KE"/>
        </w:rPr>
        <w:t>Error Analysis</w:t>
      </w:r>
      <w:bookmarkEnd w:id="41"/>
    </w:p>
    <w:p w14:paraId="3FCF1012" w14:textId="37985E5B" w:rsidR="00CD3043" w:rsidRPr="00CD3043" w:rsidRDefault="00CD3043" w:rsidP="00CD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sz w:val="24"/>
          <w:szCs w:val="24"/>
          <w:lang w:val="en-KE"/>
        </w:rPr>
        <w:t xml:space="preserve">To better understand misclassifications, the errors </w:t>
      </w:r>
      <w:r w:rsidR="00251320">
        <w:rPr>
          <w:rFonts w:ascii="Calibri" w:hAnsi="Calibri" w:cs="Calibri"/>
          <w:sz w:val="24"/>
          <w:szCs w:val="24"/>
          <w:lang w:val="en-KE"/>
        </w:rPr>
        <w:t xml:space="preserve">will be </w:t>
      </w:r>
      <w:r w:rsidR="00251320" w:rsidRPr="00CD3043">
        <w:rPr>
          <w:rFonts w:ascii="Calibri" w:hAnsi="Calibri" w:cs="Calibri"/>
          <w:sz w:val="24"/>
          <w:szCs w:val="24"/>
          <w:lang w:val="en-KE"/>
        </w:rPr>
        <w:t>analysed</w:t>
      </w:r>
      <w:r w:rsidRPr="00CD3043">
        <w:rPr>
          <w:rFonts w:ascii="Calibri" w:hAnsi="Calibri" w:cs="Calibri"/>
          <w:sz w:val="24"/>
          <w:szCs w:val="24"/>
          <w:lang w:val="en-KE"/>
        </w:rPr>
        <w:t xml:space="preserve"> both statistically and spatially:</w:t>
      </w:r>
    </w:p>
    <w:p w14:paraId="05A84681" w14:textId="77777777" w:rsidR="00CD3043" w:rsidRPr="00CD3043" w:rsidRDefault="00CD3043" w:rsidP="00CD3043">
      <w:pPr>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Systematic Biases:</w:t>
      </w:r>
      <w:r w:rsidRPr="00CD3043">
        <w:rPr>
          <w:rFonts w:ascii="Calibri" w:hAnsi="Calibri" w:cs="Calibri"/>
          <w:sz w:val="24"/>
          <w:szCs w:val="24"/>
          <w:lang w:val="en-KE"/>
        </w:rPr>
        <w:t xml:space="preserve"> Identify whether certain classes (e.g., young cane vs. mature cane) are consistently over- or under-predicted.</w:t>
      </w:r>
    </w:p>
    <w:p w14:paraId="23A56CAD" w14:textId="77777777" w:rsidR="00CD3043" w:rsidRPr="00CD3043" w:rsidRDefault="00CD3043" w:rsidP="00CD3043">
      <w:pPr>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Spatial Distribution of Errors:</w:t>
      </w:r>
      <w:r w:rsidRPr="00CD3043">
        <w:rPr>
          <w:rFonts w:ascii="Calibri" w:hAnsi="Calibri" w:cs="Calibri"/>
          <w:sz w:val="24"/>
          <w:szCs w:val="24"/>
          <w:lang w:val="en-KE"/>
        </w:rPr>
        <w:t xml:space="preserve"> Map where most errors occur—along boundaries, in shaded areas, or mixed crop zones.</w:t>
      </w:r>
    </w:p>
    <w:p w14:paraId="1C46E9F6" w14:textId="77777777" w:rsidR="00CD3043" w:rsidRPr="00CD3043" w:rsidRDefault="00CD3043" w:rsidP="00CD3043">
      <w:pPr>
        <w:numPr>
          <w:ilvl w:val="0"/>
          <w:numId w:val="10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r w:rsidRPr="00CD3043">
        <w:rPr>
          <w:rFonts w:ascii="Calibri" w:hAnsi="Calibri" w:cs="Calibri"/>
          <w:b/>
          <w:bCs/>
          <w:sz w:val="24"/>
          <w:szCs w:val="24"/>
          <w:lang w:val="en-KE"/>
        </w:rPr>
        <w:t>Error by Crop Age or Terrain:</w:t>
      </w:r>
      <w:r w:rsidRPr="00CD3043">
        <w:rPr>
          <w:rFonts w:ascii="Calibri" w:hAnsi="Calibri" w:cs="Calibri"/>
          <w:sz w:val="24"/>
          <w:szCs w:val="24"/>
          <w:lang w:val="en-KE"/>
        </w:rPr>
        <w:t xml:space="preserve"> Analyze accuracy variations due to topography, soil brightness, or crop phenology.</w:t>
      </w:r>
    </w:p>
    <w:p w14:paraId="2D29B4B5" w14:textId="77777777" w:rsidR="00CD3043" w:rsidRPr="000D7B77" w:rsidRDefault="00CD3043" w:rsidP="000D7B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jc w:val="both"/>
        <w:rPr>
          <w:rFonts w:ascii="Calibri" w:hAnsi="Calibri" w:cs="Calibri"/>
          <w:sz w:val="24"/>
          <w:szCs w:val="24"/>
          <w:lang w:val="en-KE"/>
        </w:rPr>
      </w:pPr>
    </w:p>
    <w:sectPr w:rsidR="00CD3043" w:rsidRPr="000D7B77" w:rsidSect="002E77BE">
      <w:footerReference w:type="default" r:id="rId8"/>
      <w:foot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620A0" w14:textId="77777777" w:rsidR="001F2D78" w:rsidRDefault="001F2D78" w:rsidP="00BA128D">
      <w:pPr>
        <w:spacing w:after="0" w:line="240" w:lineRule="auto"/>
      </w:pPr>
      <w:r>
        <w:separator/>
      </w:r>
    </w:p>
  </w:endnote>
  <w:endnote w:type="continuationSeparator" w:id="0">
    <w:p w14:paraId="2158847F" w14:textId="77777777" w:rsidR="001F2D78" w:rsidRDefault="001F2D78" w:rsidP="00BA1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4406183"/>
      <w:docPartObj>
        <w:docPartGallery w:val="Page Numbers (Bottom of Page)"/>
        <w:docPartUnique/>
      </w:docPartObj>
    </w:sdtPr>
    <w:sdtEndPr>
      <w:rPr>
        <w:noProof/>
      </w:rPr>
    </w:sdtEndPr>
    <w:sdtContent>
      <w:p w14:paraId="6621B07E" w14:textId="4A97A540" w:rsidR="002E77BE" w:rsidRDefault="002E77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D760A66" w14:textId="77777777" w:rsidR="002E77BE" w:rsidRDefault="002E7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7011" w14:textId="5405AC30" w:rsidR="00BA128D" w:rsidRDefault="00BA128D">
    <w:pPr>
      <w:pStyle w:val="Footer"/>
      <w:jc w:val="right"/>
    </w:pPr>
  </w:p>
  <w:p w14:paraId="4743243F" w14:textId="77777777" w:rsidR="00BA128D" w:rsidRDefault="00BA1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CDC0B" w14:textId="77777777" w:rsidR="001F2D78" w:rsidRDefault="001F2D78" w:rsidP="00BA128D">
      <w:pPr>
        <w:spacing w:after="0" w:line="240" w:lineRule="auto"/>
      </w:pPr>
      <w:r>
        <w:separator/>
      </w:r>
    </w:p>
  </w:footnote>
  <w:footnote w:type="continuationSeparator" w:id="0">
    <w:p w14:paraId="165D2F2A" w14:textId="77777777" w:rsidR="001F2D78" w:rsidRDefault="001F2D78" w:rsidP="00BA1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F1F"/>
    <w:multiLevelType w:val="hybridMultilevel"/>
    <w:tmpl w:val="B436FFA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9B6EE6"/>
    <w:multiLevelType w:val="multilevel"/>
    <w:tmpl w:val="8D68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3911"/>
    <w:multiLevelType w:val="multilevel"/>
    <w:tmpl w:val="180E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515D"/>
    <w:multiLevelType w:val="multilevel"/>
    <w:tmpl w:val="403A7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06993"/>
    <w:multiLevelType w:val="multilevel"/>
    <w:tmpl w:val="EC8C62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3904C98"/>
    <w:multiLevelType w:val="multilevel"/>
    <w:tmpl w:val="7292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45522"/>
    <w:multiLevelType w:val="hybridMultilevel"/>
    <w:tmpl w:val="BDF4C0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C50612"/>
    <w:multiLevelType w:val="multilevel"/>
    <w:tmpl w:val="078E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E5D19"/>
    <w:multiLevelType w:val="multilevel"/>
    <w:tmpl w:val="8EAE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909F6"/>
    <w:multiLevelType w:val="multilevel"/>
    <w:tmpl w:val="954E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F33D0"/>
    <w:multiLevelType w:val="multilevel"/>
    <w:tmpl w:val="019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40829"/>
    <w:multiLevelType w:val="multilevel"/>
    <w:tmpl w:val="613C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F1734"/>
    <w:multiLevelType w:val="multilevel"/>
    <w:tmpl w:val="CBC4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C3BD9"/>
    <w:multiLevelType w:val="multilevel"/>
    <w:tmpl w:val="5A28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875DE"/>
    <w:multiLevelType w:val="multilevel"/>
    <w:tmpl w:val="18E2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5F64E2"/>
    <w:multiLevelType w:val="multilevel"/>
    <w:tmpl w:val="10A6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9289B"/>
    <w:multiLevelType w:val="multilevel"/>
    <w:tmpl w:val="14F2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D7421F"/>
    <w:multiLevelType w:val="multilevel"/>
    <w:tmpl w:val="9FD8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83688"/>
    <w:multiLevelType w:val="multilevel"/>
    <w:tmpl w:val="720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52BF2"/>
    <w:multiLevelType w:val="multilevel"/>
    <w:tmpl w:val="389C1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DE6F95"/>
    <w:multiLevelType w:val="multilevel"/>
    <w:tmpl w:val="D4AC4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6E7E0E"/>
    <w:multiLevelType w:val="multilevel"/>
    <w:tmpl w:val="56EC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D74394"/>
    <w:multiLevelType w:val="hybridMultilevel"/>
    <w:tmpl w:val="825C880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2FE2C8D"/>
    <w:multiLevelType w:val="multilevel"/>
    <w:tmpl w:val="904A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DB41C6"/>
    <w:multiLevelType w:val="multilevel"/>
    <w:tmpl w:val="1BC8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170C21"/>
    <w:multiLevelType w:val="hybridMultilevel"/>
    <w:tmpl w:val="F80ECA7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6" w15:restartNumberingAfterBreak="0">
    <w:nsid w:val="26B068E3"/>
    <w:multiLevelType w:val="multilevel"/>
    <w:tmpl w:val="16448D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26D163AC"/>
    <w:multiLevelType w:val="multilevel"/>
    <w:tmpl w:val="BF9C36BA"/>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29BF4ABE"/>
    <w:multiLevelType w:val="multilevel"/>
    <w:tmpl w:val="57D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9947B5"/>
    <w:multiLevelType w:val="multilevel"/>
    <w:tmpl w:val="5064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F0ACE"/>
    <w:multiLevelType w:val="multilevel"/>
    <w:tmpl w:val="56DED7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3184BD1"/>
    <w:multiLevelType w:val="multilevel"/>
    <w:tmpl w:val="915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7A3BAF"/>
    <w:multiLevelType w:val="multilevel"/>
    <w:tmpl w:val="BEE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00F75"/>
    <w:multiLevelType w:val="multilevel"/>
    <w:tmpl w:val="5F3E2F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7469E1"/>
    <w:multiLevelType w:val="multilevel"/>
    <w:tmpl w:val="3B70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A75C82"/>
    <w:multiLevelType w:val="multilevel"/>
    <w:tmpl w:val="5D0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643A4"/>
    <w:multiLevelType w:val="multilevel"/>
    <w:tmpl w:val="5884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6531E0"/>
    <w:multiLevelType w:val="multilevel"/>
    <w:tmpl w:val="484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C4DBF"/>
    <w:multiLevelType w:val="multilevel"/>
    <w:tmpl w:val="DAA4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146910"/>
    <w:multiLevelType w:val="multilevel"/>
    <w:tmpl w:val="A5AA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E5608"/>
    <w:multiLevelType w:val="hybridMultilevel"/>
    <w:tmpl w:val="88001150"/>
    <w:lvl w:ilvl="0" w:tplc="20000017">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5005091"/>
    <w:multiLevelType w:val="multilevel"/>
    <w:tmpl w:val="0D66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50DB2"/>
    <w:multiLevelType w:val="multilevel"/>
    <w:tmpl w:val="3F98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BE1BF0"/>
    <w:multiLevelType w:val="multilevel"/>
    <w:tmpl w:val="EAA6A9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B0417E3"/>
    <w:multiLevelType w:val="multilevel"/>
    <w:tmpl w:val="149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22335"/>
    <w:multiLevelType w:val="multilevel"/>
    <w:tmpl w:val="B966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B87A3B"/>
    <w:multiLevelType w:val="multilevel"/>
    <w:tmpl w:val="F8EE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160139"/>
    <w:multiLevelType w:val="multilevel"/>
    <w:tmpl w:val="3CF6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75AA1"/>
    <w:multiLevelType w:val="hybridMultilevel"/>
    <w:tmpl w:val="2ACAD5BC"/>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9" w15:restartNumberingAfterBreak="0">
    <w:nsid w:val="4FFA7699"/>
    <w:multiLevelType w:val="multilevel"/>
    <w:tmpl w:val="35CE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A70850"/>
    <w:multiLevelType w:val="multilevel"/>
    <w:tmpl w:val="51B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6D56C6"/>
    <w:multiLevelType w:val="multilevel"/>
    <w:tmpl w:val="7F6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219C5"/>
    <w:multiLevelType w:val="multilevel"/>
    <w:tmpl w:val="9170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28259E"/>
    <w:multiLevelType w:val="hybridMultilevel"/>
    <w:tmpl w:val="825C88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69D1538"/>
    <w:multiLevelType w:val="multilevel"/>
    <w:tmpl w:val="86C0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EE1906"/>
    <w:multiLevelType w:val="hybridMultilevel"/>
    <w:tmpl w:val="BDF4C0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9A85B37"/>
    <w:multiLevelType w:val="hybridMultilevel"/>
    <w:tmpl w:val="13482DC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7" w15:restartNumberingAfterBreak="0">
    <w:nsid w:val="5B201336"/>
    <w:multiLevelType w:val="multilevel"/>
    <w:tmpl w:val="63F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283155"/>
    <w:multiLevelType w:val="multilevel"/>
    <w:tmpl w:val="6AF8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7E6812"/>
    <w:multiLevelType w:val="multilevel"/>
    <w:tmpl w:val="A70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A17C2"/>
    <w:multiLevelType w:val="hybridMultilevel"/>
    <w:tmpl w:val="34DC437E"/>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1" w15:restartNumberingAfterBreak="0">
    <w:nsid w:val="5E676812"/>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2" w15:restartNumberingAfterBreak="0">
    <w:nsid w:val="60491FA2"/>
    <w:multiLevelType w:val="multilevel"/>
    <w:tmpl w:val="8128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C002B6"/>
    <w:multiLevelType w:val="multilevel"/>
    <w:tmpl w:val="4BAA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37340B"/>
    <w:multiLevelType w:val="hybridMultilevel"/>
    <w:tmpl w:val="34DC437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5A53A8A"/>
    <w:multiLevelType w:val="multilevel"/>
    <w:tmpl w:val="DB7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A8471D"/>
    <w:multiLevelType w:val="hybridMultilevel"/>
    <w:tmpl w:val="0A4ECC1E"/>
    <w:lvl w:ilvl="0" w:tplc="CE3203F4">
      <w:start w:val="1"/>
      <w:numFmt w:val="lowerLetter"/>
      <w:lvlText w:val="%1)"/>
      <w:lvlJc w:val="left"/>
      <w:pPr>
        <w:ind w:left="2220" w:hanging="18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7" w15:restartNumberingAfterBreak="0">
    <w:nsid w:val="6BE75402"/>
    <w:multiLevelType w:val="hybridMultilevel"/>
    <w:tmpl w:val="BDF4C09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C5E113A"/>
    <w:multiLevelType w:val="multilevel"/>
    <w:tmpl w:val="4826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6C7B0202"/>
    <w:multiLevelType w:val="multilevel"/>
    <w:tmpl w:val="56B01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4060CA"/>
    <w:multiLevelType w:val="multilevel"/>
    <w:tmpl w:val="FB8A85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715C3699"/>
    <w:multiLevelType w:val="multilevel"/>
    <w:tmpl w:val="8D26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867EC9"/>
    <w:multiLevelType w:val="multilevel"/>
    <w:tmpl w:val="4DCE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B45BF6"/>
    <w:multiLevelType w:val="hybridMultilevel"/>
    <w:tmpl w:val="34DC437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4FD65C3"/>
    <w:multiLevelType w:val="multilevel"/>
    <w:tmpl w:val="560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126284">
    <w:abstractNumId w:val="29"/>
  </w:num>
  <w:num w:numId="2" w16cid:durableId="761803160">
    <w:abstractNumId w:val="23"/>
  </w:num>
  <w:num w:numId="3" w16cid:durableId="1638488322">
    <w:abstractNumId w:val="47"/>
  </w:num>
  <w:num w:numId="4" w16cid:durableId="1995720314">
    <w:abstractNumId w:val="44"/>
  </w:num>
  <w:num w:numId="5" w16cid:durableId="1413164930">
    <w:abstractNumId w:val="4"/>
  </w:num>
  <w:num w:numId="6" w16cid:durableId="186408119">
    <w:abstractNumId w:val="18"/>
  </w:num>
  <w:num w:numId="7" w16cid:durableId="1445074918">
    <w:abstractNumId w:val="24"/>
  </w:num>
  <w:num w:numId="8" w16cid:durableId="1964801574">
    <w:abstractNumId w:val="16"/>
  </w:num>
  <w:num w:numId="9" w16cid:durableId="242565666">
    <w:abstractNumId w:val="39"/>
  </w:num>
  <w:num w:numId="10" w16cid:durableId="1430127345">
    <w:abstractNumId w:val="57"/>
  </w:num>
  <w:num w:numId="11" w16cid:durableId="673533952">
    <w:abstractNumId w:val="9"/>
  </w:num>
  <w:num w:numId="12" w16cid:durableId="584387068">
    <w:abstractNumId w:val="46"/>
  </w:num>
  <w:num w:numId="13" w16cid:durableId="1537697303">
    <w:abstractNumId w:val="61"/>
  </w:num>
  <w:num w:numId="14" w16cid:durableId="840122614">
    <w:abstractNumId w:val="60"/>
  </w:num>
  <w:num w:numId="15" w16cid:durableId="980963828">
    <w:abstractNumId w:val="64"/>
  </w:num>
  <w:num w:numId="16" w16cid:durableId="1075512700">
    <w:abstractNumId w:val="25"/>
  </w:num>
  <w:num w:numId="17" w16cid:durableId="1183056250">
    <w:abstractNumId w:val="73"/>
  </w:num>
  <w:num w:numId="18" w16cid:durableId="1635528280">
    <w:abstractNumId w:val="52"/>
  </w:num>
  <w:num w:numId="19" w16cid:durableId="1639188875">
    <w:abstractNumId w:val="30"/>
  </w:num>
  <w:num w:numId="20" w16cid:durableId="1040518930">
    <w:abstractNumId w:val="37"/>
  </w:num>
  <w:num w:numId="21" w16cid:durableId="113867221">
    <w:abstractNumId w:val="63"/>
  </w:num>
  <w:num w:numId="22" w16cid:durableId="1123577933">
    <w:abstractNumId w:val="19"/>
  </w:num>
  <w:num w:numId="23" w16cid:durableId="1487043137">
    <w:abstractNumId w:val="2"/>
  </w:num>
  <w:num w:numId="24" w16cid:durableId="290747345">
    <w:abstractNumId w:val="50"/>
  </w:num>
  <w:num w:numId="25" w16cid:durableId="1775319565">
    <w:abstractNumId w:val="58"/>
  </w:num>
  <w:num w:numId="26" w16cid:durableId="1052385166">
    <w:abstractNumId w:val="41"/>
  </w:num>
  <w:num w:numId="27" w16cid:durableId="1915698946">
    <w:abstractNumId w:val="51"/>
  </w:num>
  <w:num w:numId="28" w16cid:durableId="1522695277">
    <w:abstractNumId w:val="5"/>
  </w:num>
  <w:num w:numId="29" w16cid:durableId="1847282529">
    <w:abstractNumId w:val="33"/>
  </w:num>
  <w:num w:numId="30" w16cid:durableId="670372804">
    <w:abstractNumId w:val="1"/>
  </w:num>
  <w:num w:numId="31" w16cid:durableId="477654828">
    <w:abstractNumId w:val="7"/>
  </w:num>
  <w:num w:numId="32" w16cid:durableId="816994059">
    <w:abstractNumId w:val="32"/>
  </w:num>
  <w:num w:numId="33" w16cid:durableId="316030298">
    <w:abstractNumId w:val="11"/>
  </w:num>
  <w:num w:numId="34" w16cid:durableId="1099063760">
    <w:abstractNumId w:val="72"/>
  </w:num>
  <w:num w:numId="35" w16cid:durableId="1844935182">
    <w:abstractNumId w:val="31"/>
  </w:num>
  <w:num w:numId="36" w16cid:durableId="1735618162">
    <w:abstractNumId w:val="45"/>
  </w:num>
  <w:num w:numId="37" w16cid:durableId="474958446">
    <w:abstractNumId w:val="17"/>
  </w:num>
  <w:num w:numId="38" w16cid:durableId="1761830762">
    <w:abstractNumId w:val="14"/>
  </w:num>
  <w:num w:numId="39" w16cid:durableId="306517830">
    <w:abstractNumId w:val="67"/>
  </w:num>
  <w:num w:numId="40" w16cid:durableId="960380561">
    <w:abstractNumId w:val="55"/>
  </w:num>
  <w:num w:numId="41" w16cid:durableId="1046029735">
    <w:abstractNumId w:val="6"/>
  </w:num>
  <w:num w:numId="42" w16cid:durableId="851575959">
    <w:abstractNumId w:val="40"/>
  </w:num>
  <w:num w:numId="43" w16cid:durableId="2027558053">
    <w:abstractNumId w:val="22"/>
  </w:num>
  <w:num w:numId="44" w16cid:durableId="337581417">
    <w:abstractNumId w:val="61"/>
  </w:num>
  <w:num w:numId="45" w16cid:durableId="1094936527">
    <w:abstractNumId w:val="61"/>
  </w:num>
  <w:num w:numId="46" w16cid:durableId="557858366">
    <w:abstractNumId w:val="15"/>
  </w:num>
  <w:num w:numId="47" w16cid:durableId="1895852464">
    <w:abstractNumId w:val="13"/>
  </w:num>
  <w:num w:numId="48" w16cid:durableId="43337097">
    <w:abstractNumId w:val="38"/>
  </w:num>
  <w:num w:numId="49" w16cid:durableId="1128007114">
    <w:abstractNumId w:val="61"/>
  </w:num>
  <w:num w:numId="50" w16cid:durableId="1478457383">
    <w:abstractNumId w:val="61"/>
  </w:num>
  <w:num w:numId="51" w16cid:durableId="24865278">
    <w:abstractNumId w:val="61"/>
  </w:num>
  <w:num w:numId="52" w16cid:durableId="1604924348">
    <w:abstractNumId w:val="53"/>
  </w:num>
  <w:num w:numId="53" w16cid:durableId="369846032">
    <w:abstractNumId w:val="61"/>
  </w:num>
  <w:num w:numId="54" w16cid:durableId="754285297">
    <w:abstractNumId w:val="61"/>
  </w:num>
  <w:num w:numId="55" w16cid:durableId="1742363370">
    <w:abstractNumId w:val="61"/>
  </w:num>
  <w:num w:numId="56" w16cid:durableId="624432043">
    <w:abstractNumId w:val="61"/>
  </w:num>
  <w:num w:numId="57" w16cid:durableId="1911423557">
    <w:abstractNumId w:val="62"/>
  </w:num>
  <w:num w:numId="58" w16cid:durableId="1182932532">
    <w:abstractNumId w:val="34"/>
  </w:num>
  <w:num w:numId="59" w16cid:durableId="500389634">
    <w:abstractNumId w:val="74"/>
  </w:num>
  <w:num w:numId="60" w16cid:durableId="1940091852">
    <w:abstractNumId w:val="21"/>
  </w:num>
  <w:num w:numId="61" w16cid:durableId="252125869">
    <w:abstractNumId w:val="26"/>
  </w:num>
  <w:num w:numId="62" w16cid:durableId="1046682628">
    <w:abstractNumId w:val="70"/>
  </w:num>
  <w:num w:numId="63" w16cid:durableId="1833064528">
    <w:abstractNumId w:val="69"/>
  </w:num>
  <w:num w:numId="64" w16cid:durableId="1284578286">
    <w:abstractNumId w:val="36"/>
  </w:num>
  <w:num w:numId="65" w16cid:durableId="1694191336">
    <w:abstractNumId w:val="28"/>
  </w:num>
  <w:num w:numId="66" w16cid:durableId="1804619112">
    <w:abstractNumId w:val="59"/>
  </w:num>
  <w:num w:numId="67" w16cid:durableId="1344936444">
    <w:abstractNumId w:val="54"/>
  </w:num>
  <w:num w:numId="68" w16cid:durableId="509181368">
    <w:abstractNumId w:val="3"/>
  </w:num>
  <w:num w:numId="69" w16cid:durableId="1611010512">
    <w:abstractNumId w:val="43"/>
  </w:num>
  <w:num w:numId="70" w16cid:durableId="1462841306">
    <w:abstractNumId w:val="10"/>
  </w:num>
  <w:num w:numId="71" w16cid:durableId="2134206992">
    <w:abstractNumId w:val="68"/>
  </w:num>
  <w:num w:numId="72" w16cid:durableId="1838382181">
    <w:abstractNumId w:val="35"/>
  </w:num>
  <w:num w:numId="73" w16cid:durableId="1419595272">
    <w:abstractNumId w:val="12"/>
  </w:num>
  <w:num w:numId="74" w16cid:durableId="1550530342">
    <w:abstractNumId w:val="61"/>
  </w:num>
  <w:num w:numId="75" w16cid:durableId="1359308918">
    <w:abstractNumId w:val="61"/>
  </w:num>
  <w:num w:numId="76" w16cid:durableId="1616868911">
    <w:abstractNumId w:val="61"/>
  </w:num>
  <w:num w:numId="77" w16cid:durableId="1824663362">
    <w:abstractNumId w:val="61"/>
  </w:num>
  <w:num w:numId="78" w16cid:durableId="2434896">
    <w:abstractNumId w:val="48"/>
  </w:num>
  <w:num w:numId="79" w16cid:durableId="1564869628">
    <w:abstractNumId w:val="61"/>
  </w:num>
  <w:num w:numId="80" w16cid:durableId="2107801076">
    <w:abstractNumId w:val="61"/>
  </w:num>
  <w:num w:numId="81" w16cid:durableId="876237052">
    <w:abstractNumId w:val="61"/>
  </w:num>
  <w:num w:numId="82" w16cid:durableId="428349839">
    <w:abstractNumId w:val="61"/>
  </w:num>
  <w:num w:numId="83" w16cid:durableId="370687821">
    <w:abstractNumId w:val="61"/>
  </w:num>
  <w:num w:numId="84" w16cid:durableId="437915500">
    <w:abstractNumId w:val="61"/>
  </w:num>
  <w:num w:numId="85" w16cid:durableId="1943605966">
    <w:abstractNumId w:val="61"/>
  </w:num>
  <w:num w:numId="86" w16cid:durableId="1696425548">
    <w:abstractNumId w:val="61"/>
  </w:num>
  <w:num w:numId="87" w16cid:durableId="249000692">
    <w:abstractNumId w:val="61"/>
  </w:num>
  <w:num w:numId="88" w16cid:durableId="524103512">
    <w:abstractNumId w:val="0"/>
  </w:num>
  <w:num w:numId="89" w16cid:durableId="815344721">
    <w:abstractNumId w:val="66"/>
  </w:num>
  <w:num w:numId="90" w16cid:durableId="153186839">
    <w:abstractNumId w:val="61"/>
  </w:num>
  <w:num w:numId="91" w16cid:durableId="387803107">
    <w:abstractNumId w:val="61"/>
  </w:num>
  <w:num w:numId="92" w16cid:durableId="626661243">
    <w:abstractNumId w:val="61"/>
  </w:num>
  <w:num w:numId="93" w16cid:durableId="406805011">
    <w:abstractNumId w:val="27"/>
  </w:num>
  <w:num w:numId="94" w16cid:durableId="220678691">
    <w:abstractNumId w:val="56"/>
  </w:num>
  <w:num w:numId="95" w16cid:durableId="1855994411">
    <w:abstractNumId w:val="65"/>
  </w:num>
  <w:num w:numId="96" w16cid:durableId="211118261">
    <w:abstractNumId w:val="49"/>
  </w:num>
  <w:num w:numId="97" w16cid:durableId="1047797111">
    <w:abstractNumId w:val="42"/>
  </w:num>
  <w:num w:numId="98" w16cid:durableId="267470175">
    <w:abstractNumId w:val="20"/>
  </w:num>
  <w:num w:numId="99" w16cid:durableId="1576087681">
    <w:abstractNumId w:val="8"/>
  </w:num>
  <w:num w:numId="100" w16cid:durableId="2029944062">
    <w:abstractNumId w:val="71"/>
  </w:num>
  <w:num w:numId="101" w16cid:durableId="1065713594">
    <w:abstractNumId w:val="61"/>
  </w:num>
  <w:num w:numId="102" w16cid:durableId="870265280">
    <w:abstractNumId w:val="61"/>
  </w:num>
  <w:num w:numId="103" w16cid:durableId="554389072">
    <w:abstractNumId w:val="61"/>
  </w:num>
  <w:num w:numId="104" w16cid:durableId="796144110">
    <w:abstractNumId w:val="61"/>
  </w:num>
  <w:num w:numId="105" w16cid:durableId="1567640174">
    <w:abstractNumId w:val="61"/>
  </w:num>
  <w:num w:numId="106" w16cid:durableId="420183132">
    <w:abstractNumId w:val="6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9AF"/>
    <w:rsid w:val="000433AA"/>
    <w:rsid w:val="00046DD7"/>
    <w:rsid w:val="00064820"/>
    <w:rsid w:val="000D7B77"/>
    <w:rsid w:val="001D081E"/>
    <w:rsid w:val="001F2D78"/>
    <w:rsid w:val="00230D0A"/>
    <w:rsid w:val="00251320"/>
    <w:rsid w:val="002A7F2F"/>
    <w:rsid w:val="002C23BA"/>
    <w:rsid w:val="002E77BE"/>
    <w:rsid w:val="0031152C"/>
    <w:rsid w:val="0033266E"/>
    <w:rsid w:val="00365088"/>
    <w:rsid w:val="003E3BA9"/>
    <w:rsid w:val="00492AF0"/>
    <w:rsid w:val="00494713"/>
    <w:rsid w:val="004E7A79"/>
    <w:rsid w:val="004F0846"/>
    <w:rsid w:val="00564206"/>
    <w:rsid w:val="00586726"/>
    <w:rsid w:val="0060340F"/>
    <w:rsid w:val="0061368D"/>
    <w:rsid w:val="0069026D"/>
    <w:rsid w:val="006912D5"/>
    <w:rsid w:val="006D2763"/>
    <w:rsid w:val="006F3F8A"/>
    <w:rsid w:val="00783DCA"/>
    <w:rsid w:val="007A4652"/>
    <w:rsid w:val="007C4211"/>
    <w:rsid w:val="007D4806"/>
    <w:rsid w:val="007F0673"/>
    <w:rsid w:val="00860F68"/>
    <w:rsid w:val="00862E66"/>
    <w:rsid w:val="008A459D"/>
    <w:rsid w:val="008C370D"/>
    <w:rsid w:val="008E751C"/>
    <w:rsid w:val="009F47D8"/>
    <w:rsid w:val="00B57DDE"/>
    <w:rsid w:val="00B6321A"/>
    <w:rsid w:val="00BA128D"/>
    <w:rsid w:val="00C075C6"/>
    <w:rsid w:val="00C4320D"/>
    <w:rsid w:val="00C72D74"/>
    <w:rsid w:val="00CD3043"/>
    <w:rsid w:val="00CE499A"/>
    <w:rsid w:val="00CE4C1D"/>
    <w:rsid w:val="00D25722"/>
    <w:rsid w:val="00DF2C2C"/>
    <w:rsid w:val="00E05F60"/>
    <w:rsid w:val="00E4192C"/>
    <w:rsid w:val="00E668E3"/>
    <w:rsid w:val="00EF31E9"/>
    <w:rsid w:val="00F529AF"/>
    <w:rsid w:val="00F63199"/>
    <w:rsid w:val="00F66103"/>
    <w:rsid w:val="00FE23F6"/>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86BEA"/>
  <w15:chartTrackingRefBased/>
  <w15:docId w15:val="{6BDEC8B8-D149-4399-BB8C-9CCC168B2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66E"/>
    <w:pPr>
      <w:keepNext/>
      <w:keepLines/>
      <w:numPr>
        <w:numId w:val="13"/>
      </w:numPr>
      <w:spacing w:before="360" w:after="80"/>
      <w:outlineLvl w:val="0"/>
    </w:pPr>
    <w:rPr>
      <w:rFonts w:ascii="Calibri" w:eastAsiaTheme="majorEastAsia" w:hAnsi="Calibri" w:cstheme="majorBidi"/>
      <w:b/>
      <w:sz w:val="28"/>
      <w:szCs w:val="40"/>
    </w:rPr>
  </w:style>
  <w:style w:type="paragraph" w:styleId="Heading2">
    <w:name w:val="heading 2"/>
    <w:basedOn w:val="Normal"/>
    <w:next w:val="Normal"/>
    <w:link w:val="Heading2Char"/>
    <w:uiPriority w:val="9"/>
    <w:unhideWhenUsed/>
    <w:qFormat/>
    <w:rsid w:val="0033266E"/>
    <w:pPr>
      <w:keepNext/>
      <w:keepLines/>
      <w:numPr>
        <w:ilvl w:val="1"/>
        <w:numId w:val="13"/>
      </w:numPr>
      <w:spacing w:before="160" w:after="80"/>
      <w:outlineLvl w:val="1"/>
    </w:pPr>
    <w:rPr>
      <w:rFonts w:ascii="Calibri" w:eastAsiaTheme="majorEastAsia" w:hAnsi="Calibri" w:cstheme="majorBidi"/>
      <w:b/>
      <w:sz w:val="26"/>
      <w:szCs w:val="32"/>
    </w:rPr>
  </w:style>
  <w:style w:type="paragraph" w:styleId="Heading3">
    <w:name w:val="heading 3"/>
    <w:basedOn w:val="Normal"/>
    <w:next w:val="Normal"/>
    <w:link w:val="Heading3Char"/>
    <w:uiPriority w:val="9"/>
    <w:unhideWhenUsed/>
    <w:qFormat/>
    <w:rsid w:val="0033266E"/>
    <w:pPr>
      <w:keepNext/>
      <w:keepLines/>
      <w:numPr>
        <w:ilvl w:val="2"/>
        <w:numId w:val="13"/>
      </w:numPr>
      <w:spacing w:before="160" w:after="80"/>
      <w:outlineLvl w:val="2"/>
    </w:pPr>
    <w:rPr>
      <w:rFonts w:ascii="Calibri" w:eastAsiaTheme="majorEastAsia" w:hAnsi="Calibri" w:cstheme="majorBidi"/>
      <w:b/>
      <w:sz w:val="24"/>
      <w:szCs w:val="28"/>
    </w:rPr>
  </w:style>
  <w:style w:type="paragraph" w:styleId="Heading4">
    <w:name w:val="heading 4"/>
    <w:basedOn w:val="Normal"/>
    <w:next w:val="Normal"/>
    <w:link w:val="Heading4Char"/>
    <w:uiPriority w:val="9"/>
    <w:unhideWhenUsed/>
    <w:qFormat/>
    <w:rsid w:val="00F529AF"/>
    <w:pPr>
      <w:keepNext/>
      <w:keepLines/>
      <w:numPr>
        <w:ilvl w:val="3"/>
        <w:numId w:val="1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9AF"/>
    <w:pPr>
      <w:keepNext/>
      <w:keepLines/>
      <w:numPr>
        <w:ilvl w:val="4"/>
        <w:numId w:val="1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9AF"/>
    <w:pPr>
      <w:keepNext/>
      <w:keepLines/>
      <w:numPr>
        <w:ilvl w:val="5"/>
        <w:numId w:val="1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9AF"/>
    <w:pPr>
      <w:keepNext/>
      <w:keepLines/>
      <w:numPr>
        <w:ilvl w:val="6"/>
        <w:numId w:val="1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9AF"/>
    <w:pPr>
      <w:keepNext/>
      <w:keepLines/>
      <w:numPr>
        <w:ilvl w:val="7"/>
        <w:numId w:val="1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9AF"/>
    <w:pPr>
      <w:keepNext/>
      <w:keepLines/>
      <w:numPr>
        <w:ilvl w:val="8"/>
        <w:numId w:val="1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66E"/>
    <w:rPr>
      <w:rFonts w:ascii="Calibri" w:eastAsiaTheme="majorEastAsia" w:hAnsi="Calibri" w:cstheme="majorBidi"/>
      <w:b/>
      <w:sz w:val="28"/>
      <w:szCs w:val="40"/>
    </w:rPr>
  </w:style>
  <w:style w:type="character" w:customStyle="1" w:styleId="Heading2Char">
    <w:name w:val="Heading 2 Char"/>
    <w:basedOn w:val="DefaultParagraphFont"/>
    <w:link w:val="Heading2"/>
    <w:uiPriority w:val="9"/>
    <w:rsid w:val="0033266E"/>
    <w:rPr>
      <w:rFonts w:ascii="Calibri" w:eastAsiaTheme="majorEastAsia" w:hAnsi="Calibri" w:cstheme="majorBidi"/>
      <w:b/>
      <w:sz w:val="26"/>
      <w:szCs w:val="32"/>
    </w:rPr>
  </w:style>
  <w:style w:type="character" w:customStyle="1" w:styleId="Heading3Char">
    <w:name w:val="Heading 3 Char"/>
    <w:basedOn w:val="DefaultParagraphFont"/>
    <w:link w:val="Heading3"/>
    <w:uiPriority w:val="9"/>
    <w:rsid w:val="0033266E"/>
    <w:rPr>
      <w:rFonts w:ascii="Calibri" w:eastAsiaTheme="majorEastAsia" w:hAnsi="Calibri" w:cstheme="majorBidi"/>
      <w:b/>
      <w:sz w:val="24"/>
      <w:szCs w:val="28"/>
    </w:rPr>
  </w:style>
  <w:style w:type="character" w:customStyle="1" w:styleId="Heading4Char">
    <w:name w:val="Heading 4 Char"/>
    <w:basedOn w:val="DefaultParagraphFont"/>
    <w:link w:val="Heading4"/>
    <w:uiPriority w:val="9"/>
    <w:rsid w:val="00F52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9AF"/>
    <w:rPr>
      <w:rFonts w:eastAsiaTheme="majorEastAsia" w:cstheme="majorBidi"/>
      <w:color w:val="272727" w:themeColor="text1" w:themeTint="D8"/>
    </w:rPr>
  </w:style>
  <w:style w:type="paragraph" w:styleId="Title">
    <w:name w:val="Title"/>
    <w:basedOn w:val="Normal"/>
    <w:next w:val="Normal"/>
    <w:link w:val="TitleChar"/>
    <w:uiPriority w:val="10"/>
    <w:qFormat/>
    <w:rsid w:val="00F52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9AF"/>
    <w:pPr>
      <w:spacing w:before="160"/>
      <w:jc w:val="center"/>
    </w:pPr>
    <w:rPr>
      <w:i/>
      <w:iCs/>
      <w:color w:val="404040" w:themeColor="text1" w:themeTint="BF"/>
    </w:rPr>
  </w:style>
  <w:style w:type="character" w:customStyle="1" w:styleId="QuoteChar">
    <w:name w:val="Quote Char"/>
    <w:basedOn w:val="DefaultParagraphFont"/>
    <w:link w:val="Quote"/>
    <w:uiPriority w:val="29"/>
    <w:rsid w:val="00F529AF"/>
    <w:rPr>
      <w:i/>
      <w:iCs/>
      <w:color w:val="404040" w:themeColor="text1" w:themeTint="BF"/>
    </w:rPr>
  </w:style>
  <w:style w:type="paragraph" w:styleId="ListParagraph">
    <w:name w:val="List Paragraph"/>
    <w:basedOn w:val="Normal"/>
    <w:uiPriority w:val="34"/>
    <w:qFormat/>
    <w:rsid w:val="00F529AF"/>
    <w:pPr>
      <w:ind w:left="720"/>
      <w:contextualSpacing/>
    </w:pPr>
  </w:style>
  <w:style w:type="character" w:styleId="IntenseEmphasis">
    <w:name w:val="Intense Emphasis"/>
    <w:basedOn w:val="DefaultParagraphFont"/>
    <w:uiPriority w:val="21"/>
    <w:qFormat/>
    <w:rsid w:val="00F529AF"/>
    <w:rPr>
      <w:i/>
      <w:iCs/>
      <w:color w:val="0F4761" w:themeColor="accent1" w:themeShade="BF"/>
    </w:rPr>
  </w:style>
  <w:style w:type="paragraph" w:styleId="IntenseQuote">
    <w:name w:val="Intense Quote"/>
    <w:basedOn w:val="Normal"/>
    <w:next w:val="Normal"/>
    <w:link w:val="IntenseQuoteChar"/>
    <w:uiPriority w:val="30"/>
    <w:qFormat/>
    <w:rsid w:val="00F52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9AF"/>
    <w:rPr>
      <w:i/>
      <w:iCs/>
      <w:color w:val="0F4761" w:themeColor="accent1" w:themeShade="BF"/>
    </w:rPr>
  </w:style>
  <w:style w:type="character" w:styleId="IntenseReference">
    <w:name w:val="Intense Reference"/>
    <w:basedOn w:val="DefaultParagraphFont"/>
    <w:uiPriority w:val="32"/>
    <w:qFormat/>
    <w:rsid w:val="00F529AF"/>
    <w:rPr>
      <w:b/>
      <w:bCs/>
      <w:smallCaps/>
      <w:color w:val="0F4761" w:themeColor="accent1" w:themeShade="BF"/>
      <w:spacing w:val="5"/>
    </w:rPr>
  </w:style>
  <w:style w:type="numbering" w:customStyle="1" w:styleId="NoList1">
    <w:name w:val="No List1"/>
    <w:next w:val="NoList"/>
    <w:uiPriority w:val="99"/>
    <w:semiHidden/>
    <w:unhideWhenUsed/>
    <w:rsid w:val="00F529AF"/>
  </w:style>
  <w:style w:type="paragraph" w:customStyle="1" w:styleId="msonormal0">
    <w:name w:val="msonormal"/>
    <w:basedOn w:val="Normal"/>
    <w:rsid w:val="00F529AF"/>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paragraph" w:customStyle="1" w:styleId="whitespace-normal">
    <w:name w:val="whitespace-normal"/>
    <w:basedOn w:val="Normal"/>
    <w:rsid w:val="00F529AF"/>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character" w:styleId="Strong">
    <w:name w:val="Strong"/>
    <w:basedOn w:val="DefaultParagraphFont"/>
    <w:uiPriority w:val="22"/>
    <w:qFormat/>
    <w:rsid w:val="00F529AF"/>
    <w:rPr>
      <w:b/>
      <w:bCs/>
    </w:rPr>
  </w:style>
  <w:style w:type="paragraph" w:styleId="HTMLPreformatted">
    <w:name w:val="HTML Preformatted"/>
    <w:basedOn w:val="Normal"/>
    <w:link w:val="HTMLPreformattedChar"/>
    <w:uiPriority w:val="99"/>
    <w:unhideWhenUsed/>
    <w:rsid w:val="00F52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KE"/>
      <w14:ligatures w14:val="none"/>
    </w:rPr>
  </w:style>
  <w:style w:type="character" w:customStyle="1" w:styleId="HTMLPreformattedChar">
    <w:name w:val="HTML Preformatted Char"/>
    <w:basedOn w:val="DefaultParagraphFont"/>
    <w:link w:val="HTMLPreformatted"/>
    <w:uiPriority w:val="99"/>
    <w:rsid w:val="00F529AF"/>
    <w:rPr>
      <w:rFonts w:ascii="Courier New" w:eastAsia="Times New Roman" w:hAnsi="Courier New" w:cs="Courier New"/>
      <w:kern w:val="0"/>
      <w:sz w:val="20"/>
      <w:szCs w:val="20"/>
      <w:lang w:val="en-KE" w:eastAsia="en-KE"/>
      <w14:ligatures w14:val="none"/>
    </w:rPr>
  </w:style>
  <w:style w:type="character" w:styleId="HTMLCode">
    <w:name w:val="HTML Code"/>
    <w:basedOn w:val="DefaultParagraphFont"/>
    <w:uiPriority w:val="99"/>
    <w:semiHidden/>
    <w:unhideWhenUsed/>
    <w:rsid w:val="00F529AF"/>
    <w:rPr>
      <w:rFonts w:ascii="Courier New" w:eastAsia="Times New Roman" w:hAnsi="Courier New" w:cs="Courier New"/>
      <w:sz w:val="20"/>
      <w:szCs w:val="20"/>
    </w:rPr>
  </w:style>
  <w:style w:type="character" w:customStyle="1" w:styleId="token">
    <w:name w:val="token"/>
    <w:basedOn w:val="DefaultParagraphFont"/>
    <w:rsid w:val="00F529AF"/>
  </w:style>
  <w:style w:type="paragraph" w:customStyle="1" w:styleId="whitespace-pre-wrap">
    <w:name w:val="whitespace-pre-wrap"/>
    <w:basedOn w:val="Normal"/>
    <w:rsid w:val="00F529AF"/>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character" w:styleId="Emphasis">
    <w:name w:val="Emphasis"/>
    <w:basedOn w:val="DefaultParagraphFont"/>
    <w:uiPriority w:val="20"/>
    <w:qFormat/>
    <w:rsid w:val="00251320"/>
    <w:rPr>
      <w:b w:val="0"/>
      <w:i/>
      <w:iCs/>
      <w:color w:val="auto"/>
      <w:sz w:val="20"/>
    </w:rPr>
  </w:style>
  <w:style w:type="character" w:styleId="Hyperlink">
    <w:name w:val="Hyperlink"/>
    <w:basedOn w:val="DefaultParagraphFont"/>
    <w:uiPriority w:val="99"/>
    <w:unhideWhenUsed/>
    <w:rsid w:val="00F529AF"/>
    <w:rPr>
      <w:color w:val="0000FF"/>
      <w:u w:val="single"/>
    </w:rPr>
  </w:style>
  <w:style w:type="character" w:styleId="FollowedHyperlink">
    <w:name w:val="FollowedHyperlink"/>
    <w:basedOn w:val="DefaultParagraphFont"/>
    <w:uiPriority w:val="99"/>
    <w:semiHidden/>
    <w:unhideWhenUsed/>
    <w:rsid w:val="00F529AF"/>
    <w:rPr>
      <w:color w:val="800080"/>
      <w:u w:val="single"/>
    </w:rPr>
  </w:style>
  <w:style w:type="character" w:customStyle="1" w:styleId="hovertext-text-300">
    <w:name w:val="hover:text-text-300"/>
    <w:basedOn w:val="DefaultParagraphFont"/>
    <w:rsid w:val="00F529AF"/>
  </w:style>
  <w:style w:type="paragraph" w:customStyle="1" w:styleId="is-empty">
    <w:name w:val="is-empty"/>
    <w:basedOn w:val="Normal"/>
    <w:rsid w:val="00F529AF"/>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table" w:styleId="TableGrid">
    <w:name w:val="Table Grid"/>
    <w:basedOn w:val="TableNormal"/>
    <w:uiPriority w:val="39"/>
    <w:rsid w:val="00D25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64206"/>
    <w:rPr>
      <w:color w:val="666666"/>
    </w:rPr>
  </w:style>
  <w:style w:type="paragraph" w:styleId="TOCHeading">
    <w:name w:val="TOC Heading"/>
    <w:basedOn w:val="Heading1"/>
    <w:next w:val="Normal"/>
    <w:uiPriority w:val="39"/>
    <w:unhideWhenUsed/>
    <w:qFormat/>
    <w:rsid w:val="002C23BA"/>
    <w:pPr>
      <w:numPr>
        <w:numId w:val="0"/>
      </w:num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C23BA"/>
    <w:pPr>
      <w:spacing w:after="100"/>
    </w:pPr>
  </w:style>
  <w:style w:type="paragraph" w:styleId="TOC2">
    <w:name w:val="toc 2"/>
    <w:basedOn w:val="Normal"/>
    <w:next w:val="Normal"/>
    <w:autoRedefine/>
    <w:uiPriority w:val="39"/>
    <w:unhideWhenUsed/>
    <w:rsid w:val="002C23BA"/>
    <w:pPr>
      <w:spacing w:after="100"/>
      <w:ind w:left="220"/>
    </w:pPr>
  </w:style>
  <w:style w:type="paragraph" w:styleId="TOC3">
    <w:name w:val="toc 3"/>
    <w:basedOn w:val="Normal"/>
    <w:next w:val="Normal"/>
    <w:autoRedefine/>
    <w:uiPriority w:val="39"/>
    <w:unhideWhenUsed/>
    <w:rsid w:val="002C23BA"/>
    <w:pPr>
      <w:spacing w:after="100"/>
      <w:ind w:left="440"/>
    </w:pPr>
  </w:style>
  <w:style w:type="paragraph" w:styleId="Header">
    <w:name w:val="header"/>
    <w:basedOn w:val="Normal"/>
    <w:link w:val="HeaderChar"/>
    <w:uiPriority w:val="99"/>
    <w:unhideWhenUsed/>
    <w:rsid w:val="00BA12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128D"/>
  </w:style>
  <w:style w:type="paragraph" w:styleId="Footer">
    <w:name w:val="footer"/>
    <w:basedOn w:val="Normal"/>
    <w:link w:val="FooterChar"/>
    <w:uiPriority w:val="99"/>
    <w:unhideWhenUsed/>
    <w:rsid w:val="00BA12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1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74DC9-BA25-43AE-8CF9-2EEAD45D6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17</Pages>
  <Words>3718</Words>
  <Characters>21198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Awiti</dc:creator>
  <cp:keywords/>
  <dc:description/>
  <cp:lastModifiedBy>Fred Awiti</cp:lastModifiedBy>
  <cp:revision>31</cp:revision>
  <dcterms:created xsi:type="dcterms:W3CDTF">2025-10-03T04:30:00Z</dcterms:created>
  <dcterms:modified xsi:type="dcterms:W3CDTF">2025-10-04T10:45:00Z</dcterms:modified>
</cp:coreProperties>
</file>