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63B8"/>
          <w:spacing w:val="30"/>
          <w:sz w:val="17"/>
          <w:szCs w:val="17"/>
        </w:rPr>
        <w:t xml:space="preserve">WCCCD FORMS CENTER</w:t>
      </w:r>
    </w:p>
    <w:p>
      <w:pPr>
        <w:pStyle w:val="Title"/>
      </w:pPr>
      <w:r>
        <w:t xml:space="preserve">Portal Design and Build Guide</w:t>
      </w:r>
    </w:p>
    <w:p>
      <w:pPr>
        <w:spacing w:after="200"/>
      </w:pPr>
      <w:r>
        <w:rPr>
          <w:color w:val="5B6573"/>
          <w:sz w:val="24"/>
          <w:szCs w:val="24"/>
        </w:rPr>
        <w:t xml:space="preserve">Requirement 1: internal forms portal, IT pilot</w:t>
      </w:r>
    </w:p>
    <w:p>
      <w:pPr>
        <w:pBdr>
          <w:top w:val="single" w:color="C9D3E3" w:sz="6" w:space="8"/>
          <w:bottom w:val="single" w:color="C9D3E3" w:sz="6" w:space="8"/>
        </w:pBdr>
        <w:spacing w:after="240"/>
      </w:pPr>
      <w:r>
        <w:rPr>
          <w:b/>
          <w:bCs/>
          <w:color w:val="0B2A5B"/>
          <w:sz w:val="19"/>
          <w:szCs w:val="19"/>
        </w:rPr>
        <w:t xml:space="preserve">Prepared by: </w:t>
      </w:r>
      <w:r>
        <w:rPr>
          <w:sz w:val="19"/>
          <w:szCs w:val="19"/>
        </w:rPr>
        <w:t xml:space="preserve">Eric Crutchfield</w:t>
      </w:r>
      <w:r>
        <w:rPr>
          <w:b/>
          <w:bCs/>
          <w:color w:val="0B2A5B"/>
          <w:sz w:val="19"/>
          <w:szCs w:val="19"/>
        </w:rPr>
        <w:t xml:space="preserve">     Date: </w:t>
      </w:r>
      <w:r>
        <w:rPr>
          <w:sz w:val="19"/>
          <w:szCs w:val="19"/>
        </w:rPr>
        <w:t xml:space="preserve">October 27, 2026</w:t>
      </w:r>
      <w:r>
        <w:rPr>
          <w:b/>
          <w:bCs/>
          <w:color w:val="0B2A5B"/>
          <w:sz w:val="19"/>
          <w:szCs w:val="19"/>
        </w:rPr>
        <w:t xml:space="preserve">     Status: </w:t>
      </w:r>
      <w:r>
        <w:rPr>
          <w:sz w:val="19"/>
          <w:szCs w:val="19"/>
        </w:rPr>
        <w:t xml:space="preserve">Proposed design for team review</w:t>
      </w:r>
      <w:r>
        <w:rPr>
          <w:b/>
          <w:bCs/>
          <w:color w:val="0B2A5B"/>
          <w:sz w:val="19"/>
          <w:szCs w:val="19"/>
        </w:rPr>
        <w:t xml:space="preserve">     Companion to: </w:t>
      </w:r>
      <w:r>
        <w:rPr>
          <w:sz w:val="19"/>
          <w:szCs w:val="19"/>
        </w:rPr>
        <w:t xml:space="preserve">Enterprise Forms and Workflow Plan</w:t>
      </w:r>
    </w:p>
    <w:p>
      <w:pPr>
        <w:pStyle w:val="Heading1"/>
      </w:pPr>
      <w:r>
        <w:t xml:space="preserve">Purpose</w:t>
      </w:r>
    </w:p>
    <w:p>
      <w:r>
        <w:t xml:space="preserve">This guide describes the proposed design of the WCCCD Forms Center and how to build it in SharePoint Online for the IT pilot. It covers site structure, the forms library, page layouts, search, content lifecycle, and known limitations. Secure external submissions (Requirement 2) and request tracking (Requirement 3) are outside its scope.</w:t>
      </w:r>
    </w:p>
    <w:tbl>
      <w:tblPr>
        <w:tblW w:type="dxa" w:w="9360"/>
        <w:tblBorders>
          <w:top w:val="none" w:color="FFFFFF" w:sz="0"/>
          <w:left w:val="single" w:color="1F63B8" w:sz="24"/>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EEF3FA" w:color="auto" w:val="clear"/>
            <w:tcMar>
              <w:top w:type="dxa" w:w="140"/>
              <w:left w:type="dxa" w:w="220"/>
              <w:bottom w:type="dxa" w:w="100"/>
              <w:right w:type="dxa" w:w="200"/>
            </w:tcMar>
          </w:tcPr>
          <w:p>
            <w:pPr>
              <w:keepNext/>
              <w:spacing w:after="40"/>
            </w:pPr>
            <w:r>
              <w:rPr>
                <w:b/>
                <w:bCs/>
                <w:color w:val="1F63B8"/>
                <w:spacing w:val="20"/>
                <w:sz w:val="17"/>
                <w:szCs w:val="17"/>
              </w:rPr>
              <w:t xml:space="preserve">DESIGN PRINCIPLES</w:t>
            </w:r>
          </w:p>
          <w:p>
            <w:pPr>
              <w:pStyle w:val="ListParagraph"/>
              <w:numPr>
                <w:ilvl w:val="0"/>
                <w:numId w:val="2"/>
              </w:numPr>
              <w:spacing w:after="60"/>
            </w:pPr>
            <w:r>
              <w:rPr>
                <w:b/>
                <w:bCs/>
              </w:rPr>
              <w:t xml:space="preserve">One library, many views.</w:t>
            </w:r>
            <w:r>
              <w:t xml:space="preserve"> Every form lives in one document library. Pages show filtered views of it. Adding a department means adding a page and tagging forms.</w:t>
            </w:r>
          </w:p>
          <w:p>
            <w:pPr>
              <w:pStyle w:val="ListParagraph"/>
              <w:numPr>
                <w:ilvl w:val="0"/>
                <w:numId w:val="2"/>
              </w:numPr>
              <w:spacing w:after="60"/>
            </w:pPr>
            <w:r>
              <w:rPr>
                <w:b/>
                <w:bCs/>
              </w:rPr>
              <w:t xml:space="preserve">Standard SharePoint first.</w:t>
            </w:r>
            <w:r>
              <w:t xml:space="preserve"> The pilot uses out-of-the-box sites, web parts, views, and column formatting. Add-ons are considered only when usage shows a need.</w:t>
            </w:r>
          </w:p>
          <w:p>
            <w:pPr>
              <w:pStyle w:val="ListParagraph"/>
              <w:numPr>
                <w:ilvl w:val="0"/>
                <w:numId w:val="2"/>
              </w:numPr>
              <w:spacing w:after="60"/>
            </w:pPr>
            <w:r>
              <w:rPr>
                <w:b/>
                <w:bCs/>
              </w:rPr>
              <w:t xml:space="preserve">Every form row answers "how do I submit this?"</w:t>
            </w:r>
            <w:r>
              <w:t xml:space="preserve"> Format, submission steps, owner, and last review date travel with the form.</w:t>
            </w:r>
          </w:p>
          <w:p>
            <w:pPr>
              <w:pStyle w:val="ListParagraph"/>
              <w:numPr>
                <w:ilvl w:val="0"/>
                <w:numId w:val="2"/>
              </w:numPr>
              <w:spacing w:after="60"/>
            </w:pPr>
            <w:r>
              <w:rPr>
                <w:b/>
                <w:bCs/>
              </w:rPr>
              <w:t xml:space="preserve">Show only what works.</w:t>
            </w:r>
            <w:r>
              <w:t xml:space="preserve"> Features and departments appear when they are live.</w:t>
            </w:r>
          </w:p>
          <w:p>
            <w:pPr>
              <w:pStyle w:val="ListParagraph"/>
              <w:numPr>
                <w:ilvl w:val="0"/>
                <w:numId w:val="2"/>
              </w:numPr>
              <w:spacing w:after="60"/>
            </w:pPr>
            <w:r>
              <w:rPr>
                <w:b/>
                <w:bCs/>
              </w:rPr>
              <w:t xml:space="preserve">Accessible by default.</w:t>
            </w:r>
            <w:r>
              <w:t xml:space="preserve"> Pages and published forms meet WCAG 2.1 AA.</w:t>
            </w:r>
          </w:p>
        </w:tc>
      </w:tr>
    </w:tbl>
    <w:p>
      <w:pPr>
        <w:pStyle w:val="Heading1"/>
      </w:pPr>
      <w:r>
        <w:t xml:space="preserve">Site structure</w:t>
      </w:r>
    </w:p>
    <w:p>
      <w:pPr>
        <w:keepNext/>
        <w:spacing w:after="60" w:before="60" w:line="240" w:lineRule="auto"/>
        <w:jc w:val="center"/>
      </w:pPr>
      <w:r>
        <w:drawing>
          <wp:inline distT="0" distB="0" distL="0" distR="0">
            <wp:extent cx="59436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71825"/>
                    </a:xfrm>
                    <a:prstGeom prst="rect">
                      <a:avLst/>
                    </a:prstGeom>
                  </pic:spPr>
                </pic:pic>
              </a:graphicData>
            </a:graphic>
          </wp:inline>
        </w:drawing>
      </w:r>
    </w:p>
    <w:p>
      <w:pPr>
        <w:spacing w:after="200"/>
      </w:pPr>
      <w:r>
        <w:rPr>
          <w:i/>
          <w:iCs/>
          <w:color w:val="5B6573"/>
          <w:sz w:val="18"/>
          <w:szCs w:val="18"/>
        </w:rPr>
        <w:t xml:space="preserve">Figure 1. Site structure and employee navigation flow. Grey dashed items are later phases.</w:t>
      </w:r>
    </w:p>
    <w:tbl>
      <w:tblPr>
        <w:tblW w:type="dxa" w:w="9360"/>
        <w:tblBorders>
          <w:top w:val="single" w:color="C9D3E3" w:sz="4"/>
          <w:left w:val="none" w:color="FFFFFF" w:sz="0"/>
          <w:bottom w:val="single" w:color="C9D3E3" w:sz="4"/>
          <w:right w:val="none" w:color="FFFFFF" w:sz="0"/>
          <w:insideH w:val="single" w:color="C9D3E3" w:sz="4"/>
          <w:insideV w:val="none" w:color="FFFFFF" w:sz="0"/>
        </w:tblBorders>
        <w:tblLayout w:type="fixed"/>
      </w:tblPr>
      <w:tblGrid>
        <w:gridCol w:w="2100"/>
        <w:gridCol w:w="4460"/>
        <w:gridCol w:w="2800"/>
      </w:tblGrid>
      <w:tr>
        <w:trPr>
          <w:cantSplit/>
          <w:tblHeader/>
        </w:trPr>
        <w:tc>
          <w:tcPr>
            <w:tcW w:type="dxa" w:w="2100"/>
            <w:shd w:fill="0B2A5B" w:color="auto" w:val="clear"/>
            <w:tcMar>
              <w:top w:type="dxa" w:w="90"/>
              <w:left w:type="dxa" w:w="120"/>
              <w:bottom w:type="dxa" w:w="90"/>
              <w:right w:type="dxa" w:w="120"/>
            </w:tcMar>
            <w:vAlign w:val="top"/>
          </w:tcPr>
          <w:p>
            <w:pPr>
              <w:spacing w:after="0"/>
            </w:pPr>
            <w:r>
              <w:rPr>
                <w:b/>
                <w:bCs/>
                <w:color w:val="FFFFFF"/>
                <w:sz w:val="19"/>
                <w:szCs w:val="19"/>
              </w:rPr>
              <w:t xml:space="preserve">Page</w:t>
            </w:r>
          </w:p>
        </w:tc>
        <w:tc>
          <w:tcPr>
            <w:tcW w:type="dxa" w:w="4460"/>
            <w:shd w:fill="0B2A5B" w:color="auto" w:val="clear"/>
            <w:tcMar>
              <w:top w:type="dxa" w:w="90"/>
              <w:left w:type="dxa" w:w="120"/>
              <w:bottom w:type="dxa" w:w="90"/>
              <w:right w:type="dxa" w:w="120"/>
            </w:tcMar>
            <w:vAlign w:val="top"/>
          </w:tcPr>
          <w:p>
            <w:pPr>
              <w:spacing w:after="0"/>
            </w:pPr>
            <w:r>
              <w:rPr>
                <w:b/>
                <w:bCs/>
                <w:color w:val="FFFFFF"/>
                <w:sz w:val="19"/>
                <w:szCs w:val="19"/>
              </w:rPr>
              <w:t xml:space="preserve">Purpose</w:t>
            </w:r>
          </w:p>
        </w:tc>
        <w:tc>
          <w:tcPr>
            <w:tcW w:type="dxa" w:w="2800"/>
            <w:shd w:fill="0B2A5B" w:color="auto" w:val="clear"/>
            <w:tcMar>
              <w:top w:type="dxa" w:w="90"/>
              <w:left w:type="dxa" w:w="120"/>
              <w:bottom w:type="dxa" w:w="90"/>
              <w:right w:type="dxa" w:w="120"/>
            </w:tcMar>
            <w:vAlign w:val="top"/>
          </w:tcPr>
          <w:p>
            <w:pPr>
              <w:spacing w:after="0"/>
            </w:pPr>
            <w:r>
              <w:rPr>
                <w:b/>
                <w:bCs/>
                <w:color w:val="FFFFFF"/>
                <w:sz w:val="19"/>
                <w:szCs w:val="19"/>
              </w:rPr>
              <w:t xml:space="preserve">Built with</w:t>
            </w:r>
          </w:p>
        </w:tc>
      </w:tr>
      <w:tr>
        <w:trPr>
          <w:cantSplit/>
        </w:trPr>
        <w:tc>
          <w:tcPr>
            <w:tcW w:type="dxa" w:w="2100"/>
            <w:tcMar>
              <w:top w:type="dxa" w:w="90"/>
              <w:left w:type="dxa" w:w="120"/>
              <w:bottom w:type="dxa" w:w="90"/>
              <w:right w:type="dxa" w:w="120"/>
            </w:tcMar>
            <w:vAlign w:val="top"/>
          </w:tcPr>
          <w:p>
            <w:pPr>
              <w:spacing w:after="0"/>
            </w:pPr>
            <w:r>
              <w:rPr>
                <w:b/>
                <w:bCs/>
                <w:sz w:val="20"/>
                <w:szCs w:val="20"/>
              </w:rPr>
              <w:t xml:space="preserve">Home</w:t>
            </w:r>
          </w:p>
        </w:tc>
        <w:tc>
          <w:tcPr>
            <w:tcW w:type="dxa" w:w="4460"/>
            <w:tcMar>
              <w:top w:type="dxa" w:w="90"/>
              <w:left w:type="dxa" w:w="120"/>
              <w:bottom w:type="dxa" w:w="90"/>
              <w:right w:type="dxa" w:w="120"/>
            </w:tcMar>
            <w:vAlign w:val="top"/>
          </w:tcPr>
          <w:p>
            <w:pPr>
              <w:spacing w:after="0"/>
            </w:pPr>
            <w:r>
              <w:rPr>
                <w:b w:val="false"/>
                <w:bCs w:val="false"/>
                <w:sz w:val="20"/>
                <w:szCs w:val="20"/>
              </w:rPr>
              <w:t xml:space="preserve">Entry point: task shortcuts, department cards, help.</w:t>
            </w:r>
          </w:p>
        </w:tc>
        <w:tc>
          <w:tcPr>
            <w:tcW w:type="dxa" w:w="2800"/>
            <w:tcMar>
              <w:top w:type="dxa" w:w="90"/>
              <w:left w:type="dxa" w:w="120"/>
              <w:bottom w:type="dxa" w:w="90"/>
              <w:right w:type="dxa" w:w="120"/>
            </w:tcMar>
            <w:vAlign w:val="top"/>
          </w:tcPr>
          <w:p>
            <w:pPr>
              <w:spacing w:after="0"/>
            </w:pPr>
            <w:r>
              <w:rPr>
                <w:b w:val="false"/>
                <w:bCs w:val="false"/>
                <w:sz w:val="20"/>
                <w:szCs w:val="20"/>
              </w:rPr>
              <w:t xml:space="preserve">Quick Links, Text, Image, Button</w:t>
            </w:r>
          </w:p>
        </w:tc>
      </w:tr>
      <w:tr>
        <w:trPr>
          <w:cantSplit/>
        </w:trPr>
        <w:tc>
          <w:tcPr>
            <w:tcW w:type="dxa" w:w="2100"/>
            <w:shd w:fill="F6F8FB" w:color="auto" w:val="clear"/>
            <w:tcMar>
              <w:top w:type="dxa" w:w="90"/>
              <w:left w:type="dxa" w:w="120"/>
              <w:bottom w:type="dxa" w:w="90"/>
              <w:right w:type="dxa" w:w="120"/>
            </w:tcMar>
            <w:vAlign w:val="top"/>
          </w:tcPr>
          <w:p>
            <w:pPr>
              <w:spacing w:after="0"/>
            </w:pPr>
            <w:r>
              <w:rPr>
                <w:b/>
                <w:bCs/>
                <w:sz w:val="20"/>
                <w:szCs w:val="20"/>
              </w:rPr>
              <w:t xml:space="preserve">All forms</w:t>
            </w:r>
          </w:p>
        </w:tc>
        <w:tc>
          <w:tcPr>
            <w:tcW w:type="dxa" w:w="4460"/>
            <w:shd w:fill="F6F8FB" w:color="auto" w:val="clear"/>
            <w:tcMar>
              <w:top w:type="dxa" w:w="90"/>
              <w:left w:type="dxa" w:w="120"/>
              <w:bottom w:type="dxa" w:w="90"/>
              <w:right w:type="dxa" w:w="120"/>
            </w:tcMar>
            <w:vAlign w:val="top"/>
          </w:tcPr>
          <w:p>
            <w:pPr>
              <w:spacing w:after="0"/>
            </w:pPr>
            <w:r>
              <w:rPr>
                <w:b w:val="false"/>
                <w:bCs w:val="false"/>
                <w:sz w:val="20"/>
                <w:szCs w:val="20"/>
              </w:rPr>
              <w:t xml:space="preserve">Full catalog, A–Z, with column filters.</w:t>
            </w:r>
          </w:p>
        </w:tc>
        <w:tc>
          <w:tcPr>
            <w:tcW w:type="dxa" w:w="2800"/>
            <w:shd w:fill="F6F8FB" w:color="auto" w:val="clear"/>
            <w:tcMar>
              <w:top w:type="dxa" w:w="90"/>
              <w:left w:type="dxa" w:w="120"/>
              <w:bottom w:type="dxa" w:w="90"/>
              <w:right w:type="dxa" w:w="120"/>
            </w:tcMar>
            <w:vAlign w:val="top"/>
          </w:tcPr>
          <w:p>
            <w:pPr>
              <w:spacing w:after="0"/>
            </w:pPr>
            <w:r>
              <w:rPr>
                <w:b w:val="false"/>
                <w:bCs w:val="false"/>
                <w:sz w:val="20"/>
                <w:szCs w:val="20"/>
              </w:rPr>
              <w:t xml:space="preserve">Document Library web part</w:t>
            </w:r>
          </w:p>
        </w:tc>
      </w:tr>
      <w:tr>
        <w:trPr>
          <w:cantSplit/>
        </w:trPr>
        <w:tc>
          <w:tcPr>
            <w:tcW w:type="dxa" w:w="2100"/>
            <w:tcMar>
              <w:top w:type="dxa" w:w="90"/>
              <w:left w:type="dxa" w:w="120"/>
              <w:bottom w:type="dxa" w:w="90"/>
              <w:right w:type="dxa" w:w="120"/>
            </w:tcMar>
            <w:vAlign w:val="top"/>
          </w:tcPr>
          <w:p>
            <w:pPr>
              <w:spacing w:after="0"/>
            </w:pPr>
            <w:r>
              <w:rPr>
                <w:b/>
                <w:bCs/>
                <w:sz w:val="20"/>
                <w:szCs w:val="20"/>
              </w:rPr>
              <w:t xml:space="preserve">Departments › IT</w:t>
            </w:r>
          </w:p>
        </w:tc>
        <w:tc>
          <w:tcPr>
            <w:tcW w:type="dxa" w:w="4460"/>
            <w:tcMar>
              <w:top w:type="dxa" w:w="90"/>
              <w:left w:type="dxa" w:w="120"/>
              <w:bottom w:type="dxa" w:w="90"/>
              <w:right w:type="dxa" w:w="120"/>
            </w:tcMar>
            <w:vAlign w:val="top"/>
          </w:tcPr>
          <w:p>
            <w:pPr>
              <w:spacing w:after="0"/>
            </w:pPr>
            <w:r>
              <w:rPr>
                <w:b w:val="false"/>
                <w:bCs w:val="false"/>
                <w:sz w:val="20"/>
                <w:szCs w:val="20"/>
              </w:rPr>
              <w:t xml:space="preserve">IT forms grouped by category, with completion instructions.</w:t>
            </w:r>
          </w:p>
        </w:tc>
        <w:tc>
          <w:tcPr>
            <w:tcW w:type="dxa" w:w="2800"/>
            <w:tcMar>
              <w:top w:type="dxa" w:w="90"/>
              <w:left w:type="dxa" w:w="120"/>
              <w:bottom w:type="dxa" w:w="90"/>
              <w:right w:type="dxa" w:w="120"/>
            </w:tcMar>
            <w:vAlign w:val="top"/>
          </w:tcPr>
          <w:p>
            <w:pPr>
              <w:spacing w:after="0"/>
            </w:pPr>
            <w:r>
              <w:rPr>
                <w:b w:val="false"/>
                <w:bCs w:val="false"/>
                <w:sz w:val="20"/>
                <w:szCs w:val="20"/>
              </w:rPr>
              <w:t xml:space="preserve">Document Library web part, Text</w:t>
            </w:r>
          </w:p>
        </w:tc>
      </w:tr>
      <w:tr>
        <w:trPr>
          <w:cantSplit/>
        </w:trPr>
        <w:tc>
          <w:tcPr>
            <w:tcW w:type="dxa" w:w="2100"/>
            <w:shd w:fill="F6F8FB" w:color="auto" w:val="clear"/>
            <w:tcMar>
              <w:top w:type="dxa" w:w="90"/>
              <w:left w:type="dxa" w:w="120"/>
              <w:bottom w:type="dxa" w:w="90"/>
              <w:right w:type="dxa" w:w="120"/>
            </w:tcMar>
            <w:vAlign w:val="top"/>
          </w:tcPr>
          <w:p>
            <w:pPr>
              <w:spacing w:after="0"/>
            </w:pPr>
            <w:r>
              <w:rPr>
                <w:b/>
                <w:bCs/>
                <w:sz w:val="20"/>
                <w:szCs w:val="20"/>
              </w:rPr>
              <w:t xml:space="preserve">Help</w:t>
            </w:r>
          </w:p>
        </w:tc>
        <w:tc>
          <w:tcPr>
            <w:tcW w:type="dxa" w:w="4460"/>
            <w:shd w:fill="F6F8FB" w:color="auto" w:val="clear"/>
            <w:tcMar>
              <w:top w:type="dxa" w:w="90"/>
              <w:left w:type="dxa" w:w="120"/>
              <w:bottom w:type="dxa" w:w="90"/>
              <w:right w:type="dxa" w:w="120"/>
            </w:tcMar>
            <w:vAlign w:val="top"/>
          </w:tcPr>
          <w:p>
            <w:pPr>
              <w:spacing w:after="0"/>
            </w:pPr>
            <w:r>
              <w:rPr>
                <w:b w:val="false"/>
                <w:bCs w:val="false"/>
                <w:sz w:val="20"/>
                <w:szCs w:val="20"/>
              </w:rPr>
              <w:t xml:space="preserve">How to complete and submit forms, contacts, search tips.</w:t>
            </w:r>
          </w:p>
        </w:tc>
        <w:tc>
          <w:tcPr>
            <w:tcW w:type="dxa" w:w="2800"/>
            <w:shd w:fill="F6F8FB" w:color="auto" w:val="clear"/>
            <w:tcMar>
              <w:top w:type="dxa" w:w="90"/>
              <w:left w:type="dxa" w:w="120"/>
              <w:bottom w:type="dxa" w:w="90"/>
              <w:right w:type="dxa" w:w="120"/>
            </w:tcMar>
            <w:vAlign w:val="top"/>
          </w:tcPr>
          <w:p>
            <w:pPr>
              <w:spacing w:after="0"/>
            </w:pPr>
            <w:r>
              <w:rPr>
                <w:b w:val="false"/>
                <w:bCs w:val="false"/>
                <w:sz w:val="20"/>
                <w:szCs w:val="20"/>
              </w:rPr>
              <w:t xml:space="preserve">Text</w:t>
            </w:r>
          </w:p>
        </w:tc>
      </w:tr>
      <w:tr>
        <w:trPr>
          <w:cantSplit/>
        </w:trPr>
        <w:tc>
          <w:tcPr>
            <w:tcW w:type="dxa" w:w="2100"/>
            <w:tcMar>
              <w:top w:type="dxa" w:w="90"/>
              <w:left w:type="dxa" w:w="120"/>
              <w:bottom w:type="dxa" w:w="90"/>
              <w:right w:type="dxa" w:w="120"/>
            </w:tcMar>
            <w:vAlign w:val="top"/>
          </w:tcPr>
          <w:p>
            <w:pPr>
              <w:spacing w:after="0"/>
            </w:pPr>
            <w:r>
              <w:rPr>
                <w:b/>
                <w:bCs/>
                <w:sz w:val="20"/>
                <w:szCs w:val="20"/>
              </w:rPr>
              <w:t xml:space="preserve">Owner guide</w:t>
            </w:r>
          </w:p>
        </w:tc>
        <w:tc>
          <w:tcPr>
            <w:tcW w:type="dxa" w:w="4460"/>
            <w:tcMar>
              <w:top w:type="dxa" w:w="90"/>
              <w:left w:type="dxa" w:w="120"/>
              <w:bottom w:type="dxa" w:w="90"/>
              <w:right w:type="dxa" w:w="120"/>
            </w:tcMar>
            <w:vAlign w:val="top"/>
          </w:tcPr>
          <w:p>
            <w:pPr>
              <w:spacing w:after="0"/>
            </w:pPr>
            <w:r>
              <w:rPr>
                <w:b w:val="false"/>
                <w:bCs w:val="false"/>
                <w:sz w:val="20"/>
                <w:szCs w:val="20"/>
              </w:rPr>
              <w:t xml:space="preserve">Publishing, naming, review, and retirement steps. Visible to owners only.</w:t>
            </w:r>
          </w:p>
        </w:tc>
        <w:tc>
          <w:tcPr>
            <w:tcW w:type="dxa" w:w="2800"/>
            <w:tcMar>
              <w:top w:type="dxa" w:w="90"/>
              <w:left w:type="dxa" w:w="120"/>
              <w:bottom w:type="dxa" w:w="90"/>
              <w:right w:type="dxa" w:w="120"/>
            </w:tcMar>
            <w:vAlign w:val="top"/>
          </w:tcPr>
          <w:p>
            <w:pPr>
              <w:spacing w:after="0"/>
            </w:pPr>
            <w:r>
              <w:rPr>
                <w:b w:val="false"/>
                <w:bCs w:val="false"/>
                <w:sz w:val="20"/>
                <w:szCs w:val="20"/>
              </w:rPr>
              <w:t xml:space="preserve">Text; page permissions or audience-targeted link</w:t>
            </w:r>
          </w:p>
        </w:tc>
      </w:tr>
    </w:tbl>
    <w:p>
      <w:pPr>
        <w:pStyle w:val="Heading2"/>
      </w:pPr>
      <w:r>
        <w:t xml:space="preserve">Site navigation</w:t>
      </w:r>
    </w:p>
    <w:p>
      <w:r>
        <w:t xml:space="preserve">Home | All forms | Departments (menu: Information Technology) | Help. Cascading menu style is enough at this size. Add each department to the menu when its forms are published. Add My requests when request tracking goes live.</w:t>
      </w:r>
    </w:p>
    <w:p>
      <w:pPr>
        <w:pStyle w:val="Heading1"/>
      </w:pPr>
      <w:r>
        <w:t xml:space="preserve">Forms library</w:t>
      </w:r>
    </w:p>
    <w:p>
      <w:r>
        <w:t xml:space="preserve">One document library, </w:t>
      </w:r>
      <w:r>
        <w:rPr>
          <w:b/>
          <w:bCs/>
        </w:rPr>
        <w:t xml:space="preserve">Forms</w:t>
      </w:r>
      <w:r>
        <w:t xml:space="preserve">. Fillable PDFs are uploaded as files. Online forms (Microsoft Forms or Power Apps) are added as link items pointing to the form. Turn on content approval and major/minor versioning. Set draft item security so only authors and approvers see unapproved items.</w:t>
      </w:r>
    </w:p>
    <w:p>
      <w:pPr>
        <w:pStyle w:val="Heading2"/>
      </w:pPr>
      <w:r>
        <w:t xml:space="preserve">Columns</w:t>
      </w:r>
    </w:p>
    <w:tbl>
      <w:tblPr>
        <w:tblW w:type="dxa" w:w="9360"/>
        <w:tblBorders>
          <w:top w:val="single" w:color="C9D3E3" w:sz="4"/>
          <w:left w:val="none" w:color="FFFFFF" w:sz="0"/>
          <w:bottom w:val="single" w:color="C9D3E3" w:sz="4"/>
          <w:right w:val="none" w:color="FFFFFF" w:sz="0"/>
          <w:insideH w:val="single" w:color="C9D3E3" w:sz="4"/>
          <w:insideV w:val="none" w:color="FFFFFF" w:sz="0"/>
        </w:tblBorders>
        <w:tblLayout w:type="fixed"/>
      </w:tblPr>
      <w:tblGrid>
        <w:gridCol w:w="1900"/>
        <w:gridCol w:w="1700"/>
        <w:gridCol w:w="4160"/>
        <w:gridCol w:w="1600"/>
      </w:tblGrid>
      <w:tr>
        <w:trPr>
          <w:cantSplit/>
          <w:tblHeader/>
        </w:trPr>
        <w:tc>
          <w:tcPr>
            <w:tcW w:type="dxa" w:w="1900"/>
            <w:shd w:fill="0B2A5B" w:color="auto" w:val="clear"/>
            <w:tcMar>
              <w:top w:type="dxa" w:w="90"/>
              <w:left w:type="dxa" w:w="120"/>
              <w:bottom w:type="dxa" w:w="90"/>
              <w:right w:type="dxa" w:w="120"/>
            </w:tcMar>
            <w:vAlign w:val="top"/>
          </w:tcPr>
          <w:p>
            <w:pPr>
              <w:spacing w:after="0"/>
            </w:pPr>
            <w:r>
              <w:rPr>
                <w:b/>
                <w:bCs/>
                <w:color w:val="FFFFFF"/>
                <w:sz w:val="19"/>
                <w:szCs w:val="19"/>
              </w:rPr>
              <w:t xml:space="preserve">Column</w:t>
            </w:r>
          </w:p>
        </w:tc>
        <w:tc>
          <w:tcPr>
            <w:tcW w:type="dxa" w:w="1700"/>
            <w:shd w:fill="0B2A5B" w:color="auto" w:val="clear"/>
            <w:tcMar>
              <w:top w:type="dxa" w:w="90"/>
              <w:left w:type="dxa" w:w="120"/>
              <w:bottom w:type="dxa" w:w="90"/>
              <w:right w:type="dxa" w:w="120"/>
            </w:tcMar>
            <w:vAlign w:val="top"/>
          </w:tcPr>
          <w:p>
            <w:pPr>
              <w:spacing w:after="0"/>
            </w:pPr>
            <w:r>
              <w:rPr>
                <w:b/>
                <w:bCs/>
                <w:color w:val="FFFFFF"/>
                <w:sz w:val="19"/>
                <w:szCs w:val="19"/>
              </w:rPr>
              <w:t xml:space="preserve">Type</w:t>
            </w:r>
          </w:p>
        </w:tc>
        <w:tc>
          <w:tcPr>
            <w:tcW w:type="dxa" w:w="4160"/>
            <w:shd w:fill="0B2A5B" w:color="auto" w:val="clear"/>
            <w:tcMar>
              <w:top w:type="dxa" w:w="90"/>
              <w:left w:type="dxa" w:w="120"/>
              <w:bottom w:type="dxa" w:w="90"/>
              <w:right w:type="dxa" w:w="120"/>
            </w:tcMar>
            <w:vAlign w:val="top"/>
          </w:tcPr>
          <w:p>
            <w:pPr>
              <w:spacing w:after="0"/>
            </w:pPr>
            <w:r>
              <w:rPr>
                <w:b/>
                <w:bCs/>
                <w:color w:val="FFFFFF"/>
                <w:sz w:val="19"/>
                <w:szCs w:val="19"/>
              </w:rPr>
              <w:t xml:space="preserve">Values and notes</w:t>
            </w:r>
          </w:p>
        </w:tc>
        <w:tc>
          <w:tcPr>
            <w:tcW w:type="dxa" w:w="1600"/>
            <w:shd w:fill="0B2A5B" w:color="auto" w:val="clear"/>
            <w:tcMar>
              <w:top w:type="dxa" w:w="90"/>
              <w:left w:type="dxa" w:w="120"/>
              <w:bottom w:type="dxa" w:w="90"/>
              <w:right w:type="dxa" w:w="120"/>
            </w:tcMar>
            <w:vAlign w:val="top"/>
          </w:tcPr>
          <w:p>
            <w:pPr>
              <w:spacing w:after="0"/>
            </w:pPr>
            <w:r>
              <w:rPr>
                <w:b/>
                <w:bCs/>
                <w:color w:val="FFFFFF"/>
                <w:sz w:val="19"/>
                <w:szCs w:val="19"/>
              </w:rPr>
              <w:t xml:space="preserve">Shown to employees</w:t>
            </w:r>
          </w:p>
        </w:tc>
      </w:tr>
      <w:tr>
        <w:trPr>
          <w:cantSplit/>
        </w:trPr>
        <w:tc>
          <w:tcPr>
            <w:tcW w:type="dxa" w:w="1900"/>
            <w:tcMar>
              <w:top w:type="dxa" w:w="90"/>
              <w:left w:type="dxa" w:w="120"/>
              <w:bottom w:type="dxa" w:w="90"/>
              <w:right w:type="dxa" w:w="120"/>
            </w:tcMar>
            <w:vAlign w:val="top"/>
          </w:tcPr>
          <w:p>
            <w:pPr>
              <w:spacing w:after="0"/>
            </w:pPr>
            <w:r>
              <w:rPr>
                <w:b/>
                <w:bCs/>
                <w:sz w:val="20"/>
                <w:szCs w:val="20"/>
              </w:rPr>
              <w:t xml:space="preserve">Title</w:t>
            </w:r>
          </w:p>
        </w:tc>
        <w:tc>
          <w:tcPr>
            <w:tcW w:type="dxa" w:w="1700"/>
            <w:tcMar>
              <w:top w:type="dxa" w:w="90"/>
              <w:left w:type="dxa" w:w="120"/>
              <w:bottom w:type="dxa" w:w="90"/>
              <w:right w:type="dxa" w:w="120"/>
            </w:tcMar>
            <w:vAlign w:val="top"/>
          </w:tcPr>
          <w:p>
            <w:pPr>
              <w:spacing w:after="0"/>
            </w:pPr>
            <w:r>
              <w:rPr>
                <w:b w:val="false"/>
                <w:bCs w:val="false"/>
                <w:sz w:val="20"/>
                <w:szCs w:val="20"/>
              </w:rPr>
              <w:t xml:space="preserve">Built-in</w:t>
            </w:r>
          </w:p>
        </w:tc>
        <w:tc>
          <w:tcPr>
            <w:tcW w:type="dxa" w:w="4160"/>
            <w:tcMar>
              <w:top w:type="dxa" w:w="90"/>
              <w:left w:type="dxa" w:w="120"/>
              <w:bottom w:type="dxa" w:w="90"/>
              <w:right w:type="dxa" w:w="120"/>
            </w:tcMar>
            <w:vAlign w:val="top"/>
          </w:tcPr>
          <w:p>
            <w:pPr>
              <w:spacing w:after="0"/>
            </w:pPr>
            <w:r>
              <w:rPr>
                <w:b w:val="false"/>
                <w:bCs w:val="false"/>
                <w:sz w:val="20"/>
                <w:szCs w:val="20"/>
              </w:rPr>
              <w:t xml:space="preserve">Plain task name, e.g. "Equipment Request". No version numbers.</w:t>
            </w:r>
          </w:p>
        </w:tc>
        <w:tc>
          <w:tcPr>
            <w:tcW w:type="dxa" w:w="1600"/>
            <w:tcMar>
              <w:top w:type="dxa" w:w="90"/>
              <w:left w:type="dxa" w:w="120"/>
              <w:bottom w:type="dxa" w:w="90"/>
              <w:right w:type="dxa" w:w="120"/>
            </w:tcMar>
            <w:vAlign w:val="top"/>
          </w:tcPr>
          <w:p>
            <w:pPr>
              <w:spacing w:after="0"/>
            </w:pPr>
            <w:r>
              <w:rPr>
                <w:b w:val="false"/>
                <w:bCs w:val="false"/>
                <w:sz w:val="20"/>
                <w:szCs w:val="20"/>
              </w:rPr>
              <w:t xml:space="preserve">Yes (link)</w:t>
            </w:r>
          </w:p>
        </w:tc>
      </w:tr>
      <w:tr>
        <w:trPr>
          <w:cantSplit/>
        </w:trPr>
        <w:tc>
          <w:tcPr>
            <w:tcW w:type="dxa" w:w="1900"/>
            <w:shd w:fill="F6F8FB" w:color="auto" w:val="clear"/>
            <w:tcMar>
              <w:top w:type="dxa" w:w="90"/>
              <w:left w:type="dxa" w:w="120"/>
              <w:bottom w:type="dxa" w:w="90"/>
              <w:right w:type="dxa" w:w="120"/>
            </w:tcMar>
            <w:vAlign w:val="top"/>
          </w:tcPr>
          <w:p>
            <w:pPr>
              <w:spacing w:after="0"/>
            </w:pPr>
            <w:r>
              <w:rPr>
                <w:b/>
                <w:bCs/>
                <w:sz w:val="20"/>
                <w:szCs w:val="20"/>
              </w:rPr>
              <w:t xml:space="preserve">Form ID</w:t>
            </w:r>
          </w:p>
        </w:tc>
        <w:tc>
          <w:tcPr>
            <w:tcW w:type="dxa" w:w="1700"/>
            <w:shd w:fill="F6F8FB" w:color="auto" w:val="clear"/>
            <w:tcMar>
              <w:top w:type="dxa" w:w="90"/>
              <w:left w:type="dxa" w:w="120"/>
              <w:bottom w:type="dxa" w:w="90"/>
              <w:right w:type="dxa" w:w="120"/>
            </w:tcMar>
            <w:vAlign w:val="top"/>
          </w:tcPr>
          <w:p>
            <w:pPr>
              <w:spacing w:after="0"/>
            </w:pPr>
            <w:r>
              <w:rPr>
                <w:b w:val="false"/>
                <w:bCs w:val="false"/>
                <w:sz w:val="20"/>
                <w:szCs w:val="20"/>
              </w:rPr>
              <w:t xml:space="preserve">Single line</w:t>
            </w:r>
          </w:p>
        </w:tc>
        <w:tc>
          <w:tcPr>
            <w:tcW w:type="dxa" w:w="4160"/>
            <w:shd w:fill="F6F8FB" w:color="auto" w:val="clear"/>
            <w:tcMar>
              <w:top w:type="dxa" w:w="90"/>
              <w:left w:type="dxa" w:w="120"/>
              <w:bottom w:type="dxa" w:w="90"/>
              <w:right w:type="dxa" w:w="120"/>
            </w:tcMar>
            <w:vAlign w:val="top"/>
          </w:tcPr>
          <w:p>
            <w:pPr>
              <w:spacing w:after="0"/>
            </w:pPr>
            <w:r>
              <w:rPr>
                <w:b w:val="false"/>
                <w:bCs w:val="false"/>
                <w:sz w:val="20"/>
                <w:szCs w:val="20"/>
              </w:rPr>
              <w:t xml:space="preserve">Department prefix and number, e.g. IT-001. Never reused.</w:t>
            </w:r>
          </w:p>
        </w:tc>
        <w:tc>
          <w:tcPr>
            <w:tcW w:type="dxa" w:w="1600"/>
            <w:shd w:fill="F6F8FB" w:color="auto" w:val="clear"/>
            <w:tcMar>
              <w:top w:type="dxa" w:w="90"/>
              <w:left w:type="dxa" w:w="120"/>
              <w:bottom w:type="dxa" w:w="90"/>
              <w:right w:type="dxa" w:w="120"/>
            </w:tcMar>
            <w:vAlign w:val="top"/>
          </w:tcPr>
          <w:p>
            <w:pPr>
              <w:spacing w:after="0"/>
            </w:pPr>
            <w:r>
              <w:rPr>
                <w:b w:val="false"/>
                <w:bCs w:val="false"/>
                <w:sz w:val="20"/>
                <w:szCs w:val="20"/>
              </w:rPr>
              <w:t xml:space="preserve">Yes</w:t>
            </w:r>
          </w:p>
        </w:tc>
      </w:tr>
      <w:tr>
        <w:trPr>
          <w:cantSplit/>
        </w:trPr>
        <w:tc>
          <w:tcPr>
            <w:tcW w:type="dxa" w:w="1900"/>
            <w:tcMar>
              <w:top w:type="dxa" w:w="90"/>
              <w:left w:type="dxa" w:w="120"/>
              <w:bottom w:type="dxa" w:w="90"/>
              <w:right w:type="dxa" w:w="120"/>
            </w:tcMar>
            <w:vAlign w:val="top"/>
          </w:tcPr>
          <w:p>
            <w:pPr>
              <w:spacing w:after="0"/>
            </w:pPr>
            <w:r>
              <w:rPr>
                <w:b/>
                <w:bCs/>
                <w:sz w:val="20"/>
                <w:szCs w:val="20"/>
              </w:rPr>
              <w:t xml:space="preserve">Description</w:t>
            </w:r>
          </w:p>
        </w:tc>
        <w:tc>
          <w:tcPr>
            <w:tcW w:type="dxa" w:w="1700"/>
            <w:tcMar>
              <w:top w:type="dxa" w:w="90"/>
              <w:left w:type="dxa" w:w="120"/>
              <w:bottom w:type="dxa" w:w="90"/>
              <w:right w:type="dxa" w:w="120"/>
            </w:tcMar>
            <w:vAlign w:val="top"/>
          </w:tcPr>
          <w:p>
            <w:pPr>
              <w:spacing w:after="0"/>
            </w:pPr>
            <w:r>
              <w:rPr>
                <w:b w:val="false"/>
                <w:bCs w:val="false"/>
                <w:sz w:val="20"/>
                <w:szCs w:val="20"/>
              </w:rPr>
              <w:t xml:space="preserve">Multiple lines, plain</w:t>
            </w:r>
          </w:p>
        </w:tc>
        <w:tc>
          <w:tcPr>
            <w:tcW w:type="dxa" w:w="4160"/>
            <w:tcMar>
              <w:top w:type="dxa" w:w="90"/>
              <w:left w:type="dxa" w:w="120"/>
              <w:bottom w:type="dxa" w:w="90"/>
              <w:right w:type="dxa" w:w="120"/>
            </w:tcMar>
            <w:vAlign w:val="top"/>
          </w:tcPr>
          <w:p>
            <w:pPr>
              <w:spacing w:after="0"/>
            </w:pPr>
            <w:r>
              <w:rPr>
                <w:b w:val="false"/>
                <w:bCs w:val="false"/>
                <w:sz w:val="20"/>
                <w:szCs w:val="20"/>
              </w:rPr>
              <w:t xml:space="preserve">One sentence on what the form is for.</w:t>
            </w:r>
          </w:p>
        </w:tc>
        <w:tc>
          <w:tcPr>
            <w:tcW w:type="dxa" w:w="1600"/>
            <w:tcMar>
              <w:top w:type="dxa" w:w="90"/>
              <w:left w:type="dxa" w:w="120"/>
              <w:bottom w:type="dxa" w:w="90"/>
              <w:right w:type="dxa" w:w="120"/>
            </w:tcMar>
            <w:vAlign w:val="top"/>
          </w:tcPr>
          <w:p>
            <w:pPr>
              <w:spacing w:after="0"/>
            </w:pPr>
            <w:r>
              <w:rPr>
                <w:b w:val="false"/>
                <w:bCs w:val="false"/>
                <w:sz w:val="20"/>
                <w:szCs w:val="20"/>
              </w:rPr>
              <w:t xml:space="preserve">Yes</w:t>
            </w:r>
          </w:p>
        </w:tc>
      </w:tr>
      <w:tr>
        <w:trPr>
          <w:cantSplit/>
        </w:trPr>
        <w:tc>
          <w:tcPr>
            <w:tcW w:type="dxa" w:w="1900"/>
            <w:shd w:fill="F6F8FB" w:color="auto" w:val="clear"/>
            <w:tcMar>
              <w:top w:type="dxa" w:w="90"/>
              <w:left w:type="dxa" w:w="120"/>
              <w:bottom w:type="dxa" w:w="90"/>
              <w:right w:type="dxa" w:w="120"/>
            </w:tcMar>
            <w:vAlign w:val="top"/>
          </w:tcPr>
          <w:p>
            <w:pPr>
              <w:spacing w:after="0"/>
            </w:pPr>
            <w:r>
              <w:rPr>
                <w:b/>
                <w:bCs/>
                <w:sz w:val="20"/>
                <w:szCs w:val="20"/>
              </w:rPr>
              <w:t xml:space="preserve">Department</w:t>
            </w:r>
          </w:p>
        </w:tc>
        <w:tc>
          <w:tcPr>
            <w:tcW w:type="dxa" w:w="1700"/>
            <w:shd w:fill="F6F8FB" w:color="auto" w:val="clear"/>
            <w:tcMar>
              <w:top w:type="dxa" w:w="90"/>
              <w:left w:type="dxa" w:w="120"/>
              <w:bottom w:type="dxa" w:w="90"/>
              <w:right w:type="dxa" w:w="120"/>
            </w:tcMar>
            <w:vAlign w:val="top"/>
          </w:tcPr>
          <w:p>
            <w:pPr>
              <w:spacing w:after="0"/>
            </w:pPr>
            <w:r>
              <w:rPr>
                <w:b w:val="false"/>
                <w:bCs w:val="false"/>
                <w:sz w:val="20"/>
                <w:szCs w:val="20"/>
              </w:rPr>
              <w:t xml:space="preserve">Choice</w:t>
            </w:r>
          </w:p>
        </w:tc>
        <w:tc>
          <w:tcPr>
            <w:tcW w:type="dxa" w:w="4160"/>
            <w:shd w:fill="F6F8FB" w:color="auto" w:val="clear"/>
            <w:tcMar>
              <w:top w:type="dxa" w:w="90"/>
              <w:left w:type="dxa" w:w="120"/>
              <w:bottom w:type="dxa" w:w="90"/>
              <w:right w:type="dxa" w:w="120"/>
            </w:tcMar>
            <w:vAlign w:val="top"/>
          </w:tcPr>
          <w:p>
            <w:pPr>
              <w:spacing w:after="0"/>
            </w:pPr>
            <w:r>
              <w:rPr>
                <w:b w:val="false"/>
                <w:bCs w:val="false"/>
                <w:sz w:val="20"/>
                <w:szCs w:val="20"/>
              </w:rPr>
              <w:t xml:space="preserve">Information Technology; later HR, Institutional Effectiveness, Academic Affairs.</w:t>
            </w:r>
          </w:p>
        </w:tc>
        <w:tc>
          <w:tcPr>
            <w:tcW w:type="dxa" w:w="1600"/>
            <w:shd w:fill="F6F8FB" w:color="auto" w:val="clear"/>
            <w:tcMar>
              <w:top w:type="dxa" w:w="90"/>
              <w:left w:type="dxa" w:w="120"/>
              <w:bottom w:type="dxa" w:w="90"/>
              <w:right w:type="dxa" w:w="120"/>
            </w:tcMar>
            <w:vAlign w:val="top"/>
          </w:tcPr>
          <w:p>
            <w:pPr>
              <w:spacing w:after="0"/>
            </w:pPr>
            <w:r>
              <w:rPr>
                <w:b w:val="false"/>
                <w:bCs w:val="false"/>
                <w:sz w:val="20"/>
                <w:szCs w:val="20"/>
              </w:rPr>
              <w:t xml:space="preserve">Filter</w:t>
            </w:r>
          </w:p>
        </w:tc>
      </w:tr>
      <w:tr>
        <w:trPr>
          <w:cantSplit/>
        </w:trPr>
        <w:tc>
          <w:tcPr>
            <w:tcW w:type="dxa" w:w="1900"/>
            <w:tcMar>
              <w:top w:type="dxa" w:w="90"/>
              <w:left w:type="dxa" w:w="120"/>
              <w:bottom w:type="dxa" w:w="90"/>
              <w:right w:type="dxa" w:w="120"/>
            </w:tcMar>
            <w:vAlign w:val="top"/>
          </w:tcPr>
          <w:p>
            <w:pPr>
              <w:spacing w:after="0"/>
            </w:pPr>
            <w:r>
              <w:rPr>
                <w:b/>
                <w:bCs/>
                <w:sz w:val="20"/>
                <w:szCs w:val="20"/>
              </w:rPr>
              <w:t xml:space="preserve">Category</w:t>
            </w:r>
          </w:p>
        </w:tc>
        <w:tc>
          <w:tcPr>
            <w:tcW w:type="dxa" w:w="1700"/>
            <w:tcMar>
              <w:top w:type="dxa" w:w="90"/>
              <w:left w:type="dxa" w:w="120"/>
              <w:bottom w:type="dxa" w:w="90"/>
              <w:right w:type="dxa" w:w="120"/>
            </w:tcMar>
            <w:vAlign w:val="top"/>
          </w:tcPr>
          <w:p>
            <w:pPr>
              <w:spacing w:after="0"/>
            </w:pPr>
            <w:r>
              <w:rPr>
                <w:b w:val="false"/>
                <w:bCs w:val="false"/>
                <w:sz w:val="20"/>
                <w:szCs w:val="20"/>
              </w:rPr>
              <w:t xml:space="preserve">Choice</w:t>
            </w:r>
          </w:p>
        </w:tc>
        <w:tc>
          <w:tcPr>
            <w:tcW w:type="dxa" w:w="4160"/>
            <w:tcMar>
              <w:top w:type="dxa" w:w="90"/>
              <w:left w:type="dxa" w:w="120"/>
              <w:bottom w:type="dxa" w:w="90"/>
              <w:right w:type="dxa" w:w="120"/>
            </w:tcMar>
            <w:vAlign w:val="top"/>
          </w:tcPr>
          <w:p>
            <w:pPr>
              <w:spacing w:after="0"/>
            </w:pPr>
            <w:r>
              <w:rPr>
                <w:b w:val="false"/>
                <w:bCs w:val="false"/>
                <w:sz w:val="20"/>
                <w:szCs w:val="20"/>
              </w:rPr>
              <w:t xml:space="preserve">IT: Accounts and Access, Equipment, Software, Policies and Acknowledgments.</w:t>
            </w:r>
          </w:p>
        </w:tc>
        <w:tc>
          <w:tcPr>
            <w:tcW w:type="dxa" w:w="1600"/>
            <w:tcMar>
              <w:top w:type="dxa" w:w="90"/>
              <w:left w:type="dxa" w:w="120"/>
              <w:bottom w:type="dxa" w:w="90"/>
              <w:right w:type="dxa" w:w="120"/>
            </w:tcMar>
            <w:vAlign w:val="top"/>
          </w:tcPr>
          <w:p>
            <w:pPr>
              <w:spacing w:after="0"/>
            </w:pPr>
            <w:r>
              <w:rPr>
                <w:b w:val="false"/>
                <w:bCs w:val="false"/>
                <w:sz w:val="20"/>
                <w:szCs w:val="20"/>
              </w:rPr>
              <w:t xml:space="preserve">Group</w:t>
            </w:r>
          </w:p>
        </w:tc>
      </w:tr>
      <w:tr>
        <w:trPr>
          <w:cantSplit/>
        </w:trPr>
        <w:tc>
          <w:tcPr>
            <w:tcW w:type="dxa" w:w="1900"/>
            <w:shd w:fill="F6F8FB" w:color="auto" w:val="clear"/>
            <w:tcMar>
              <w:top w:type="dxa" w:w="90"/>
              <w:left w:type="dxa" w:w="120"/>
              <w:bottom w:type="dxa" w:w="90"/>
              <w:right w:type="dxa" w:w="120"/>
            </w:tcMar>
            <w:vAlign w:val="top"/>
          </w:tcPr>
          <w:p>
            <w:pPr>
              <w:spacing w:after="0"/>
            </w:pPr>
            <w:r>
              <w:rPr>
                <w:b/>
                <w:bCs/>
                <w:sz w:val="20"/>
                <w:szCs w:val="20"/>
              </w:rPr>
              <w:t xml:space="preserve">Task</w:t>
            </w:r>
          </w:p>
        </w:tc>
        <w:tc>
          <w:tcPr>
            <w:tcW w:type="dxa" w:w="1700"/>
            <w:shd w:fill="F6F8FB" w:color="auto" w:val="clear"/>
            <w:tcMar>
              <w:top w:type="dxa" w:w="90"/>
              <w:left w:type="dxa" w:w="120"/>
              <w:bottom w:type="dxa" w:w="90"/>
              <w:right w:type="dxa" w:w="120"/>
            </w:tcMar>
            <w:vAlign w:val="top"/>
          </w:tcPr>
          <w:p>
            <w:pPr>
              <w:spacing w:after="0"/>
            </w:pPr>
            <w:r>
              <w:rPr>
                <w:b w:val="false"/>
                <w:bCs w:val="false"/>
                <w:sz w:val="20"/>
                <w:szCs w:val="20"/>
              </w:rPr>
              <w:t xml:space="preserve">Choice, multi-select</w:t>
            </w:r>
          </w:p>
        </w:tc>
        <w:tc>
          <w:tcPr>
            <w:tcW w:type="dxa" w:w="4160"/>
            <w:shd w:fill="F6F8FB" w:color="auto" w:val="clear"/>
            <w:tcMar>
              <w:top w:type="dxa" w:w="90"/>
              <w:left w:type="dxa" w:w="120"/>
              <w:bottom w:type="dxa" w:w="90"/>
              <w:right w:type="dxa" w:w="120"/>
            </w:tcMar>
            <w:vAlign w:val="top"/>
          </w:tcPr>
          <w:p>
            <w:pPr>
              <w:spacing w:after="0"/>
            </w:pPr>
            <w:r>
              <w:rPr>
                <w:b w:val="false"/>
                <w:bCs w:val="false"/>
                <w:sz w:val="20"/>
                <w:szCs w:val="20"/>
              </w:rPr>
              <w:t xml:space="preserve">Get access to a system; Request equipment or software; Starting or leaving a job; Policies and acknowledgments.</w:t>
            </w:r>
          </w:p>
        </w:tc>
        <w:tc>
          <w:tcPr>
            <w:tcW w:type="dxa" w:w="1600"/>
            <w:shd w:fill="F6F8FB" w:color="auto" w:val="clear"/>
            <w:tcMar>
              <w:top w:type="dxa" w:w="90"/>
              <w:left w:type="dxa" w:w="120"/>
              <w:bottom w:type="dxa" w:w="90"/>
              <w:right w:type="dxa" w:w="120"/>
            </w:tcMar>
            <w:vAlign w:val="top"/>
          </w:tcPr>
          <w:p>
            <w:pPr>
              <w:spacing w:after="0"/>
            </w:pPr>
            <w:r>
              <w:rPr>
                <w:b w:val="false"/>
                <w:bCs w:val="false"/>
                <w:sz w:val="20"/>
                <w:szCs w:val="20"/>
              </w:rPr>
              <w:t xml:space="preserve">Filter</w:t>
            </w:r>
          </w:p>
        </w:tc>
      </w:tr>
      <w:tr>
        <w:trPr>
          <w:cantSplit/>
        </w:trPr>
        <w:tc>
          <w:tcPr>
            <w:tcW w:type="dxa" w:w="1900"/>
            <w:tcMar>
              <w:top w:type="dxa" w:w="90"/>
              <w:left w:type="dxa" w:w="120"/>
              <w:bottom w:type="dxa" w:w="90"/>
              <w:right w:type="dxa" w:w="120"/>
            </w:tcMar>
            <w:vAlign w:val="top"/>
          </w:tcPr>
          <w:p>
            <w:pPr>
              <w:spacing w:after="0"/>
            </w:pPr>
            <w:r>
              <w:rPr>
                <w:b/>
                <w:bCs/>
                <w:sz w:val="20"/>
                <w:szCs w:val="20"/>
              </w:rPr>
              <w:t xml:space="preserve">Format</w:t>
            </w:r>
          </w:p>
        </w:tc>
        <w:tc>
          <w:tcPr>
            <w:tcW w:type="dxa" w:w="1700"/>
            <w:tcMar>
              <w:top w:type="dxa" w:w="90"/>
              <w:left w:type="dxa" w:w="120"/>
              <w:bottom w:type="dxa" w:w="90"/>
              <w:right w:type="dxa" w:w="120"/>
            </w:tcMar>
            <w:vAlign w:val="top"/>
          </w:tcPr>
          <w:p>
            <w:pPr>
              <w:spacing w:after="0"/>
            </w:pPr>
            <w:r>
              <w:rPr>
                <w:b w:val="false"/>
                <w:bCs w:val="false"/>
                <w:sz w:val="20"/>
                <w:szCs w:val="20"/>
              </w:rPr>
              <w:t xml:space="preserve">Choice</w:t>
            </w:r>
          </w:p>
        </w:tc>
        <w:tc>
          <w:tcPr>
            <w:tcW w:type="dxa" w:w="4160"/>
            <w:tcMar>
              <w:top w:type="dxa" w:w="90"/>
              <w:left w:type="dxa" w:w="120"/>
              <w:bottom w:type="dxa" w:w="90"/>
              <w:right w:type="dxa" w:w="120"/>
            </w:tcMar>
            <w:vAlign w:val="top"/>
          </w:tcPr>
          <w:p>
            <w:pPr>
              <w:spacing w:after="0"/>
            </w:pPr>
            <w:r>
              <w:rPr>
                <w:b w:val="false"/>
                <w:bCs w:val="false"/>
                <w:sz w:val="20"/>
                <w:szCs w:val="20"/>
              </w:rPr>
              <w:t xml:space="preserve">Fillable PDF; Online form. Shown as a badge via column formatting.</w:t>
            </w:r>
          </w:p>
        </w:tc>
        <w:tc>
          <w:tcPr>
            <w:tcW w:type="dxa" w:w="1600"/>
            <w:tcMar>
              <w:top w:type="dxa" w:w="90"/>
              <w:left w:type="dxa" w:w="120"/>
              <w:bottom w:type="dxa" w:w="90"/>
              <w:right w:type="dxa" w:w="120"/>
            </w:tcMar>
            <w:vAlign w:val="top"/>
          </w:tcPr>
          <w:p>
            <w:pPr>
              <w:spacing w:after="0"/>
            </w:pPr>
            <w:r>
              <w:rPr>
                <w:b w:val="false"/>
                <w:bCs w:val="false"/>
                <w:sz w:val="20"/>
                <w:szCs w:val="20"/>
              </w:rPr>
              <w:t xml:space="preserve">Yes</w:t>
            </w:r>
          </w:p>
        </w:tc>
      </w:tr>
      <w:tr>
        <w:trPr>
          <w:cantSplit/>
        </w:trPr>
        <w:tc>
          <w:tcPr>
            <w:tcW w:type="dxa" w:w="1900"/>
            <w:shd w:fill="F6F8FB" w:color="auto" w:val="clear"/>
            <w:tcMar>
              <w:top w:type="dxa" w:w="90"/>
              <w:left w:type="dxa" w:w="120"/>
              <w:bottom w:type="dxa" w:w="90"/>
              <w:right w:type="dxa" w:w="120"/>
            </w:tcMar>
            <w:vAlign w:val="top"/>
          </w:tcPr>
          <w:p>
            <w:pPr>
              <w:spacing w:after="0"/>
            </w:pPr>
            <w:r>
              <w:rPr>
                <w:b/>
                <w:bCs/>
                <w:sz w:val="20"/>
                <w:szCs w:val="20"/>
              </w:rPr>
              <w:t xml:space="preserve">How to submit</w:t>
            </w:r>
          </w:p>
        </w:tc>
        <w:tc>
          <w:tcPr>
            <w:tcW w:type="dxa" w:w="1700"/>
            <w:shd w:fill="F6F8FB" w:color="auto" w:val="clear"/>
            <w:tcMar>
              <w:top w:type="dxa" w:w="90"/>
              <w:left w:type="dxa" w:w="120"/>
              <w:bottom w:type="dxa" w:w="90"/>
              <w:right w:type="dxa" w:w="120"/>
            </w:tcMar>
            <w:vAlign w:val="top"/>
          </w:tcPr>
          <w:p>
            <w:pPr>
              <w:spacing w:after="0"/>
            </w:pPr>
            <w:r>
              <w:rPr>
                <w:b w:val="false"/>
                <w:bCs w:val="false"/>
                <w:sz w:val="20"/>
                <w:szCs w:val="20"/>
              </w:rPr>
              <w:t xml:space="preserve">Multiple lines, plain</w:t>
            </w:r>
          </w:p>
        </w:tc>
        <w:tc>
          <w:tcPr>
            <w:tcW w:type="dxa" w:w="4160"/>
            <w:shd w:fill="F6F8FB" w:color="auto" w:val="clear"/>
            <w:tcMar>
              <w:top w:type="dxa" w:w="90"/>
              <w:left w:type="dxa" w:w="120"/>
              <w:bottom w:type="dxa" w:w="90"/>
              <w:right w:type="dxa" w:w="120"/>
            </w:tcMar>
            <w:vAlign w:val="top"/>
          </w:tcPr>
          <w:p>
            <w:pPr>
              <w:spacing w:after="0"/>
            </w:pPr>
            <w:r>
              <w:rPr>
                <w:b w:val="false"/>
                <w:bCs w:val="false"/>
                <w:sz w:val="20"/>
                <w:szCs w:val="20"/>
              </w:rPr>
              <w:t xml:space="preserve">Where and how to send it, e.g. "Get supervisor signature, then email to the IT Help Desk."</w:t>
            </w:r>
          </w:p>
        </w:tc>
        <w:tc>
          <w:tcPr>
            <w:tcW w:type="dxa" w:w="1600"/>
            <w:shd w:fill="F6F8FB" w:color="auto" w:val="clear"/>
            <w:tcMar>
              <w:top w:type="dxa" w:w="90"/>
              <w:left w:type="dxa" w:w="120"/>
              <w:bottom w:type="dxa" w:w="90"/>
              <w:right w:type="dxa" w:w="120"/>
            </w:tcMar>
            <w:vAlign w:val="top"/>
          </w:tcPr>
          <w:p>
            <w:pPr>
              <w:spacing w:after="0"/>
            </w:pPr>
            <w:r>
              <w:rPr>
                <w:b w:val="false"/>
                <w:bCs w:val="false"/>
                <w:sz w:val="20"/>
                <w:szCs w:val="20"/>
              </w:rPr>
              <w:t xml:space="preserve">Yes</w:t>
            </w:r>
          </w:p>
        </w:tc>
      </w:tr>
      <w:tr>
        <w:trPr>
          <w:cantSplit/>
        </w:trPr>
        <w:tc>
          <w:tcPr>
            <w:tcW w:type="dxa" w:w="1900"/>
            <w:tcMar>
              <w:top w:type="dxa" w:w="90"/>
              <w:left w:type="dxa" w:w="120"/>
              <w:bottom w:type="dxa" w:w="90"/>
              <w:right w:type="dxa" w:w="120"/>
            </w:tcMar>
            <w:vAlign w:val="top"/>
          </w:tcPr>
          <w:p>
            <w:pPr>
              <w:spacing w:after="0"/>
            </w:pPr>
            <w:r>
              <w:rPr>
                <w:b/>
                <w:bCs/>
                <w:sz w:val="20"/>
                <w:szCs w:val="20"/>
              </w:rPr>
              <w:t xml:space="preserve">Content owner</w:t>
            </w:r>
          </w:p>
        </w:tc>
        <w:tc>
          <w:tcPr>
            <w:tcW w:type="dxa" w:w="1700"/>
            <w:tcMar>
              <w:top w:type="dxa" w:w="90"/>
              <w:left w:type="dxa" w:w="120"/>
              <w:bottom w:type="dxa" w:w="90"/>
              <w:right w:type="dxa" w:w="120"/>
            </w:tcMar>
            <w:vAlign w:val="top"/>
          </w:tcPr>
          <w:p>
            <w:pPr>
              <w:spacing w:after="0"/>
            </w:pPr>
            <w:r>
              <w:rPr>
                <w:b w:val="false"/>
                <w:bCs w:val="false"/>
                <w:sz w:val="20"/>
                <w:szCs w:val="20"/>
              </w:rPr>
              <w:t xml:space="preserve">Person</w:t>
            </w:r>
          </w:p>
        </w:tc>
        <w:tc>
          <w:tcPr>
            <w:tcW w:type="dxa" w:w="4160"/>
            <w:tcMar>
              <w:top w:type="dxa" w:w="90"/>
              <w:left w:type="dxa" w:w="120"/>
              <w:bottom w:type="dxa" w:w="90"/>
              <w:right w:type="dxa" w:w="120"/>
            </w:tcMar>
            <w:vAlign w:val="top"/>
          </w:tcPr>
          <w:p>
            <w:pPr>
              <w:spacing w:after="0"/>
            </w:pPr>
            <w:r>
              <w:rPr>
                <w:b w:val="false"/>
                <w:bCs w:val="false"/>
                <w:sz w:val="20"/>
                <w:szCs w:val="20"/>
              </w:rPr>
              <w:t xml:space="preserve">Named person responsible for accuracy.</w:t>
            </w:r>
          </w:p>
        </w:tc>
        <w:tc>
          <w:tcPr>
            <w:tcW w:type="dxa" w:w="1600"/>
            <w:tcMar>
              <w:top w:type="dxa" w:w="90"/>
              <w:left w:type="dxa" w:w="120"/>
              <w:bottom w:type="dxa" w:w="90"/>
              <w:right w:type="dxa" w:w="120"/>
            </w:tcMar>
            <w:vAlign w:val="top"/>
          </w:tcPr>
          <w:p>
            <w:pPr>
              <w:spacing w:after="0"/>
            </w:pPr>
            <w:r>
              <w:rPr>
                <w:b w:val="false"/>
                <w:bCs w:val="false"/>
                <w:sz w:val="20"/>
                <w:szCs w:val="20"/>
              </w:rPr>
              <w:t xml:space="preserve">No</w:t>
            </w:r>
          </w:p>
        </w:tc>
      </w:tr>
      <w:tr>
        <w:trPr>
          <w:cantSplit/>
        </w:trPr>
        <w:tc>
          <w:tcPr>
            <w:tcW w:type="dxa" w:w="1900"/>
            <w:shd w:fill="F6F8FB" w:color="auto" w:val="clear"/>
            <w:tcMar>
              <w:top w:type="dxa" w:w="90"/>
              <w:left w:type="dxa" w:w="120"/>
              <w:bottom w:type="dxa" w:w="90"/>
              <w:right w:type="dxa" w:w="120"/>
            </w:tcMar>
            <w:vAlign w:val="top"/>
          </w:tcPr>
          <w:p>
            <w:pPr>
              <w:spacing w:after="0"/>
            </w:pPr>
            <w:r>
              <w:rPr>
                <w:b/>
                <w:bCs/>
                <w:sz w:val="20"/>
                <w:szCs w:val="20"/>
              </w:rPr>
              <w:t xml:space="preserve">Last reviewed</w:t>
            </w:r>
          </w:p>
        </w:tc>
        <w:tc>
          <w:tcPr>
            <w:tcW w:type="dxa" w:w="1700"/>
            <w:shd w:fill="F6F8FB" w:color="auto" w:val="clear"/>
            <w:tcMar>
              <w:top w:type="dxa" w:w="90"/>
              <w:left w:type="dxa" w:w="120"/>
              <w:bottom w:type="dxa" w:w="90"/>
              <w:right w:type="dxa" w:w="120"/>
            </w:tcMar>
            <w:vAlign w:val="top"/>
          </w:tcPr>
          <w:p>
            <w:pPr>
              <w:spacing w:after="0"/>
            </w:pPr>
            <w:r>
              <w:rPr>
                <w:b w:val="false"/>
                <w:bCs w:val="false"/>
                <w:sz w:val="20"/>
                <w:szCs w:val="20"/>
              </w:rPr>
              <w:t xml:space="preserve">Date</w:t>
            </w:r>
          </w:p>
        </w:tc>
        <w:tc>
          <w:tcPr>
            <w:tcW w:type="dxa" w:w="4160"/>
            <w:shd w:fill="F6F8FB" w:color="auto" w:val="clear"/>
            <w:tcMar>
              <w:top w:type="dxa" w:w="90"/>
              <w:left w:type="dxa" w:w="120"/>
              <w:bottom w:type="dxa" w:w="90"/>
              <w:right w:type="dxa" w:w="120"/>
            </w:tcMar>
            <w:vAlign w:val="top"/>
          </w:tcPr>
          <w:p>
            <w:pPr>
              <w:spacing w:after="0"/>
            </w:pPr>
            <w:r>
              <w:rPr>
                <w:b w:val="false"/>
                <w:bCs w:val="false"/>
                <w:sz w:val="20"/>
                <w:szCs w:val="20"/>
              </w:rPr>
              <w:t xml:space="preserve">Set at each review. Displayed in the list.</w:t>
            </w:r>
          </w:p>
        </w:tc>
        <w:tc>
          <w:tcPr>
            <w:tcW w:type="dxa" w:w="1600"/>
            <w:shd w:fill="F6F8FB" w:color="auto" w:val="clear"/>
            <w:tcMar>
              <w:top w:type="dxa" w:w="90"/>
              <w:left w:type="dxa" w:w="120"/>
              <w:bottom w:type="dxa" w:w="90"/>
              <w:right w:type="dxa" w:w="120"/>
            </w:tcMar>
            <w:vAlign w:val="top"/>
          </w:tcPr>
          <w:p>
            <w:pPr>
              <w:spacing w:after="0"/>
            </w:pPr>
            <w:r>
              <w:rPr>
                <w:b w:val="false"/>
                <w:bCs w:val="false"/>
                <w:sz w:val="20"/>
                <w:szCs w:val="20"/>
              </w:rPr>
              <w:t xml:space="preserve">Yes</w:t>
            </w:r>
          </w:p>
        </w:tc>
      </w:tr>
      <w:tr>
        <w:trPr>
          <w:cantSplit/>
        </w:trPr>
        <w:tc>
          <w:tcPr>
            <w:tcW w:type="dxa" w:w="1900"/>
            <w:tcMar>
              <w:top w:type="dxa" w:w="90"/>
              <w:left w:type="dxa" w:w="120"/>
              <w:bottom w:type="dxa" w:w="90"/>
              <w:right w:type="dxa" w:w="120"/>
            </w:tcMar>
            <w:vAlign w:val="top"/>
          </w:tcPr>
          <w:p>
            <w:pPr>
              <w:spacing w:after="0"/>
            </w:pPr>
            <w:r>
              <w:rPr>
                <w:b/>
                <w:bCs/>
                <w:sz w:val="20"/>
                <w:szCs w:val="20"/>
              </w:rPr>
              <w:t xml:space="preserve">Next review due</w:t>
            </w:r>
          </w:p>
        </w:tc>
        <w:tc>
          <w:tcPr>
            <w:tcW w:type="dxa" w:w="1700"/>
            <w:tcMar>
              <w:top w:type="dxa" w:w="90"/>
              <w:left w:type="dxa" w:w="120"/>
              <w:bottom w:type="dxa" w:w="90"/>
              <w:right w:type="dxa" w:w="120"/>
            </w:tcMar>
            <w:vAlign w:val="top"/>
          </w:tcPr>
          <w:p>
            <w:pPr>
              <w:spacing w:after="0"/>
            </w:pPr>
            <w:r>
              <w:rPr>
                <w:b w:val="false"/>
                <w:bCs w:val="false"/>
                <w:sz w:val="20"/>
                <w:szCs w:val="20"/>
              </w:rPr>
              <w:t xml:space="preserve">Date</w:t>
            </w:r>
          </w:p>
        </w:tc>
        <w:tc>
          <w:tcPr>
            <w:tcW w:type="dxa" w:w="4160"/>
            <w:tcMar>
              <w:top w:type="dxa" w:w="90"/>
              <w:left w:type="dxa" w:w="120"/>
              <w:bottom w:type="dxa" w:w="90"/>
              <w:right w:type="dxa" w:w="120"/>
            </w:tcMar>
            <w:vAlign w:val="top"/>
          </w:tcPr>
          <w:p>
            <w:pPr>
              <w:spacing w:after="0"/>
            </w:pPr>
            <w:r>
              <w:rPr>
                <w:b w:val="false"/>
                <w:bCs w:val="false"/>
                <w:sz w:val="20"/>
                <w:szCs w:val="20"/>
              </w:rPr>
              <w:t xml:space="preserve">Drives owner reminders.</w:t>
            </w:r>
          </w:p>
        </w:tc>
        <w:tc>
          <w:tcPr>
            <w:tcW w:type="dxa" w:w="1600"/>
            <w:tcMar>
              <w:top w:type="dxa" w:w="90"/>
              <w:left w:type="dxa" w:w="120"/>
              <w:bottom w:type="dxa" w:w="90"/>
              <w:right w:type="dxa" w:w="120"/>
            </w:tcMar>
            <w:vAlign w:val="top"/>
          </w:tcPr>
          <w:p>
            <w:pPr>
              <w:spacing w:after="0"/>
            </w:pPr>
            <w:r>
              <w:rPr>
                <w:b w:val="false"/>
                <w:bCs w:val="false"/>
                <w:sz w:val="20"/>
                <w:szCs w:val="20"/>
              </w:rPr>
              <w:t xml:space="preserve">No</w:t>
            </w:r>
          </w:p>
        </w:tc>
      </w:tr>
      <w:tr>
        <w:trPr>
          <w:cantSplit/>
        </w:trPr>
        <w:tc>
          <w:tcPr>
            <w:tcW w:type="dxa" w:w="1900"/>
            <w:shd w:fill="F6F8FB" w:color="auto" w:val="clear"/>
            <w:tcMar>
              <w:top w:type="dxa" w:w="90"/>
              <w:left w:type="dxa" w:w="120"/>
              <w:bottom w:type="dxa" w:w="90"/>
              <w:right w:type="dxa" w:w="120"/>
            </w:tcMar>
            <w:vAlign w:val="top"/>
          </w:tcPr>
          <w:p>
            <w:pPr>
              <w:spacing w:after="0"/>
            </w:pPr>
            <w:r>
              <w:rPr>
                <w:b/>
                <w:bCs/>
                <w:sz w:val="20"/>
                <w:szCs w:val="20"/>
              </w:rPr>
              <w:t xml:space="preserve">Status</w:t>
            </w:r>
          </w:p>
        </w:tc>
        <w:tc>
          <w:tcPr>
            <w:tcW w:type="dxa" w:w="1700"/>
            <w:shd w:fill="F6F8FB" w:color="auto" w:val="clear"/>
            <w:tcMar>
              <w:top w:type="dxa" w:w="90"/>
              <w:left w:type="dxa" w:w="120"/>
              <w:bottom w:type="dxa" w:w="90"/>
              <w:right w:type="dxa" w:w="120"/>
            </w:tcMar>
            <w:vAlign w:val="top"/>
          </w:tcPr>
          <w:p>
            <w:pPr>
              <w:spacing w:after="0"/>
            </w:pPr>
            <w:r>
              <w:rPr>
                <w:b w:val="false"/>
                <w:bCs w:val="false"/>
                <w:sz w:val="20"/>
                <w:szCs w:val="20"/>
              </w:rPr>
              <w:t xml:space="preserve">Choice</w:t>
            </w:r>
          </w:p>
        </w:tc>
        <w:tc>
          <w:tcPr>
            <w:tcW w:type="dxa" w:w="4160"/>
            <w:shd w:fill="F6F8FB" w:color="auto" w:val="clear"/>
            <w:tcMar>
              <w:top w:type="dxa" w:w="90"/>
              <w:left w:type="dxa" w:w="120"/>
              <w:bottom w:type="dxa" w:w="90"/>
              <w:right w:type="dxa" w:w="120"/>
            </w:tcMar>
            <w:vAlign w:val="top"/>
          </w:tcPr>
          <w:p>
            <w:pPr>
              <w:spacing w:after="0"/>
            </w:pPr>
            <w:r>
              <w:rPr>
                <w:b w:val="false"/>
                <w:bCs w:val="false"/>
                <w:sz w:val="20"/>
                <w:szCs w:val="20"/>
              </w:rPr>
              <w:t xml:space="preserve">Draft; Active; Retired. Employee views show Active only.</w:t>
            </w:r>
          </w:p>
        </w:tc>
        <w:tc>
          <w:tcPr>
            <w:tcW w:type="dxa" w:w="1600"/>
            <w:shd w:fill="F6F8FB" w:color="auto" w:val="clear"/>
            <w:tcMar>
              <w:top w:type="dxa" w:w="90"/>
              <w:left w:type="dxa" w:w="120"/>
              <w:bottom w:type="dxa" w:w="90"/>
              <w:right w:type="dxa" w:w="120"/>
            </w:tcMar>
            <w:vAlign w:val="top"/>
          </w:tcPr>
          <w:p>
            <w:pPr>
              <w:spacing w:after="0"/>
            </w:pPr>
            <w:r>
              <w:rPr>
                <w:b w:val="false"/>
                <w:bCs w:val="false"/>
                <w:sz w:val="20"/>
                <w:szCs w:val="20"/>
              </w:rPr>
              <w:t xml:space="preserve">No</w:t>
            </w:r>
          </w:p>
        </w:tc>
      </w:tr>
      <w:tr>
        <w:trPr>
          <w:cantSplit/>
        </w:trPr>
        <w:tc>
          <w:tcPr>
            <w:tcW w:type="dxa" w:w="1900"/>
            <w:tcMar>
              <w:top w:type="dxa" w:w="90"/>
              <w:left w:type="dxa" w:w="120"/>
              <w:bottom w:type="dxa" w:w="90"/>
              <w:right w:type="dxa" w:w="120"/>
            </w:tcMar>
            <w:vAlign w:val="top"/>
          </w:tcPr>
          <w:p>
            <w:pPr>
              <w:spacing w:after="0"/>
            </w:pPr>
            <w:r>
              <w:rPr>
                <w:b/>
                <w:bCs/>
                <w:sz w:val="20"/>
                <w:szCs w:val="20"/>
              </w:rPr>
              <w:t xml:space="preserve">Keywords</w:t>
            </w:r>
          </w:p>
        </w:tc>
        <w:tc>
          <w:tcPr>
            <w:tcW w:type="dxa" w:w="1700"/>
            <w:tcMar>
              <w:top w:type="dxa" w:w="90"/>
              <w:left w:type="dxa" w:w="120"/>
              <w:bottom w:type="dxa" w:w="90"/>
              <w:right w:type="dxa" w:w="120"/>
            </w:tcMar>
            <w:vAlign w:val="top"/>
          </w:tcPr>
          <w:p>
            <w:pPr>
              <w:spacing w:after="0"/>
            </w:pPr>
            <w:r>
              <w:rPr>
                <w:b w:val="false"/>
                <w:bCs w:val="false"/>
                <w:sz w:val="20"/>
                <w:szCs w:val="20"/>
              </w:rPr>
              <w:t xml:space="preserve">Multiple lines, plain</w:t>
            </w:r>
          </w:p>
        </w:tc>
        <w:tc>
          <w:tcPr>
            <w:tcW w:type="dxa" w:w="4160"/>
            <w:tcMar>
              <w:top w:type="dxa" w:w="90"/>
              <w:left w:type="dxa" w:w="120"/>
              <w:bottom w:type="dxa" w:w="90"/>
              <w:right w:type="dxa" w:w="120"/>
            </w:tcMar>
            <w:vAlign w:val="top"/>
          </w:tcPr>
          <w:p>
            <w:pPr>
              <w:spacing w:after="0"/>
            </w:pPr>
            <w:r>
              <w:rPr>
                <w:b w:val="false"/>
                <w:bCs w:val="false"/>
                <w:sz w:val="20"/>
                <w:szCs w:val="20"/>
              </w:rPr>
              <w:t xml:space="preserve">Synonyms employees might search for, e.g. "laptop, computer, monitor".</w:t>
            </w:r>
          </w:p>
        </w:tc>
        <w:tc>
          <w:tcPr>
            <w:tcW w:type="dxa" w:w="1600"/>
            <w:tcMar>
              <w:top w:type="dxa" w:w="90"/>
              <w:left w:type="dxa" w:w="120"/>
              <w:bottom w:type="dxa" w:w="90"/>
              <w:right w:type="dxa" w:w="120"/>
            </w:tcMar>
            <w:vAlign w:val="top"/>
          </w:tcPr>
          <w:p>
            <w:pPr>
              <w:spacing w:after="0"/>
            </w:pPr>
            <w:r>
              <w:rPr>
                <w:b w:val="false"/>
                <w:bCs w:val="false"/>
                <w:sz w:val="20"/>
                <w:szCs w:val="20"/>
              </w:rPr>
              <w:t xml:space="preserve">No (searchable)</w:t>
            </w:r>
          </w:p>
        </w:tc>
      </w:tr>
    </w:tbl>
    <w:p>
      <w:pPr>
        <w:spacing w:before="120"/>
      </w:pPr>
      <w:r>
        <w:t xml:space="preserve">Category as a Choice column is fine for the pilot. When more departments join, consider a managed metadata term set with Department › Category so each department sees only its own categories.</w:t>
      </w:r>
    </w:p>
    <w:p>
      <w:pPr>
        <w:pStyle w:val="Heading2"/>
      </w:pPr>
      <w:r>
        <w:t xml:space="preserve">Views</w:t>
      </w:r>
    </w:p>
    <w:tbl>
      <w:tblPr>
        <w:tblW w:type="dxa" w:w="9360"/>
        <w:tblBorders>
          <w:top w:val="single" w:color="C9D3E3" w:sz="4"/>
          <w:left w:val="none" w:color="FFFFFF" w:sz="0"/>
          <w:bottom w:val="single" w:color="C9D3E3" w:sz="4"/>
          <w:right w:val="none" w:color="FFFFFF" w:sz="0"/>
          <w:insideH w:val="single" w:color="C9D3E3" w:sz="4"/>
          <w:insideV w:val="none" w:color="FFFFFF" w:sz="0"/>
        </w:tblBorders>
        <w:tblLayout w:type="fixed"/>
      </w:tblPr>
      <w:tblGrid>
        <w:gridCol w:w="2300"/>
        <w:gridCol w:w="3560"/>
        <w:gridCol w:w="3500"/>
      </w:tblGrid>
      <w:tr>
        <w:trPr>
          <w:cantSplit/>
          <w:tblHeader/>
        </w:trPr>
        <w:tc>
          <w:tcPr>
            <w:tcW w:type="dxa" w:w="2300"/>
            <w:shd w:fill="0B2A5B" w:color="auto" w:val="clear"/>
            <w:tcMar>
              <w:top w:type="dxa" w:w="90"/>
              <w:left w:type="dxa" w:w="120"/>
              <w:bottom w:type="dxa" w:w="90"/>
              <w:right w:type="dxa" w:w="120"/>
            </w:tcMar>
            <w:vAlign w:val="top"/>
          </w:tcPr>
          <w:p>
            <w:pPr>
              <w:spacing w:after="0"/>
            </w:pPr>
            <w:r>
              <w:rPr>
                <w:b/>
                <w:bCs/>
                <w:color w:val="FFFFFF"/>
                <w:sz w:val="19"/>
                <w:szCs w:val="19"/>
              </w:rPr>
              <w:t xml:space="preserve">View</w:t>
            </w:r>
          </w:p>
        </w:tc>
        <w:tc>
          <w:tcPr>
            <w:tcW w:type="dxa" w:w="3560"/>
            <w:shd w:fill="0B2A5B" w:color="auto" w:val="clear"/>
            <w:tcMar>
              <w:top w:type="dxa" w:w="90"/>
              <w:left w:type="dxa" w:w="120"/>
              <w:bottom w:type="dxa" w:w="90"/>
              <w:right w:type="dxa" w:w="120"/>
            </w:tcMar>
            <w:vAlign w:val="top"/>
          </w:tcPr>
          <w:p>
            <w:pPr>
              <w:spacing w:after="0"/>
            </w:pPr>
            <w:r>
              <w:rPr>
                <w:b/>
                <w:bCs/>
                <w:color w:val="FFFFFF"/>
                <w:sz w:val="19"/>
                <w:szCs w:val="19"/>
              </w:rPr>
              <w:t xml:space="preserve">Filter, sort, group</w:t>
            </w:r>
          </w:p>
        </w:tc>
        <w:tc>
          <w:tcPr>
            <w:tcW w:type="dxa" w:w="3500"/>
            <w:shd w:fill="0B2A5B" w:color="auto" w:val="clear"/>
            <w:tcMar>
              <w:top w:type="dxa" w:w="90"/>
              <w:left w:type="dxa" w:w="120"/>
              <w:bottom w:type="dxa" w:w="90"/>
              <w:right w:type="dxa" w:w="120"/>
            </w:tcMar>
            <w:vAlign w:val="top"/>
          </w:tcPr>
          <w:p>
            <w:pPr>
              <w:spacing w:after="0"/>
            </w:pPr>
            <w:r>
              <w:rPr>
                <w:b/>
                <w:bCs/>
                <w:color w:val="FFFFFF"/>
                <w:sz w:val="19"/>
                <w:szCs w:val="19"/>
              </w:rPr>
              <w:t xml:space="preserve">Used on</w:t>
            </w:r>
          </w:p>
        </w:tc>
      </w:tr>
      <w:tr>
        <w:trPr>
          <w:cantSplit/>
        </w:trPr>
        <w:tc>
          <w:tcPr>
            <w:tcW w:type="dxa" w:w="2300"/>
            <w:tcMar>
              <w:top w:type="dxa" w:w="90"/>
              <w:left w:type="dxa" w:w="120"/>
              <w:bottom w:type="dxa" w:w="90"/>
              <w:right w:type="dxa" w:w="120"/>
            </w:tcMar>
            <w:vAlign w:val="top"/>
          </w:tcPr>
          <w:p>
            <w:pPr>
              <w:spacing w:after="0"/>
            </w:pPr>
            <w:r>
              <w:rPr>
                <w:b/>
                <w:bCs/>
                <w:sz w:val="20"/>
                <w:szCs w:val="20"/>
              </w:rPr>
              <w:t xml:space="preserve">All forms</w:t>
            </w:r>
          </w:p>
        </w:tc>
        <w:tc>
          <w:tcPr>
            <w:tcW w:type="dxa" w:w="3560"/>
            <w:tcMar>
              <w:top w:type="dxa" w:w="90"/>
              <w:left w:type="dxa" w:w="120"/>
              <w:bottom w:type="dxa" w:w="90"/>
              <w:right w:type="dxa" w:w="120"/>
            </w:tcMar>
            <w:vAlign w:val="top"/>
          </w:tcPr>
          <w:p>
            <w:pPr>
              <w:spacing w:after="0"/>
            </w:pPr>
            <w:r>
              <w:rPr>
                <w:b w:val="false"/>
                <w:bCs w:val="false"/>
                <w:sz w:val="20"/>
                <w:szCs w:val="20"/>
              </w:rPr>
              <w:t xml:space="preserve">Status = Active; sort by Title.</w:t>
            </w:r>
          </w:p>
        </w:tc>
        <w:tc>
          <w:tcPr>
            <w:tcW w:type="dxa" w:w="3500"/>
            <w:tcMar>
              <w:top w:type="dxa" w:w="90"/>
              <w:left w:type="dxa" w:w="120"/>
              <w:bottom w:type="dxa" w:w="90"/>
              <w:right w:type="dxa" w:w="120"/>
            </w:tcMar>
            <w:vAlign w:val="top"/>
          </w:tcPr>
          <w:p>
            <w:pPr>
              <w:spacing w:after="0"/>
            </w:pPr>
            <w:r>
              <w:rPr>
                <w:b w:val="false"/>
                <w:bCs w:val="false"/>
                <w:sz w:val="20"/>
                <w:szCs w:val="20"/>
              </w:rPr>
              <w:t xml:space="preserve">All forms page</w:t>
            </w:r>
          </w:p>
        </w:tc>
      </w:tr>
      <w:tr>
        <w:trPr>
          <w:cantSplit/>
        </w:trPr>
        <w:tc>
          <w:tcPr>
            <w:tcW w:type="dxa" w:w="2300"/>
            <w:shd w:fill="F6F8FB" w:color="auto" w:val="clear"/>
            <w:tcMar>
              <w:top w:type="dxa" w:w="90"/>
              <w:left w:type="dxa" w:w="120"/>
              <w:bottom w:type="dxa" w:w="90"/>
              <w:right w:type="dxa" w:w="120"/>
            </w:tcMar>
            <w:vAlign w:val="top"/>
          </w:tcPr>
          <w:p>
            <w:pPr>
              <w:spacing w:after="0"/>
            </w:pPr>
            <w:r>
              <w:rPr>
                <w:b/>
                <w:bCs/>
                <w:sz w:val="20"/>
                <w:szCs w:val="20"/>
              </w:rPr>
              <w:t xml:space="preserve">IT forms</w:t>
            </w:r>
          </w:p>
        </w:tc>
        <w:tc>
          <w:tcPr>
            <w:tcW w:type="dxa" w:w="3560"/>
            <w:shd w:fill="F6F8FB" w:color="auto" w:val="clear"/>
            <w:tcMar>
              <w:top w:type="dxa" w:w="90"/>
              <w:left w:type="dxa" w:w="120"/>
              <w:bottom w:type="dxa" w:w="90"/>
              <w:right w:type="dxa" w:w="120"/>
            </w:tcMar>
            <w:vAlign w:val="top"/>
          </w:tcPr>
          <w:p>
            <w:pPr>
              <w:spacing w:after="0"/>
            </w:pPr>
            <w:r>
              <w:rPr>
                <w:b w:val="false"/>
                <w:bCs w:val="false"/>
                <w:sz w:val="20"/>
                <w:szCs w:val="20"/>
              </w:rPr>
              <w:t xml:space="preserve">Department = Information Technology, Status = Active; group by Category; sort by Title.</w:t>
            </w:r>
          </w:p>
        </w:tc>
        <w:tc>
          <w:tcPr>
            <w:tcW w:type="dxa" w:w="3500"/>
            <w:shd w:fill="F6F8FB" w:color="auto" w:val="clear"/>
            <w:tcMar>
              <w:top w:type="dxa" w:w="90"/>
              <w:left w:type="dxa" w:w="120"/>
              <w:bottom w:type="dxa" w:w="90"/>
              <w:right w:type="dxa" w:w="120"/>
            </w:tcMar>
            <w:vAlign w:val="top"/>
          </w:tcPr>
          <w:p>
            <w:pPr>
              <w:spacing w:after="0"/>
            </w:pPr>
            <w:r>
              <w:rPr>
                <w:b w:val="false"/>
                <w:bCs w:val="false"/>
                <w:sz w:val="20"/>
                <w:szCs w:val="20"/>
              </w:rPr>
              <w:t xml:space="preserve">IT page</w:t>
            </w:r>
          </w:p>
        </w:tc>
      </w:tr>
      <w:tr>
        <w:trPr>
          <w:cantSplit/>
        </w:trPr>
        <w:tc>
          <w:tcPr>
            <w:tcW w:type="dxa" w:w="2300"/>
            <w:tcMar>
              <w:top w:type="dxa" w:w="90"/>
              <w:left w:type="dxa" w:w="120"/>
              <w:bottom w:type="dxa" w:w="90"/>
              <w:right w:type="dxa" w:w="120"/>
            </w:tcMar>
            <w:vAlign w:val="top"/>
          </w:tcPr>
          <w:p>
            <w:pPr>
              <w:spacing w:after="0"/>
            </w:pPr>
            <w:r>
              <w:rPr>
                <w:b/>
                <w:bCs/>
                <w:sz w:val="20"/>
                <w:szCs w:val="20"/>
              </w:rPr>
              <w:t xml:space="preserve">Task views (one per task)</w:t>
            </w:r>
          </w:p>
        </w:tc>
        <w:tc>
          <w:tcPr>
            <w:tcW w:type="dxa" w:w="3560"/>
            <w:tcMar>
              <w:top w:type="dxa" w:w="90"/>
              <w:left w:type="dxa" w:w="120"/>
              <w:bottom w:type="dxa" w:w="90"/>
              <w:right w:type="dxa" w:w="120"/>
            </w:tcMar>
            <w:vAlign w:val="top"/>
          </w:tcPr>
          <w:p>
            <w:pPr>
              <w:spacing w:after="0"/>
            </w:pPr>
            <w:r>
              <w:rPr>
                <w:b w:val="false"/>
                <w:bCs w:val="false"/>
                <w:sz w:val="20"/>
                <w:szCs w:val="20"/>
              </w:rPr>
              <w:t xml:space="preserve">Task contains value, Status = Active; sort by Title.</w:t>
            </w:r>
          </w:p>
        </w:tc>
        <w:tc>
          <w:tcPr>
            <w:tcW w:type="dxa" w:w="3500"/>
            <w:tcMar>
              <w:top w:type="dxa" w:w="90"/>
              <w:left w:type="dxa" w:w="120"/>
              <w:bottom w:type="dxa" w:w="90"/>
              <w:right w:type="dxa" w:w="120"/>
            </w:tcMar>
            <w:vAlign w:val="top"/>
          </w:tcPr>
          <w:p>
            <w:pPr>
              <w:spacing w:after="0"/>
            </w:pPr>
            <w:r>
              <w:rPr>
                <w:b w:val="false"/>
                <w:bCs w:val="false"/>
                <w:sz w:val="20"/>
                <w:szCs w:val="20"/>
              </w:rPr>
              <w:t xml:space="preserve">Homepage task shortcuts</w:t>
            </w:r>
          </w:p>
        </w:tc>
      </w:tr>
      <w:tr>
        <w:trPr>
          <w:cantSplit/>
        </w:trPr>
        <w:tc>
          <w:tcPr>
            <w:tcW w:type="dxa" w:w="2300"/>
            <w:shd w:fill="F6F8FB" w:color="auto" w:val="clear"/>
            <w:tcMar>
              <w:top w:type="dxa" w:w="90"/>
              <w:left w:type="dxa" w:w="120"/>
              <w:bottom w:type="dxa" w:w="90"/>
              <w:right w:type="dxa" w:w="120"/>
            </w:tcMar>
            <w:vAlign w:val="top"/>
          </w:tcPr>
          <w:p>
            <w:pPr>
              <w:spacing w:after="0"/>
            </w:pPr>
            <w:r>
              <w:rPr>
                <w:b/>
                <w:bCs/>
                <w:sz w:val="20"/>
                <w:szCs w:val="20"/>
              </w:rPr>
              <w:t xml:space="preserve">Due for review</w:t>
            </w:r>
          </w:p>
        </w:tc>
        <w:tc>
          <w:tcPr>
            <w:tcW w:type="dxa" w:w="3560"/>
            <w:shd w:fill="F6F8FB" w:color="auto" w:val="clear"/>
            <w:tcMar>
              <w:top w:type="dxa" w:w="90"/>
              <w:left w:type="dxa" w:w="120"/>
              <w:bottom w:type="dxa" w:w="90"/>
              <w:right w:type="dxa" w:w="120"/>
            </w:tcMar>
            <w:vAlign w:val="top"/>
          </w:tcPr>
          <w:p>
            <w:pPr>
              <w:spacing w:after="0"/>
            </w:pPr>
            <w:r>
              <w:rPr>
                <w:b w:val="false"/>
                <w:bCs w:val="false"/>
                <w:sz w:val="20"/>
                <w:szCs w:val="20"/>
              </w:rPr>
              <w:t xml:space="preserve">Next review due within 30 days.</w:t>
            </w:r>
          </w:p>
        </w:tc>
        <w:tc>
          <w:tcPr>
            <w:tcW w:type="dxa" w:w="3500"/>
            <w:shd w:fill="F6F8FB" w:color="auto" w:val="clear"/>
            <w:tcMar>
              <w:top w:type="dxa" w:w="90"/>
              <w:left w:type="dxa" w:w="120"/>
              <w:bottom w:type="dxa" w:w="90"/>
              <w:right w:type="dxa" w:w="120"/>
            </w:tcMar>
            <w:vAlign w:val="top"/>
          </w:tcPr>
          <w:p>
            <w:pPr>
              <w:spacing w:after="0"/>
            </w:pPr>
            <w:r>
              <w:rPr>
                <w:b w:val="false"/>
                <w:bCs w:val="false"/>
                <w:sz w:val="20"/>
                <w:szCs w:val="20"/>
              </w:rPr>
              <w:t xml:space="preserve">Owners</w:t>
            </w:r>
          </w:p>
        </w:tc>
      </w:tr>
      <w:tr>
        <w:trPr>
          <w:cantSplit/>
        </w:trPr>
        <w:tc>
          <w:tcPr>
            <w:tcW w:type="dxa" w:w="2300"/>
            <w:tcMar>
              <w:top w:type="dxa" w:w="90"/>
              <w:left w:type="dxa" w:w="120"/>
              <w:bottom w:type="dxa" w:w="90"/>
              <w:right w:type="dxa" w:w="120"/>
            </w:tcMar>
            <w:vAlign w:val="top"/>
          </w:tcPr>
          <w:p>
            <w:pPr>
              <w:spacing w:after="0"/>
            </w:pPr>
            <w:r>
              <w:rPr>
                <w:b/>
                <w:bCs/>
                <w:sz w:val="20"/>
                <w:szCs w:val="20"/>
              </w:rPr>
              <w:t xml:space="preserve">Drafts and retired</w:t>
            </w:r>
          </w:p>
        </w:tc>
        <w:tc>
          <w:tcPr>
            <w:tcW w:type="dxa" w:w="3560"/>
            <w:tcMar>
              <w:top w:type="dxa" w:w="90"/>
              <w:left w:type="dxa" w:w="120"/>
              <w:bottom w:type="dxa" w:w="90"/>
              <w:right w:type="dxa" w:w="120"/>
            </w:tcMar>
            <w:vAlign w:val="top"/>
          </w:tcPr>
          <w:p>
            <w:pPr>
              <w:spacing w:after="0"/>
            </w:pPr>
            <w:r>
              <w:rPr>
                <w:b w:val="false"/>
                <w:bCs w:val="false"/>
                <w:sz w:val="20"/>
                <w:szCs w:val="20"/>
              </w:rPr>
              <w:t xml:space="preserve">Status = Draft or Retired.</w:t>
            </w:r>
          </w:p>
        </w:tc>
        <w:tc>
          <w:tcPr>
            <w:tcW w:type="dxa" w:w="3500"/>
            <w:tcMar>
              <w:top w:type="dxa" w:w="90"/>
              <w:left w:type="dxa" w:w="120"/>
              <w:bottom w:type="dxa" w:w="90"/>
              <w:right w:type="dxa" w:w="120"/>
            </w:tcMar>
            <w:vAlign w:val="top"/>
          </w:tcPr>
          <w:p>
            <w:pPr>
              <w:spacing w:after="0"/>
            </w:pPr>
            <w:r>
              <w:rPr>
                <w:b w:val="false"/>
                <w:bCs w:val="false"/>
                <w:sz w:val="20"/>
                <w:szCs w:val="20"/>
              </w:rPr>
              <w:t xml:space="preserve">Owners</w:t>
            </w:r>
          </w:p>
        </w:tc>
      </w:tr>
    </w:tbl>
    <w:p>
      <w:pPr>
        <w:pStyle w:val="Heading2"/>
      </w:pPr>
      <w:r>
        <w:t xml:space="preserve">Formatting</w:t>
      </w:r>
    </w:p>
    <w:p>
      <w:pPr>
        <w:pStyle w:val="ListParagraph"/>
        <w:numPr>
          <w:ilvl w:val="0"/>
          <w:numId w:val="3"/>
        </w:numPr>
        <w:spacing w:after="60"/>
      </w:pPr>
      <w:r>
        <w:rPr>
          <w:b/>
          <w:bCs/>
        </w:rPr>
        <w:t xml:space="preserve">Format badge:</w:t>
      </w:r>
      <w:r>
        <w:t xml:space="preserve"> JSON column formatting on Format renders a blue "Fillable PDF" or green "Online form" pill with an icon.</w:t>
      </w:r>
    </w:p>
    <w:p>
      <w:pPr>
        <w:pStyle w:val="ListParagraph"/>
        <w:numPr>
          <w:ilvl w:val="0"/>
          <w:numId w:val="3"/>
        </w:numPr>
        <w:spacing w:after="60"/>
      </w:pPr>
      <w:r>
        <w:rPr>
          <w:b/>
          <w:bCs/>
        </w:rPr>
        <w:t xml:space="preserve">Form cell:</w:t>
      </w:r>
      <w:r>
        <w:t xml:space="preserve"> JSON formatting on Title shows the form name as the only link, followed by Form ID and Description on a second line.</w:t>
      </w:r>
    </w:p>
    <w:p>
      <w:pPr>
        <w:pStyle w:val="ListParagraph"/>
        <w:numPr>
          <w:ilvl w:val="0"/>
          <w:numId w:val="3"/>
        </w:numPr>
        <w:spacing w:after="60"/>
      </w:pPr>
      <w:r>
        <w:rPr>
          <w:b/>
          <w:bCs/>
        </w:rPr>
        <w:t xml:space="preserve">Group headers:</w:t>
      </w:r>
      <w:r>
        <w:t xml:space="preserve"> view grouping by Category with item counts.</w:t>
      </w:r>
    </w:p>
    <w:p>
      <w:r>
        <w:br w:type="page"/>
      </w:r>
    </w:p>
    <w:p>
      <w:pPr>
        <w:pStyle w:val="Heading1"/>
      </w:pPr>
      <w:r>
        <w:t xml:space="preserve">Page designs</w:t>
      </w:r>
    </w:p>
    <w:p>
      <w:r>
        <w:t xml:space="preserve">The concepts show the intended layout. SharePoint renders web parts in its own styles, so spacing and grid details will differ slightly. Form names, IDs, submission steps, and dates in the concepts are illustrative.</w:t>
      </w:r>
    </w:p>
    <w:p>
      <w:pPr>
        <w:pStyle w:val="Heading2"/>
      </w:pPr>
      <w:r>
        <w:t xml:space="preserve">Homepage</w:t>
      </w:r>
    </w:p>
    <w:p>
      <w:pPr>
        <w:keepNext/>
        <w:spacing w:after="60" w:before="60" w:line="240" w:lineRule="auto"/>
        <w:jc w:val="center"/>
      </w:pPr>
      <w:r>
        <w:drawing>
          <wp:inline distT="0" distB="0" distL="0" distR="0">
            <wp:extent cx="5943600" cy="4381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381500"/>
                    </a:xfrm>
                    <a:prstGeom prst="rect">
                      <a:avLst/>
                    </a:prstGeom>
                  </pic:spPr>
                </pic:pic>
              </a:graphicData>
            </a:graphic>
          </wp:inline>
        </w:drawing>
      </w:r>
    </w:p>
    <w:p>
      <w:pPr>
        <w:spacing w:after="200"/>
      </w:pPr>
      <w:r>
        <w:rPr>
          <w:i/>
          <w:iCs/>
          <w:color w:val="5B6573"/>
          <w:sz w:val="18"/>
          <w:szCs w:val="18"/>
        </w:rPr>
        <w:t xml:space="preserve">Figure 2. Homepage concept.</w:t>
      </w:r>
    </w:p>
    <w:tbl>
      <w:tblPr>
        <w:tblW w:type="dxa" w:w="9360"/>
        <w:tblBorders>
          <w:top w:val="single" w:color="C9D3E3" w:sz="4"/>
          <w:left w:val="none" w:color="FFFFFF" w:sz="0"/>
          <w:bottom w:val="single" w:color="C9D3E3" w:sz="4"/>
          <w:right w:val="none" w:color="FFFFFF" w:sz="0"/>
          <w:insideH w:val="single" w:color="C9D3E3" w:sz="4"/>
          <w:insideV w:val="none" w:color="FFFFFF" w:sz="0"/>
        </w:tblBorders>
        <w:tblLayout w:type="fixed"/>
      </w:tblPr>
      <w:tblGrid>
        <w:gridCol w:w="2200"/>
        <w:gridCol w:w="4260"/>
        <w:gridCol w:w="2900"/>
      </w:tblGrid>
      <w:tr>
        <w:trPr>
          <w:cantSplit/>
          <w:tblHeader/>
        </w:trPr>
        <w:tc>
          <w:tcPr>
            <w:tcW w:type="dxa" w:w="2200"/>
            <w:shd w:fill="0B2A5B" w:color="auto" w:val="clear"/>
            <w:tcMar>
              <w:top w:type="dxa" w:w="90"/>
              <w:left w:type="dxa" w:w="120"/>
              <w:bottom w:type="dxa" w:w="90"/>
              <w:right w:type="dxa" w:w="120"/>
            </w:tcMar>
            <w:vAlign w:val="top"/>
          </w:tcPr>
          <w:p>
            <w:pPr>
              <w:spacing w:after="0"/>
            </w:pPr>
            <w:r>
              <w:rPr>
                <w:b/>
                <w:bCs/>
                <w:color w:val="FFFFFF"/>
                <w:sz w:val="19"/>
                <w:szCs w:val="19"/>
              </w:rPr>
              <w:t xml:space="preserve">Section</w:t>
            </w:r>
          </w:p>
        </w:tc>
        <w:tc>
          <w:tcPr>
            <w:tcW w:type="dxa" w:w="4260"/>
            <w:shd w:fill="0B2A5B" w:color="auto" w:val="clear"/>
            <w:tcMar>
              <w:top w:type="dxa" w:w="90"/>
              <w:left w:type="dxa" w:w="120"/>
              <w:bottom w:type="dxa" w:w="90"/>
              <w:right w:type="dxa" w:w="120"/>
            </w:tcMar>
            <w:vAlign w:val="top"/>
          </w:tcPr>
          <w:p>
            <w:pPr>
              <w:spacing w:after="0"/>
            </w:pPr>
            <w:r>
              <w:rPr>
                <w:b/>
                <w:bCs/>
                <w:color w:val="FFFFFF"/>
                <w:sz w:val="19"/>
                <w:szCs w:val="19"/>
              </w:rPr>
              <w:t xml:space="preserve">Content</w:t>
            </w:r>
          </w:p>
        </w:tc>
        <w:tc>
          <w:tcPr>
            <w:tcW w:type="dxa" w:w="2900"/>
            <w:shd w:fill="0B2A5B" w:color="auto" w:val="clear"/>
            <w:tcMar>
              <w:top w:type="dxa" w:w="90"/>
              <w:left w:type="dxa" w:w="120"/>
              <w:bottom w:type="dxa" w:w="90"/>
              <w:right w:type="dxa" w:w="120"/>
            </w:tcMar>
            <w:vAlign w:val="top"/>
          </w:tcPr>
          <w:p>
            <w:pPr>
              <w:spacing w:after="0"/>
            </w:pPr>
            <w:r>
              <w:rPr>
                <w:b/>
                <w:bCs/>
                <w:color w:val="FFFFFF"/>
                <w:sz w:val="19"/>
                <w:szCs w:val="19"/>
              </w:rPr>
              <w:t xml:space="preserve">Web parts and settings</w:t>
            </w:r>
          </w:p>
        </w:tc>
      </w:tr>
      <w:tr>
        <w:trPr>
          <w:cantSplit/>
        </w:trPr>
        <w:tc>
          <w:tcPr>
            <w:tcW w:type="dxa" w:w="2200"/>
            <w:tcMar>
              <w:top w:type="dxa" w:w="90"/>
              <w:left w:type="dxa" w:w="120"/>
              <w:bottom w:type="dxa" w:w="90"/>
              <w:right w:type="dxa" w:w="120"/>
            </w:tcMar>
            <w:vAlign w:val="top"/>
          </w:tcPr>
          <w:p>
            <w:pPr>
              <w:spacing w:after="0"/>
            </w:pPr>
            <w:r>
              <w:rPr>
                <w:b/>
                <w:bCs/>
                <w:sz w:val="20"/>
                <w:szCs w:val="20"/>
              </w:rPr>
              <w:t xml:space="preserve">Banner</w:t>
            </w:r>
          </w:p>
        </w:tc>
        <w:tc>
          <w:tcPr>
            <w:tcW w:type="dxa" w:w="4260"/>
            <w:tcMar>
              <w:top w:type="dxa" w:w="90"/>
              <w:left w:type="dxa" w:w="120"/>
              <w:bottom w:type="dxa" w:w="90"/>
              <w:right w:type="dxa" w:w="120"/>
            </w:tcMar>
            <w:vAlign w:val="top"/>
          </w:tcPr>
          <w:p>
            <w:pPr>
              <w:spacing w:after="0"/>
            </w:pPr>
            <w:r>
              <w:rPr>
                <w:b w:val="false"/>
                <w:bCs w:val="false"/>
                <w:sz w:val="20"/>
                <w:szCs w:val="20"/>
              </w:rPr>
              <w:t xml:space="preserve">Reversed WCCCD logo; "Find the form you need"; one line of supporting text; buttons for Browse all forms A–Z and How to complete and submit a form.</w:t>
            </w:r>
          </w:p>
        </w:tc>
        <w:tc>
          <w:tcPr>
            <w:tcW w:type="dxa" w:w="2900"/>
            <w:tcMar>
              <w:top w:type="dxa" w:w="90"/>
              <w:left w:type="dxa" w:w="120"/>
              <w:bottom w:type="dxa" w:w="90"/>
              <w:right w:type="dxa" w:w="120"/>
            </w:tcMar>
            <w:vAlign w:val="top"/>
          </w:tcPr>
          <w:p>
            <w:pPr>
              <w:spacing w:after="0"/>
            </w:pPr>
            <w:r>
              <w:rPr>
                <w:b w:val="false"/>
                <w:bCs w:val="false"/>
                <w:sz w:val="20"/>
                <w:szCs w:val="20"/>
              </w:rPr>
              <w:t xml:space="preserve">One-third left section, strong theme background; Image, Text, Button</w:t>
            </w:r>
          </w:p>
        </w:tc>
      </w:tr>
      <w:tr>
        <w:trPr>
          <w:cantSplit/>
        </w:trPr>
        <w:tc>
          <w:tcPr>
            <w:tcW w:type="dxa" w:w="2200"/>
            <w:shd w:fill="F6F8FB" w:color="auto" w:val="clear"/>
            <w:tcMar>
              <w:top w:type="dxa" w:w="90"/>
              <w:left w:type="dxa" w:w="120"/>
              <w:bottom w:type="dxa" w:w="90"/>
              <w:right w:type="dxa" w:w="120"/>
            </w:tcMar>
            <w:vAlign w:val="top"/>
          </w:tcPr>
          <w:p>
            <w:pPr>
              <w:spacing w:after="0"/>
            </w:pPr>
            <w:r>
              <w:rPr>
                <w:b/>
                <w:bCs/>
                <w:sz w:val="20"/>
                <w:szCs w:val="20"/>
              </w:rPr>
              <w:t xml:space="preserve">Start with a task</w:t>
            </w:r>
          </w:p>
        </w:tc>
        <w:tc>
          <w:tcPr>
            <w:tcW w:type="dxa" w:w="4260"/>
            <w:shd w:fill="F6F8FB" w:color="auto" w:val="clear"/>
            <w:tcMar>
              <w:top w:type="dxa" w:w="90"/>
              <w:left w:type="dxa" w:w="120"/>
              <w:bottom w:type="dxa" w:w="90"/>
              <w:right w:type="dxa" w:w="120"/>
            </w:tcMar>
            <w:vAlign w:val="top"/>
          </w:tcPr>
          <w:p>
            <w:pPr>
              <w:spacing w:after="0"/>
            </w:pPr>
            <w:r>
              <w:rPr>
                <w:b w:val="false"/>
                <w:bCs w:val="false"/>
                <w:sz w:val="20"/>
                <w:szCs w:val="20"/>
              </w:rPr>
              <w:t xml:space="preserve">Four task shortcuts.</w:t>
            </w:r>
          </w:p>
        </w:tc>
        <w:tc>
          <w:tcPr>
            <w:tcW w:type="dxa" w:w="2900"/>
            <w:shd w:fill="F6F8FB" w:color="auto" w:val="clear"/>
            <w:tcMar>
              <w:top w:type="dxa" w:w="90"/>
              <w:left w:type="dxa" w:w="120"/>
              <w:bottom w:type="dxa" w:w="90"/>
              <w:right w:type="dxa" w:w="120"/>
            </w:tcMar>
            <w:vAlign w:val="top"/>
          </w:tcPr>
          <w:p>
            <w:pPr>
              <w:spacing w:after="0"/>
            </w:pPr>
            <w:r>
              <w:rPr>
                <w:b w:val="false"/>
                <w:bCs w:val="false"/>
                <w:sz w:val="20"/>
                <w:szCs w:val="20"/>
              </w:rPr>
              <w:t xml:space="preserve">Quick Links, Button layout; each link opens a task view</w:t>
            </w:r>
          </w:p>
        </w:tc>
      </w:tr>
      <w:tr>
        <w:trPr>
          <w:cantSplit/>
        </w:trPr>
        <w:tc>
          <w:tcPr>
            <w:tcW w:type="dxa" w:w="2200"/>
            <w:tcMar>
              <w:top w:type="dxa" w:w="90"/>
              <w:left w:type="dxa" w:w="120"/>
              <w:bottom w:type="dxa" w:w="90"/>
              <w:right w:type="dxa" w:w="120"/>
            </w:tcMar>
            <w:vAlign w:val="top"/>
          </w:tcPr>
          <w:p>
            <w:pPr>
              <w:spacing w:after="0"/>
            </w:pPr>
            <w:r>
              <w:rPr>
                <w:b/>
                <w:bCs/>
                <w:sz w:val="20"/>
                <w:szCs w:val="20"/>
              </w:rPr>
              <w:t xml:space="preserve">Browse by department</w:t>
            </w:r>
          </w:p>
        </w:tc>
        <w:tc>
          <w:tcPr>
            <w:tcW w:type="dxa" w:w="4260"/>
            <w:tcMar>
              <w:top w:type="dxa" w:w="90"/>
              <w:left w:type="dxa" w:w="120"/>
              <w:bottom w:type="dxa" w:w="90"/>
              <w:right w:type="dxa" w:w="120"/>
            </w:tcMar>
            <w:vAlign w:val="top"/>
          </w:tcPr>
          <w:p>
            <w:pPr>
              <w:spacing w:after="0"/>
            </w:pPr>
            <w:r>
              <w:rPr>
                <w:b w:val="false"/>
                <w:bCs w:val="false"/>
                <w:sz w:val="20"/>
                <w:szCs w:val="20"/>
              </w:rPr>
              <w:t xml:space="preserve">IT card links to the IT page. Other departments show "Coming in a later phase" with no link.</w:t>
            </w:r>
          </w:p>
        </w:tc>
        <w:tc>
          <w:tcPr>
            <w:tcW w:type="dxa" w:w="2900"/>
            <w:tcMar>
              <w:top w:type="dxa" w:w="90"/>
              <w:left w:type="dxa" w:w="120"/>
              <w:bottom w:type="dxa" w:w="90"/>
              <w:right w:type="dxa" w:w="120"/>
            </w:tcMar>
            <w:vAlign w:val="top"/>
          </w:tcPr>
          <w:p>
            <w:pPr>
              <w:spacing w:after="0"/>
            </w:pPr>
            <w:r>
              <w:rPr>
                <w:b w:val="false"/>
                <w:bCs w:val="false"/>
                <w:sz w:val="20"/>
                <w:szCs w:val="20"/>
              </w:rPr>
              <w:t xml:space="preserve">Quick Links, List or Button layout with descriptions and icons</w:t>
            </w:r>
          </w:p>
        </w:tc>
      </w:tr>
      <w:tr>
        <w:trPr>
          <w:cantSplit/>
        </w:trPr>
        <w:tc>
          <w:tcPr>
            <w:tcW w:type="dxa" w:w="2200"/>
            <w:shd w:fill="F6F8FB" w:color="auto" w:val="clear"/>
            <w:tcMar>
              <w:top w:type="dxa" w:w="90"/>
              <w:left w:type="dxa" w:w="120"/>
              <w:bottom w:type="dxa" w:w="90"/>
              <w:right w:type="dxa" w:w="120"/>
            </w:tcMar>
            <w:vAlign w:val="top"/>
          </w:tcPr>
          <w:p>
            <w:pPr>
              <w:spacing w:after="0"/>
            </w:pPr>
            <w:r>
              <w:rPr>
                <w:b/>
                <w:bCs/>
                <w:sz w:val="20"/>
                <w:szCs w:val="20"/>
              </w:rPr>
              <w:t xml:space="preserve">Help</w:t>
            </w:r>
          </w:p>
        </w:tc>
        <w:tc>
          <w:tcPr>
            <w:tcW w:type="dxa" w:w="4260"/>
            <w:shd w:fill="F6F8FB" w:color="auto" w:val="clear"/>
            <w:tcMar>
              <w:top w:type="dxa" w:w="90"/>
              <w:left w:type="dxa" w:w="120"/>
              <w:bottom w:type="dxa" w:w="90"/>
              <w:right w:type="dxa" w:w="120"/>
            </w:tcMar>
            <w:vAlign w:val="top"/>
          </w:tcPr>
          <w:p>
            <w:pPr>
              <w:spacing w:after="0"/>
            </w:pPr>
            <w:r>
              <w:rPr>
                <w:b w:val="false"/>
                <w:bCs w:val="false"/>
                <w:sz w:val="20"/>
                <w:szCs w:val="20"/>
              </w:rPr>
              <w:t xml:space="preserve">"Can’t find a form?" prompt and link to Help.</w:t>
            </w:r>
          </w:p>
        </w:tc>
        <w:tc>
          <w:tcPr>
            <w:tcW w:type="dxa" w:w="2900"/>
            <w:shd w:fill="F6F8FB" w:color="auto" w:val="clear"/>
            <w:tcMar>
              <w:top w:type="dxa" w:w="90"/>
              <w:left w:type="dxa" w:w="120"/>
              <w:bottom w:type="dxa" w:w="90"/>
              <w:right w:type="dxa" w:w="120"/>
            </w:tcMar>
            <w:vAlign w:val="top"/>
          </w:tcPr>
          <w:p>
            <w:pPr>
              <w:spacing w:after="0"/>
            </w:pPr>
            <w:r>
              <w:rPr>
                <w:b w:val="false"/>
                <w:bCs w:val="false"/>
                <w:sz w:val="20"/>
                <w:szCs w:val="20"/>
              </w:rPr>
              <w:t xml:space="preserve">Text in a section with soft background</w:t>
            </w:r>
          </w:p>
        </w:tc>
      </w:tr>
      <w:tr>
        <w:trPr>
          <w:cantSplit/>
        </w:trPr>
        <w:tc>
          <w:tcPr>
            <w:tcW w:type="dxa" w:w="2200"/>
            <w:tcMar>
              <w:top w:type="dxa" w:w="90"/>
              <w:left w:type="dxa" w:w="120"/>
              <w:bottom w:type="dxa" w:w="90"/>
              <w:right w:type="dxa" w:w="120"/>
            </w:tcMar>
            <w:vAlign w:val="top"/>
          </w:tcPr>
          <w:p>
            <w:pPr>
              <w:spacing w:after="0"/>
            </w:pPr>
            <w:r>
              <w:rPr>
                <w:b/>
                <w:bCs/>
                <w:sz w:val="20"/>
                <w:szCs w:val="20"/>
              </w:rPr>
              <w:t xml:space="preserve">Footer</w:t>
            </w:r>
          </w:p>
        </w:tc>
        <w:tc>
          <w:tcPr>
            <w:tcW w:type="dxa" w:w="4260"/>
            <w:tcMar>
              <w:top w:type="dxa" w:w="90"/>
              <w:left w:type="dxa" w:w="120"/>
              <w:bottom w:type="dxa" w:w="90"/>
              <w:right w:type="dxa" w:w="120"/>
            </w:tcMar>
            <w:vAlign w:val="top"/>
          </w:tcPr>
          <w:p>
            <w:pPr>
              <w:spacing w:after="0"/>
            </w:pPr>
            <w:r>
              <w:rPr>
                <w:b w:val="false"/>
                <w:bCs w:val="false"/>
                <w:sz w:val="20"/>
                <w:szCs w:val="20"/>
              </w:rPr>
              <w:t xml:space="preserve">District name; Forms Center owner.</w:t>
            </w:r>
          </w:p>
        </w:tc>
        <w:tc>
          <w:tcPr>
            <w:tcW w:type="dxa" w:w="2900"/>
            <w:tcMar>
              <w:top w:type="dxa" w:w="90"/>
              <w:left w:type="dxa" w:w="120"/>
              <w:bottom w:type="dxa" w:w="90"/>
              <w:right w:type="dxa" w:w="120"/>
            </w:tcMar>
            <w:vAlign w:val="top"/>
          </w:tcPr>
          <w:p>
            <w:pPr>
              <w:spacing w:after="0"/>
            </w:pPr>
            <w:r>
              <w:rPr>
                <w:b w:val="false"/>
                <w:bCs w:val="false"/>
                <w:sz w:val="20"/>
                <w:szCs w:val="20"/>
              </w:rPr>
              <w:t xml:space="preserve">Site footer (communication site)</w:t>
            </w:r>
          </w:p>
        </w:tc>
      </w:tr>
    </w:tbl>
    <w:p>
      <w:pPr>
        <w:pStyle w:val="Heading2"/>
      </w:pPr>
      <w:r>
        <w:t xml:space="preserve">IT landing page</w:t>
      </w:r>
    </w:p>
    <w:p>
      <w:pPr>
        <w:keepNext/>
        <w:spacing w:after="60" w:before="60" w:line="240" w:lineRule="auto"/>
        <w:jc w:val="center"/>
      </w:pPr>
      <w:r>
        <w:drawing>
          <wp:inline distT="0" distB="0" distL="0" distR="0">
            <wp:extent cx="5669280" cy="46767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4676775"/>
                    </a:xfrm>
                    <a:prstGeom prst="rect">
                      <a:avLst/>
                    </a:prstGeom>
                  </pic:spPr>
                </pic:pic>
              </a:graphicData>
            </a:graphic>
          </wp:inline>
        </w:drawing>
      </w:r>
    </w:p>
    <w:p>
      <w:pPr>
        <w:spacing w:after="200"/>
      </w:pPr>
      <w:r>
        <w:rPr>
          <w:i/>
          <w:iCs/>
          <w:color w:val="5B6573"/>
          <w:sz w:val="18"/>
          <w:szCs w:val="18"/>
        </w:rPr>
        <w:t xml:space="preserve">Figure 3. IT landing page concept.</w:t>
      </w:r>
    </w:p>
    <w:tbl>
      <w:tblPr>
        <w:tblW w:type="dxa" w:w="9360"/>
        <w:tblBorders>
          <w:top w:val="single" w:color="C9D3E3" w:sz="4"/>
          <w:left w:val="none" w:color="FFFFFF" w:sz="0"/>
          <w:bottom w:val="single" w:color="C9D3E3" w:sz="4"/>
          <w:right w:val="none" w:color="FFFFFF" w:sz="0"/>
          <w:insideH w:val="single" w:color="C9D3E3" w:sz="4"/>
          <w:insideV w:val="none" w:color="FFFFFF" w:sz="0"/>
        </w:tblBorders>
        <w:tblLayout w:type="fixed"/>
      </w:tblPr>
      <w:tblGrid>
        <w:gridCol w:w="2200"/>
        <w:gridCol w:w="4260"/>
        <w:gridCol w:w="2900"/>
      </w:tblGrid>
      <w:tr>
        <w:trPr>
          <w:cantSplit/>
          <w:tblHeader/>
        </w:trPr>
        <w:tc>
          <w:tcPr>
            <w:tcW w:type="dxa" w:w="2200"/>
            <w:shd w:fill="0B2A5B" w:color="auto" w:val="clear"/>
            <w:tcMar>
              <w:top w:type="dxa" w:w="90"/>
              <w:left w:type="dxa" w:w="120"/>
              <w:bottom w:type="dxa" w:w="90"/>
              <w:right w:type="dxa" w:w="120"/>
            </w:tcMar>
            <w:vAlign w:val="top"/>
          </w:tcPr>
          <w:p>
            <w:pPr>
              <w:spacing w:after="0"/>
            </w:pPr>
            <w:r>
              <w:rPr>
                <w:b/>
                <w:bCs/>
                <w:color w:val="FFFFFF"/>
                <w:sz w:val="19"/>
                <w:szCs w:val="19"/>
              </w:rPr>
              <w:t xml:space="preserve">Section</w:t>
            </w:r>
          </w:p>
        </w:tc>
        <w:tc>
          <w:tcPr>
            <w:tcW w:type="dxa" w:w="4260"/>
            <w:shd w:fill="0B2A5B" w:color="auto" w:val="clear"/>
            <w:tcMar>
              <w:top w:type="dxa" w:w="90"/>
              <w:left w:type="dxa" w:w="120"/>
              <w:bottom w:type="dxa" w:w="90"/>
              <w:right w:type="dxa" w:w="120"/>
            </w:tcMar>
            <w:vAlign w:val="top"/>
          </w:tcPr>
          <w:p>
            <w:pPr>
              <w:spacing w:after="0"/>
            </w:pPr>
            <w:r>
              <w:rPr>
                <w:b/>
                <w:bCs/>
                <w:color w:val="FFFFFF"/>
                <w:sz w:val="19"/>
                <w:szCs w:val="19"/>
              </w:rPr>
              <w:t xml:space="preserve">Content</w:t>
            </w:r>
          </w:p>
        </w:tc>
        <w:tc>
          <w:tcPr>
            <w:tcW w:type="dxa" w:w="2900"/>
            <w:shd w:fill="0B2A5B" w:color="auto" w:val="clear"/>
            <w:tcMar>
              <w:top w:type="dxa" w:w="90"/>
              <w:left w:type="dxa" w:w="120"/>
              <w:bottom w:type="dxa" w:w="90"/>
              <w:right w:type="dxa" w:w="120"/>
            </w:tcMar>
            <w:vAlign w:val="top"/>
          </w:tcPr>
          <w:p>
            <w:pPr>
              <w:spacing w:after="0"/>
            </w:pPr>
            <w:r>
              <w:rPr>
                <w:b/>
                <w:bCs/>
                <w:color w:val="FFFFFF"/>
                <w:sz w:val="19"/>
                <w:szCs w:val="19"/>
              </w:rPr>
              <w:t xml:space="preserve">Web parts and settings</w:t>
            </w:r>
          </w:p>
        </w:tc>
      </w:tr>
      <w:tr>
        <w:trPr>
          <w:cantSplit/>
        </w:trPr>
        <w:tc>
          <w:tcPr>
            <w:tcW w:type="dxa" w:w="2200"/>
            <w:tcMar>
              <w:top w:type="dxa" w:w="90"/>
              <w:left w:type="dxa" w:w="120"/>
              <w:bottom w:type="dxa" w:w="90"/>
              <w:right w:type="dxa" w:w="120"/>
            </w:tcMar>
            <w:vAlign w:val="top"/>
          </w:tcPr>
          <w:p>
            <w:pPr>
              <w:spacing w:after="0"/>
            </w:pPr>
            <w:r>
              <w:rPr>
                <w:b/>
                <w:bCs/>
                <w:sz w:val="20"/>
                <w:szCs w:val="20"/>
              </w:rPr>
              <w:t xml:space="preserve">Banner</w:t>
            </w:r>
          </w:p>
        </w:tc>
        <w:tc>
          <w:tcPr>
            <w:tcW w:type="dxa" w:w="4260"/>
            <w:tcMar>
              <w:top w:type="dxa" w:w="90"/>
              <w:left w:type="dxa" w:w="120"/>
              <w:bottom w:type="dxa" w:w="90"/>
              <w:right w:type="dxa" w:w="120"/>
            </w:tcMar>
            <w:vAlign w:val="top"/>
          </w:tcPr>
          <w:p>
            <w:pPr>
              <w:spacing w:after="0"/>
            </w:pPr>
            <w:r>
              <w:rPr>
                <w:b w:val="false"/>
                <w:bCs w:val="false"/>
                <w:sz w:val="20"/>
                <w:szCs w:val="20"/>
              </w:rPr>
              <w:t xml:space="preserve">Reversed WCCCD logo beside the title; breadcrumb (Forms Center / Departments / Information Technology); subtitle; link to the All forms page.</w:t>
            </w:r>
          </w:p>
        </w:tc>
        <w:tc>
          <w:tcPr>
            <w:tcW w:type="dxa" w:w="2900"/>
            <w:tcMar>
              <w:top w:type="dxa" w:w="90"/>
              <w:left w:type="dxa" w:w="120"/>
              <w:bottom w:type="dxa" w:w="90"/>
              <w:right w:type="dxa" w:w="120"/>
            </w:tcMar>
            <w:vAlign w:val="top"/>
          </w:tcPr>
          <w:p>
            <w:pPr>
              <w:spacing w:after="0"/>
            </w:pPr>
            <w:r>
              <w:rPr>
                <w:b w:val="false"/>
                <w:bCs w:val="false"/>
                <w:sz w:val="20"/>
                <w:szCs w:val="20"/>
              </w:rPr>
              <w:t xml:space="preserve">One-third left section, strong theme background; Image, Text</w:t>
            </w:r>
          </w:p>
        </w:tc>
      </w:tr>
      <w:tr>
        <w:trPr>
          <w:cantSplit/>
        </w:trPr>
        <w:tc>
          <w:tcPr>
            <w:tcW w:type="dxa" w:w="2200"/>
            <w:shd w:fill="F6F8FB" w:color="auto" w:val="clear"/>
            <w:tcMar>
              <w:top w:type="dxa" w:w="90"/>
              <w:left w:type="dxa" w:w="120"/>
              <w:bottom w:type="dxa" w:w="90"/>
              <w:right w:type="dxa" w:w="120"/>
            </w:tcMar>
            <w:vAlign w:val="top"/>
          </w:tcPr>
          <w:p>
            <w:pPr>
              <w:spacing w:after="0"/>
            </w:pPr>
            <w:r>
              <w:rPr>
                <w:b/>
                <w:bCs/>
                <w:sz w:val="20"/>
                <w:szCs w:val="20"/>
              </w:rPr>
              <w:t xml:space="preserve">How to complete an IT form</w:t>
            </w:r>
          </w:p>
        </w:tc>
        <w:tc>
          <w:tcPr>
            <w:tcW w:type="dxa" w:w="4260"/>
            <w:shd w:fill="F6F8FB" w:color="auto" w:val="clear"/>
            <w:tcMar>
              <w:top w:type="dxa" w:w="90"/>
              <w:left w:type="dxa" w:w="120"/>
              <w:bottom w:type="dxa" w:w="90"/>
              <w:right w:type="dxa" w:w="120"/>
            </w:tcMar>
            <w:vAlign w:val="top"/>
          </w:tcPr>
          <w:p>
            <w:pPr>
              <w:spacing w:after="0"/>
            </w:pPr>
            <w:r>
              <w:rPr>
                <w:b w:val="false"/>
                <w:bCs w:val="false"/>
                <w:sz w:val="20"/>
                <w:szCs w:val="20"/>
              </w:rPr>
              <w:t xml:space="preserve">Fillable PDF steps; Online form steps; Need help with IT Help Desk contact.</w:t>
            </w:r>
          </w:p>
        </w:tc>
        <w:tc>
          <w:tcPr>
            <w:tcW w:type="dxa" w:w="2900"/>
            <w:shd w:fill="F6F8FB" w:color="auto" w:val="clear"/>
            <w:tcMar>
              <w:top w:type="dxa" w:w="90"/>
              <w:left w:type="dxa" w:w="120"/>
              <w:bottom w:type="dxa" w:w="90"/>
              <w:right w:type="dxa" w:w="120"/>
            </w:tcMar>
            <w:vAlign w:val="top"/>
          </w:tcPr>
          <w:p>
            <w:pPr>
              <w:spacing w:after="0"/>
            </w:pPr>
            <w:r>
              <w:rPr>
                <w:b w:val="false"/>
                <w:bCs w:val="false"/>
                <w:sz w:val="20"/>
                <w:szCs w:val="20"/>
              </w:rPr>
              <w:t xml:space="preserve">Three-column section, one Text web part per column</w:t>
            </w:r>
          </w:p>
        </w:tc>
      </w:tr>
      <w:tr>
        <w:trPr>
          <w:cantSplit/>
        </w:trPr>
        <w:tc>
          <w:tcPr>
            <w:tcW w:type="dxa" w:w="2200"/>
            <w:tcMar>
              <w:top w:type="dxa" w:w="90"/>
              <w:left w:type="dxa" w:w="120"/>
              <w:bottom w:type="dxa" w:w="90"/>
              <w:right w:type="dxa" w:w="120"/>
            </w:tcMar>
            <w:vAlign w:val="top"/>
          </w:tcPr>
          <w:p>
            <w:pPr>
              <w:spacing w:after="0"/>
            </w:pPr>
            <w:r>
              <w:rPr>
                <w:b/>
                <w:bCs/>
                <w:sz w:val="20"/>
                <w:szCs w:val="20"/>
              </w:rPr>
              <w:t xml:space="preserve">All IT forms</w:t>
            </w:r>
          </w:p>
        </w:tc>
        <w:tc>
          <w:tcPr>
            <w:tcW w:type="dxa" w:w="4260"/>
            <w:tcMar>
              <w:top w:type="dxa" w:w="90"/>
              <w:left w:type="dxa" w:w="120"/>
              <w:bottom w:type="dxa" w:w="90"/>
              <w:right w:type="dxa" w:w="120"/>
            </w:tcMar>
            <w:vAlign w:val="top"/>
          </w:tcPr>
          <w:p>
            <w:pPr>
              <w:spacing w:after="0"/>
            </w:pPr>
            <w:r>
              <w:rPr>
                <w:b w:val="false"/>
                <w:bCs w:val="false"/>
                <w:sz w:val="20"/>
                <w:szCs w:val="20"/>
              </w:rPr>
              <w:t xml:space="preserve">IT forms grouped by category. Columns: Form, Format, How to submit, Last reviewed.</w:t>
            </w:r>
          </w:p>
        </w:tc>
        <w:tc>
          <w:tcPr>
            <w:tcW w:type="dxa" w:w="2900"/>
            <w:tcMar>
              <w:top w:type="dxa" w:w="90"/>
              <w:left w:type="dxa" w:w="120"/>
              <w:bottom w:type="dxa" w:w="90"/>
              <w:right w:type="dxa" w:w="120"/>
            </w:tcMar>
            <w:vAlign w:val="top"/>
          </w:tcPr>
          <w:p>
            <w:pPr>
              <w:spacing w:after="0"/>
            </w:pPr>
            <w:r>
              <w:rPr>
                <w:b w:val="false"/>
                <w:bCs w:val="false"/>
                <w:sz w:val="20"/>
                <w:szCs w:val="20"/>
              </w:rPr>
              <w:t xml:space="preserve">Document Library web part, IT forms view</w:t>
            </w:r>
          </w:p>
        </w:tc>
      </w:tr>
    </w:tbl>
    <w:p>
      <w:r>
        <w:rPr>
          <w:b/>
          <w:bCs/>
        </w:rPr>
        <w:t xml:space="preserve">Breadcrumb:</w:t>
      </w:r>
      <w:r>
        <w:t xml:space="preserve"> modern pages have no automatic breadcrumb. Use static links in the banner Text web part and update them if pages move.</w:t>
      </w:r>
    </w:p>
    <w:p>
      <w:r>
        <w:rPr>
          <w:b/>
          <w:bCs/>
        </w:rPr>
        <w:t xml:space="preserve">Phones and tablets:</w:t>
      </w:r>
      <w:r>
        <w:t xml:space="preserve"> sections stack top to bottom in column order: banner, PDF steps, online steps, help, form list. Avoid vertical sections, because their position on phones cannot be controlled.</w:t>
      </w:r>
    </w:p>
    <w:p>
      <w:pPr>
        <w:pStyle w:val="Heading1"/>
      </w:pPr>
      <w:r>
        <w:t xml:space="preserve">Search</w:t>
      </w:r>
    </w:p>
    <w:p>
      <w:pPr>
        <w:pStyle w:val="ListParagraph"/>
        <w:numPr>
          <w:ilvl w:val="0"/>
          <w:numId w:val="3"/>
        </w:numPr>
        <w:spacing w:after="60"/>
      </w:pPr>
      <w:r>
        <w:rPr>
          <w:b/>
          <w:bCs/>
        </w:rPr>
        <w:t xml:space="preserve">District-wide search</w:t>
      </w:r>
      <w:r>
        <w:t xml:space="preserve"> uses the standard SharePoint header search. On the Forms Center site it searches the site, so it covers every form, including PDF text and library metadata such as Keywords.</w:t>
      </w:r>
    </w:p>
    <w:p>
      <w:pPr>
        <w:pStyle w:val="ListParagraph"/>
        <w:numPr>
          <w:ilvl w:val="0"/>
          <w:numId w:val="3"/>
        </w:numPr>
        <w:spacing w:after="60"/>
      </w:pPr>
      <w:r>
        <w:rPr>
          <w:b/>
          <w:bCs/>
        </w:rPr>
        <w:t xml:space="preserve">IT-only narrowing</w:t>
      </w:r>
      <w:r>
        <w:t xml:space="preserve"> comes from the IT forms view and column filters. There is no separate in-page search box, because modern pages have no standard search box web part.</w:t>
      </w:r>
    </w:p>
    <w:p>
      <w:pPr>
        <w:pStyle w:val="ListParagraph"/>
        <w:numPr>
          <w:ilvl w:val="0"/>
          <w:numId w:val="3"/>
        </w:numPr>
        <w:spacing w:after="60"/>
      </w:pPr>
      <w:r>
        <w:rPr>
          <w:b/>
          <w:bCs/>
        </w:rPr>
        <w:t xml:space="preserve">Promoted results:</w:t>
      </w:r>
      <w:r>
        <w:t xml:space="preserve"> Microsoft Search editorial bookmarks still work in SharePoint and can surface the most-used forms for common terms. They are created by a search administrator.</w:t>
      </w:r>
    </w:p>
    <w:p>
      <w:pPr>
        <w:pStyle w:val="ListParagraph"/>
        <w:numPr>
          <w:ilvl w:val="0"/>
          <w:numId w:val="3"/>
        </w:numPr>
        <w:spacing w:after="60"/>
      </w:pPr>
      <w:r>
        <w:rPr>
          <w:b/>
          <w:bCs/>
        </w:rPr>
        <w:t xml:space="preserve">Later option:</w:t>
      </w:r>
      <w:r>
        <w:t xml:space="preserve"> if search becomes the main way people find forms, PnP Modern Search (open-source SPFx web parts) adds a page search box with filters by department and format. It is community-supported, installed through the app catalog, and must be kept current by IT. A 2026 performance defect was fixed in version 4.23.3.</w:t>
      </w:r>
    </w:p>
    <w:p>
      <w:pPr>
        <w:pStyle w:val="Heading1"/>
      </w:pPr>
      <w:r>
        <w:t xml:space="preserve">Content lifecycle</w:t>
      </w:r>
    </w:p>
    <w:tbl>
      <w:tblPr>
        <w:tblW w:type="dxa" w:w="9360"/>
        <w:tblBorders>
          <w:top w:val="single" w:color="C9D3E3" w:sz="4"/>
          <w:left w:val="none" w:color="FFFFFF" w:sz="0"/>
          <w:bottom w:val="single" w:color="C9D3E3" w:sz="4"/>
          <w:right w:val="none" w:color="FFFFFF" w:sz="0"/>
          <w:insideH w:val="single" w:color="C9D3E3" w:sz="4"/>
          <w:insideV w:val="none" w:color="FFFFFF" w:sz="0"/>
        </w:tblBorders>
        <w:tblLayout w:type="fixed"/>
      </w:tblPr>
      <w:tblGrid>
        <w:gridCol w:w="2000"/>
        <w:gridCol w:w="4160"/>
        <w:gridCol w:w="3200"/>
      </w:tblGrid>
      <w:tr>
        <w:trPr>
          <w:cantSplit/>
          <w:tblHeader/>
        </w:trPr>
        <w:tc>
          <w:tcPr>
            <w:tcW w:type="dxa" w:w="2000"/>
            <w:shd w:fill="0B2A5B" w:color="auto" w:val="clear"/>
            <w:tcMar>
              <w:top w:type="dxa" w:w="90"/>
              <w:left w:type="dxa" w:w="120"/>
              <w:bottom w:type="dxa" w:w="90"/>
              <w:right w:type="dxa" w:w="120"/>
            </w:tcMar>
            <w:vAlign w:val="top"/>
          </w:tcPr>
          <w:p>
            <w:pPr>
              <w:spacing w:after="0"/>
            </w:pPr>
            <w:r>
              <w:rPr>
                <w:b/>
                <w:bCs/>
                <w:color w:val="FFFFFF"/>
                <w:sz w:val="19"/>
                <w:szCs w:val="19"/>
              </w:rPr>
              <w:t xml:space="preserve">Stage</w:t>
            </w:r>
          </w:p>
        </w:tc>
        <w:tc>
          <w:tcPr>
            <w:tcW w:type="dxa" w:w="4160"/>
            <w:shd w:fill="0B2A5B" w:color="auto" w:val="clear"/>
            <w:tcMar>
              <w:top w:type="dxa" w:w="90"/>
              <w:left w:type="dxa" w:w="120"/>
              <w:bottom w:type="dxa" w:w="90"/>
              <w:right w:type="dxa" w:w="120"/>
            </w:tcMar>
            <w:vAlign w:val="top"/>
          </w:tcPr>
          <w:p>
            <w:pPr>
              <w:spacing w:after="0"/>
            </w:pPr>
            <w:r>
              <w:rPr>
                <w:b/>
                <w:bCs/>
                <w:color w:val="FFFFFF"/>
                <w:sz w:val="19"/>
                <w:szCs w:val="19"/>
              </w:rPr>
              <w:t xml:space="preserve">What happens</w:t>
            </w:r>
          </w:p>
        </w:tc>
        <w:tc>
          <w:tcPr>
            <w:tcW w:type="dxa" w:w="3200"/>
            <w:shd w:fill="0B2A5B" w:color="auto" w:val="clear"/>
            <w:tcMar>
              <w:top w:type="dxa" w:w="90"/>
              <w:left w:type="dxa" w:w="120"/>
              <w:bottom w:type="dxa" w:w="90"/>
              <w:right w:type="dxa" w:w="120"/>
            </w:tcMar>
            <w:vAlign w:val="top"/>
          </w:tcPr>
          <w:p>
            <w:pPr>
              <w:spacing w:after="0"/>
            </w:pPr>
            <w:r>
              <w:rPr>
                <w:b/>
                <w:bCs/>
                <w:color w:val="FFFFFF"/>
                <w:sz w:val="19"/>
                <w:szCs w:val="19"/>
              </w:rPr>
              <w:t xml:space="preserve">How</w:t>
            </w:r>
          </w:p>
        </w:tc>
      </w:tr>
      <w:tr>
        <w:trPr>
          <w:cantSplit/>
        </w:trPr>
        <w:tc>
          <w:tcPr>
            <w:tcW w:type="dxa" w:w="2000"/>
            <w:tcMar>
              <w:top w:type="dxa" w:w="90"/>
              <w:left w:type="dxa" w:w="120"/>
              <w:bottom w:type="dxa" w:w="90"/>
              <w:right w:type="dxa" w:w="120"/>
            </w:tcMar>
            <w:vAlign w:val="top"/>
          </w:tcPr>
          <w:p>
            <w:pPr>
              <w:spacing w:after="0"/>
            </w:pPr>
            <w:r>
              <w:rPr>
                <w:b/>
                <w:bCs/>
                <w:sz w:val="20"/>
                <w:szCs w:val="20"/>
              </w:rPr>
              <w:t xml:space="preserve">Publish</w:t>
            </w:r>
          </w:p>
        </w:tc>
        <w:tc>
          <w:tcPr>
            <w:tcW w:type="dxa" w:w="4160"/>
            <w:tcMar>
              <w:top w:type="dxa" w:w="90"/>
              <w:left w:type="dxa" w:w="120"/>
              <w:bottom w:type="dxa" w:w="90"/>
              <w:right w:type="dxa" w:w="120"/>
            </w:tcMar>
            <w:vAlign w:val="top"/>
          </w:tcPr>
          <w:p>
            <w:pPr>
              <w:spacing w:after="0"/>
            </w:pPr>
            <w:r>
              <w:rPr>
                <w:b w:val="false"/>
                <w:bCs w:val="false"/>
                <w:sz w:val="20"/>
                <w:szCs w:val="20"/>
              </w:rPr>
              <w:t xml:space="preserve">Owner uploads the PDF or adds the link item, fills every required column, and submits it for approval.</w:t>
            </w:r>
          </w:p>
        </w:tc>
        <w:tc>
          <w:tcPr>
            <w:tcW w:type="dxa" w:w="3200"/>
            <w:tcMar>
              <w:top w:type="dxa" w:w="90"/>
              <w:left w:type="dxa" w:w="120"/>
              <w:bottom w:type="dxa" w:w="90"/>
              <w:right w:type="dxa" w:w="120"/>
            </w:tcMar>
            <w:vAlign w:val="top"/>
          </w:tcPr>
          <w:p>
            <w:pPr>
              <w:spacing w:after="0"/>
            </w:pPr>
            <w:r>
              <w:rPr>
                <w:b w:val="false"/>
                <w:bCs w:val="false"/>
                <w:sz w:val="20"/>
                <w:szCs w:val="20"/>
              </w:rPr>
              <w:t xml:space="preserve">Content approval; Forms Center owners approve</w:t>
            </w:r>
          </w:p>
        </w:tc>
      </w:tr>
      <w:tr>
        <w:trPr>
          <w:cantSplit/>
        </w:trPr>
        <w:tc>
          <w:tcPr>
            <w:tcW w:type="dxa" w:w="2000"/>
            <w:shd w:fill="F6F8FB" w:color="auto" w:val="clear"/>
            <w:tcMar>
              <w:top w:type="dxa" w:w="90"/>
              <w:left w:type="dxa" w:w="120"/>
              <w:bottom w:type="dxa" w:w="90"/>
              <w:right w:type="dxa" w:w="120"/>
            </w:tcMar>
            <w:vAlign w:val="top"/>
          </w:tcPr>
          <w:p>
            <w:pPr>
              <w:spacing w:after="0"/>
            </w:pPr>
            <w:r>
              <w:rPr>
                <w:b/>
                <w:bCs/>
                <w:sz w:val="20"/>
                <w:szCs w:val="20"/>
              </w:rPr>
              <w:t xml:space="preserve">Update</w:t>
            </w:r>
          </w:p>
        </w:tc>
        <w:tc>
          <w:tcPr>
            <w:tcW w:type="dxa" w:w="4160"/>
            <w:shd w:fill="F6F8FB" w:color="auto" w:val="clear"/>
            <w:tcMar>
              <w:top w:type="dxa" w:w="90"/>
              <w:left w:type="dxa" w:w="120"/>
              <w:bottom w:type="dxa" w:w="90"/>
              <w:right w:type="dxa" w:w="120"/>
            </w:tcMar>
            <w:vAlign w:val="top"/>
          </w:tcPr>
          <w:p>
            <w:pPr>
              <w:spacing w:after="0"/>
            </w:pPr>
            <w:r>
              <w:rPr>
                <w:b w:val="false"/>
                <w:bCs w:val="false"/>
                <w:sz w:val="20"/>
                <w:szCs w:val="20"/>
              </w:rPr>
              <w:t xml:space="preserve">Owner uploads the new version over the old file. Prior versions stay in history.</w:t>
            </w:r>
          </w:p>
        </w:tc>
        <w:tc>
          <w:tcPr>
            <w:tcW w:type="dxa" w:w="3200"/>
            <w:shd w:fill="F6F8FB" w:color="auto" w:val="clear"/>
            <w:tcMar>
              <w:top w:type="dxa" w:w="90"/>
              <w:left w:type="dxa" w:w="120"/>
              <w:bottom w:type="dxa" w:w="90"/>
              <w:right w:type="dxa" w:w="120"/>
            </w:tcMar>
            <w:vAlign w:val="top"/>
          </w:tcPr>
          <w:p>
            <w:pPr>
              <w:spacing w:after="0"/>
            </w:pPr>
            <w:r>
              <w:rPr>
                <w:b w:val="false"/>
                <w:bCs w:val="false"/>
                <w:sz w:val="20"/>
                <w:szCs w:val="20"/>
              </w:rPr>
              <w:t xml:space="preserve">Versioning; Form ID and Title unchanged</w:t>
            </w:r>
          </w:p>
        </w:tc>
      </w:tr>
      <w:tr>
        <w:trPr>
          <w:cantSplit/>
        </w:trPr>
        <w:tc>
          <w:tcPr>
            <w:tcW w:type="dxa" w:w="2000"/>
            <w:tcMar>
              <w:top w:type="dxa" w:w="90"/>
              <w:left w:type="dxa" w:w="120"/>
              <w:bottom w:type="dxa" w:w="90"/>
              <w:right w:type="dxa" w:w="120"/>
            </w:tcMar>
            <w:vAlign w:val="top"/>
          </w:tcPr>
          <w:p>
            <w:pPr>
              <w:spacing w:after="0"/>
            </w:pPr>
            <w:r>
              <w:rPr>
                <w:b/>
                <w:bCs/>
                <w:sz w:val="20"/>
                <w:szCs w:val="20"/>
              </w:rPr>
              <w:t xml:space="preserve">Review</w:t>
            </w:r>
          </w:p>
        </w:tc>
        <w:tc>
          <w:tcPr>
            <w:tcW w:type="dxa" w:w="4160"/>
            <w:tcMar>
              <w:top w:type="dxa" w:w="90"/>
              <w:left w:type="dxa" w:w="120"/>
              <w:bottom w:type="dxa" w:w="90"/>
              <w:right w:type="dxa" w:w="120"/>
            </w:tcMar>
            <w:vAlign w:val="top"/>
          </w:tcPr>
          <w:p>
            <w:pPr>
              <w:spacing w:after="0"/>
            </w:pPr>
            <w:r>
              <w:rPr>
                <w:b w:val="false"/>
                <w:bCs w:val="false"/>
                <w:sz w:val="20"/>
                <w:szCs w:val="20"/>
              </w:rPr>
              <w:t xml:space="preserve">Owner is reminded before Next review due, confirms or updates the form, and resets both dates. Starting cycle: annual, or sooner when policy changes.</w:t>
            </w:r>
          </w:p>
        </w:tc>
        <w:tc>
          <w:tcPr>
            <w:tcW w:type="dxa" w:w="3200"/>
            <w:tcMar>
              <w:top w:type="dxa" w:w="90"/>
              <w:left w:type="dxa" w:w="120"/>
              <w:bottom w:type="dxa" w:w="90"/>
              <w:right w:type="dxa" w:w="120"/>
            </w:tcMar>
            <w:vAlign w:val="top"/>
          </w:tcPr>
          <w:p>
            <w:pPr>
              <w:spacing w:after="0"/>
            </w:pPr>
            <w:r>
              <w:rPr>
                <w:b w:val="false"/>
                <w:bCs w:val="false"/>
                <w:sz w:val="20"/>
                <w:szCs w:val="20"/>
              </w:rPr>
              <w:t xml:space="preserve">Scheduled Power Automate flow</w:t>
            </w:r>
          </w:p>
        </w:tc>
      </w:tr>
      <w:tr>
        <w:trPr>
          <w:cantSplit/>
        </w:trPr>
        <w:tc>
          <w:tcPr>
            <w:tcW w:type="dxa" w:w="2000"/>
            <w:shd w:fill="F6F8FB" w:color="auto" w:val="clear"/>
            <w:tcMar>
              <w:top w:type="dxa" w:w="90"/>
              <w:left w:type="dxa" w:w="120"/>
              <w:bottom w:type="dxa" w:w="90"/>
              <w:right w:type="dxa" w:w="120"/>
            </w:tcMar>
            <w:vAlign w:val="top"/>
          </w:tcPr>
          <w:p>
            <w:pPr>
              <w:spacing w:after="0"/>
            </w:pPr>
            <w:r>
              <w:rPr>
                <w:b/>
                <w:bCs/>
                <w:sz w:val="20"/>
                <w:szCs w:val="20"/>
              </w:rPr>
              <w:t xml:space="preserve">Retire</w:t>
            </w:r>
          </w:p>
        </w:tc>
        <w:tc>
          <w:tcPr>
            <w:tcW w:type="dxa" w:w="4160"/>
            <w:shd w:fill="F6F8FB" w:color="auto" w:val="clear"/>
            <w:tcMar>
              <w:top w:type="dxa" w:w="90"/>
              <w:left w:type="dxa" w:w="120"/>
              <w:bottom w:type="dxa" w:w="90"/>
              <w:right w:type="dxa" w:w="120"/>
            </w:tcMar>
            <w:vAlign w:val="top"/>
          </w:tcPr>
          <w:p>
            <w:pPr>
              <w:spacing w:after="0"/>
            </w:pPr>
            <w:r>
              <w:rPr>
                <w:b w:val="false"/>
                <w:bCs w:val="false"/>
                <w:sz w:val="20"/>
                <w:szCs w:val="20"/>
              </w:rPr>
              <w:t xml:space="preserve">Owner sets Status to Retired. The form leaves employee views but remains in history.</w:t>
            </w:r>
          </w:p>
        </w:tc>
        <w:tc>
          <w:tcPr>
            <w:tcW w:type="dxa" w:w="3200"/>
            <w:shd w:fill="F6F8FB" w:color="auto" w:val="clear"/>
            <w:tcMar>
              <w:top w:type="dxa" w:w="90"/>
              <w:left w:type="dxa" w:w="120"/>
              <w:bottom w:type="dxa" w:w="90"/>
              <w:right w:type="dxa" w:w="120"/>
            </w:tcMar>
            <w:vAlign w:val="top"/>
          </w:tcPr>
          <w:p>
            <w:pPr>
              <w:spacing w:after="0"/>
            </w:pPr>
            <w:r>
              <w:rPr>
                <w:b w:val="false"/>
                <w:bCs w:val="false"/>
                <w:sz w:val="20"/>
                <w:szCs w:val="20"/>
              </w:rPr>
              <w:t xml:space="preserve">Status column; views filter Active</w:t>
            </w:r>
          </w:p>
        </w:tc>
      </w:tr>
    </w:tbl>
    <w:p>
      <w:pPr>
        <w:pStyle w:val="Heading2"/>
      </w:pPr>
      <w:r>
        <w:t xml:space="preserve">Permissions</w:t>
      </w:r>
    </w:p>
    <w:p>
      <w:pPr>
        <w:pStyle w:val="ListParagraph"/>
        <w:numPr>
          <w:ilvl w:val="0"/>
          <w:numId w:val="3"/>
        </w:numPr>
        <w:spacing w:after="60"/>
      </w:pPr>
      <w:r>
        <w:rPr>
          <w:b/>
          <w:bCs/>
        </w:rPr>
        <w:t xml:space="preserve">All employees:</w:t>
      </w:r>
      <w:r>
        <w:t xml:space="preserve"> read access to the site.</w:t>
      </w:r>
    </w:p>
    <w:p>
      <w:pPr>
        <w:pStyle w:val="ListParagraph"/>
        <w:numPr>
          <w:ilvl w:val="0"/>
          <w:numId w:val="3"/>
        </w:numPr>
        <w:spacing w:after="60"/>
      </w:pPr>
      <w:r>
        <w:rPr>
          <w:b/>
          <w:bCs/>
        </w:rPr>
        <w:t xml:space="preserve">Department content owners:</w:t>
      </w:r>
      <w:r>
        <w:t xml:space="preserve"> edit access to the Forms library; publishing still needs approval.</w:t>
      </w:r>
    </w:p>
    <w:p>
      <w:pPr>
        <w:pStyle w:val="ListParagraph"/>
        <w:numPr>
          <w:ilvl w:val="0"/>
          <w:numId w:val="3"/>
        </w:numPr>
        <w:spacing w:after="60"/>
      </w:pPr>
      <w:r>
        <w:rPr>
          <w:b/>
          <w:bCs/>
        </w:rPr>
        <w:t xml:space="preserve">Forms Center owners (District IT):</w:t>
      </w:r>
      <w:r>
        <w:t xml:space="preserve"> full control; approve content; manage pages and navigation.</w:t>
      </w:r>
    </w:p>
    <w:p>
      <w:r>
        <w:t xml:space="preserve">A single owners group can edit any department’s forms. If a department needs its forms isolated, use a department folder with unique permissions instead of item-level permissions.</w:t>
      </w:r>
    </w:p>
    <w:p>
      <w:pPr>
        <w:pStyle w:val="Heading2"/>
      </w:pPr>
      <w:r>
        <w:t xml:space="preserve">Accessibility</w:t>
      </w:r>
    </w:p>
    <w:p>
      <w:pPr>
        <w:pStyle w:val="ListParagraph"/>
        <w:numPr>
          <w:ilvl w:val="0"/>
          <w:numId w:val="3"/>
        </w:numPr>
        <w:spacing w:after="60"/>
      </w:pPr>
      <w:r>
        <w:t xml:space="preserve">Publish only tagged, screen-reader-friendly PDFs, or provide an online form as the alternative.</w:t>
      </w:r>
    </w:p>
    <w:p>
      <w:pPr>
        <w:pStyle w:val="ListParagraph"/>
        <w:numPr>
          <w:ilvl w:val="0"/>
          <w:numId w:val="3"/>
        </w:numPr>
        <w:spacing w:after="60"/>
      </w:pPr>
      <w:r>
        <w:t xml:space="preserve">Check text, badges, and banner links for WCAG 2.1 AA contrast. Give the logo alt text and use real headings in Text web parts.</w:t>
      </w:r>
    </w:p>
    <w:p>
      <w:pPr>
        <w:pStyle w:val="ListParagraph"/>
        <w:numPr>
          <w:ilvl w:val="0"/>
          <w:numId w:val="3"/>
        </w:numPr>
        <w:spacing w:after="60"/>
      </w:pPr>
      <w:r>
        <w:t xml:space="preserve">DOJ extended the ADA Title II web accessibility compliance dates by one year, to April 2027 for larger public entities. Confirm applicability to WCCCD with counsel.</w:t>
      </w:r>
    </w:p>
    <w:p>
      <w:pPr>
        <w:pStyle w:val="Heading1"/>
      </w:pPr>
      <w:r>
        <w:t xml:space="preserve">Components and dependencies</w:t>
      </w:r>
    </w:p>
    <w:tbl>
      <w:tblPr>
        <w:tblW w:type="dxa" w:w="9360"/>
        <w:tblBorders>
          <w:top w:val="single" w:color="C9D3E3" w:sz="4"/>
          <w:left w:val="none" w:color="FFFFFF" w:sz="0"/>
          <w:bottom w:val="single" w:color="C9D3E3" w:sz="4"/>
          <w:right w:val="none" w:color="FFFFFF" w:sz="0"/>
          <w:insideH w:val="single" w:color="C9D3E3" w:sz="4"/>
          <w:insideV w:val="none" w:color="FFFFFF" w:sz="0"/>
        </w:tblBorders>
        <w:tblLayout w:type="fixed"/>
      </w:tblPr>
      <w:tblGrid>
        <w:gridCol w:w="2600"/>
        <w:gridCol w:w="4560"/>
        <w:gridCol w:w="2200"/>
      </w:tblGrid>
      <w:tr>
        <w:trPr>
          <w:cantSplit/>
          <w:tblHeader/>
        </w:trPr>
        <w:tc>
          <w:tcPr>
            <w:tcW w:type="dxa" w:w="2600"/>
            <w:shd w:fill="0B2A5B" w:color="auto" w:val="clear"/>
            <w:tcMar>
              <w:top w:type="dxa" w:w="90"/>
              <w:left w:type="dxa" w:w="120"/>
              <w:bottom w:type="dxa" w:w="90"/>
              <w:right w:type="dxa" w:w="120"/>
            </w:tcMar>
            <w:vAlign w:val="top"/>
          </w:tcPr>
          <w:p>
            <w:pPr>
              <w:spacing w:after="0"/>
            </w:pPr>
            <w:r>
              <w:rPr>
                <w:b/>
                <w:bCs/>
                <w:color w:val="FFFFFF"/>
                <w:sz w:val="19"/>
                <w:szCs w:val="19"/>
              </w:rPr>
              <w:t xml:space="preserve">Element</w:t>
            </w:r>
          </w:p>
        </w:tc>
        <w:tc>
          <w:tcPr>
            <w:tcW w:type="dxa" w:w="4560"/>
            <w:shd w:fill="0B2A5B" w:color="auto" w:val="clear"/>
            <w:tcMar>
              <w:top w:type="dxa" w:w="90"/>
              <w:left w:type="dxa" w:w="120"/>
              <w:bottom w:type="dxa" w:w="90"/>
              <w:right w:type="dxa" w:w="120"/>
            </w:tcMar>
            <w:vAlign w:val="top"/>
          </w:tcPr>
          <w:p>
            <w:pPr>
              <w:spacing w:after="0"/>
            </w:pPr>
            <w:r>
              <w:rPr>
                <w:b/>
                <w:bCs/>
                <w:color w:val="FFFFFF"/>
                <w:sz w:val="19"/>
                <w:szCs w:val="19"/>
              </w:rPr>
              <w:t xml:space="preserve">Built with</w:t>
            </w:r>
          </w:p>
        </w:tc>
        <w:tc>
          <w:tcPr>
            <w:tcW w:type="dxa" w:w="2200"/>
            <w:shd w:fill="0B2A5B" w:color="auto" w:val="clear"/>
            <w:tcMar>
              <w:top w:type="dxa" w:w="90"/>
              <w:left w:type="dxa" w:w="120"/>
              <w:bottom w:type="dxa" w:w="90"/>
              <w:right w:type="dxa" w:w="120"/>
            </w:tcMar>
            <w:vAlign w:val="top"/>
          </w:tcPr>
          <w:p>
            <w:pPr>
              <w:spacing w:after="0"/>
            </w:pPr>
            <w:r>
              <w:rPr>
                <w:b/>
                <w:bCs/>
                <w:color w:val="FFFFFF"/>
                <w:sz w:val="19"/>
                <w:szCs w:val="19"/>
              </w:rPr>
              <w:t xml:space="preserve">Type</w:t>
            </w:r>
          </w:p>
        </w:tc>
      </w:tr>
      <w:tr>
        <w:trPr>
          <w:cantSplit/>
        </w:trPr>
        <w:tc>
          <w:tcPr>
            <w:tcW w:type="dxa" w:w="2600"/>
            <w:tcMar>
              <w:top w:type="dxa" w:w="90"/>
              <w:left w:type="dxa" w:w="120"/>
              <w:bottom w:type="dxa" w:w="90"/>
              <w:right w:type="dxa" w:w="120"/>
            </w:tcMar>
            <w:vAlign w:val="top"/>
          </w:tcPr>
          <w:p>
            <w:pPr>
              <w:spacing w:after="0"/>
            </w:pPr>
            <w:r>
              <w:rPr>
                <w:b/>
                <w:bCs/>
                <w:sz w:val="20"/>
                <w:szCs w:val="20"/>
              </w:rPr>
              <w:t xml:space="preserve">Site, theme, navigation, footer</w:t>
            </w:r>
          </w:p>
        </w:tc>
        <w:tc>
          <w:tcPr>
            <w:tcW w:type="dxa" w:w="4560"/>
            <w:tcMar>
              <w:top w:type="dxa" w:w="90"/>
              <w:left w:type="dxa" w:w="120"/>
              <w:bottom w:type="dxa" w:w="90"/>
              <w:right w:type="dxa" w:w="120"/>
            </w:tcMar>
            <w:vAlign w:val="top"/>
          </w:tcPr>
          <w:p>
            <w:pPr>
              <w:spacing w:after="0"/>
            </w:pPr>
            <w:r>
              <w:rPr>
                <w:b w:val="false"/>
                <w:bCs w:val="false"/>
                <w:sz w:val="20"/>
                <w:szCs w:val="20"/>
              </w:rPr>
              <w:t xml:space="preserve">Communication site; custom WCCCD theme added by a SharePoint admin.</w:t>
            </w:r>
          </w:p>
        </w:tc>
        <w:tc>
          <w:tcPr>
            <w:tcW w:type="dxa" w:w="2200"/>
            <w:tcMar>
              <w:top w:type="dxa" w:w="90"/>
              <w:left w:type="dxa" w:w="120"/>
              <w:bottom w:type="dxa" w:w="90"/>
              <w:right w:type="dxa" w:w="120"/>
            </w:tcMar>
            <w:vAlign w:val="top"/>
          </w:tcPr>
          <w:p>
            <w:pPr>
              <w:spacing w:after="0"/>
            </w:pPr>
            <w:r>
              <w:rPr>
                <w:b w:val="false"/>
                <w:bCs w:val="false"/>
                <w:sz w:val="20"/>
                <w:szCs w:val="20"/>
              </w:rPr>
              <w:t xml:space="preserve">Standard</w:t>
            </w:r>
          </w:p>
        </w:tc>
      </w:tr>
      <w:tr>
        <w:trPr>
          <w:cantSplit/>
        </w:trPr>
        <w:tc>
          <w:tcPr>
            <w:tcW w:type="dxa" w:w="2600"/>
            <w:shd w:fill="F6F8FB" w:color="auto" w:val="clear"/>
            <w:tcMar>
              <w:top w:type="dxa" w:w="90"/>
              <w:left w:type="dxa" w:w="120"/>
              <w:bottom w:type="dxa" w:w="90"/>
              <w:right w:type="dxa" w:w="120"/>
            </w:tcMar>
            <w:vAlign w:val="top"/>
          </w:tcPr>
          <w:p>
            <w:pPr>
              <w:spacing w:after="0"/>
            </w:pPr>
            <w:r>
              <w:rPr>
                <w:b/>
                <w:bCs/>
                <w:sz w:val="20"/>
                <w:szCs w:val="20"/>
              </w:rPr>
              <w:t xml:space="preserve">Forms catalog, views, badges</w:t>
            </w:r>
          </w:p>
        </w:tc>
        <w:tc>
          <w:tcPr>
            <w:tcW w:type="dxa" w:w="4560"/>
            <w:shd w:fill="F6F8FB" w:color="auto" w:val="clear"/>
            <w:tcMar>
              <w:top w:type="dxa" w:w="90"/>
              <w:left w:type="dxa" w:w="120"/>
              <w:bottom w:type="dxa" w:w="90"/>
              <w:right w:type="dxa" w:w="120"/>
            </w:tcMar>
            <w:vAlign w:val="top"/>
          </w:tcPr>
          <w:p>
            <w:pPr>
              <w:spacing w:after="0"/>
            </w:pPr>
            <w:r>
              <w:rPr>
                <w:b w:val="false"/>
                <w:bCs w:val="false"/>
                <w:sz w:val="20"/>
                <w:szCs w:val="20"/>
              </w:rPr>
              <w:t xml:space="preserve">Document library, saved views, JSON column formatting.</w:t>
            </w:r>
          </w:p>
        </w:tc>
        <w:tc>
          <w:tcPr>
            <w:tcW w:type="dxa" w:w="2200"/>
            <w:shd w:fill="F6F8FB" w:color="auto" w:val="clear"/>
            <w:tcMar>
              <w:top w:type="dxa" w:w="90"/>
              <w:left w:type="dxa" w:w="120"/>
              <w:bottom w:type="dxa" w:w="90"/>
              <w:right w:type="dxa" w:w="120"/>
            </w:tcMar>
            <w:vAlign w:val="top"/>
          </w:tcPr>
          <w:p>
            <w:pPr>
              <w:spacing w:after="0"/>
            </w:pPr>
            <w:r>
              <w:rPr>
                <w:b w:val="false"/>
                <w:bCs w:val="false"/>
                <w:sz w:val="20"/>
                <w:szCs w:val="20"/>
              </w:rPr>
              <w:t xml:space="preserve">Standard</w:t>
            </w:r>
          </w:p>
        </w:tc>
      </w:tr>
      <w:tr>
        <w:trPr>
          <w:cantSplit/>
        </w:trPr>
        <w:tc>
          <w:tcPr>
            <w:tcW w:type="dxa" w:w="2600"/>
            <w:tcMar>
              <w:top w:type="dxa" w:w="90"/>
              <w:left w:type="dxa" w:w="120"/>
              <w:bottom w:type="dxa" w:w="90"/>
              <w:right w:type="dxa" w:w="120"/>
            </w:tcMar>
            <w:vAlign w:val="top"/>
          </w:tcPr>
          <w:p>
            <w:pPr>
              <w:spacing w:after="0"/>
            </w:pPr>
            <w:r>
              <w:rPr>
                <w:b/>
                <w:bCs/>
                <w:sz w:val="20"/>
                <w:szCs w:val="20"/>
              </w:rPr>
              <w:t xml:space="preserve">Page sections</w:t>
            </w:r>
          </w:p>
        </w:tc>
        <w:tc>
          <w:tcPr>
            <w:tcW w:type="dxa" w:w="4560"/>
            <w:tcMar>
              <w:top w:type="dxa" w:w="90"/>
              <w:left w:type="dxa" w:w="120"/>
              <w:bottom w:type="dxa" w:w="90"/>
              <w:right w:type="dxa" w:w="120"/>
            </w:tcMar>
            <w:vAlign w:val="top"/>
          </w:tcPr>
          <w:p>
            <w:pPr>
              <w:spacing w:after="0"/>
            </w:pPr>
            <w:r>
              <w:rPr>
                <w:b w:val="false"/>
                <w:bCs w:val="false"/>
                <w:sz w:val="20"/>
                <w:szCs w:val="20"/>
              </w:rPr>
              <w:t xml:space="preserve">Image, Text, Button, Quick Links, Document Library web parts.</w:t>
            </w:r>
          </w:p>
        </w:tc>
        <w:tc>
          <w:tcPr>
            <w:tcW w:type="dxa" w:w="2200"/>
            <w:tcMar>
              <w:top w:type="dxa" w:w="90"/>
              <w:left w:type="dxa" w:w="120"/>
              <w:bottom w:type="dxa" w:w="90"/>
              <w:right w:type="dxa" w:w="120"/>
            </w:tcMar>
            <w:vAlign w:val="top"/>
          </w:tcPr>
          <w:p>
            <w:pPr>
              <w:spacing w:after="0"/>
            </w:pPr>
            <w:r>
              <w:rPr>
                <w:b w:val="false"/>
                <w:bCs w:val="false"/>
                <w:sz w:val="20"/>
                <w:szCs w:val="20"/>
              </w:rPr>
              <w:t xml:space="preserve">Standard</w:t>
            </w:r>
          </w:p>
        </w:tc>
      </w:tr>
      <w:tr>
        <w:trPr>
          <w:cantSplit/>
        </w:trPr>
        <w:tc>
          <w:tcPr>
            <w:tcW w:type="dxa" w:w="2600"/>
            <w:shd w:fill="F6F8FB" w:color="auto" w:val="clear"/>
            <w:tcMar>
              <w:top w:type="dxa" w:w="90"/>
              <w:left w:type="dxa" w:w="120"/>
              <w:bottom w:type="dxa" w:w="90"/>
              <w:right w:type="dxa" w:w="120"/>
            </w:tcMar>
            <w:vAlign w:val="top"/>
          </w:tcPr>
          <w:p>
            <w:pPr>
              <w:spacing w:after="0"/>
            </w:pPr>
            <w:r>
              <w:rPr>
                <w:b/>
                <w:bCs/>
                <w:sz w:val="20"/>
                <w:szCs w:val="20"/>
              </w:rPr>
              <w:t xml:space="preserve">District-wide search</w:t>
            </w:r>
          </w:p>
        </w:tc>
        <w:tc>
          <w:tcPr>
            <w:tcW w:type="dxa" w:w="4560"/>
            <w:shd w:fill="F6F8FB" w:color="auto" w:val="clear"/>
            <w:tcMar>
              <w:top w:type="dxa" w:w="90"/>
              <w:left w:type="dxa" w:w="120"/>
              <w:bottom w:type="dxa" w:w="90"/>
              <w:right w:type="dxa" w:w="120"/>
            </w:tcMar>
            <w:vAlign w:val="top"/>
          </w:tcPr>
          <w:p>
            <w:pPr>
              <w:spacing w:after="0"/>
            </w:pPr>
            <w:r>
              <w:rPr>
                <w:b w:val="false"/>
                <w:bCs w:val="false"/>
                <w:sz w:val="20"/>
                <w:szCs w:val="20"/>
              </w:rPr>
              <w:t xml:space="preserve">SharePoint header search.</w:t>
            </w:r>
          </w:p>
        </w:tc>
        <w:tc>
          <w:tcPr>
            <w:tcW w:type="dxa" w:w="2200"/>
            <w:shd w:fill="F6F8FB" w:color="auto" w:val="clear"/>
            <w:tcMar>
              <w:top w:type="dxa" w:w="90"/>
              <w:left w:type="dxa" w:w="120"/>
              <w:bottom w:type="dxa" w:w="90"/>
              <w:right w:type="dxa" w:w="120"/>
            </w:tcMar>
            <w:vAlign w:val="top"/>
          </w:tcPr>
          <w:p>
            <w:pPr>
              <w:spacing w:after="0"/>
            </w:pPr>
            <w:r>
              <w:rPr>
                <w:b w:val="false"/>
                <w:bCs w:val="false"/>
                <w:sz w:val="20"/>
                <w:szCs w:val="20"/>
              </w:rPr>
              <w:t xml:space="preserve">Standard</w:t>
            </w:r>
          </w:p>
        </w:tc>
      </w:tr>
      <w:tr>
        <w:trPr>
          <w:cantSplit/>
        </w:trPr>
        <w:tc>
          <w:tcPr>
            <w:tcW w:type="dxa" w:w="2600"/>
            <w:tcMar>
              <w:top w:type="dxa" w:w="90"/>
              <w:left w:type="dxa" w:w="120"/>
              <w:bottom w:type="dxa" w:w="90"/>
              <w:right w:type="dxa" w:w="120"/>
            </w:tcMar>
            <w:vAlign w:val="top"/>
          </w:tcPr>
          <w:p>
            <w:pPr>
              <w:spacing w:after="0"/>
            </w:pPr>
            <w:r>
              <w:rPr>
                <w:b/>
                <w:bCs/>
                <w:sz w:val="20"/>
                <w:szCs w:val="20"/>
              </w:rPr>
              <w:t xml:space="preserve">Online forms</w:t>
            </w:r>
          </w:p>
        </w:tc>
        <w:tc>
          <w:tcPr>
            <w:tcW w:type="dxa" w:w="4560"/>
            <w:tcMar>
              <w:top w:type="dxa" w:w="90"/>
              <w:left w:type="dxa" w:w="120"/>
              <w:bottom w:type="dxa" w:w="90"/>
              <w:right w:type="dxa" w:w="120"/>
            </w:tcMar>
            <w:vAlign w:val="top"/>
          </w:tcPr>
          <w:p>
            <w:pPr>
              <w:spacing w:after="0"/>
            </w:pPr>
            <w:r>
              <w:rPr>
                <w:b w:val="false"/>
                <w:bCs w:val="false"/>
                <w:sz w:val="20"/>
                <w:szCs w:val="20"/>
              </w:rPr>
              <w:t xml:space="preserve">Microsoft Forms or Power Apps.</w:t>
            </w:r>
          </w:p>
        </w:tc>
        <w:tc>
          <w:tcPr>
            <w:tcW w:type="dxa" w:w="2200"/>
            <w:tcMar>
              <w:top w:type="dxa" w:w="90"/>
              <w:left w:type="dxa" w:w="120"/>
              <w:bottom w:type="dxa" w:w="90"/>
              <w:right w:type="dxa" w:w="120"/>
            </w:tcMar>
            <w:vAlign w:val="top"/>
          </w:tcPr>
          <w:p>
            <w:pPr>
              <w:spacing w:after="0"/>
            </w:pPr>
            <w:r>
              <w:rPr>
                <w:b w:val="false"/>
                <w:bCs w:val="false"/>
                <w:sz w:val="20"/>
                <w:szCs w:val="20"/>
              </w:rPr>
              <w:t xml:space="preserve">Supporting M365</w:t>
            </w:r>
          </w:p>
        </w:tc>
      </w:tr>
      <w:tr>
        <w:trPr>
          <w:cantSplit/>
        </w:trPr>
        <w:tc>
          <w:tcPr>
            <w:tcW w:type="dxa" w:w="2600"/>
            <w:shd w:fill="F6F8FB" w:color="auto" w:val="clear"/>
            <w:tcMar>
              <w:top w:type="dxa" w:w="90"/>
              <w:left w:type="dxa" w:w="120"/>
              <w:bottom w:type="dxa" w:w="90"/>
              <w:right w:type="dxa" w:w="120"/>
            </w:tcMar>
            <w:vAlign w:val="top"/>
          </w:tcPr>
          <w:p>
            <w:pPr>
              <w:spacing w:after="0"/>
            </w:pPr>
            <w:r>
              <w:rPr>
                <w:b/>
                <w:bCs/>
                <w:sz w:val="20"/>
                <w:szCs w:val="20"/>
              </w:rPr>
              <w:t xml:space="preserve">Review reminders</w:t>
            </w:r>
          </w:p>
        </w:tc>
        <w:tc>
          <w:tcPr>
            <w:tcW w:type="dxa" w:w="4560"/>
            <w:shd w:fill="F6F8FB" w:color="auto" w:val="clear"/>
            <w:tcMar>
              <w:top w:type="dxa" w:w="90"/>
              <w:left w:type="dxa" w:w="120"/>
              <w:bottom w:type="dxa" w:w="90"/>
              <w:right w:type="dxa" w:w="120"/>
            </w:tcMar>
            <w:vAlign w:val="top"/>
          </w:tcPr>
          <w:p>
            <w:pPr>
              <w:spacing w:after="0"/>
            </w:pPr>
            <w:r>
              <w:rPr>
                <w:b w:val="false"/>
                <w:bCs w:val="false"/>
                <w:sz w:val="20"/>
                <w:szCs w:val="20"/>
              </w:rPr>
              <w:t xml:space="preserve">Power Automate scheduled flow.</w:t>
            </w:r>
          </w:p>
        </w:tc>
        <w:tc>
          <w:tcPr>
            <w:tcW w:type="dxa" w:w="2200"/>
            <w:shd w:fill="F6F8FB" w:color="auto" w:val="clear"/>
            <w:tcMar>
              <w:top w:type="dxa" w:w="90"/>
              <w:left w:type="dxa" w:w="120"/>
              <w:bottom w:type="dxa" w:w="90"/>
              <w:right w:type="dxa" w:w="120"/>
            </w:tcMar>
            <w:vAlign w:val="top"/>
          </w:tcPr>
          <w:p>
            <w:pPr>
              <w:spacing w:after="0"/>
            </w:pPr>
            <w:r>
              <w:rPr>
                <w:b w:val="false"/>
                <w:bCs w:val="false"/>
                <w:sz w:val="20"/>
                <w:szCs w:val="20"/>
              </w:rPr>
              <w:t xml:space="preserve">Supporting M365</w:t>
            </w:r>
          </w:p>
        </w:tc>
      </w:tr>
      <w:tr>
        <w:trPr>
          <w:cantSplit/>
        </w:trPr>
        <w:tc>
          <w:tcPr>
            <w:tcW w:type="dxa" w:w="2600"/>
            <w:tcMar>
              <w:top w:type="dxa" w:w="90"/>
              <w:left w:type="dxa" w:w="120"/>
              <w:bottom w:type="dxa" w:w="90"/>
              <w:right w:type="dxa" w:w="120"/>
            </w:tcMar>
            <w:vAlign w:val="top"/>
          </w:tcPr>
          <w:p>
            <w:pPr>
              <w:spacing w:after="0"/>
            </w:pPr>
            <w:r>
              <w:rPr>
                <w:b/>
                <w:bCs/>
                <w:sz w:val="20"/>
                <w:szCs w:val="20"/>
              </w:rPr>
              <w:t xml:space="preserve">Page search with filters (optional, later)</w:t>
            </w:r>
          </w:p>
        </w:tc>
        <w:tc>
          <w:tcPr>
            <w:tcW w:type="dxa" w:w="4560"/>
            <w:tcMar>
              <w:top w:type="dxa" w:w="90"/>
              <w:left w:type="dxa" w:w="120"/>
              <w:bottom w:type="dxa" w:w="90"/>
              <w:right w:type="dxa" w:w="120"/>
            </w:tcMar>
            <w:vAlign w:val="top"/>
          </w:tcPr>
          <w:p>
            <w:pPr>
              <w:spacing w:after="0"/>
            </w:pPr>
            <w:r>
              <w:rPr>
                <w:b w:val="false"/>
                <w:bCs w:val="false"/>
                <w:sz w:val="20"/>
                <w:szCs w:val="20"/>
              </w:rPr>
              <w:t xml:space="preserve">PnP Modern Search.</w:t>
            </w:r>
          </w:p>
        </w:tc>
        <w:tc>
          <w:tcPr>
            <w:tcW w:type="dxa" w:w="2200"/>
            <w:tcMar>
              <w:top w:type="dxa" w:w="90"/>
              <w:left w:type="dxa" w:w="120"/>
              <w:bottom w:type="dxa" w:w="90"/>
              <w:right w:type="dxa" w:w="120"/>
            </w:tcMar>
            <w:vAlign w:val="top"/>
          </w:tcPr>
          <w:p>
            <w:pPr>
              <w:spacing w:after="0"/>
            </w:pPr>
            <w:r>
              <w:rPr>
                <w:b w:val="false"/>
                <w:bCs w:val="false"/>
                <w:sz w:val="20"/>
                <w:szCs w:val="20"/>
              </w:rPr>
              <w:t xml:space="preserve">Third-party, open source</w:t>
            </w:r>
          </w:p>
        </w:tc>
      </w:tr>
    </w:tbl>
    <w:p>
      <w:pPr>
        <w:pStyle w:val="Heading2"/>
      </w:pPr>
      <w:r>
        <w:t xml:space="preserve">Dependencies and limitations</w:t>
      </w:r>
    </w:p>
    <w:p>
      <w:pPr>
        <w:pStyle w:val="ListParagraph"/>
        <w:numPr>
          <w:ilvl w:val="0"/>
          <w:numId w:val="3"/>
        </w:numPr>
        <w:spacing w:after="60"/>
      </w:pPr>
      <w:r>
        <w:rPr>
          <w:b/>
          <w:bCs/>
        </w:rPr>
        <w:t xml:space="preserve">Header logo:</w:t>
      </w:r>
      <w:r>
        <w:t xml:space="preserve"> every modern site header has a logo position, and SharePoint shows a generated placeholder if no logo is set. Hiding it needs unsupported CSS. Proposed: Minimal header layout with a small square WCCCD mark as the site logo, with the full logo in the page banner. Confirm with Communications before build.</w:t>
      </w:r>
    </w:p>
    <w:p>
      <w:pPr>
        <w:pStyle w:val="ListParagraph"/>
        <w:numPr>
          <w:ilvl w:val="0"/>
          <w:numId w:val="3"/>
        </w:numPr>
        <w:spacing w:after="60"/>
      </w:pPr>
      <w:r>
        <w:rPr>
          <w:b/>
          <w:bCs/>
        </w:rPr>
        <w:t xml:space="preserve">Theme:</w:t>
      </w:r>
      <w:r>
        <w:t xml:space="preserve"> the WCCCD blue theme must be added by a SharePoint administrator before the banner sections can use it.</w:t>
      </w:r>
    </w:p>
    <w:p>
      <w:pPr>
        <w:pStyle w:val="ListParagraph"/>
        <w:numPr>
          <w:ilvl w:val="0"/>
          <w:numId w:val="3"/>
        </w:numPr>
        <w:spacing w:after="60"/>
      </w:pPr>
      <w:r>
        <w:rPr>
          <w:b/>
          <w:bCs/>
        </w:rPr>
        <w:t xml:space="preserve">Reversed logo:</w:t>
      </w:r>
      <w:r>
        <w:t xml:space="preserve"> a white WCCCD logo file is needed for the blue banner. Request the official asset from Communications.</w:t>
      </w:r>
    </w:p>
    <w:p>
      <w:pPr>
        <w:pStyle w:val="ListParagraph"/>
        <w:numPr>
          <w:ilvl w:val="0"/>
          <w:numId w:val="3"/>
        </w:numPr>
        <w:spacing w:after="60"/>
      </w:pPr>
      <w:r>
        <w:rPr>
          <w:b/>
          <w:bCs/>
        </w:rPr>
        <w:t xml:space="preserve">Help Desk channel:</w:t>
      </w:r>
      <w:r>
        <w:t xml:space="preserve"> confirm the contact method (portal, phone, or email) for the Need help text.</w:t>
      </w:r>
    </w:p>
    <w:p>
      <w:pPr>
        <w:pStyle w:val="ListParagraph"/>
        <w:numPr>
          <w:ilvl w:val="0"/>
          <w:numId w:val="3"/>
        </w:numPr>
        <w:spacing w:after="60"/>
      </w:pPr>
      <w:r>
        <w:rPr>
          <w:b/>
          <w:bCs/>
        </w:rPr>
        <w:t xml:space="preserve">Licensing:</w:t>
      </w:r>
      <w:r>
        <w:t xml:space="preserve"> Microsoft Forms and Power Automate with standard connectors are commonly included in Microsoft 365 plans. Premium connectors, Power Apps beyond standard use, and Power Pages may need added licenses. Confirm against WCCCD’s plans.</w:t>
      </w:r>
    </w:p>
    <w:p>
      <w:pPr>
        <w:pStyle w:val="Heading1"/>
      </w:pPr>
      <w:r>
        <w:t xml:space="preserve">References</w:t>
      </w:r>
    </w:p>
    <w:p>
      <w:pPr>
        <w:pStyle w:val="ListParagraph"/>
        <w:numPr>
          <w:ilvl w:val="0"/>
          <w:numId w:val="3"/>
        </w:numPr>
        <w:spacing w:after="50"/>
      </w:pPr>
      <w:hyperlink w:history="1" r:id="rId12-zgwynemoqj9auq_uae">
        <w:r>
          <w:rPr>
            <w:rStyle w:val="Hyperlink"/>
            <w:color w:val="1F63B8"/>
            <w:sz w:val="19"/>
            <w:szCs w:val="19"/>
            <w:u w:val="single"/>
          </w:rPr>
          <w:t xml:space="preserve">Change the look of your SharePoint site (Microsoft Support)</w:t>
        </w:r>
      </w:hyperlink>
    </w:p>
    <w:p>
      <w:pPr>
        <w:pStyle w:val="ListParagraph"/>
        <w:numPr>
          <w:ilvl w:val="0"/>
          <w:numId w:val="3"/>
        </w:numPr>
        <w:spacing w:after="50"/>
      </w:pPr>
      <w:hyperlink w:history="1" r:id="rIdhq6q-nfshkdtvvxlwy_kt">
        <w:r>
          <w:rPr>
            <w:rStyle w:val="Hyperlink"/>
            <w:color w:val="1F63B8"/>
            <w:sz w:val="19"/>
            <w:szCs w:val="19"/>
            <w:u w:val="single"/>
          </w:rPr>
          <w:t xml:space="preserve">Plan navigation in the modern experience (Microsoft Learn)</w:t>
        </w:r>
      </w:hyperlink>
    </w:p>
    <w:p>
      <w:pPr>
        <w:pStyle w:val="ListParagraph"/>
        <w:numPr>
          <w:ilvl w:val="0"/>
          <w:numId w:val="3"/>
        </w:numPr>
        <w:spacing w:after="50"/>
      </w:pPr>
      <w:hyperlink w:history="1" r:id="rId1szqaybnfkkeviagczozk">
        <w:r>
          <w:rPr>
            <w:rStyle w:val="Hyperlink"/>
            <w:color w:val="1F63B8"/>
            <w:sz w:val="19"/>
            <w:szCs w:val="19"/>
            <w:u w:val="single"/>
          </w:rPr>
          <w:t xml:space="preserve">Use the Document Library web part (Microsoft Support)</w:t>
        </w:r>
      </w:hyperlink>
    </w:p>
    <w:p>
      <w:pPr>
        <w:pStyle w:val="ListParagraph"/>
        <w:numPr>
          <w:ilvl w:val="0"/>
          <w:numId w:val="3"/>
        </w:numPr>
        <w:spacing w:after="50"/>
      </w:pPr>
      <w:hyperlink w:history="1" r:id="rIdst94uklzqxln-d4dbjbzw">
        <w:r>
          <w:rPr>
            <w:rStyle w:val="Hyperlink"/>
            <w:color w:val="1F63B8"/>
            <w:sz w:val="19"/>
            <w:szCs w:val="19"/>
            <w:u w:val="single"/>
          </w:rPr>
          <w:t xml:space="preserve">Use the List web part (Microsoft Support)</w:t>
        </w:r>
      </w:hyperlink>
    </w:p>
    <w:p>
      <w:pPr>
        <w:pStyle w:val="ListParagraph"/>
        <w:numPr>
          <w:ilvl w:val="0"/>
          <w:numId w:val="3"/>
        </w:numPr>
        <w:spacing w:after="50"/>
      </w:pPr>
      <w:hyperlink w:history="1" r:id="rIdeusne-zw-gh63_jdrqwfe">
        <w:r>
          <w:rPr>
            <w:rStyle w:val="Hyperlink"/>
            <w:color w:val="1F63B8"/>
            <w:sz w:val="19"/>
            <w:szCs w:val="19"/>
            <w:u w:val="single"/>
          </w:rPr>
          <w:t xml:space="preserve">Use the Quick Links web part (Microsoft Support)</w:t>
        </w:r>
      </w:hyperlink>
    </w:p>
    <w:p>
      <w:pPr>
        <w:pStyle w:val="ListParagraph"/>
        <w:numPr>
          <w:ilvl w:val="0"/>
          <w:numId w:val="3"/>
        </w:numPr>
        <w:spacing w:after="50"/>
      </w:pPr>
      <w:hyperlink w:history="1" r:id="rIdkij87fsrvohh9z_aew1s5">
        <w:r>
          <w:rPr>
            <w:rStyle w:val="Hyperlink"/>
            <w:color w:val="1F63B8"/>
            <w:sz w:val="19"/>
            <w:szCs w:val="19"/>
            <w:u w:val="single"/>
          </w:rPr>
          <w:t xml:space="preserve">Adding a search function to the page (Microsoft Q&amp;A)</w:t>
        </w:r>
      </w:hyperlink>
    </w:p>
    <w:p>
      <w:pPr>
        <w:pStyle w:val="ListParagraph"/>
        <w:numPr>
          <w:ilvl w:val="0"/>
          <w:numId w:val="3"/>
        </w:numPr>
        <w:spacing w:after="50"/>
      </w:pPr>
      <w:hyperlink w:history="1" r:id="rIdi5cqeadmgm2yp6p0pxpgs">
        <w:r>
          <w:rPr>
            <w:rStyle w:val="Hyperlink"/>
            <w:color w:val="1F63B8"/>
            <w:sz w:val="19"/>
            <w:szCs w:val="19"/>
            <w:u w:val="single"/>
          </w:rPr>
          <w:t xml:space="preserve">Microsoft Search bookmarks status (Microsoft Learn)</w:t>
        </w:r>
      </w:hyperlink>
    </w:p>
    <w:p>
      <w:pPr>
        <w:pStyle w:val="ListParagraph"/>
        <w:numPr>
          <w:ilvl w:val="0"/>
          <w:numId w:val="3"/>
        </w:numPr>
        <w:spacing w:after="50"/>
      </w:pPr>
      <w:hyperlink w:history="1" r:id="rIdp2rbpdmdonjbxxkwm1lcw">
        <w:r>
          <w:rPr>
            <w:rStyle w:val="Hyperlink"/>
            <w:color w:val="1F63B8"/>
            <w:sz w:val="19"/>
            <w:szCs w:val="19"/>
            <w:u w:val="single"/>
          </w:rPr>
          <w:t xml:space="preserve">Hiding the SharePoint header (Microsoft Q&amp;A)</w:t>
        </w:r>
      </w:hyperlink>
    </w:p>
    <w:p>
      <w:pPr>
        <w:pStyle w:val="ListParagraph"/>
        <w:numPr>
          <w:ilvl w:val="0"/>
          <w:numId w:val="3"/>
        </w:numPr>
        <w:spacing w:after="50"/>
      </w:pPr>
      <w:hyperlink w:history="1" r:id="rIdvwgmyhlnvo6hiigaqbd7_">
        <w:r>
          <w:rPr>
            <w:rStyle w:val="Hyperlink"/>
            <w:color w:val="1F63B8"/>
            <w:sz w:val="19"/>
            <w:szCs w:val="19"/>
            <w:u w:val="single"/>
          </w:rPr>
          <w:t xml:space="preserve">Vertical section mobile rendering (Microsoft Tech Community)</w:t>
        </w:r>
      </w:hyperlink>
    </w:p>
    <w:p>
      <w:pPr>
        <w:pStyle w:val="ListParagraph"/>
        <w:numPr>
          <w:ilvl w:val="0"/>
          <w:numId w:val="3"/>
        </w:numPr>
        <w:spacing w:after="50"/>
      </w:pPr>
      <w:hyperlink w:history="1" r:id="rIdtw7zmq-wckbdb5lyvv4jh">
        <w:r>
          <w:rPr>
            <w:rStyle w:val="Hyperlink"/>
            <w:color w:val="1F63B8"/>
            <w:sz w:val="19"/>
            <w:szCs w:val="19"/>
            <w:u w:val="single"/>
          </w:rPr>
          <w:t xml:space="preserve">PnP Modern Search performance issue, July 2026</w:t>
        </w:r>
      </w:hyperlink>
    </w:p>
    <w:p>
      <w:pPr>
        <w:pStyle w:val="ListParagraph"/>
        <w:numPr>
          <w:ilvl w:val="0"/>
          <w:numId w:val="3"/>
        </w:numPr>
        <w:spacing w:after="50"/>
      </w:pPr>
      <w:hyperlink w:history="1" r:id="rIdmvd4dtlhkwzzzeunu4hut">
        <w:r>
          <w:rPr>
            <w:rStyle w:val="Hyperlink"/>
            <w:color w:val="1F63B8"/>
            <w:sz w:val="19"/>
            <w:szCs w:val="19"/>
            <w:u w:val="single"/>
          </w:rPr>
          <w:t xml:space="preserve">DOJ extends ADA deadline by one year (Community College Daily)</w:t>
        </w:r>
      </w:hyperlink>
    </w:p>
    <w:sectPr>
      <w:footerReference w:type="default" r:id="rId6"/>
      <w:pgSz w:w="12240" w:h="15840" w:orient="portrait"/>
      <w:pgMar w:top="1296" w:right="1440" w:bottom="1152" w:left="1440" w:header="708" w:footer="576"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3" w:sz="4" w:space="6"/>
      </w:pBdr>
      <w:tabs>
        <w:tab w:val="right" w:pos="9360"/>
      </w:tabs>
    </w:pPr>
    <w:r>
      <w:rPr>
        <w:color w:val="5B6573"/>
        <w:sz w:val="17"/>
        <w:szCs w:val="17"/>
      </w:rPr>
      <w:t xml:space="preserve">WCCCD Forms Center  |  Portal Design and Build Guide</w:t>
    </w:r>
    <w:r>
      <w:rPr>
        <w:color w:val="5B6573"/>
        <w:sz w:val="17"/>
        <w:szCs w:val="17"/>
      </w:rPr>
      <w:t xml:space="preserve">	Page </w:t>
    </w:r>
    <w:r>
      <w:rPr>
        <w:color w:val="5B6573"/>
        <w:sz w:val="17"/>
        <w:szCs w:val="17"/>
      </w:rPr>
      <w:fldChar w:fldCharType="begin"/>
      <w:instrText xml:space="preserve">PAGE</w:instrText>
      <w:fldChar w:fldCharType="separate"/>
      <w:fldChar w:fldCharType="end"/>
    </w:r>
    <w:r>
      <w:rPr>
        <w:color w:val="5B6573"/>
        <w:sz w:val="17"/>
        <w:szCs w:val="17"/>
      </w:rPr>
      <w:t xml:space="preserve"> of </w:t>
    </w:r>
    <w:r>
      <w:rPr>
        <w:color w:val="5B657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pPr>
        <w:spacing w:after="110" w:line="252" w:lineRule="auto"/>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0B2A5B"/>
      <w:sz w:val="44"/>
      <w:szCs w:val="44"/>
    </w:rPr>
  </w:style>
  <w:style w:type="paragraph" w:styleId="Heading1">
    <w:name w:val="Heading 1"/>
    <w:basedOn w:val="Normal"/>
    <w:next w:val="Normal"/>
    <w:qFormat/>
    <w:pPr>
      <w:keepNext/>
      <w:keepLines/>
      <w:pBdr>
        <w:bottom w:val="single" w:color="C9D3E3" w:sz="6" w:space="4"/>
      </w:pBdr>
      <w:spacing w:after="120" w:before="320"/>
      <w:outlineLvl w:val="0"/>
    </w:pPr>
    <w:rPr>
      <w:rFonts w:ascii="Calibri" w:cs="Calibri" w:eastAsia="Calibri" w:hAnsi="Calibri"/>
      <w:b/>
      <w:bCs/>
      <w:color w:val="0B2A5B"/>
      <w:sz w:val="28"/>
      <w:szCs w:val="28"/>
    </w:rPr>
  </w:style>
  <w:style w:type="paragraph" w:styleId="Heading2">
    <w:name w:val="Heading 2"/>
    <w:basedOn w:val="Normal"/>
    <w:next w:val="Normal"/>
    <w:qFormat/>
    <w:pPr>
      <w:keepNext/>
      <w:keepLines/>
      <w:spacing w:after="80" w:before="200"/>
      <w:outlineLvl w:val="1"/>
    </w:pPr>
    <w:rPr>
      <w:rFonts w:ascii="Calibri" w:cs="Calibri" w:eastAsia="Calibri" w:hAnsi="Calibri"/>
      <w:b/>
      <w:bCs/>
      <w:color w:val="1F63B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12-zgwynemoqj9auq_uae" Type="http://schemas.openxmlformats.org/officeDocument/2006/relationships/hyperlink" Target="https://support.microsoft.com/office/change-the-look-of-your-sharepoint-site-06bbadc3-6b04-4a60-9d14-894f6a170818" TargetMode="External"/><Relationship Id="rIdhq6q-nfshkdtvvxlwy_kt" Type="http://schemas.openxmlformats.org/officeDocument/2006/relationships/hyperlink" Target="https://learn.microsoft.com/en-us/sharepoint/plan-navigation-modern-experience" TargetMode="External"/><Relationship Id="rId1szqaybnfkkeviagczozk" Type="http://schemas.openxmlformats.org/officeDocument/2006/relationships/hyperlink" Target="https://support.microsoft.com/office/use-the-document-library-web-part-a9dfecc3-2050-4528-9f00-2c5afc5731b0" TargetMode="External"/><Relationship Id="rIdst94uklzqxln-d4dbjbzw" Type="http://schemas.openxmlformats.org/officeDocument/2006/relationships/hyperlink" Target="https://support.microsoft.com/office/use-the-list-web-part-ef0a1b80-f8b3-443d-b04a-1e76c70b5537" TargetMode="External"/><Relationship Id="rIdeusne-zw-gh63_jdrqwfe" Type="http://schemas.openxmlformats.org/officeDocument/2006/relationships/hyperlink" Target="https://support.microsoft.com/office/use-the-quick-links-web-part-e1df7561-209d-4362-96d4-469f85ab2a82" TargetMode="External"/><Relationship Id="rIdkij87fsrvohh9z_aew1s5" Type="http://schemas.openxmlformats.org/officeDocument/2006/relationships/hyperlink" Target="https://learn.microsoft.com/en-us/answers/questions/2077462/adding-a-search-function-to-the-page" TargetMode="External"/><Relationship Id="rIdi5cqeadmgm2yp6p0pxpgs" Type="http://schemas.openxmlformats.org/officeDocument/2006/relationships/hyperlink" Target="https://learn.microsoft.com/microsoftsearch/manage-qas" TargetMode="External"/><Relationship Id="rIdp2rbpdmdonjbxxkwm1lcw" Type="http://schemas.openxmlformats.org/officeDocument/2006/relationships/hyperlink" Target="https://learn.microsoft.com/en-au/answers/questions/1412579/can-we-completely-hide-or-remove-the-above-header" TargetMode="External"/><Relationship Id="rIdvwgmyhlnvo6hiigaqbd7_" Type="http://schemas.openxmlformats.org/officeDocument/2006/relationships/hyperlink" Target="https://techcommunity.microsoft.com/t5/sharepoint/mobile-rendering/m-p/3848304" TargetMode="External"/><Relationship Id="rIdtw7zmq-wckbdb5lyvv4jh" Type="http://schemas.openxmlformats.org/officeDocument/2006/relationships/hyperlink" Target="https://sympmarc.com/2026/07/13/performance-issue-with-pnp-modern-search-4-19-0-through-4-23-2/" TargetMode="External"/><Relationship Id="rIdmvd4dtlhkwzzzeunu4hut" Type="http://schemas.openxmlformats.org/officeDocument/2006/relationships/hyperlink" Target="https://www.ccdaily.com/2026/04/doj-extends-deadline-for-ada-disability-guidance-by-one-year/" TargetMode="External"/><Relationship Id="rId8" Type="http://schemas.openxmlformats.org/officeDocument/2006/relationships/image" Target="media/caaab63c2f8f4f3353eb4c6ee4b13c0341d71e29.png"/><Relationship Id="rId9" Type="http://schemas.openxmlformats.org/officeDocument/2006/relationships/image" Target="media/d02d205df64277a2b6bdc5b82407deeca2ace217.png"/><Relationship Id="rId10" Type="http://schemas.openxmlformats.org/officeDocument/2006/relationships/image" Target="media/e8864927a36fef84d88a622e715872b016eac21e.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WCCCD Forms Center Portal Design and Build Guide</dc:title>
  <dc:creator>Eric Crutchfield</dc:creator>
  <cp:lastModifiedBy>Un-named</cp:lastModifiedBy>
  <cp:revision>1</cp:revision>
  <dcterms:created xsi:type="dcterms:W3CDTF">2026-10-27T09:13:19.368Z</dcterms:created>
  <dcterms:modified xsi:type="dcterms:W3CDTF">2026-10-27T09:13:19.368Z</dcterms:modified>
</cp:coreProperties>
</file>

<file path=docProps/custom.xml><?xml version="1.0" encoding="utf-8"?>
<Properties xmlns="http://schemas.openxmlformats.org/officeDocument/2006/custom-properties" xmlns:vt="http://schemas.openxmlformats.org/officeDocument/2006/docPropsVTypes"/>
</file>