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6CE88F6C"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一.1号如何尽量收集并存储弹丸？</w:t>
      </w:r>
    </w:p>
    <w:p w14:paraId="EC5F708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1.因为一号机器人初始位于高台上，第一步先下地板（弹珠一般散落在地板上），根据需要可能上高台，除此之外，可能会下楼梯。</w:t>
      </w:r>
    </w:p>
    <w:p w14:paraId="4CC4AD9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2.为防止机器人侧翻，应设置机械臂，支撑机器人回正。（该功能基于机器人的体重大小，合理控制，如果重量偏重，考虑是否安装）</w:t>
      </w:r>
    </w:p>
    <w:p w14:paraId="39139E8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3.为实现收集弹丸，我们需要一个吸尘器类似功能的管状物，需要开关控制该装置的开合，。</w:t>
      </w:r>
    </w:p>
    <w:p w14:paraId="2B71BC0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4.为存储弹丸，需要装置一个长方体箱子（个人认为最好密封）</w:t>
      </w:r>
    </w:p>
    <w:p w14:paraId="5CE986AD">
      <w:pPr>
        <w:pStyle w:val="style0"/>
        <w:rPr/>
      </w:pPr>
    </w:p>
    <w:p w14:paraId="193DBD9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二.2号如何起辅助作用？</w:t>
      </w:r>
    </w:p>
    <w:p w14:paraId="9ECFFAD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1.抵挡对方机器人冲击，降低1号侧翻概率</w:t>
      </w:r>
    </w:p>
    <w:p w14:paraId="7B1CFE1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2.更多功能也可以参考一号机器人</w:t>
      </w:r>
    </w:p>
    <w:p w14:paraId="14194D72">
      <w:pPr>
        <w:pStyle w:val="style0"/>
        <w:rPr/>
      </w:pP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但晋龙</w:t>
      </w: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>设计方案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254</Words>
  <Characters>262</Characters>
  <Application>WPS Office</Application>
  <Paragraphs>10</Paragraphs>
  <CharactersWithSpaces>271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2025-10-01T11:09:24Z</dcterms:created>
  <dc:creator>PLB110</dc:creator>
  <lastModifiedBy>PLB110</lastModifiedBy>
  <dcterms:modified xsi:type="dcterms:W3CDTF">2025-10-01T12:28:41Z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d70b60a0b19345ffa1b100b36175dc8d_21</vt:lpwstr>
  </property>
</Properties>
</file>