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FD1EA" w14:textId="77777777" w:rsidR="006708F8" w:rsidRDefault="006708F8">
      <w:pPr>
        <w:keepNext/>
        <w:pBdr>
          <w:top w:val="nil"/>
          <w:left w:val="nil"/>
          <w:bottom w:val="nil"/>
          <w:right w:val="nil"/>
          <w:between w:val="nil"/>
        </w:pBdr>
        <w:spacing w:line="240" w:lineRule="auto"/>
        <w:ind w:left="0" w:hanging="2"/>
        <w:rPr>
          <w:rFonts w:ascii="Arial" w:eastAsia="Arial" w:hAnsi="Arial" w:cs="Arial"/>
          <w:b/>
          <w:color w:val="000000"/>
        </w:rPr>
      </w:pPr>
    </w:p>
    <w:p w14:paraId="00C4A8DF" w14:textId="77777777" w:rsidR="006708F8" w:rsidRDefault="006E4D5F">
      <w:pPr>
        <w:keepNext/>
        <w:pBdr>
          <w:top w:val="nil"/>
          <w:left w:val="nil"/>
          <w:bottom w:val="nil"/>
          <w:right w:val="nil"/>
          <w:between w:val="nil"/>
        </w:pBdr>
        <w:spacing w:line="240" w:lineRule="auto"/>
        <w:ind w:left="0" w:hanging="2"/>
        <w:jc w:val="center"/>
        <w:rPr>
          <w:rFonts w:ascii="Arial" w:eastAsia="Arial" w:hAnsi="Arial" w:cs="Arial"/>
          <w:b/>
          <w:color w:val="000000"/>
        </w:rPr>
      </w:pPr>
      <w:r>
        <w:t xml:space="preserve">REGISTRO DE TRABAJO DE GRADO </w:t>
      </w:r>
    </w:p>
    <w:p w14:paraId="138F2298" w14:textId="77777777" w:rsidR="006708F8" w:rsidRDefault="006708F8">
      <w:pPr>
        <w:ind w:left="0" w:hanging="2"/>
        <w:rPr>
          <w:rFonts w:ascii="Arial" w:eastAsia="Arial" w:hAnsi="Arial" w:cs="Arial"/>
        </w:rPr>
      </w:pPr>
    </w:p>
    <w:p w14:paraId="752EE1CE" w14:textId="77777777" w:rsidR="006708F8" w:rsidRDefault="006708F8">
      <w:pPr>
        <w:ind w:left="0" w:hanging="2"/>
        <w:rPr>
          <w:rFonts w:ascii="Arial" w:eastAsia="Arial" w:hAnsi="Arial" w:cs="Arial"/>
        </w:rPr>
      </w:pPr>
    </w:p>
    <w:tbl>
      <w:tblPr>
        <w:tblStyle w:val="a"/>
        <w:tblW w:w="3526" w:type="dxa"/>
        <w:tblInd w:w="6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6"/>
        <w:gridCol w:w="655"/>
        <w:gridCol w:w="632"/>
        <w:gridCol w:w="733"/>
      </w:tblGrid>
      <w:tr w:rsidR="006708F8" w14:paraId="3D30EDDE" w14:textId="77777777">
        <w:trPr>
          <w:trHeight w:val="455"/>
        </w:trPr>
        <w:tc>
          <w:tcPr>
            <w:tcW w:w="1506" w:type="dxa"/>
            <w:tcBorders>
              <w:left w:val="single" w:sz="4" w:space="0" w:color="000000"/>
              <w:right w:val="single" w:sz="4" w:space="0" w:color="000000"/>
            </w:tcBorders>
            <w:shd w:val="clear" w:color="auto" w:fill="E7E6E6"/>
            <w:vAlign w:val="center"/>
          </w:tcPr>
          <w:p w14:paraId="22999735" w14:textId="77777777" w:rsidR="006708F8" w:rsidRDefault="006E4D5F">
            <w:pPr>
              <w:ind w:left="0" w:hanging="2"/>
              <w:jc w:val="center"/>
              <w:rPr>
                <w:rFonts w:ascii="Arial" w:eastAsia="Arial" w:hAnsi="Arial" w:cs="Arial"/>
              </w:rPr>
            </w:pPr>
            <w:r>
              <w:rPr>
                <w:rFonts w:ascii="Arial" w:eastAsia="Arial" w:hAnsi="Arial" w:cs="Arial"/>
                <w:b/>
                <w:sz w:val="20"/>
                <w:szCs w:val="20"/>
              </w:rPr>
              <w:t>FECHA</w:t>
            </w:r>
          </w:p>
        </w:tc>
        <w:tc>
          <w:tcPr>
            <w:tcW w:w="655" w:type="dxa"/>
            <w:tcBorders>
              <w:top w:val="single" w:sz="4" w:space="0" w:color="000000"/>
              <w:left w:val="single" w:sz="4" w:space="0" w:color="000000"/>
              <w:bottom w:val="single" w:sz="4" w:space="0" w:color="000000"/>
              <w:right w:val="single" w:sz="4" w:space="0" w:color="000000"/>
            </w:tcBorders>
            <w:vAlign w:val="center"/>
          </w:tcPr>
          <w:p w14:paraId="794A95C1" w14:textId="77777777" w:rsidR="006708F8" w:rsidRDefault="006708F8">
            <w:pPr>
              <w:ind w:left="0" w:hanging="2"/>
              <w:jc w:val="center"/>
              <w:rPr>
                <w:rFonts w:ascii="Arial" w:eastAsia="Arial" w:hAnsi="Arial" w:cs="Arial"/>
              </w:rPr>
            </w:pPr>
          </w:p>
        </w:tc>
        <w:tc>
          <w:tcPr>
            <w:tcW w:w="632" w:type="dxa"/>
            <w:tcBorders>
              <w:top w:val="single" w:sz="4" w:space="0" w:color="000000"/>
              <w:left w:val="single" w:sz="4" w:space="0" w:color="000000"/>
              <w:bottom w:val="single" w:sz="4" w:space="0" w:color="000000"/>
              <w:right w:val="single" w:sz="4" w:space="0" w:color="000000"/>
            </w:tcBorders>
            <w:vAlign w:val="center"/>
          </w:tcPr>
          <w:p w14:paraId="3D601496" w14:textId="77777777" w:rsidR="006708F8" w:rsidRDefault="006708F8">
            <w:pPr>
              <w:ind w:left="0" w:hanging="2"/>
              <w:jc w:val="center"/>
              <w:rPr>
                <w:rFonts w:ascii="Arial" w:eastAsia="Arial" w:hAnsi="Arial" w:cs="Arial"/>
              </w:rPr>
            </w:pPr>
          </w:p>
        </w:tc>
        <w:tc>
          <w:tcPr>
            <w:tcW w:w="733" w:type="dxa"/>
            <w:tcBorders>
              <w:top w:val="single" w:sz="4" w:space="0" w:color="000000"/>
              <w:left w:val="single" w:sz="4" w:space="0" w:color="000000"/>
              <w:bottom w:val="single" w:sz="4" w:space="0" w:color="000000"/>
              <w:right w:val="single" w:sz="4" w:space="0" w:color="000000"/>
            </w:tcBorders>
            <w:vAlign w:val="center"/>
          </w:tcPr>
          <w:p w14:paraId="2A02818E" w14:textId="77777777" w:rsidR="006708F8" w:rsidRDefault="0047541A">
            <w:pPr>
              <w:ind w:left="0" w:hanging="2"/>
              <w:jc w:val="center"/>
              <w:rPr>
                <w:rFonts w:ascii="Arial" w:eastAsia="Arial" w:hAnsi="Arial" w:cs="Arial"/>
              </w:rPr>
            </w:pPr>
            <w:r>
              <w:rPr>
                <w:rFonts w:ascii="Arial" w:eastAsia="Arial" w:hAnsi="Arial" w:cs="Arial"/>
                <w:color w:val="AEAAAA"/>
                <w:sz w:val="18"/>
                <w:szCs w:val="18"/>
              </w:rPr>
              <w:t>2023</w:t>
            </w:r>
          </w:p>
        </w:tc>
      </w:tr>
    </w:tbl>
    <w:p w14:paraId="192229DA" w14:textId="77777777" w:rsidR="006708F8" w:rsidRDefault="006E4D5F">
      <w:pPr>
        <w:ind w:left="0" w:hanging="2"/>
        <w:rPr>
          <w:rFonts w:ascii="Arial" w:eastAsia="Arial" w:hAnsi="Arial" w:cs="Arial"/>
          <w:sz w:val="20"/>
          <w:szCs w:val="20"/>
        </w:rPr>
      </w:pPr>
      <w:r>
        <w:tab/>
      </w:r>
      <w:r>
        <w:tab/>
      </w:r>
      <w:r>
        <w:tab/>
      </w:r>
      <w:r>
        <w:tab/>
      </w:r>
    </w:p>
    <w:tbl>
      <w:tblPr>
        <w:tblStyle w:val="a0"/>
        <w:tblW w:w="51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tblGrid>
      <w:tr w:rsidR="006708F8" w14:paraId="45DD1EEB" w14:textId="77777777">
        <w:trPr>
          <w:trHeight w:val="454"/>
          <w:jc w:val="center"/>
        </w:trPr>
        <w:tc>
          <w:tcPr>
            <w:tcW w:w="5103" w:type="dxa"/>
            <w:shd w:val="clear" w:color="auto" w:fill="E7E6E6"/>
            <w:vAlign w:val="center"/>
          </w:tcPr>
          <w:p w14:paraId="4EAC5F9E" w14:textId="77777777" w:rsidR="006708F8" w:rsidRDefault="006E4D5F">
            <w:pPr>
              <w:ind w:left="0" w:hanging="2"/>
              <w:jc w:val="center"/>
              <w:rPr>
                <w:rFonts w:ascii="Arial" w:eastAsia="Arial" w:hAnsi="Arial" w:cs="Arial"/>
                <w:sz w:val="20"/>
                <w:szCs w:val="20"/>
              </w:rPr>
            </w:pPr>
            <w:r>
              <w:rPr>
                <w:rFonts w:ascii="Arial" w:eastAsia="Arial" w:hAnsi="Arial" w:cs="Arial"/>
                <w:b/>
                <w:sz w:val="20"/>
                <w:szCs w:val="20"/>
              </w:rPr>
              <w:t>DATOS DEL ESTUDIANTE (S)</w:t>
            </w:r>
          </w:p>
        </w:tc>
      </w:tr>
    </w:tbl>
    <w:p w14:paraId="4EF7F423" w14:textId="77777777" w:rsidR="006708F8" w:rsidRDefault="006708F8">
      <w:pPr>
        <w:ind w:left="0" w:hanging="2"/>
        <w:jc w:val="center"/>
        <w:rPr>
          <w:rFonts w:ascii="Arial" w:eastAsia="Arial" w:hAnsi="Arial" w:cs="Arial"/>
          <w:sz w:val="18"/>
          <w:szCs w:val="18"/>
        </w:rPr>
      </w:pPr>
    </w:p>
    <w:tbl>
      <w:tblPr>
        <w:tblStyle w:val="a1"/>
        <w:tblW w:w="102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4"/>
        <w:gridCol w:w="522"/>
        <w:gridCol w:w="522"/>
        <w:gridCol w:w="522"/>
        <w:gridCol w:w="522"/>
        <w:gridCol w:w="522"/>
        <w:gridCol w:w="1695"/>
        <w:gridCol w:w="4158"/>
      </w:tblGrid>
      <w:tr w:rsidR="006708F8" w14:paraId="5C706757" w14:textId="77777777">
        <w:trPr>
          <w:trHeight w:val="340"/>
        </w:trPr>
        <w:tc>
          <w:tcPr>
            <w:tcW w:w="6079" w:type="dxa"/>
            <w:gridSpan w:val="7"/>
            <w:vAlign w:val="center"/>
          </w:tcPr>
          <w:p w14:paraId="195DC998" w14:textId="0B2A2D74" w:rsidR="006708F8" w:rsidRDefault="006E4D5F">
            <w:pPr>
              <w:ind w:left="0" w:hanging="2"/>
              <w:rPr>
                <w:rFonts w:ascii="Arial" w:eastAsia="Arial" w:hAnsi="Arial" w:cs="Arial"/>
                <w:sz w:val="18"/>
                <w:szCs w:val="18"/>
              </w:rPr>
            </w:pPr>
            <w:r>
              <w:rPr>
                <w:rFonts w:ascii="Arial" w:eastAsia="Arial" w:hAnsi="Arial" w:cs="Arial"/>
                <w:sz w:val="18"/>
                <w:szCs w:val="18"/>
              </w:rPr>
              <w:t xml:space="preserve">NOMBRES: </w:t>
            </w:r>
            <w:r w:rsidR="00D35F3F">
              <w:rPr>
                <w:rFonts w:ascii="Arial" w:eastAsia="Arial" w:hAnsi="Arial" w:cs="Arial"/>
                <w:sz w:val="18"/>
                <w:szCs w:val="18"/>
              </w:rPr>
              <w:t>Edwin Jair</w:t>
            </w:r>
          </w:p>
        </w:tc>
        <w:tc>
          <w:tcPr>
            <w:tcW w:w="4158" w:type="dxa"/>
            <w:vAlign w:val="center"/>
          </w:tcPr>
          <w:p w14:paraId="3E0B8EC1" w14:textId="639E9162" w:rsidR="006708F8" w:rsidRDefault="006E4D5F">
            <w:pPr>
              <w:ind w:left="0" w:hanging="2"/>
              <w:rPr>
                <w:rFonts w:ascii="Arial" w:eastAsia="Arial" w:hAnsi="Arial" w:cs="Arial"/>
                <w:sz w:val="18"/>
                <w:szCs w:val="18"/>
              </w:rPr>
            </w:pPr>
            <w:r>
              <w:rPr>
                <w:rFonts w:ascii="Arial" w:eastAsia="Arial" w:hAnsi="Arial" w:cs="Arial"/>
                <w:sz w:val="18"/>
                <w:szCs w:val="18"/>
              </w:rPr>
              <w:t xml:space="preserve"> APELLIDOS: </w:t>
            </w:r>
            <w:r w:rsidR="00D35F3F">
              <w:rPr>
                <w:rFonts w:ascii="Arial" w:eastAsia="Arial" w:hAnsi="Arial" w:cs="Arial"/>
                <w:sz w:val="18"/>
                <w:szCs w:val="18"/>
              </w:rPr>
              <w:t>Castiblanco Salas</w:t>
            </w:r>
          </w:p>
        </w:tc>
      </w:tr>
      <w:tr w:rsidR="006708F8" w14:paraId="10918315" w14:textId="77777777">
        <w:trPr>
          <w:trHeight w:val="340"/>
        </w:trPr>
        <w:tc>
          <w:tcPr>
            <w:tcW w:w="1774" w:type="dxa"/>
            <w:vAlign w:val="center"/>
          </w:tcPr>
          <w:p w14:paraId="5F395DA7"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TIPO IDENTIFICACIÓN: </w:t>
            </w:r>
          </w:p>
        </w:tc>
        <w:tc>
          <w:tcPr>
            <w:tcW w:w="522" w:type="dxa"/>
            <w:vAlign w:val="center"/>
          </w:tcPr>
          <w:p w14:paraId="36CAC2D5"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T.I.</w:t>
            </w:r>
          </w:p>
        </w:tc>
        <w:tc>
          <w:tcPr>
            <w:tcW w:w="522" w:type="dxa"/>
            <w:vAlign w:val="center"/>
          </w:tcPr>
          <w:p w14:paraId="1BA14630" w14:textId="77777777" w:rsidR="006708F8" w:rsidRDefault="006708F8">
            <w:pPr>
              <w:ind w:left="0" w:hanging="2"/>
              <w:jc w:val="center"/>
              <w:rPr>
                <w:rFonts w:ascii="Arial" w:eastAsia="Arial" w:hAnsi="Arial" w:cs="Arial"/>
                <w:sz w:val="18"/>
                <w:szCs w:val="18"/>
              </w:rPr>
            </w:pPr>
          </w:p>
        </w:tc>
        <w:tc>
          <w:tcPr>
            <w:tcW w:w="522" w:type="dxa"/>
            <w:vAlign w:val="center"/>
          </w:tcPr>
          <w:p w14:paraId="150E6CFE"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C.C.</w:t>
            </w:r>
          </w:p>
        </w:tc>
        <w:tc>
          <w:tcPr>
            <w:tcW w:w="522" w:type="dxa"/>
            <w:vAlign w:val="center"/>
          </w:tcPr>
          <w:p w14:paraId="6577FFAC" w14:textId="553C4C18" w:rsidR="006708F8" w:rsidRDefault="00D35F3F">
            <w:pPr>
              <w:ind w:left="0" w:hanging="2"/>
              <w:jc w:val="center"/>
              <w:rPr>
                <w:rFonts w:ascii="Arial" w:eastAsia="Arial" w:hAnsi="Arial" w:cs="Arial"/>
                <w:sz w:val="18"/>
                <w:szCs w:val="18"/>
              </w:rPr>
            </w:pPr>
            <w:r>
              <w:rPr>
                <w:rFonts w:ascii="Arial" w:eastAsia="Arial" w:hAnsi="Arial" w:cs="Arial"/>
                <w:sz w:val="18"/>
                <w:szCs w:val="18"/>
              </w:rPr>
              <w:t>x</w:t>
            </w:r>
          </w:p>
        </w:tc>
        <w:tc>
          <w:tcPr>
            <w:tcW w:w="522" w:type="dxa"/>
            <w:vAlign w:val="center"/>
          </w:tcPr>
          <w:p w14:paraId="47985A8D"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C.E.</w:t>
            </w:r>
          </w:p>
        </w:tc>
        <w:tc>
          <w:tcPr>
            <w:tcW w:w="1695" w:type="dxa"/>
            <w:vAlign w:val="center"/>
          </w:tcPr>
          <w:p w14:paraId="3AD6B0BC" w14:textId="77777777" w:rsidR="006708F8" w:rsidRDefault="006708F8">
            <w:pPr>
              <w:ind w:left="0" w:hanging="2"/>
              <w:rPr>
                <w:rFonts w:ascii="Arial" w:eastAsia="Arial" w:hAnsi="Arial" w:cs="Arial"/>
                <w:sz w:val="18"/>
                <w:szCs w:val="18"/>
                <w:highlight w:val="yellow"/>
              </w:rPr>
            </w:pPr>
          </w:p>
        </w:tc>
        <w:tc>
          <w:tcPr>
            <w:tcW w:w="4158" w:type="dxa"/>
            <w:vAlign w:val="center"/>
          </w:tcPr>
          <w:p w14:paraId="5946EA25" w14:textId="5BB0BD2E" w:rsidR="006708F8" w:rsidRDefault="006E4D5F">
            <w:pPr>
              <w:ind w:left="0" w:hanging="2"/>
              <w:rPr>
                <w:rFonts w:ascii="Arial" w:eastAsia="Arial" w:hAnsi="Arial" w:cs="Arial"/>
                <w:sz w:val="18"/>
                <w:szCs w:val="18"/>
              </w:rPr>
            </w:pPr>
            <w:r>
              <w:rPr>
                <w:rFonts w:ascii="Arial" w:eastAsia="Arial" w:hAnsi="Arial" w:cs="Arial"/>
                <w:sz w:val="18"/>
                <w:szCs w:val="18"/>
              </w:rPr>
              <w:t xml:space="preserve"> NÚMERO: </w:t>
            </w:r>
            <w:r w:rsidR="00D35F3F">
              <w:rPr>
                <w:rFonts w:ascii="Arial" w:eastAsia="Arial" w:hAnsi="Arial" w:cs="Arial"/>
                <w:sz w:val="18"/>
                <w:szCs w:val="18"/>
              </w:rPr>
              <w:t>1014198740</w:t>
            </w:r>
          </w:p>
        </w:tc>
      </w:tr>
      <w:tr w:rsidR="006708F8" w14:paraId="09A4BB3D" w14:textId="77777777">
        <w:trPr>
          <w:trHeight w:val="340"/>
        </w:trPr>
        <w:tc>
          <w:tcPr>
            <w:tcW w:w="6079" w:type="dxa"/>
            <w:gridSpan w:val="7"/>
            <w:vAlign w:val="center"/>
          </w:tcPr>
          <w:p w14:paraId="395E76D9" w14:textId="775B913C" w:rsidR="006708F8" w:rsidRPr="00D35F3F" w:rsidRDefault="006E4D5F" w:rsidP="00D35F3F">
            <w:pPr>
              <w:ind w:left="0" w:hanging="2"/>
              <w:rPr>
                <w:rFonts w:ascii="Symbol" w:eastAsia="Arial" w:hAnsi="Symbol" w:cs="Arial"/>
                <w:sz w:val="18"/>
                <w:szCs w:val="18"/>
                <w:lang w:val="es-CO"/>
              </w:rPr>
            </w:pPr>
            <w:r>
              <w:rPr>
                <w:rFonts w:ascii="Arial" w:eastAsia="Arial" w:hAnsi="Arial" w:cs="Arial"/>
                <w:sz w:val="18"/>
                <w:szCs w:val="18"/>
              </w:rPr>
              <w:t xml:space="preserve">CORREO INSTITUCIONAL: </w:t>
            </w:r>
            <w:hyperlink r:id="rId8" w:history="1">
              <w:r w:rsidR="00D35F3F" w:rsidRPr="00DA11D6">
                <w:rPr>
                  <w:rStyle w:val="Hipervnculo"/>
                  <w:rFonts w:ascii="Arial" w:eastAsia="Arial" w:hAnsi="Arial" w:cs="Arial"/>
                  <w:sz w:val="18"/>
                  <w:szCs w:val="18"/>
                </w:rPr>
                <w:t>ecastiblancos@ucentral.edu.co</w:t>
              </w:r>
            </w:hyperlink>
          </w:p>
        </w:tc>
        <w:tc>
          <w:tcPr>
            <w:tcW w:w="4158" w:type="dxa"/>
            <w:vAlign w:val="center"/>
          </w:tcPr>
          <w:p w14:paraId="780241D7" w14:textId="75D147FC" w:rsidR="006708F8" w:rsidRDefault="006E4D5F">
            <w:pPr>
              <w:ind w:left="0" w:hanging="2"/>
              <w:rPr>
                <w:rFonts w:ascii="Arial" w:eastAsia="Arial" w:hAnsi="Arial" w:cs="Arial"/>
                <w:sz w:val="18"/>
                <w:szCs w:val="18"/>
              </w:rPr>
            </w:pPr>
            <w:r>
              <w:rPr>
                <w:rFonts w:ascii="Arial" w:eastAsia="Arial" w:hAnsi="Arial" w:cs="Arial"/>
                <w:sz w:val="18"/>
                <w:szCs w:val="18"/>
              </w:rPr>
              <w:t xml:space="preserve">TELÉFONO: </w:t>
            </w:r>
            <w:r w:rsidR="00D35F3F">
              <w:rPr>
                <w:rFonts w:ascii="Arial" w:eastAsia="Arial" w:hAnsi="Arial" w:cs="Arial"/>
                <w:sz w:val="18"/>
                <w:szCs w:val="18"/>
              </w:rPr>
              <w:t>3102958284</w:t>
            </w:r>
          </w:p>
        </w:tc>
      </w:tr>
    </w:tbl>
    <w:p w14:paraId="0FAFB674" w14:textId="77777777" w:rsidR="006708F8" w:rsidRDefault="006708F8">
      <w:pPr>
        <w:spacing w:after="120"/>
        <w:ind w:left="0" w:hanging="2"/>
        <w:jc w:val="center"/>
        <w:rPr>
          <w:rFonts w:ascii="Arial" w:eastAsia="Arial" w:hAnsi="Arial" w:cs="Arial"/>
          <w:sz w:val="20"/>
          <w:szCs w:val="20"/>
        </w:rPr>
      </w:pPr>
    </w:p>
    <w:tbl>
      <w:tblPr>
        <w:tblStyle w:val="a2"/>
        <w:tblW w:w="102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4"/>
        <w:gridCol w:w="522"/>
        <w:gridCol w:w="522"/>
        <w:gridCol w:w="522"/>
        <w:gridCol w:w="522"/>
        <w:gridCol w:w="522"/>
        <w:gridCol w:w="1695"/>
        <w:gridCol w:w="4158"/>
      </w:tblGrid>
      <w:tr w:rsidR="006708F8" w14:paraId="0BC0C8FD" w14:textId="77777777">
        <w:trPr>
          <w:trHeight w:val="340"/>
        </w:trPr>
        <w:tc>
          <w:tcPr>
            <w:tcW w:w="6079" w:type="dxa"/>
            <w:gridSpan w:val="7"/>
            <w:vAlign w:val="center"/>
          </w:tcPr>
          <w:p w14:paraId="62F748D2"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NOMBRES: </w:t>
            </w:r>
          </w:p>
        </w:tc>
        <w:tc>
          <w:tcPr>
            <w:tcW w:w="4158" w:type="dxa"/>
            <w:vAlign w:val="center"/>
          </w:tcPr>
          <w:p w14:paraId="43B18179"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 APELLIDOS: </w:t>
            </w:r>
          </w:p>
        </w:tc>
      </w:tr>
      <w:tr w:rsidR="006708F8" w14:paraId="2D11987D" w14:textId="77777777">
        <w:trPr>
          <w:trHeight w:val="340"/>
        </w:trPr>
        <w:tc>
          <w:tcPr>
            <w:tcW w:w="1774" w:type="dxa"/>
            <w:vAlign w:val="center"/>
          </w:tcPr>
          <w:p w14:paraId="7DEB5711"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TIPO IDENTIFICACIÓN: </w:t>
            </w:r>
          </w:p>
        </w:tc>
        <w:tc>
          <w:tcPr>
            <w:tcW w:w="522" w:type="dxa"/>
            <w:vAlign w:val="center"/>
          </w:tcPr>
          <w:p w14:paraId="48781A1E"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T.I.</w:t>
            </w:r>
          </w:p>
        </w:tc>
        <w:tc>
          <w:tcPr>
            <w:tcW w:w="522" w:type="dxa"/>
            <w:vAlign w:val="center"/>
          </w:tcPr>
          <w:p w14:paraId="428EBCF3" w14:textId="77777777" w:rsidR="006708F8" w:rsidRDefault="006708F8">
            <w:pPr>
              <w:ind w:left="0" w:hanging="2"/>
              <w:jc w:val="center"/>
              <w:rPr>
                <w:rFonts w:ascii="Arial" w:eastAsia="Arial" w:hAnsi="Arial" w:cs="Arial"/>
                <w:sz w:val="18"/>
                <w:szCs w:val="18"/>
              </w:rPr>
            </w:pPr>
          </w:p>
        </w:tc>
        <w:tc>
          <w:tcPr>
            <w:tcW w:w="522" w:type="dxa"/>
            <w:vAlign w:val="center"/>
          </w:tcPr>
          <w:p w14:paraId="78F39E20"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C.C.</w:t>
            </w:r>
          </w:p>
        </w:tc>
        <w:tc>
          <w:tcPr>
            <w:tcW w:w="522" w:type="dxa"/>
            <w:vAlign w:val="center"/>
          </w:tcPr>
          <w:p w14:paraId="35062863" w14:textId="77777777" w:rsidR="006708F8" w:rsidRDefault="006708F8">
            <w:pPr>
              <w:ind w:left="0" w:hanging="2"/>
              <w:jc w:val="center"/>
              <w:rPr>
                <w:rFonts w:ascii="Arial" w:eastAsia="Arial" w:hAnsi="Arial" w:cs="Arial"/>
                <w:sz w:val="18"/>
                <w:szCs w:val="18"/>
              </w:rPr>
            </w:pPr>
          </w:p>
        </w:tc>
        <w:tc>
          <w:tcPr>
            <w:tcW w:w="522" w:type="dxa"/>
            <w:vAlign w:val="center"/>
          </w:tcPr>
          <w:p w14:paraId="4848340F"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C.E.</w:t>
            </w:r>
          </w:p>
        </w:tc>
        <w:tc>
          <w:tcPr>
            <w:tcW w:w="1695" w:type="dxa"/>
            <w:vAlign w:val="center"/>
          </w:tcPr>
          <w:p w14:paraId="1501F1FA" w14:textId="77777777" w:rsidR="006708F8" w:rsidRDefault="006708F8">
            <w:pPr>
              <w:ind w:left="0" w:hanging="2"/>
              <w:rPr>
                <w:rFonts w:ascii="Arial" w:eastAsia="Arial" w:hAnsi="Arial" w:cs="Arial"/>
                <w:sz w:val="18"/>
                <w:szCs w:val="18"/>
                <w:highlight w:val="yellow"/>
              </w:rPr>
            </w:pPr>
          </w:p>
        </w:tc>
        <w:tc>
          <w:tcPr>
            <w:tcW w:w="4158" w:type="dxa"/>
            <w:vAlign w:val="center"/>
          </w:tcPr>
          <w:p w14:paraId="06ACC516"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 NÚMERO: </w:t>
            </w:r>
          </w:p>
        </w:tc>
      </w:tr>
      <w:tr w:rsidR="006708F8" w14:paraId="043053A5" w14:textId="77777777">
        <w:trPr>
          <w:trHeight w:val="340"/>
        </w:trPr>
        <w:tc>
          <w:tcPr>
            <w:tcW w:w="6079" w:type="dxa"/>
            <w:gridSpan w:val="7"/>
            <w:vAlign w:val="center"/>
          </w:tcPr>
          <w:p w14:paraId="1713AF6E"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CORREO INSTITUCIONAL: </w:t>
            </w:r>
          </w:p>
        </w:tc>
        <w:tc>
          <w:tcPr>
            <w:tcW w:w="4158" w:type="dxa"/>
            <w:vAlign w:val="center"/>
          </w:tcPr>
          <w:p w14:paraId="693DD564"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TELÉFONO: </w:t>
            </w:r>
          </w:p>
        </w:tc>
      </w:tr>
    </w:tbl>
    <w:p w14:paraId="4D058D26" w14:textId="77777777" w:rsidR="006708F8" w:rsidRDefault="006708F8">
      <w:pPr>
        <w:spacing w:after="120"/>
        <w:ind w:left="0" w:hanging="2"/>
        <w:jc w:val="center"/>
        <w:rPr>
          <w:rFonts w:ascii="Arial" w:eastAsia="Arial" w:hAnsi="Arial" w:cs="Arial"/>
          <w:sz w:val="20"/>
          <w:szCs w:val="20"/>
        </w:rPr>
      </w:pPr>
    </w:p>
    <w:tbl>
      <w:tblPr>
        <w:tblStyle w:val="a3"/>
        <w:tblW w:w="1023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74"/>
        <w:gridCol w:w="522"/>
        <w:gridCol w:w="522"/>
        <w:gridCol w:w="522"/>
        <w:gridCol w:w="522"/>
        <w:gridCol w:w="522"/>
        <w:gridCol w:w="1695"/>
        <w:gridCol w:w="4158"/>
      </w:tblGrid>
      <w:tr w:rsidR="006708F8" w14:paraId="4B835605" w14:textId="77777777">
        <w:trPr>
          <w:trHeight w:val="340"/>
        </w:trPr>
        <w:tc>
          <w:tcPr>
            <w:tcW w:w="6079" w:type="dxa"/>
            <w:gridSpan w:val="7"/>
            <w:vAlign w:val="center"/>
          </w:tcPr>
          <w:p w14:paraId="6904CB16"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NOMBRES: </w:t>
            </w:r>
          </w:p>
        </w:tc>
        <w:tc>
          <w:tcPr>
            <w:tcW w:w="4158" w:type="dxa"/>
            <w:vAlign w:val="center"/>
          </w:tcPr>
          <w:p w14:paraId="77EFF47D"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 APELLIDOS: </w:t>
            </w:r>
          </w:p>
        </w:tc>
      </w:tr>
      <w:tr w:rsidR="006708F8" w14:paraId="5B8BB936" w14:textId="77777777">
        <w:trPr>
          <w:trHeight w:val="340"/>
        </w:trPr>
        <w:tc>
          <w:tcPr>
            <w:tcW w:w="1774" w:type="dxa"/>
            <w:vAlign w:val="center"/>
          </w:tcPr>
          <w:p w14:paraId="0887EC57"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TIPO IDENTIFICACIÓN: </w:t>
            </w:r>
          </w:p>
        </w:tc>
        <w:tc>
          <w:tcPr>
            <w:tcW w:w="522" w:type="dxa"/>
            <w:vAlign w:val="center"/>
          </w:tcPr>
          <w:p w14:paraId="61827602"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T.I.</w:t>
            </w:r>
          </w:p>
        </w:tc>
        <w:tc>
          <w:tcPr>
            <w:tcW w:w="522" w:type="dxa"/>
            <w:vAlign w:val="center"/>
          </w:tcPr>
          <w:p w14:paraId="64F6119A" w14:textId="77777777" w:rsidR="006708F8" w:rsidRDefault="006708F8">
            <w:pPr>
              <w:ind w:left="0" w:hanging="2"/>
              <w:jc w:val="center"/>
              <w:rPr>
                <w:rFonts w:ascii="Arial" w:eastAsia="Arial" w:hAnsi="Arial" w:cs="Arial"/>
                <w:sz w:val="18"/>
                <w:szCs w:val="18"/>
              </w:rPr>
            </w:pPr>
          </w:p>
        </w:tc>
        <w:tc>
          <w:tcPr>
            <w:tcW w:w="522" w:type="dxa"/>
            <w:vAlign w:val="center"/>
          </w:tcPr>
          <w:p w14:paraId="4F0E29D8"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C.C.</w:t>
            </w:r>
          </w:p>
        </w:tc>
        <w:tc>
          <w:tcPr>
            <w:tcW w:w="522" w:type="dxa"/>
            <w:vAlign w:val="center"/>
          </w:tcPr>
          <w:p w14:paraId="6D6828B2" w14:textId="77777777" w:rsidR="006708F8" w:rsidRDefault="006708F8">
            <w:pPr>
              <w:ind w:left="0" w:hanging="2"/>
              <w:jc w:val="center"/>
              <w:rPr>
                <w:rFonts w:ascii="Arial" w:eastAsia="Arial" w:hAnsi="Arial" w:cs="Arial"/>
                <w:sz w:val="18"/>
                <w:szCs w:val="18"/>
              </w:rPr>
            </w:pPr>
          </w:p>
        </w:tc>
        <w:tc>
          <w:tcPr>
            <w:tcW w:w="522" w:type="dxa"/>
            <w:vAlign w:val="center"/>
          </w:tcPr>
          <w:p w14:paraId="4FEE1DB7" w14:textId="77777777" w:rsidR="006708F8" w:rsidRDefault="006E4D5F">
            <w:pPr>
              <w:ind w:left="0" w:hanging="2"/>
              <w:jc w:val="center"/>
              <w:rPr>
                <w:rFonts w:ascii="Arial" w:eastAsia="Arial" w:hAnsi="Arial" w:cs="Arial"/>
                <w:sz w:val="18"/>
                <w:szCs w:val="18"/>
              </w:rPr>
            </w:pPr>
            <w:r>
              <w:rPr>
                <w:rFonts w:ascii="Arial" w:eastAsia="Arial" w:hAnsi="Arial" w:cs="Arial"/>
                <w:color w:val="AEAAAA"/>
                <w:sz w:val="18"/>
                <w:szCs w:val="18"/>
              </w:rPr>
              <w:t>C.E.</w:t>
            </w:r>
          </w:p>
        </w:tc>
        <w:tc>
          <w:tcPr>
            <w:tcW w:w="1695" w:type="dxa"/>
            <w:vAlign w:val="center"/>
          </w:tcPr>
          <w:p w14:paraId="7CF6C26E" w14:textId="77777777" w:rsidR="006708F8" w:rsidRDefault="006708F8">
            <w:pPr>
              <w:ind w:left="0" w:hanging="2"/>
              <w:rPr>
                <w:rFonts w:ascii="Arial" w:eastAsia="Arial" w:hAnsi="Arial" w:cs="Arial"/>
                <w:sz w:val="18"/>
                <w:szCs w:val="18"/>
                <w:highlight w:val="yellow"/>
              </w:rPr>
            </w:pPr>
          </w:p>
        </w:tc>
        <w:tc>
          <w:tcPr>
            <w:tcW w:w="4158" w:type="dxa"/>
            <w:vAlign w:val="center"/>
          </w:tcPr>
          <w:p w14:paraId="218DE4B5"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 NÚMERO: </w:t>
            </w:r>
          </w:p>
        </w:tc>
      </w:tr>
      <w:tr w:rsidR="006708F8" w14:paraId="6BB9C86A" w14:textId="77777777">
        <w:trPr>
          <w:trHeight w:val="340"/>
        </w:trPr>
        <w:tc>
          <w:tcPr>
            <w:tcW w:w="6079" w:type="dxa"/>
            <w:gridSpan w:val="7"/>
            <w:vAlign w:val="center"/>
          </w:tcPr>
          <w:p w14:paraId="1A4D3512"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CORREO INSTITUCIONAL: </w:t>
            </w:r>
          </w:p>
        </w:tc>
        <w:tc>
          <w:tcPr>
            <w:tcW w:w="4158" w:type="dxa"/>
            <w:vAlign w:val="center"/>
          </w:tcPr>
          <w:p w14:paraId="1EF9AEF6"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TELÉFONO: </w:t>
            </w:r>
          </w:p>
        </w:tc>
      </w:tr>
    </w:tbl>
    <w:p w14:paraId="514A7B6D" w14:textId="77777777" w:rsidR="006708F8" w:rsidRDefault="006708F8">
      <w:pPr>
        <w:spacing w:after="120"/>
        <w:ind w:left="0" w:hanging="2"/>
        <w:jc w:val="center"/>
        <w:rPr>
          <w:rFonts w:ascii="Arial" w:eastAsia="Arial" w:hAnsi="Arial" w:cs="Arial"/>
          <w:sz w:val="20"/>
          <w:szCs w:val="20"/>
        </w:rPr>
      </w:pPr>
    </w:p>
    <w:tbl>
      <w:tblPr>
        <w:tblStyle w:val="a4"/>
        <w:tblW w:w="64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3"/>
      </w:tblGrid>
      <w:tr w:rsidR="006708F8" w14:paraId="5D7451F2" w14:textId="77777777">
        <w:trPr>
          <w:trHeight w:val="527"/>
          <w:jc w:val="center"/>
        </w:trPr>
        <w:tc>
          <w:tcPr>
            <w:tcW w:w="6453" w:type="dxa"/>
            <w:shd w:val="clear" w:color="auto" w:fill="E7E6E6"/>
            <w:vAlign w:val="center"/>
          </w:tcPr>
          <w:p w14:paraId="316DD43F" w14:textId="77777777" w:rsidR="006708F8" w:rsidRDefault="006E4D5F">
            <w:pPr>
              <w:ind w:left="0" w:hanging="2"/>
              <w:jc w:val="center"/>
              <w:rPr>
                <w:rFonts w:ascii="Arial" w:eastAsia="Arial" w:hAnsi="Arial" w:cs="Arial"/>
                <w:sz w:val="20"/>
                <w:szCs w:val="20"/>
              </w:rPr>
            </w:pPr>
            <w:r>
              <w:rPr>
                <w:rFonts w:ascii="Arial" w:eastAsia="Arial" w:hAnsi="Arial" w:cs="Arial"/>
                <w:b/>
                <w:sz w:val="20"/>
                <w:szCs w:val="20"/>
              </w:rPr>
              <w:t xml:space="preserve">MODALIDAD DE TRABAJO DE GRADO </w:t>
            </w:r>
            <w:r>
              <w:rPr>
                <w:rFonts w:ascii="Arial" w:eastAsia="Arial" w:hAnsi="Arial" w:cs="Arial"/>
                <w:sz w:val="18"/>
                <w:szCs w:val="18"/>
              </w:rPr>
              <w:t>(Seleccione una opción)</w:t>
            </w:r>
          </w:p>
        </w:tc>
      </w:tr>
    </w:tbl>
    <w:p w14:paraId="5278A1AE" w14:textId="77777777" w:rsidR="006708F8" w:rsidRDefault="006708F8">
      <w:pPr>
        <w:ind w:left="0" w:hanging="2"/>
        <w:jc w:val="center"/>
        <w:rPr>
          <w:rFonts w:ascii="Arial" w:eastAsia="Arial" w:hAnsi="Arial" w:cs="Arial"/>
          <w:sz w:val="18"/>
          <w:szCs w:val="18"/>
        </w:rPr>
      </w:pPr>
    </w:p>
    <w:tbl>
      <w:tblPr>
        <w:tblStyle w:val="a5"/>
        <w:tblW w:w="8717"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24"/>
        <w:gridCol w:w="4393"/>
      </w:tblGrid>
      <w:tr w:rsidR="006708F8" w14:paraId="7939977D" w14:textId="77777777">
        <w:trPr>
          <w:trHeight w:val="397"/>
          <w:jc w:val="center"/>
        </w:trPr>
        <w:tc>
          <w:tcPr>
            <w:tcW w:w="4324" w:type="dxa"/>
            <w:vAlign w:val="center"/>
          </w:tcPr>
          <w:p w14:paraId="78DF7835" w14:textId="77777777" w:rsidR="006708F8" w:rsidRDefault="006E4D5F">
            <w:pPr>
              <w:tabs>
                <w:tab w:val="left" w:pos="1312"/>
                <w:tab w:val="left" w:pos="2588"/>
                <w:tab w:val="left" w:pos="3722"/>
              </w:tabs>
              <w:ind w:left="0" w:hanging="2"/>
              <w:jc w:val="center"/>
              <w:rPr>
                <w:rFonts w:ascii="Arial" w:eastAsia="Arial" w:hAnsi="Arial" w:cs="Arial"/>
                <w:sz w:val="20"/>
                <w:szCs w:val="20"/>
              </w:rPr>
            </w:pPr>
            <w:r w:rsidRPr="00387893">
              <w:rPr>
                <w:rFonts w:ascii="Arial" w:eastAsia="Arial" w:hAnsi="Arial" w:cs="Arial"/>
                <w:b/>
                <w:sz w:val="20"/>
                <w:szCs w:val="20"/>
                <w:highlight w:val="yellow"/>
              </w:rPr>
              <w:t>I. Modalidad de investigación:</w:t>
            </w:r>
            <w:r>
              <w:rPr>
                <w:rFonts w:ascii="Arial" w:eastAsia="Arial" w:hAnsi="Arial" w:cs="Arial"/>
                <w:b/>
                <w:sz w:val="20"/>
                <w:szCs w:val="20"/>
              </w:rPr>
              <w:t xml:space="preserve">  </w:t>
            </w:r>
          </w:p>
        </w:tc>
        <w:tc>
          <w:tcPr>
            <w:tcW w:w="4393" w:type="dxa"/>
            <w:vAlign w:val="center"/>
          </w:tcPr>
          <w:p w14:paraId="30138DF4" w14:textId="77777777" w:rsidR="006708F8" w:rsidRDefault="006E4D5F">
            <w:pPr>
              <w:ind w:left="0" w:hanging="2"/>
              <w:jc w:val="center"/>
              <w:rPr>
                <w:rFonts w:ascii="Arial" w:eastAsia="Arial" w:hAnsi="Arial" w:cs="Arial"/>
                <w:sz w:val="20"/>
                <w:szCs w:val="20"/>
              </w:rPr>
            </w:pPr>
            <w:r>
              <w:rPr>
                <w:rFonts w:ascii="Arial" w:eastAsia="Arial" w:hAnsi="Arial" w:cs="Arial"/>
                <w:b/>
                <w:sz w:val="20"/>
                <w:szCs w:val="20"/>
              </w:rPr>
              <w:t>II. Modalidad de profundización:</w:t>
            </w:r>
            <w:r>
              <w:rPr>
                <w:rFonts w:ascii="Arial" w:eastAsia="Arial" w:hAnsi="Arial" w:cs="Arial"/>
                <w:sz w:val="20"/>
                <w:szCs w:val="20"/>
              </w:rPr>
              <w:t xml:space="preserve">  </w:t>
            </w:r>
            <w:r>
              <w:rPr>
                <w:rFonts w:ascii="Wingdings" w:eastAsia="Wingdings" w:hAnsi="Wingdings" w:cs="Wingdings"/>
                <w:sz w:val="20"/>
                <w:szCs w:val="20"/>
              </w:rPr>
              <w:t>□</w:t>
            </w:r>
          </w:p>
        </w:tc>
      </w:tr>
      <w:tr w:rsidR="006708F8" w14:paraId="2EBA244D" w14:textId="77777777">
        <w:trPr>
          <w:trHeight w:val="376"/>
          <w:jc w:val="center"/>
        </w:trPr>
        <w:tc>
          <w:tcPr>
            <w:tcW w:w="4324" w:type="dxa"/>
            <w:vAlign w:val="center"/>
          </w:tcPr>
          <w:p w14:paraId="31758C0C" w14:textId="78C3830F" w:rsidR="006708F8" w:rsidRDefault="006E4D5F">
            <w:pPr>
              <w:tabs>
                <w:tab w:val="left" w:pos="1312"/>
                <w:tab w:val="left" w:pos="2588"/>
                <w:tab w:val="left" w:pos="3722"/>
              </w:tabs>
              <w:ind w:left="0" w:hanging="2"/>
              <w:rPr>
                <w:rFonts w:ascii="Arial" w:eastAsia="Arial" w:hAnsi="Arial" w:cs="Arial"/>
                <w:color w:val="000000"/>
                <w:sz w:val="20"/>
                <w:szCs w:val="20"/>
              </w:rPr>
            </w:pPr>
            <w:r>
              <w:rPr>
                <w:rFonts w:ascii="Arial" w:eastAsia="Arial" w:hAnsi="Arial" w:cs="Arial"/>
                <w:color w:val="000000"/>
                <w:sz w:val="20"/>
                <w:szCs w:val="20"/>
              </w:rPr>
              <w:t xml:space="preserve">a. Proyecto final con resultados de nuevo conocimiento  </w:t>
            </w:r>
            <w:r>
              <w:rPr>
                <w:rFonts w:ascii="Wingdings" w:eastAsia="Wingdings" w:hAnsi="Wingdings" w:cs="Wingdings"/>
                <w:sz w:val="20"/>
                <w:szCs w:val="20"/>
              </w:rPr>
              <w:t>□</w:t>
            </w:r>
            <w:r w:rsidR="00D35F3F">
              <w:rPr>
                <w:rFonts w:ascii="Wingdings" w:eastAsia="Wingdings" w:hAnsi="Wingdings" w:cs="Wingdings"/>
                <w:sz w:val="20"/>
                <w:szCs w:val="20"/>
              </w:rPr>
              <w:t></w:t>
            </w:r>
          </w:p>
        </w:tc>
        <w:tc>
          <w:tcPr>
            <w:tcW w:w="4393" w:type="dxa"/>
            <w:vAlign w:val="center"/>
          </w:tcPr>
          <w:p w14:paraId="058A8918" w14:textId="77777777" w:rsidR="006708F8" w:rsidRDefault="006E4D5F">
            <w:pPr>
              <w:tabs>
                <w:tab w:val="left" w:pos="1312"/>
                <w:tab w:val="left" w:pos="2588"/>
                <w:tab w:val="left" w:pos="3722"/>
              </w:tabs>
              <w:ind w:left="0" w:hanging="2"/>
              <w:rPr>
                <w:rFonts w:ascii="Arial" w:eastAsia="Arial" w:hAnsi="Arial" w:cs="Arial"/>
                <w:color w:val="000000"/>
                <w:sz w:val="20"/>
                <w:szCs w:val="20"/>
              </w:rPr>
            </w:pPr>
            <w:r>
              <w:rPr>
                <w:rFonts w:ascii="Arial" w:eastAsia="Arial" w:hAnsi="Arial" w:cs="Arial"/>
                <w:color w:val="000000"/>
                <w:sz w:val="20"/>
                <w:szCs w:val="20"/>
              </w:rPr>
              <w:t xml:space="preserve">a. Trabajo monográfico  </w:t>
            </w:r>
            <w:r>
              <w:rPr>
                <w:rFonts w:ascii="Wingdings" w:eastAsia="Wingdings" w:hAnsi="Wingdings" w:cs="Wingdings"/>
                <w:sz w:val="20"/>
                <w:szCs w:val="20"/>
              </w:rPr>
              <w:t>□</w:t>
            </w:r>
          </w:p>
        </w:tc>
      </w:tr>
      <w:tr w:rsidR="006708F8" w14:paraId="6A788548" w14:textId="77777777">
        <w:trPr>
          <w:trHeight w:val="376"/>
          <w:jc w:val="center"/>
        </w:trPr>
        <w:tc>
          <w:tcPr>
            <w:tcW w:w="4324" w:type="dxa"/>
            <w:vAlign w:val="center"/>
          </w:tcPr>
          <w:p w14:paraId="360F7BDC" w14:textId="77777777" w:rsidR="006708F8" w:rsidRDefault="006708F8">
            <w:pPr>
              <w:tabs>
                <w:tab w:val="left" w:pos="1312"/>
                <w:tab w:val="left" w:pos="2588"/>
                <w:tab w:val="left" w:pos="3722"/>
              </w:tabs>
              <w:ind w:left="0" w:hanging="2"/>
              <w:rPr>
                <w:rFonts w:ascii="Arial" w:eastAsia="Arial" w:hAnsi="Arial" w:cs="Arial"/>
                <w:sz w:val="20"/>
                <w:szCs w:val="20"/>
              </w:rPr>
            </w:pPr>
          </w:p>
        </w:tc>
        <w:tc>
          <w:tcPr>
            <w:tcW w:w="4393" w:type="dxa"/>
            <w:vAlign w:val="center"/>
          </w:tcPr>
          <w:p w14:paraId="0B0F7141" w14:textId="77777777" w:rsidR="006708F8" w:rsidRDefault="006E4D5F">
            <w:pPr>
              <w:tabs>
                <w:tab w:val="left" w:pos="1312"/>
                <w:tab w:val="left" w:pos="2588"/>
                <w:tab w:val="left" w:pos="3722"/>
              </w:tabs>
              <w:ind w:left="0" w:hanging="2"/>
              <w:rPr>
                <w:rFonts w:ascii="Arial" w:eastAsia="Arial" w:hAnsi="Arial" w:cs="Arial"/>
                <w:color w:val="000000"/>
                <w:sz w:val="20"/>
                <w:szCs w:val="20"/>
              </w:rPr>
            </w:pPr>
            <w:r>
              <w:rPr>
                <w:rFonts w:ascii="Arial" w:eastAsia="Arial" w:hAnsi="Arial" w:cs="Arial"/>
                <w:color w:val="000000"/>
                <w:sz w:val="20"/>
                <w:szCs w:val="20"/>
              </w:rPr>
              <w:t xml:space="preserve">  b. Pasantía nacional o internacional  </w:t>
            </w:r>
            <w:r>
              <w:rPr>
                <w:rFonts w:ascii="Wingdings" w:eastAsia="Wingdings" w:hAnsi="Wingdings" w:cs="Wingdings"/>
                <w:sz w:val="20"/>
                <w:szCs w:val="20"/>
              </w:rPr>
              <w:t>□</w:t>
            </w:r>
          </w:p>
        </w:tc>
      </w:tr>
    </w:tbl>
    <w:p w14:paraId="2C9DFD9D" w14:textId="77777777" w:rsidR="006708F8" w:rsidRDefault="006708F8">
      <w:pPr>
        <w:spacing w:after="120"/>
        <w:ind w:left="0" w:hanging="2"/>
        <w:jc w:val="center"/>
        <w:rPr>
          <w:rFonts w:ascii="Arial" w:eastAsia="Arial" w:hAnsi="Arial" w:cs="Arial"/>
          <w:sz w:val="20"/>
          <w:szCs w:val="20"/>
        </w:rPr>
      </w:pPr>
    </w:p>
    <w:tbl>
      <w:tblPr>
        <w:tblStyle w:val="a6"/>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4A9CBD84" w14:textId="77777777">
        <w:trPr>
          <w:trHeight w:val="340"/>
        </w:trPr>
        <w:tc>
          <w:tcPr>
            <w:tcW w:w="10222" w:type="dxa"/>
            <w:vAlign w:val="center"/>
          </w:tcPr>
          <w:p w14:paraId="44173D70" w14:textId="77777777" w:rsidR="006708F8" w:rsidRDefault="006E4D5F">
            <w:pPr>
              <w:spacing w:before="60" w:after="60"/>
              <w:ind w:left="0" w:hanging="2"/>
              <w:jc w:val="center"/>
              <w:rPr>
                <w:rFonts w:ascii="Arial" w:eastAsia="Arial" w:hAnsi="Arial" w:cs="Arial"/>
                <w:sz w:val="20"/>
                <w:szCs w:val="20"/>
              </w:rPr>
            </w:pPr>
            <w:r>
              <w:rPr>
                <w:rFonts w:ascii="Arial" w:eastAsia="Arial" w:hAnsi="Arial" w:cs="Arial"/>
                <w:b/>
                <w:sz w:val="20"/>
                <w:szCs w:val="20"/>
              </w:rPr>
              <w:t xml:space="preserve">Línea de profundización </w:t>
            </w:r>
          </w:p>
        </w:tc>
      </w:tr>
      <w:tr w:rsidR="006708F8" w14:paraId="1C7CAB52" w14:textId="77777777">
        <w:trPr>
          <w:trHeight w:val="340"/>
        </w:trPr>
        <w:tc>
          <w:tcPr>
            <w:tcW w:w="10222" w:type="dxa"/>
            <w:vAlign w:val="center"/>
          </w:tcPr>
          <w:p w14:paraId="7A1F43E5" w14:textId="782832B2" w:rsidR="006708F8" w:rsidRDefault="00D35F3F">
            <w:pPr>
              <w:ind w:left="0" w:hanging="2"/>
              <w:rPr>
                <w:rFonts w:ascii="Arial" w:eastAsia="Arial" w:hAnsi="Arial" w:cs="Arial"/>
                <w:sz w:val="18"/>
                <w:szCs w:val="18"/>
              </w:rPr>
            </w:pPr>
            <w:r>
              <w:rPr>
                <w:rStyle w:val="Textoennegrita"/>
                <w:rFonts w:ascii="Roboto" w:hAnsi="Roboto"/>
                <w:color w:val="6A6A6A"/>
                <w:shd w:val="clear" w:color="auto" w:fill="FFFFFF"/>
              </w:rPr>
              <w:t>Modelos matemáticos</w:t>
            </w:r>
          </w:p>
        </w:tc>
      </w:tr>
    </w:tbl>
    <w:p w14:paraId="75C51777" w14:textId="77777777" w:rsidR="006708F8" w:rsidRDefault="006708F8">
      <w:pPr>
        <w:ind w:left="0" w:hanging="2"/>
      </w:pPr>
    </w:p>
    <w:p w14:paraId="252236A7" w14:textId="77777777" w:rsidR="006708F8" w:rsidRDefault="006708F8">
      <w:pPr>
        <w:ind w:left="0" w:hanging="2"/>
      </w:pPr>
    </w:p>
    <w:p w14:paraId="2C97796A" w14:textId="77777777" w:rsidR="006708F8" w:rsidRDefault="006708F8">
      <w:pPr>
        <w:ind w:left="0" w:hanging="2"/>
      </w:pPr>
    </w:p>
    <w:p w14:paraId="4A199BB1" w14:textId="77777777" w:rsidR="006708F8" w:rsidRDefault="006708F8">
      <w:pPr>
        <w:ind w:left="0" w:hanging="2"/>
      </w:pPr>
    </w:p>
    <w:tbl>
      <w:tblPr>
        <w:tblStyle w:val="a7"/>
        <w:tblW w:w="51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4"/>
      </w:tblGrid>
      <w:tr w:rsidR="006708F8" w14:paraId="0CD8F65B" w14:textId="77777777">
        <w:trPr>
          <w:trHeight w:val="454"/>
          <w:jc w:val="center"/>
        </w:trPr>
        <w:tc>
          <w:tcPr>
            <w:tcW w:w="5104" w:type="dxa"/>
            <w:shd w:val="clear" w:color="auto" w:fill="E7E6E6"/>
            <w:vAlign w:val="center"/>
          </w:tcPr>
          <w:p w14:paraId="5376BA61" w14:textId="77777777" w:rsidR="006708F8" w:rsidRDefault="006E4D5F">
            <w:pPr>
              <w:ind w:left="0" w:hanging="2"/>
              <w:jc w:val="center"/>
              <w:rPr>
                <w:rFonts w:ascii="Arial" w:eastAsia="Arial" w:hAnsi="Arial" w:cs="Arial"/>
                <w:sz w:val="20"/>
                <w:szCs w:val="20"/>
              </w:rPr>
            </w:pPr>
            <w:r>
              <w:rPr>
                <w:rFonts w:ascii="Arial" w:eastAsia="Arial" w:hAnsi="Arial" w:cs="Arial"/>
                <w:b/>
                <w:sz w:val="20"/>
                <w:szCs w:val="20"/>
              </w:rPr>
              <w:t xml:space="preserve">AVAL DEL DOCENTE DIRECTOR </w:t>
            </w:r>
          </w:p>
        </w:tc>
      </w:tr>
    </w:tbl>
    <w:p w14:paraId="7A6FAFBC" w14:textId="77777777" w:rsidR="006708F8" w:rsidRDefault="006708F8">
      <w:pPr>
        <w:ind w:left="0" w:hanging="2"/>
        <w:jc w:val="center"/>
        <w:rPr>
          <w:rFonts w:ascii="Arial" w:eastAsia="Arial" w:hAnsi="Arial" w:cs="Arial"/>
          <w:sz w:val="18"/>
          <w:szCs w:val="18"/>
        </w:rPr>
      </w:pPr>
    </w:p>
    <w:tbl>
      <w:tblPr>
        <w:tblStyle w:val="a8"/>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94"/>
        <w:gridCol w:w="4428"/>
      </w:tblGrid>
      <w:tr w:rsidR="006708F8" w14:paraId="65437D0A" w14:textId="77777777">
        <w:trPr>
          <w:trHeight w:val="340"/>
        </w:trPr>
        <w:tc>
          <w:tcPr>
            <w:tcW w:w="5794" w:type="dxa"/>
            <w:vAlign w:val="center"/>
          </w:tcPr>
          <w:p w14:paraId="29B5C5B8"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lastRenderedPageBreak/>
              <w:t xml:space="preserve">NOMBRES: </w:t>
            </w:r>
          </w:p>
        </w:tc>
        <w:tc>
          <w:tcPr>
            <w:tcW w:w="4428" w:type="dxa"/>
            <w:vAlign w:val="center"/>
          </w:tcPr>
          <w:p w14:paraId="3D6EF897"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t xml:space="preserve">DEPARTAMENTO: </w:t>
            </w:r>
          </w:p>
        </w:tc>
      </w:tr>
      <w:tr w:rsidR="006708F8" w14:paraId="22A99E7B" w14:textId="77777777">
        <w:trPr>
          <w:trHeight w:val="340"/>
        </w:trPr>
        <w:tc>
          <w:tcPr>
            <w:tcW w:w="5794" w:type="dxa"/>
            <w:vAlign w:val="center"/>
          </w:tcPr>
          <w:p w14:paraId="6920CDB5"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CORREO INSTITUCIONAL: </w:t>
            </w:r>
          </w:p>
        </w:tc>
        <w:tc>
          <w:tcPr>
            <w:tcW w:w="4428" w:type="dxa"/>
            <w:vAlign w:val="center"/>
          </w:tcPr>
          <w:p w14:paraId="2A809A3B" w14:textId="77777777" w:rsidR="006708F8" w:rsidRDefault="006E4D5F">
            <w:pPr>
              <w:ind w:left="0" w:hanging="2"/>
              <w:rPr>
                <w:rFonts w:ascii="Arial" w:eastAsia="Arial" w:hAnsi="Arial" w:cs="Arial"/>
                <w:sz w:val="18"/>
                <w:szCs w:val="18"/>
              </w:rPr>
            </w:pPr>
            <w:r>
              <w:rPr>
                <w:rFonts w:ascii="Arial" w:eastAsia="Arial" w:hAnsi="Arial" w:cs="Arial"/>
                <w:sz w:val="18"/>
                <w:szCs w:val="18"/>
              </w:rPr>
              <w:t xml:space="preserve">TELÉFONO-EXT. : </w:t>
            </w:r>
            <w:r>
              <w:rPr>
                <w:rFonts w:ascii="Arial" w:eastAsia="Arial" w:hAnsi="Arial" w:cs="Arial"/>
                <w:color w:val="222222"/>
                <w:sz w:val="18"/>
                <w:szCs w:val="18"/>
                <w:highlight w:val="white"/>
              </w:rPr>
              <w:t>+</w:t>
            </w:r>
          </w:p>
        </w:tc>
      </w:tr>
    </w:tbl>
    <w:p w14:paraId="60318E60" w14:textId="77777777" w:rsidR="006708F8" w:rsidRDefault="006708F8">
      <w:pPr>
        <w:ind w:left="0" w:hanging="2"/>
        <w:rPr>
          <w:rFonts w:ascii="Arial" w:eastAsia="Arial" w:hAnsi="Arial" w:cs="Arial"/>
          <w:sz w:val="20"/>
          <w:szCs w:val="20"/>
        </w:rPr>
      </w:pPr>
    </w:p>
    <w:p w14:paraId="682FF3D5" w14:textId="77777777" w:rsidR="006708F8" w:rsidRDefault="006708F8">
      <w:pPr>
        <w:ind w:left="0" w:hanging="2"/>
        <w:rPr>
          <w:rFonts w:ascii="Arial" w:eastAsia="Arial" w:hAnsi="Arial" w:cs="Arial"/>
          <w:sz w:val="20"/>
          <w:szCs w:val="20"/>
        </w:rPr>
      </w:pPr>
    </w:p>
    <w:p w14:paraId="12AA0EFE" w14:textId="77777777" w:rsidR="006708F8" w:rsidRDefault="006708F8">
      <w:pPr>
        <w:ind w:left="0" w:hanging="2"/>
        <w:rPr>
          <w:rFonts w:ascii="Arial" w:eastAsia="Arial" w:hAnsi="Arial" w:cs="Arial"/>
          <w:sz w:val="20"/>
          <w:szCs w:val="20"/>
        </w:rPr>
      </w:pPr>
    </w:p>
    <w:tbl>
      <w:tblPr>
        <w:tblStyle w:val="a9"/>
        <w:tblW w:w="47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6"/>
      </w:tblGrid>
      <w:tr w:rsidR="006708F8" w14:paraId="2E52CACC" w14:textId="77777777">
        <w:trPr>
          <w:trHeight w:val="454"/>
          <w:jc w:val="center"/>
        </w:trPr>
        <w:tc>
          <w:tcPr>
            <w:tcW w:w="4786" w:type="dxa"/>
            <w:shd w:val="clear" w:color="auto" w:fill="E7E6E6"/>
            <w:vAlign w:val="center"/>
          </w:tcPr>
          <w:p w14:paraId="210DED3C" w14:textId="77777777" w:rsidR="006708F8" w:rsidRDefault="006E4D5F">
            <w:pPr>
              <w:ind w:left="0" w:hanging="2"/>
              <w:jc w:val="center"/>
              <w:rPr>
                <w:rFonts w:ascii="Arial" w:eastAsia="Arial" w:hAnsi="Arial" w:cs="Arial"/>
                <w:sz w:val="20"/>
                <w:szCs w:val="20"/>
              </w:rPr>
            </w:pPr>
            <w:r>
              <w:rPr>
                <w:rFonts w:ascii="Arial" w:eastAsia="Arial" w:hAnsi="Arial" w:cs="Arial"/>
                <w:b/>
                <w:sz w:val="20"/>
                <w:szCs w:val="20"/>
              </w:rPr>
              <w:t>COMPONENTES</w:t>
            </w:r>
          </w:p>
        </w:tc>
      </w:tr>
    </w:tbl>
    <w:p w14:paraId="393AD032" w14:textId="77777777" w:rsidR="006708F8" w:rsidRDefault="006708F8">
      <w:pPr>
        <w:ind w:left="0" w:hanging="2"/>
        <w:rPr>
          <w:rFonts w:ascii="Arial" w:eastAsia="Arial" w:hAnsi="Arial" w:cs="Arial"/>
          <w:sz w:val="20"/>
          <w:szCs w:val="20"/>
        </w:rPr>
      </w:pPr>
    </w:p>
    <w:tbl>
      <w:tblPr>
        <w:tblStyle w:val="aa"/>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48EC7428" w14:textId="77777777">
        <w:trPr>
          <w:trHeight w:val="1542"/>
        </w:trPr>
        <w:tc>
          <w:tcPr>
            <w:tcW w:w="10222" w:type="dxa"/>
          </w:tcPr>
          <w:p w14:paraId="2051F112" w14:textId="77777777" w:rsidR="006708F8" w:rsidRDefault="006E4D5F">
            <w:pPr>
              <w:spacing w:before="60" w:after="60"/>
              <w:ind w:left="0" w:hanging="2"/>
              <w:rPr>
                <w:rFonts w:ascii="Arial" w:eastAsia="Arial" w:hAnsi="Arial" w:cs="Arial"/>
                <w:sz w:val="20"/>
                <w:szCs w:val="20"/>
              </w:rPr>
            </w:pPr>
            <w:r>
              <w:rPr>
                <w:rFonts w:ascii="Arial" w:eastAsia="Arial" w:hAnsi="Arial" w:cs="Arial"/>
                <w:b/>
                <w:sz w:val="20"/>
                <w:szCs w:val="20"/>
              </w:rPr>
              <w:t>1. TÍTULO DEL TRABAJO DE GRADO O PASANTÍA</w:t>
            </w:r>
          </w:p>
          <w:p w14:paraId="029A1064" w14:textId="77777777" w:rsidR="006708F8" w:rsidRDefault="006708F8">
            <w:pPr>
              <w:spacing w:before="60" w:after="60"/>
              <w:ind w:left="0" w:hanging="2"/>
              <w:rPr>
                <w:rFonts w:ascii="Arial" w:eastAsia="Arial" w:hAnsi="Arial" w:cs="Arial"/>
                <w:sz w:val="18"/>
                <w:szCs w:val="18"/>
              </w:rPr>
            </w:pPr>
          </w:p>
          <w:p w14:paraId="6B737F6D" w14:textId="07EB8B34" w:rsidR="006708F8" w:rsidRDefault="00EF16E6">
            <w:pPr>
              <w:spacing w:before="60" w:after="60"/>
              <w:ind w:left="0" w:hanging="2"/>
              <w:rPr>
                <w:rFonts w:ascii="Arial" w:eastAsia="Arial" w:hAnsi="Arial" w:cs="Arial"/>
                <w:sz w:val="18"/>
                <w:szCs w:val="18"/>
              </w:rPr>
            </w:pPr>
            <w:r>
              <w:t xml:space="preserve">Aplicación de Modelos Mixtos y Algoritmos de Machine </w:t>
            </w:r>
            <w:proofErr w:type="spellStart"/>
            <w:r>
              <w:t>Learning</w:t>
            </w:r>
            <w:proofErr w:type="spellEnd"/>
            <w:r>
              <w:t xml:space="preserve"> para el Análisis Predictivo del Desempeño en las Pruebas Saber 11 y </w:t>
            </w:r>
            <w:proofErr w:type="spellStart"/>
            <w:r>
              <w:t>Sabre</w:t>
            </w:r>
            <w:proofErr w:type="spellEnd"/>
            <w:r>
              <w:t xml:space="preserve"> Pro en Colombia (2017–2022)</w:t>
            </w:r>
          </w:p>
        </w:tc>
      </w:tr>
    </w:tbl>
    <w:p w14:paraId="3231012B" w14:textId="77777777" w:rsidR="006708F8" w:rsidRDefault="006708F8">
      <w:pPr>
        <w:ind w:left="0" w:hanging="2"/>
        <w:rPr>
          <w:rFonts w:ascii="Arial" w:eastAsia="Arial" w:hAnsi="Arial" w:cs="Arial"/>
          <w:sz w:val="20"/>
          <w:szCs w:val="20"/>
        </w:rPr>
      </w:pPr>
    </w:p>
    <w:p w14:paraId="1D0691E9" w14:textId="77777777" w:rsidR="006708F8" w:rsidRDefault="006708F8">
      <w:pPr>
        <w:ind w:left="0" w:hanging="2"/>
        <w:jc w:val="center"/>
        <w:rPr>
          <w:rFonts w:ascii="Arial" w:eastAsia="Arial" w:hAnsi="Arial" w:cs="Arial"/>
          <w:sz w:val="20"/>
          <w:szCs w:val="20"/>
        </w:rPr>
      </w:pPr>
    </w:p>
    <w:tbl>
      <w:tblPr>
        <w:tblStyle w:val="ab"/>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0F2E16F8" w14:textId="77777777">
        <w:trPr>
          <w:trHeight w:val="400"/>
        </w:trPr>
        <w:tc>
          <w:tcPr>
            <w:tcW w:w="10222" w:type="dxa"/>
            <w:vAlign w:val="center"/>
          </w:tcPr>
          <w:p w14:paraId="20184F78" w14:textId="5C0E1BE3" w:rsidR="006708F8" w:rsidRDefault="006E4D5F">
            <w:pPr>
              <w:spacing w:before="60" w:after="60"/>
              <w:ind w:left="0" w:hanging="2"/>
              <w:rPr>
                <w:rFonts w:ascii="Arial" w:eastAsia="Arial" w:hAnsi="Arial" w:cs="Arial"/>
                <w:b/>
                <w:sz w:val="20"/>
                <w:szCs w:val="20"/>
              </w:rPr>
            </w:pPr>
            <w:r>
              <w:rPr>
                <w:rFonts w:ascii="Arial" w:eastAsia="Arial" w:hAnsi="Arial" w:cs="Arial"/>
                <w:b/>
                <w:sz w:val="20"/>
                <w:szCs w:val="20"/>
              </w:rPr>
              <w:t>2. INTRODUCCIÓN Y JUST</w:t>
            </w:r>
            <w:r w:rsidR="00EA3DFD">
              <w:rPr>
                <w:rFonts w:ascii="Arial" w:eastAsia="Arial" w:hAnsi="Arial" w:cs="Arial"/>
                <w:b/>
                <w:sz w:val="20"/>
                <w:szCs w:val="20"/>
              </w:rPr>
              <w:t>IFICACIÓN</w:t>
            </w:r>
            <w:bookmarkStart w:id="0" w:name="_GoBack"/>
            <w:bookmarkEnd w:id="0"/>
          </w:p>
          <w:p w14:paraId="7FCA7855" w14:textId="77777777" w:rsidR="009E2C5B" w:rsidRDefault="009E2C5B" w:rsidP="009E2C5B">
            <w:pPr>
              <w:pStyle w:val="NormalWeb"/>
              <w:ind w:hanging="2"/>
            </w:pPr>
            <w:r>
              <w:t>En el contexto educativo colombiano, las pruebas Saber 11 y Saber Pro son evaluaciones fundamentales para medir el rendimiento académico de los estudiantes en distintas etapas de su formación. Estas pruebas sirven como herramienta de diagnóstico, medio de certificación e insumo clave para la toma de decisiones en políticas educativas. Saber 11 evalúa las competencias al finalizar la educación media, mientras que Saber Pro mide las habilidades adquiridas en la educación superior, sirviendo como puente entre la formación académica y el mercado laboral. Sin embargo, la interpretación de los resultados de estas evaluaciones sigue siendo un desafío complejo.</w:t>
            </w:r>
          </w:p>
          <w:p w14:paraId="157740C7" w14:textId="77777777" w:rsidR="009E2C5B" w:rsidRDefault="009E2C5B" w:rsidP="009E2C5B">
            <w:pPr>
              <w:pStyle w:val="NormalWeb"/>
            </w:pPr>
            <w:r>
              <w:t>El principal problema radica en la falta de análisis exhaustivos que consideren las variables contextuales que influyen en el desempeño de los estudiantes. Factores como la edad, el contexto de residencia (urbano o rural) y el puntaje obtenido en Saber 11 pueden afectar significativamente los resultados de Saber Pro. Esto es especialmente relevante en Colombia, un país con marcada diversidad geográfica, cultural y socioeconómica. Según García (2018) y Vargas (2018), el contexto socioeconómico y geográfico tiene un peso importante en el rendimiento académico. Sin un análisis riguroso de estas variables, las interpretaciones de los resultados pueden ser parciales, llevando a decisiones de política educativa mal informadas y potencialmente ineficaces.</w:t>
            </w:r>
          </w:p>
          <w:p w14:paraId="1AFCDB5A" w14:textId="77777777" w:rsidR="009E2C5B" w:rsidRDefault="009E2C5B" w:rsidP="009E2C5B">
            <w:pPr>
              <w:pStyle w:val="NormalWeb"/>
            </w:pPr>
            <w:r>
              <w:t xml:space="preserve">En este contexto, es crucial aplicar técnicas avanzadas de análisis de datos, como los modelos mixtos, que permiten una comprensión más profunda de las relaciones entre variables contextuales y rendimiento académico. Los modelos mixtos combinan efectos fijos y aleatorios, lo que permite analizar tanto tendencias generales como variaciones individuales y grupales. Esta metodología es particularmente relevante en sistemas educativos como el colombiano, donde existen diferencias significativas entre regiones, instituciones y poblaciones. Por ejemplo, un análisis con modelos mixtos puede identificar cómo el contexto de residencia influye en el rendimiento académico, diferenciando entre estudiantes urbanos y rurales. También permite analizar cómo el puntaje en Saber 11, como medida de desempeño previo, se relaciona con los resultados en Saber Pro. Esta aproximación puede </w:t>
            </w:r>
            <w:r>
              <w:lastRenderedPageBreak/>
              <w:t>desentrañar complejas interacciones entre variables, proporcionando una visión más detallada del desempeño educativo.</w:t>
            </w:r>
          </w:p>
          <w:p w14:paraId="7177C2FD" w14:textId="77777777" w:rsidR="009E2C5B" w:rsidRDefault="009E2C5B" w:rsidP="009E2C5B">
            <w:pPr>
              <w:pStyle w:val="NormalWeb"/>
            </w:pPr>
            <w:r>
              <w:t>Según López (2021) y Rodríguez (2019), el uso de modelos mixtos en estudios educativos no solo ayuda a entender mejor las desigualdades en el sistema educativo, sino que también genera evidencia para orientar políticas más equitativas. Integrar estos modelos permite a los formuladores de políticas diseñar estrategias específicas para atender las necesidades de diferentes grupos de estudiantes, promoviendo así una educación más inclusiva y efectiva.</w:t>
            </w:r>
          </w:p>
          <w:p w14:paraId="1A806610" w14:textId="77777777" w:rsidR="009E2C5B" w:rsidRDefault="009E2C5B" w:rsidP="009E2C5B">
            <w:pPr>
              <w:pStyle w:val="NormalWeb"/>
            </w:pPr>
            <w:r>
              <w:t>Colombia enfrenta desafíos únicos en su sistema educativo debido a la marcada desigualdad socioeconómica y las diferencias regionales. Las zonas rurales, que a menudo carecen de recursos adecuados, presentan un rendimiento académico generalmente más bajo en comparación con las zonas urbanas. Estas disparidades afectan no solo los resultados inmediatos en las pruebas Saber, sino también las oportunidades laborales y la movilidad social de los estudiantes a largo plazo. En este escenario, resulta esencial analizar cómo variables como la edad, asociada con la madurez y la experiencia académica, y el contexto de residencia influyen en los resultados de Saber Pro. Asimismo, el desempeño previo, medido a través del puntaje en Saber 11, es un indicador clave que puede ofrecer información valiosa sobre la preparación académica de los estudiantes.</w:t>
            </w:r>
          </w:p>
          <w:p w14:paraId="4AD83AEB" w14:textId="77777777" w:rsidR="009E2C5B" w:rsidRDefault="009E2C5B" w:rsidP="009E2C5B">
            <w:pPr>
              <w:pStyle w:val="NormalWeb"/>
            </w:pPr>
            <w:r>
              <w:t>El análisis de estos factores tiene implicaciones no solo académicas, sino también sociales y económicas. Una comprensión más profunda de las variables que afectan el rendimiento académico puede ayudar a diseñar políticas que reduzcan las brechas de desigualdad, permitiendo que más estudiantes accedan a una educación de calidad y, en última instancia, a mejores oportunidades de vida.</w:t>
            </w:r>
          </w:p>
          <w:p w14:paraId="645931AB" w14:textId="77777777" w:rsidR="009E2C5B" w:rsidRDefault="009E2C5B" w:rsidP="009E2C5B">
            <w:pPr>
              <w:pStyle w:val="NormalWeb"/>
            </w:pPr>
            <w:r>
              <w:t>Este estudio tiene una relevancia especial para diversos actores dentro del sistema educativo colombiano. Las instituciones educativas, tanto de nivel medio como superior, pueden usar los hallazgos para ajustar sus estrategias pedagógicas y de apoyo a los estudiantes. Los formuladores de políticas educativas, por su parte, pueden emplear la evidencia generada para diseñar intervenciones más precisas y eficaces que aborden las desigualdades en el sistema. Además, los resultados de este análisis son útiles para padres y estudiantes, al ofrecer una visión más clara de los factores que contribuyen al éxito académico. Por último, el estudio también puede interesar a investigadores y académicos en el campo de la educación y la analítica de datos, proporcionando un marco metodológico robusto para futuros estudios en contextos similares.</w:t>
            </w:r>
          </w:p>
          <w:p w14:paraId="4CD36754" w14:textId="77777777" w:rsidR="009E2C5B" w:rsidRDefault="009E2C5B" w:rsidP="009E2C5B">
            <w:pPr>
              <w:pStyle w:val="NormalWeb"/>
              <w:ind w:hanging="2"/>
            </w:pPr>
            <w:r>
              <w:t>En conclusión, la aplicación de modelos mixtos en el análisis de los resultados de las pruebas Saber 11 y Saber Pro tiene el potencial de transformar nuestra comprensión del sistema educativo colombiano. Al identificar y analizar las variables contextuales que influyen en el rendimiento académico, este estudio puede contribuir significativamente a la formulación de políticas educativas más equitativas y efectivas, ayudando a cerrar las brechas de desigualdad y a mejorar la calidad de vida de los estudiantes en Colombia.</w:t>
            </w:r>
          </w:p>
          <w:p w14:paraId="5BCA2603" w14:textId="77777777" w:rsidR="009E2C5B" w:rsidRDefault="009E2C5B">
            <w:pPr>
              <w:spacing w:before="60" w:after="60"/>
              <w:ind w:left="0" w:hanging="2"/>
              <w:rPr>
                <w:rFonts w:ascii="Arial" w:eastAsia="Arial" w:hAnsi="Arial" w:cs="Arial"/>
                <w:sz w:val="20"/>
                <w:szCs w:val="20"/>
              </w:rPr>
            </w:pPr>
          </w:p>
          <w:p w14:paraId="1B7268E0" w14:textId="77777777" w:rsidR="006708F8" w:rsidRDefault="006708F8" w:rsidP="000A4EBE">
            <w:pPr>
              <w:spacing w:before="60" w:after="60"/>
              <w:ind w:leftChars="0" w:left="0" w:firstLineChars="0" w:firstLine="0"/>
              <w:rPr>
                <w:rFonts w:ascii="Arial" w:eastAsia="Arial" w:hAnsi="Arial" w:cs="Arial"/>
                <w:sz w:val="18"/>
                <w:szCs w:val="18"/>
              </w:rPr>
            </w:pPr>
          </w:p>
        </w:tc>
      </w:tr>
    </w:tbl>
    <w:p w14:paraId="7633E768" w14:textId="77777777" w:rsidR="006708F8" w:rsidRDefault="006708F8">
      <w:pPr>
        <w:ind w:left="0" w:hanging="2"/>
        <w:rPr>
          <w:rFonts w:ascii="Arial" w:eastAsia="Arial" w:hAnsi="Arial" w:cs="Arial"/>
        </w:rPr>
      </w:pPr>
    </w:p>
    <w:p w14:paraId="40416D47" w14:textId="77777777" w:rsidR="006708F8" w:rsidRDefault="006708F8">
      <w:pPr>
        <w:ind w:left="0" w:hanging="2"/>
        <w:jc w:val="center"/>
        <w:rPr>
          <w:rFonts w:ascii="Arial" w:eastAsia="Arial" w:hAnsi="Arial" w:cs="Arial"/>
          <w:sz w:val="20"/>
          <w:szCs w:val="20"/>
        </w:rPr>
      </w:pPr>
    </w:p>
    <w:tbl>
      <w:tblPr>
        <w:tblStyle w:val="ac"/>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4F8CEDEA" w14:textId="77777777">
        <w:trPr>
          <w:trHeight w:val="400"/>
        </w:trPr>
        <w:tc>
          <w:tcPr>
            <w:tcW w:w="10222" w:type="dxa"/>
            <w:vAlign w:val="center"/>
          </w:tcPr>
          <w:p w14:paraId="290A173C" w14:textId="6BFD2D4F" w:rsidR="006708F8" w:rsidRDefault="006E4D5F">
            <w:pPr>
              <w:spacing w:before="60" w:after="60"/>
              <w:ind w:left="0" w:hanging="2"/>
              <w:rPr>
                <w:rFonts w:ascii="Arial" w:eastAsia="Arial" w:hAnsi="Arial" w:cs="Arial"/>
                <w:b/>
                <w:sz w:val="20"/>
                <w:szCs w:val="20"/>
              </w:rPr>
            </w:pPr>
            <w:r>
              <w:rPr>
                <w:rFonts w:ascii="Arial" w:eastAsia="Arial" w:hAnsi="Arial" w:cs="Arial"/>
                <w:b/>
                <w:sz w:val="20"/>
                <w:szCs w:val="20"/>
              </w:rPr>
              <w:t xml:space="preserve">3. OBJETIVO GENERAL </w:t>
            </w:r>
          </w:p>
          <w:p w14:paraId="6AC016E0" w14:textId="69DA009F" w:rsidR="004D240C" w:rsidRDefault="004D240C">
            <w:pPr>
              <w:spacing w:before="60" w:after="60"/>
              <w:ind w:left="0" w:hanging="2"/>
              <w:rPr>
                <w:rFonts w:ascii="Arial" w:eastAsia="Arial" w:hAnsi="Arial" w:cs="Arial"/>
                <w:sz w:val="20"/>
                <w:szCs w:val="20"/>
              </w:rPr>
            </w:pPr>
            <w:r>
              <w:t>Evaluar el impacto de variables contextuales como la edad, el contexto de residencia y el puntaje obtenido en las pruebas Saber 11 sobre el rendimiento académico en las pruebas Saber Pro, mediante la aplicación de modelos mixtos en analítica de datos.</w:t>
            </w:r>
          </w:p>
          <w:p w14:paraId="10F2D974" w14:textId="77777777" w:rsidR="006708F8" w:rsidRDefault="006708F8" w:rsidP="000A4EBE">
            <w:pPr>
              <w:spacing w:before="60" w:after="60"/>
              <w:ind w:left="0" w:hanging="2"/>
              <w:rPr>
                <w:rFonts w:ascii="Arial" w:eastAsia="Arial" w:hAnsi="Arial" w:cs="Arial"/>
                <w:sz w:val="18"/>
                <w:szCs w:val="18"/>
              </w:rPr>
            </w:pPr>
          </w:p>
        </w:tc>
      </w:tr>
    </w:tbl>
    <w:p w14:paraId="6C8FFB61" w14:textId="77777777" w:rsidR="006708F8" w:rsidRDefault="006708F8">
      <w:pPr>
        <w:ind w:left="0" w:hanging="2"/>
        <w:rPr>
          <w:rFonts w:ascii="Arial" w:eastAsia="Arial" w:hAnsi="Arial" w:cs="Arial"/>
        </w:rPr>
      </w:pPr>
    </w:p>
    <w:p w14:paraId="6AAB9C1E" w14:textId="77777777" w:rsidR="006708F8" w:rsidRDefault="006708F8">
      <w:pPr>
        <w:ind w:left="0" w:hanging="2"/>
        <w:jc w:val="center"/>
        <w:rPr>
          <w:rFonts w:ascii="Arial" w:eastAsia="Arial" w:hAnsi="Arial" w:cs="Arial"/>
          <w:sz w:val="20"/>
          <w:szCs w:val="20"/>
        </w:rPr>
      </w:pPr>
    </w:p>
    <w:tbl>
      <w:tblPr>
        <w:tblStyle w:val="ad"/>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6BED6CAD" w14:textId="77777777">
        <w:trPr>
          <w:trHeight w:val="400"/>
        </w:trPr>
        <w:tc>
          <w:tcPr>
            <w:tcW w:w="10222" w:type="dxa"/>
            <w:vAlign w:val="center"/>
          </w:tcPr>
          <w:p w14:paraId="549109AF" w14:textId="5F6F868A" w:rsidR="006708F8" w:rsidRDefault="006E4D5F">
            <w:pPr>
              <w:spacing w:before="60" w:after="60"/>
              <w:ind w:left="0" w:hanging="2"/>
              <w:rPr>
                <w:rFonts w:ascii="Arial" w:eastAsia="Arial" w:hAnsi="Arial" w:cs="Arial"/>
                <w:b/>
                <w:sz w:val="20"/>
                <w:szCs w:val="20"/>
              </w:rPr>
            </w:pPr>
            <w:r>
              <w:rPr>
                <w:rFonts w:ascii="Arial" w:eastAsia="Arial" w:hAnsi="Arial" w:cs="Arial"/>
                <w:b/>
                <w:sz w:val="20"/>
                <w:szCs w:val="20"/>
              </w:rPr>
              <w:t xml:space="preserve">4. OBJETIVOS ESPECÍFICOS </w:t>
            </w:r>
          </w:p>
          <w:p w14:paraId="02B141E3" w14:textId="6AF4A68B" w:rsidR="004D240C" w:rsidRPr="004D240C" w:rsidRDefault="004D240C" w:rsidP="004D240C">
            <w:pPr>
              <w:suppressAutoHyphens w:val="0"/>
              <w:spacing w:line="240" w:lineRule="auto"/>
              <w:ind w:leftChars="0" w:left="0" w:firstLineChars="0" w:firstLine="0"/>
              <w:textDirection w:val="lrTb"/>
              <w:textAlignment w:val="auto"/>
              <w:outlineLvl w:val="9"/>
              <w:rPr>
                <w:position w:val="0"/>
                <w:lang w:val="es-CO" w:eastAsia="es-CO"/>
              </w:rPr>
            </w:pPr>
            <w:r w:rsidRPr="004D240C">
              <w:rPr>
                <w:rFonts w:hAnsi="Symbol"/>
                <w:position w:val="0"/>
                <w:lang w:val="es-CO" w:eastAsia="es-CO"/>
              </w:rPr>
              <w:t></w:t>
            </w:r>
            <w:r w:rsidRPr="004D240C">
              <w:rPr>
                <w:position w:val="0"/>
                <w:lang w:val="es-CO" w:eastAsia="es-CO"/>
              </w:rPr>
              <w:t xml:space="preserve"> Aplicar modelos mixtos para analizar la influencia de variables contextuales como la edad y el contexto de residencia en el rendimiento académico de las pruebas Saber Pro.</w:t>
            </w:r>
          </w:p>
          <w:p w14:paraId="6539414F" w14:textId="25AD4853" w:rsidR="004D240C" w:rsidRPr="004D240C" w:rsidRDefault="004D240C" w:rsidP="004D240C">
            <w:pPr>
              <w:suppressAutoHyphens w:val="0"/>
              <w:spacing w:line="240" w:lineRule="auto"/>
              <w:ind w:leftChars="0" w:left="0" w:firstLineChars="0" w:hanging="2"/>
              <w:textDirection w:val="lrTb"/>
              <w:textAlignment w:val="auto"/>
              <w:outlineLvl w:val="9"/>
              <w:rPr>
                <w:position w:val="0"/>
                <w:lang w:val="es-CO" w:eastAsia="es-CO"/>
              </w:rPr>
            </w:pPr>
            <w:r w:rsidRPr="004D240C">
              <w:rPr>
                <w:rFonts w:hAnsi="Symbol"/>
                <w:position w:val="0"/>
                <w:lang w:val="es-CO" w:eastAsia="es-CO"/>
              </w:rPr>
              <w:t></w:t>
            </w:r>
            <w:r w:rsidRPr="004D240C">
              <w:rPr>
                <w:position w:val="0"/>
                <w:lang w:val="es-CO" w:eastAsia="es-CO"/>
              </w:rPr>
              <w:t xml:space="preserve"> Comparar los resultados del análisis de modelos mixtos entre los puntajes de Saber 11 y Saber Pro para identificar patrones y diferencias significativas.</w:t>
            </w:r>
          </w:p>
          <w:p w14:paraId="54893A2B" w14:textId="38D648EB" w:rsidR="004D240C" w:rsidRDefault="004D240C" w:rsidP="004D240C">
            <w:pPr>
              <w:spacing w:before="60" w:after="60"/>
              <w:ind w:left="0" w:hanging="2"/>
              <w:rPr>
                <w:rFonts w:ascii="Arial" w:eastAsia="Arial" w:hAnsi="Arial" w:cs="Arial"/>
                <w:sz w:val="20"/>
                <w:szCs w:val="20"/>
              </w:rPr>
            </w:pPr>
            <w:r w:rsidRPr="004D240C">
              <w:rPr>
                <w:rFonts w:hAnsi="Symbol"/>
                <w:position w:val="0"/>
                <w:lang w:val="es-CO" w:eastAsia="es-CO"/>
              </w:rPr>
              <w:t></w:t>
            </w:r>
            <w:r w:rsidRPr="004D240C">
              <w:rPr>
                <w:position w:val="0"/>
                <w:lang w:val="es-CO" w:eastAsia="es-CO"/>
              </w:rPr>
              <w:t xml:space="preserve"> Formular recomendaciones basadas en los hallazgos del análisis para informar la toma de decisiones en políticas educativas en Colombia.</w:t>
            </w:r>
          </w:p>
          <w:p w14:paraId="6738BE80" w14:textId="77777777" w:rsidR="006708F8" w:rsidRDefault="006708F8">
            <w:pPr>
              <w:spacing w:before="60" w:after="60"/>
              <w:ind w:left="0" w:hanging="2"/>
              <w:rPr>
                <w:rFonts w:ascii="Arial" w:eastAsia="Arial" w:hAnsi="Arial" w:cs="Arial"/>
                <w:sz w:val="18"/>
                <w:szCs w:val="18"/>
              </w:rPr>
            </w:pPr>
          </w:p>
          <w:p w14:paraId="06F1238C" w14:textId="77777777" w:rsidR="006708F8" w:rsidRDefault="006708F8">
            <w:pPr>
              <w:spacing w:before="60" w:after="60"/>
              <w:ind w:left="0" w:hanging="2"/>
              <w:rPr>
                <w:rFonts w:ascii="Arial" w:eastAsia="Arial" w:hAnsi="Arial" w:cs="Arial"/>
                <w:sz w:val="18"/>
                <w:szCs w:val="18"/>
              </w:rPr>
            </w:pPr>
          </w:p>
        </w:tc>
      </w:tr>
    </w:tbl>
    <w:p w14:paraId="0E6F193E" w14:textId="77777777" w:rsidR="006708F8" w:rsidRDefault="006708F8">
      <w:pPr>
        <w:ind w:left="0" w:hanging="2"/>
        <w:rPr>
          <w:rFonts w:ascii="Arial" w:eastAsia="Arial" w:hAnsi="Arial" w:cs="Arial"/>
        </w:rPr>
      </w:pPr>
    </w:p>
    <w:p w14:paraId="572824AE" w14:textId="77777777" w:rsidR="006708F8" w:rsidRDefault="006708F8">
      <w:pPr>
        <w:ind w:left="0" w:hanging="2"/>
        <w:jc w:val="center"/>
        <w:rPr>
          <w:rFonts w:ascii="Arial" w:eastAsia="Arial" w:hAnsi="Arial" w:cs="Arial"/>
          <w:sz w:val="20"/>
          <w:szCs w:val="20"/>
        </w:rPr>
      </w:pPr>
    </w:p>
    <w:p w14:paraId="3A141A27" w14:textId="77777777" w:rsidR="007B74EB" w:rsidRDefault="007B74EB">
      <w:pPr>
        <w:ind w:left="0" w:hanging="2"/>
        <w:jc w:val="center"/>
        <w:rPr>
          <w:rFonts w:ascii="Arial" w:eastAsia="Arial" w:hAnsi="Arial" w:cs="Arial"/>
          <w:sz w:val="20"/>
          <w:szCs w:val="20"/>
        </w:rPr>
      </w:pPr>
    </w:p>
    <w:tbl>
      <w:tblPr>
        <w:tblStyle w:val="ae"/>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27981BE0" w14:textId="77777777">
        <w:trPr>
          <w:trHeight w:val="400"/>
        </w:trPr>
        <w:tc>
          <w:tcPr>
            <w:tcW w:w="10222" w:type="dxa"/>
            <w:vAlign w:val="center"/>
          </w:tcPr>
          <w:p w14:paraId="303C1612" w14:textId="7B336BFF" w:rsidR="006708F8" w:rsidRDefault="006E4D5F">
            <w:pPr>
              <w:spacing w:before="60" w:after="60"/>
              <w:ind w:left="0" w:hanging="2"/>
              <w:rPr>
                <w:rFonts w:ascii="Arial" w:eastAsia="Arial" w:hAnsi="Arial" w:cs="Arial"/>
                <w:sz w:val="20"/>
                <w:szCs w:val="20"/>
              </w:rPr>
            </w:pPr>
            <w:r>
              <w:rPr>
                <w:rFonts w:ascii="Arial" w:eastAsia="Arial" w:hAnsi="Arial" w:cs="Arial"/>
                <w:b/>
                <w:sz w:val="20"/>
                <w:szCs w:val="20"/>
              </w:rPr>
              <w:t>5. ANTECEDENTES</w:t>
            </w:r>
          </w:p>
          <w:p w14:paraId="2CFB8CB9" w14:textId="49524D54" w:rsidR="00E20086" w:rsidRDefault="00E20086">
            <w:pPr>
              <w:spacing w:before="60" w:after="60"/>
              <w:ind w:left="0" w:hanging="2"/>
              <w:rPr>
                <w:rFonts w:ascii="Arial" w:eastAsia="Arial" w:hAnsi="Arial" w:cs="Arial"/>
                <w:sz w:val="20"/>
                <w:szCs w:val="20"/>
              </w:rPr>
            </w:pPr>
          </w:p>
          <w:p w14:paraId="7F4991BB" w14:textId="77777777" w:rsidR="00E20086" w:rsidRDefault="00E20086" w:rsidP="00E20086">
            <w:pPr>
              <w:pStyle w:val="NormalWeb"/>
              <w:ind w:left="5" w:hanging="7"/>
            </w:pPr>
            <w:r>
              <w:t>En el ámbito del análisis educativo, los modelos mixtos se han establecido como herramientas fundamentales para entender cómo las variables contextuales influyen en el rendimiento académico. En este contexto, el análisis de datos educativos en Colombia se ha enfocado en las pruebas Saber 11 y Saber Pro, las cuales son utilizadas para medir el rendimiento de estudiantes en distintos niveles educativos. A continuación, se describen los antecedentes más relevantes para el uso de modelos mixtos en este ámbito.</w:t>
            </w:r>
          </w:p>
          <w:p w14:paraId="4468B2B0" w14:textId="77777777" w:rsidR="00E20086" w:rsidRDefault="00E20086" w:rsidP="00E20086">
            <w:pPr>
              <w:pStyle w:val="Ttulo4"/>
              <w:ind w:left="0" w:hanging="2"/>
            </w:pPr>
            <w:r>
              <w:t>Consideraciones preliminares</w:t>
            </w:r>
          </w:p>
          <w:p w14:paraId="7F9BD83C" w14:textId="77777777" w:rsidR="00E20086" w:rsidRDefault="00E20086" w:rsidP="00E20086">
            <w:pPr>
              <w:pStyle w:val="NormalWeb"/>
              <w:ind w:left="5" w:hanging="7"/>
            </w:pPr>
            <w:r>
              <w:t xml:space="preserve">Los estudios previos han demostrado la importancia de integrar métodos cualitativos y cuantitativos en el análisis social y educativo. Según </w:t>
            </w:r>
            <w:proofErr w:type="spellStart"/>
            <w:r>
              <w:t>Bryman</w:t>
            </w:r>
            <w:proofErr w:type="spellEnd"/>
            <w:r>
              <w:t xml:space="preserve"> (2016a), esta combinación permite una visión más completa y profunda de los fenómenos estudiados. </w:t>
            </w:r>
            <w:proofErr w:type="spellStart"/>
            <w:r>
              <w:t>Creswell</w:t>
            </w:r>
            <w:proofErr w:type="spellEnd"/>
            <w:r>
              <w:t xml:space="preserve"> y </w:t>
            </w:r>
            <w:proofErr w:type="spellStart"/>
            <w:r>
              <w:t>Creswell</w:t>
            </w:r>
            <w:proofErr w:type="spellEnd"/>
            <w:r>
              <w:t xml:space="preserve"> (2018a) también resaltan la necesidad de enfoques mixtos en el diseño de investigaciones, lo que proporciona una base sólida para el análisis educativo. </w:t>
            </w:r>
            <w:proofErr w:type="spellStart"/>
            <w:r>
              <w:t>Tabachnick</w:t>
            </w:r>
            <w:proofErr w:type="spellEnd"/>
            <w:r>
              <w:t xml:space="preserve"> y </w:t>
            </w:r>
            <w:proofErr w:type="spellStart"/>
            <w:r>
              <w:t>Fidell</w:t>
            </w:r>
            <w:proofErr w:type="spellEnd"/>
            <w:r>
              <w:t xml:space="preserve"> (2019a) destacan la relevancia de los modelos estadísticos multivariados, particularmente los modelos mixtos, para el análisis jerárquico de datos educativos.</w:t>
            </w:r>
          </w:p>
          <w:p w14:paraId="18C36EE2" w14:textId="77777777" w:rsidR="00E20086" w:rsidRDefault="00E20086" w:rsidP="00E20086">
            <w:pPr>
              <w:pStyle w:val="Ttulo4"/>
              <w:ind w:left="0" w:hanging="2"/>
            </w:pPr>
            <w:r>
              <w:t>Metodologías CRISP-DM</w:t>
            </w:r>
          </w:p>
          <w:p w14:paraId="1C819BF6" w14:textId="77777777" w:rsidR="00E20086" w:rsidRDefault="00E20086" w:rsidP="00E20086">
            <w:pPr>
              <w:pStyle w:val="NormalWeb"/>
              <w:ind w:left="5" w:hanging="7"/>
            </w:pPr>
            <w:r>
              <w:t>La metodología CRISP-DM (Cross-</w:t>
            </w:r>
            <w:proofErr w:type="spellStart"/>
            <w:r>
              <w:t>Industry</w:t>
            </w:r>
            <w:proofErr w:type="spellEnd"/>
            <w:r>
              <w:t xml:space="preserve"> Standard </w:t>
            </w:r>
            <w:proofErr w:type="spellStart"/>
            <w:r>
              <w:t>Process</w:t>
            </w:r>
            <w:proofErr w:type="spellEnd"/>
            <w:r>
              <w:t xml:space="preserve"> </w:t>
            </w:r>
            <w:proofErr w:type="spellStart"/>
            <w:r>
              <w:t>for</w:t>
            </w:r>
            <w:proofErr w:type="spellEnd"/>
            <w:r>
              <w:t xml:space="preserve"> Data </w:t>
            </w:r>
            <w:proofErr w:type="spellStart"/>
            <w:r>
              <w:t>Mining</w:t>
            </w:r>
            <w:proofErr w:type="spellEnd"/>
            <w:r>
              <w:t xml:space="preserve">) es ampliamente utilizada en proyectos de minería de datos. Según </w:t>
            </w:r>
            <w:proofErr w:type="spellStart"/>
            <w:r>
              <w:t>Wirth</w:t>
            </w:r>
            <w:proofErr w:type="spellEnd"/>
            <w:r>
              <w:t xml:space="preserve"> y </w:t>
            </w:r>
            <w:proofErr w:type="spellStart"/>
            <w:r>
              <w:t>Hipp</w:t>
            </w:r>
            <w:proofErr w:type="spellEnd"/>
            <w:r>
              <w:t xml:space="preserve"> (2000), esta metodología proporciona un </w:t>
            </w:r>
            <w:r>
              <w:lastRenderedPageBreak/>
              <w:t>marco estructurado que guía desde la comprensión del problema hasta la implementación de los resultados. En el contexto educativo, permite un análisis integral y sistemático de las pruebas Saber, asegurando que todos los aspectos del proceso de análisis sean abordados rigurosamente.</w:t>
            </w:r>
          </w:p>
          <w:p w14:paraId="3348E743" w14:textId="77777777" w:rsidR="00E20086" w:rsidRDefault="00E20086" w:rsidP="00E20086">
            <w:pPr>
              <w:pStyle w:val="Ttulo4"/>
              <w:ind w:left="0" w:hanging="2"/>
            </w:pPr>
            <w:r>
              <w:t>Modelado y Evaluación</w:t>
            </w:r>
          </w:p>
          <w:p w14:paraId="0EDCC657" w14:textId="77777777" w:rsidR="00E20086" w:rsidRDefault="00E20086" w:rsidP="00E20086">
            <w:pPr>
              <w:pStyle w:val="NormalWeb"/>
              <w:ind w:left="5" w:hanging="7"/>
            </w:pPr>
            <w:r>
              <w:t xml:space="preserve">El modelado mediante modelos mixtos permite capturar tanto efectos fijos como aleatorios. Esto es particularmente útil para analizar datos jerárquicos, como los obtenidos de instituciones educativas. Field (2018) y </w:t>
            </w:r>
            <w:proofErr w:type="spellStart"/>
            <w:r>
              <w:t>Hair</w:t>
            </w:r>
            <w:proofErr w:type="spellEnd"/>
            <w:r>
              <w:t xml:space="preserve"> et al. (2019) subrayan la capacidad de estos modelos para manejar variabilidad a nivel individual e institucional. Además, la evaluación de los modelos asegura que las relaciones entre las variables sean representadas adecuadamente, garantizando la validez y confiabilidad de las conclusiones.</w:t>
            </w:r>
          </w:p>
          <w:p w14:paraId="46B1B8A5" w14:textId="77777777" w:rsidR="00E20086" w:rsidRDefault="00E20086" w:rsidP="00E20086">
            <w:pPr>
              <w:pStyle w:val="Ttulo4"/>
              <w:ind w:left="0" w:hanging="2"/>
            </w:pPr>
            <w:r>
              <w:t>Implementación</w:t>
            </w:r>
          </w:p>
          <w:p w14:paraId="1EEA8FB7" w14:textId="0588B1CC" w:rsidR="006708F8" w:rsidRPr="000A4EBE" w:rsidRDefault="00E20086" w:rsidP="000A4EBE">
            <w:pPr>
              <w:pStyle w:val="NormalWeb"/>
              <w:ind w:left="5" w:hanging="7"/>
            </w:pPr>
            <w:r>
              <w:t>Los resultados obtenidos del análisis mediante modelos mixtos pueden informar políticas educativas y estrategias de mejora. Según Yin (2018a), estos resultados permiten identificar factores clave que influyen en el rendimiento académico, proporcionando información valiosa para la toma de decisiones. Las implementaciones basadas en estos hallazgos pueden incluir la redistribución de recursos educativos, la mejora de prácticas pedagógicas y la adaptación de currículos para atender mejor las necesidades de los estudiantes.</w:t>
            </w:r>
          </w:p>
        </w:tc>
      </w:tr>
    </w:tbl>
    <w:p w14:paraId="1172234A" w14:textId="77777777" w:rsidR="006708F8" w:rsidRDefault="006708F8">
      <w:pPr>
        <w:ind w:left="0" w:hanging="2"/>
        <w:jc w:val="center"/>
        <w:rPr>
          <w:rFonts w:ascii="Arial" w:eastAsia="Arial" w:hAnsi="Arial" w:cs="Arial"/>
          <w:sz w:val="20"/>
          <w:szCs w:val="20"/>
        </w:rPr>
      </w:pPr>
    </w:p>
    <w:p w14:paraId="62C08939" w14:textId="77777777" w:rsidR="006708F8" w:rsidRDefault="006708F8">
      <w:pPr>
        <w:ind w:left="0" w:hanging="2"/>
        <w:jc w:val="center"/>
        <w:rPr>
          <w:rFonts w:ascii="Arial" w:eastAsia="Arial" w:hAnsi="Arial" w:cs="Arial"/>
          <w:sz w:val="20"/>
          <w:szCs w:val="20"/>
        </w:rPr>
      </w:pPr>
    </w:p>
    <w:tbl>
      <w:tblPr>
        <w:tblStyle w:val="af"/>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6502448D" w14:textId="77777777">
        <w:trPr>
          <w:trHeight w:val="400"/>
        </w:trPr>
        <w:tc>
          <w:tcPr>
            <w:tcW w:w="10222" w:type="dxa"/>
            <w:vAlign w:val="center"/>
          </w:tcPr>
          <w:p w14:paraId="0F5D4A85" w14:textId="55792302" w:rsidR="006708F8" w:rsidRDefault="006E4D5F">
            <w:pPr>
              <w:spacing w:before="60" w:after="60"/>
              <w:ind w:left="0" w:hanging="2"/>
              <w:rPr>
                <w:rFonts w:ascii="Arial" w:eastAsia="Arial" w:hAnsi="Arial" w:cs="Arial"/>
                <w:sz w:val="20"/>
                <w:szCs w:val="20"/>
              </w:rPr>
            </w:pPr>
            <w:r>
              <w:rPr>
                <w:rFonts w:ascii="Arial" w:eastAsia="Arial" w:hAnsi="Arial" w:cs="Arial"/>
                <w:b/>
                <w:sz w:val="20"/>
                <w:szCs w:val="20"/>
              </w:rPr>
              <w:t xml:space="preserve">6. FUENTE DE LOS DATOS </w:t>
            </w:r>
            <w:r>
              <w:rPr>
                <w:rFonts w:ascii="Arial" w:eastAsia="Arial" w:hAnsi="Arial" w:cs="Arial"/>
                <w:sz w:val="20"/>
                <w:szCs w:val="20"/>
              </w:rPr>
              <w:t>(Cómo se obtendrán los datos)</w:t>
            </w:r>
          </w:p>
          <w:p w14:paraId="2340EDC1" w14:textId="0CEDB96B" w:rsidR="008729D3" w:rsidRDefault="008729D3">
            <w:pPr>
              <w:spacing w:before="60" w:after="60"/>
              <w:ind w:left="0" w:hanging="2"/>
              <w:rPr>
                <w:rFonts w:ascii="Arial" w:eastAsia="Arial" w:hAnsi="Arial" w:cs="Arial"/>
                <w:sz w:val="20"/>
                <w:szCs w:val="20"/>
              </w:rPr>
            </w:pPr>
          </w:p>
          <w:p w14:paraId="16EEE91C" w14:textId="0A3DE895" w:rsidR="008729D3" w:rsidRDefault="008729D3">
            <w:pPr>
              <w:spacing w:before="60" w:after="60"/>
              <w:ind w:left="0" w:hanging="2"/>
              <w:rPr>
                <w:rFonts w:ascii="Arial" w:eastAsia="Arial" w:hAnsi="Arial" w:cs="Arial"/>
                <w:sz w:val="20"/>
                <w:szCs w:val="20"/>
              </w:rPr>
            </w:pPr>
            <w:r>
              <w:t>Los datos utilizados provienen de la plataforma del ICFES, la cual recopila información sobre las pruebas Saber 11 y Saber Pro en Colombia. Estas bases de datos incluyen resultados por competencias, puntajes globales, y datos sociodemográficos de los estudiantes y su entorno familiar. Se consideraron los datos comprendidos entre 2017 y 2021​.</w:t>
            </w:r>
          </w:p>
          <w:p w14:paraId="722087AF" w14:textId="77777777" w:rsidR="006708F8" w:rsidRDefault="006708F8" w:rsidP="000A4EBE">
            <w:pPr>
              <w:spacing w:before="60" w:after="60"/>
              <w:ind w:left="0" w:hanging="2"/>
              <w:rPr>
                <w:rFonts w:ascii="Arial" w:eastAsia="Arial" w:hAnsi="Arial" w:cs="Arial"/>
                <w:sz w:val="18"/>
                <w:szCs w:val="18"/>
              </w:rPr>
            </w:pPr>
          </w:p>
        </w:tc>
      </w:tr>
    </w:tbl>
    <w:p w14:paraId="230CB85B" w14:textId="77777777" w:rsidR="006708F8" w:rsidRDefault="006708F8">
      <w:pPr>
        <w:ind w:left="0" w:hanging="2"/>
        <w:jc w:val="center"/>
        <w:rPr>
          <w:rFonts w:ascii="Arial" w:eastAsia="Arial" w:hAnsi="Arial" w:cs="Arial"/>
          <w:sz w:val="20"/>
          <w:szCs w:val="20"/>
        </w:rPr>
      </w:pPr>
    </w:p>
    <w:p w14:paraId="3A093A73" w14:textId="77777777" w:rsidR="006708F8" w:rsidRDefault="006708F8">
      <w:pPr>
        <w:ind w:left="0" w:hanging="2"/>
        <w:jc w:val="center"/>
        <w:rPr>
          <w:rFonts w:ascii="Arial" w:eastAsia="Arial" w:hAnsi="Arial" w:cs="Arial"/>
          <w:sz w:val="20"/>
          <w:szCs w:val="20"/>
        </w:rPr>
      </w:pPr>
    </w:p>
    <w:tbl>
      <w:tblPr>
        <w:tblStyle w:val="af0"/>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3F122F37" w14:textId="77777777">
        <w:trPr>
          <w:trHeight w:val="400"/>
        </w:trPr>
        <w:tc>
          <w:tcPr>
            <w:tcW w:w="10222" w:type="dxa"/>
            <w:vAlign w:val="center"/>
          </w:tcPr>
          <w:p w14:paraId="0F141AE2" w14:textId="04105873" w:rsidR="006708F8" w:rsidRDefault="006E4D5F">
            <w:pPr>
              <w:spacing w:before="60" w:after="60"/>
              <w:ind w:left="0" w:hanging="2"/>
              <w:rPr>
                <w:rFonts w:ascii="Arial" w:eastAsia="Arial" w:hAnsi="Arial" w:cs="Arial"/>
                <w:b/>
                <w:sz w:val="20"/>
                <w:szCs w:val="20"/>
              </w:rPr>
            </w:pPr>
            <w:r>
              <w:rPr>
                <w:rFonts w:ascii="Arial" w:eastAsia="Arial" w:hAnsi="Arial" w:cs="Arial"/>
                <w:b/>
                <w:sz w:val="20"/>
                <w:szCs w:val="20"/>
              </w:rPr>
              <w:t>7. APLICACIÓN Y/O APORTE ESPECÍFICO AL CAMPO</w:t>
            </w:r>
          </w:p>
          <w:p w14:paraId="021DEFB9" w14:textId="51824BAC" w:rsidR="008729D3" w:rsidRDefault="008729D3">
            <w:pPr>
              <w:spacing w:before="60" w:after="60"/>
              <w:ind w:left="0" w:hanging="2"/>
              <w:rPr>
                <w:rFonts w:ascii="Arial" w:eastAsia="Arial" w:hAnsi="Arial" w:cs="Arial"/>
                <w:b/>
                <w:sz w:val="20"/>
                <w:szCs w:val="20"/>
              </w:rPr>
            </w:pPr>
          </w:p>
          <w:p w14:paraId="0E9DD98F" w14:textId="461228F6" w:rsidR="008729D3" w:rsidRDefault="008729D3">
            <w:pPr>
              <w:spacing w:before="60" w:after="60"/>
              <w:ind w:left="0" w:hanging="2"/>
              <w:rPr>
                <w:rFonts w:ascii="Arial" w:eastAsia="Arial" w:hAnsi="Arial" w:cs="Arial"/>
                <w:sz w:val="20"/>
                <w:szCs w:val="20"/>
              </w:rPr>
            </w:pPr>
            <w:r>
              <w:t>El análisis realizado aplica modelos mixtos para entender la influencia de variables contextuales en el rendimiento académico. Este enfoque permite desentrañar cómo factores como la edad, el contexto de residencia y el desempeño previo impactan los resultados de las pruebas Saber Pro. Los hallazgos pueden orientar la formulación de políticas educativas más equitativas​</w:t>
            </w:r>
          </w:p>
          <w:p w14:paraId="7806FC83" w14:textId="77777777" w:rsidR="006708F8" w:rsidRDefault="006708F8" w:rsidP="000A4EBE">
            <w:pPr>
              <w:spacing w:before="60" w:after="60"/>
              <w:ind w:left="0" w:hanging="2"/>
              <w:rPr>
                <w:rFonts w:ascii="Arial" w:eastAsia="Arial" w:hAnsi="Arial" w:cs="Arial"/>
                <w:sz w:val="18"/>
                <w:szCs w:val="18"/>
              </w:rPr>
            </w:pPr>
          </w:p>
        </w:tc>
      </w:tr>
    </w:tbl>
    <w:p w14:paraId="37AA341D" w14:textId="77777777" w:rsidR="006708F8" w:rsidRDefault="006708F8">
      <w:pPr>
        <w:ind w:left="0" w:hanging="2"/>
        <w:jc w:val="center"/>
        <w:rPr>
          <w:rFonts w:ascii="Arial" w:eastAsia="Arial" w:hAnsi="Arial" w:cs="Arial"/>
          <w:sz w:val="20"/>
          <w:szCs w:val="20"/>
        </w:rPr>
      </w:pPr>
    </w:p>
    <w:p w14:paraId="179DFBED" w14:textId="77777777" w:rsidR="006708F8" w:rsidRDefault="006708F8">
      <w:pPr>
        <w:ind w:left="0" w:hanging="2"/>
        <w:jc w:val="center"/>
        <w:rPr>
          <w:rFonts w:ascii="Arial" w:eastAsia="Arial" w:hAnsi="Arial" w:cs="Arial"/>
          <w:sz w:val="20"/>
          <w:szCs w:val="20"/>
        </w:rPr>
      </w:pPr>
    </w:p>
    <w:tbl>
      <w:tblPr>
        <w:tblStyle w:val="af1"/>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5B9C39D1" w14:textId="77777777">
        <w:trPr>
          <w:trHeight w:val="400"/>
        </w:trPr>
        <w:tc>
          <w:tcPr>
            <w:tcW w:w="10222" w:type="dxa"/>
            <w:vAlign w:val="center"/>
          </w:tcPr>
          <w:p w14:paraId="22D68033" w14:textId="50F59DAA" w:rsidR="006708F8" w:rsidRDefault="006E4D5F">
            <w:pPr>
              <w:spacing w:before="60" w:after="60"/>
              <w:ind w:left="0" w:hanging="2"/>
              <w:rPr>
                <w:rFonts w:ascii="Arial" w:eastAsia="Arial" w:hAnsi="Arial" w:cs="Arial"/>
                <w:b/>
                <w:sz w:val="20"/>
                <w:szCs w:val="20"/>
              </w:rPr>
            </w:pPr>
            <w:r>
              <w:rPr>
                <w:rFonts w:ascii="Arial" w:eastAsia="Arial" w:hAnsi="Arial" w:cs="Arial"/>
                <w:b/>
                <w:sz w:val="20"/>
                <w:szCs w:val="20"/>
              </w:rPr>
              <w:t xml:space="preserve">8. METODOLOGÍA O ACTIVIDADES ESPECIFICAS </w:t>
            </w:r>
          </w:p>
          <w:p w14:paraId="79AE74A5" w14:textId="34BDE1BE" w:rsidR="008729D3" w:rsidRDefault="008729D3">
            <w:pPr>
              <w:spacing w:before="60" w:after="60"/>
              <w:ind w:left="0" w:hanging="2"/>
              <w:rPr>
                <w:rFonts w:ascii="Arial" w:eastAsia="Arial" w:hAnsi="Arial" w:cs="Arial"/>
                <w:b/>
                <w:sz w:val="20"/>
                <w:szCs w:val="20"/>
              </w:rPr>
            </w:pPr>
          </w:p>
          <w:p w14:paraId="7389FCFA" w14:textId="507950A7" w:rsidR="008729D3" w:rsidRDefault="008729D3">
            <w:pPr>
              <w:spacing w:before="60" w:after="60"/>
              <w:ind w:left="0" w:hanging="2"/>
            </w:pPr>
            <w:r>
              <w:lastRenderedPageBreak/>
              <w:t xml:space="preserve">La metodología empleada se basa en CRISP-DM, que estructura el proceso en fases como comprensión del negocio, comprensión de datos, preparación de datos, modelado, evaluación e implementación. Los datos fueron procesados y analizados utilizando Python, con técnicas de filtrado, limpieza, y unión de bases de datos mediante métodos estadísticos avanzados​. </w:t>
            </w:r>
          </w:p>
          <w:p w14:paraId="32A413E6" w14:textId="6819A4A4" w:rsidR="006708F8" w:rsidRDefault="006708F8" w:rsidP="000A4EBE">
            <w:pPr>
              <w:spacing w:before="60" w:after="60"/>
              <w:ind w:leftChars="0" w:left="0" w:firstLineChars="0" w:firstLine="0"/>
              <w:rPr>
                <w:rFonts w:ascii="Arial" w:eastAsia="Arial" w:hAnsi="Arial" w:cs="Arial"/>
                <w:sz w:val="18"/>
                <w:szCs w:val="18"/>
              </w:rPr>
            </w:pPr>
          </w:p>
        </w:tc>
      </w:tr>
    </w:tbl>
    <w:p w14:paraId="1362E9E9" w14:textId="77777777" w:rsidR="006708F8" w:rsidRDefault="006708F8">
      <w:pPr>
        <w:ind w:left="0" w:hanging="2"/>
        <w:rPr>
          <w:rFonts w:ascii="Arial" w:eastAsia="Arial" w:hAnsi="Arial" w:cs="Arial"/>
        </w:rPr>
      </w:pPr>
    </w:p>
    <w:p w14:paraId="54B44119" w14:textId="77777777" w:rsidR="006708F8" w:rsidRDefault="006708F8">
      <w:pPr>
        <w:ind w:left="0" w:hanging="2"/>
        <w:rPr>
          <w:rFonts w:ascii="Arial" w:eastAsia="Arial" w:hAnsi="Arial" w:cs="Arial"/>
        </w:rPr>
      </w:pPr>
    </w:p>
    <w:tbl>
      <w:tblPr>
        <w:tblStyle w:val="af2"/>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6E27EBFE" w14:textId="77777777">
        <w:trPr>
          <w:trHeight w:val="400"/>
        </w:trPr>
        <w:tc>
          <w:tcPr>
            <w:tcW w:w="10222" w:type="dxa"/>
            <w:vAlign w:val="center"/>
          </w:tcPr>
          <w:p w14:paraId="2232316D" w14:textId="0894A455" w:rsidR="006708F8" w:rsidRDefault="006E4D5F">
            <w:pPr>
              <w:spacing w:before="60" w:after="60"/>
              <w:ind w:left="0" w:hanging="2"/>
              <w:rPr>
                <w:rFonts w:ascii="Arial" w:eastAsia="Arial" w:hAnsi="Arial" w:cs="Arial"/>
                <w:b/>
                <w:sz w:val="20"/>
                <w:szCs w:val="20"/>
              </w:rPr>
            </w:pPr>
            <w:r>
              <w:rPr>
                <w:rFonts w:ascii="Arial" w:eastAsia="Arial" w:hAnsi="Arial" w:cs="Arial"/>
                <w:b/>
                <w:sz w:val="20"/>
                <w:szCs w:val="20"/>
              </w:rPr>
              <w:t xml:space="preserve">9. RECURSOS </w:t>
            </w:r>
          </w:p>
          <w:p w14:paraId="4970F42B" w14:textId="0D5404AB" w:rsidR="008729D3" w:rsidRDefault="008729D3">
            <w:pPr>
              <w:spacing w:before="60" w:after="60"/>
              <w:ind w:left="0" w:hanging="2"/>
              <w:rPr>
                <w:rFonts w:ascii="Arial" w:eastAsia="Arial" w:hAnsi="Arial" w:cs="Arial"/>
                <w:b/>
                <w:sz w:val="20"/>
                <w:szCs w:val="20"/>
              </w:rPr>
            </w:pPr>
          </w:p>
          <w:p w14:paraId="3FA34DBB" w14:textId="3ACE16FF" w:rsidR="006708F8" w:rsidRPr="000A4EBE" w:rsidRDefault="008729D3" w:rsidP="000A4EBE">
            <w:pPr>
              <w:spacing w:before="60" w:after="60"/>
              <w:ind w:left="0" w:hanging="2"/>
              <w:rPr>
                <w:rFonts w:ascii="Arial" w:eastAsia="Arial" w:hAnsi="Arial" w:cs="Arial"/>
                <w:sz w:val="20"/>
                <w:szCs w:val="20"/>
              </w:rPr>
            </w:pPr>
            <w:r>
              <w:t xml:space="preserve">El documento no detalla un presupuesto específico, pero los recursos incluyen el acceso a bases de datos del ICFES, herramientas de análisis de datos (principalmente Python y Google </w:t>
            </w:r>
            <w:proofErr w:type="spellStart"/>
            <w:r>
              <w:t>Colab</w:t>
            </w:r>
            <w:proofErr w:type="spellEnd"/>
            <w:r>
              <w:t>), y bibliografía sobre modelos estadísticos avanzados y minería de datos​.</w:t>
            </w:r>
          </w:p>
          <w:p w14:paraId="76E9DD1E" w14:textId="77777777" w:rsidR="006708F8" w:rsidRDefault="006708F8">
            <w:pPr>
              <w:spacing w:before="60" w:after="60"/>
              <w:ind w:left="0" w:hanging="2"/>
              <w:rPr>
                <w:rFonts w:ascii="Arial" w:eastAsia="Arial" w:hAnsi="Arial" w:cs="Arial"/>
                <w:sz w:val="18"/>
                <w:szCs w:val="18"/>
              </w:rPr>
            </w:pPr>
          </w:p>
          <w:p w14:paraId="04D4AE1B" w14:textId="77777777" w:rsidR="006708F8" w:rsidRDefault="006708F8">
            <w:pPr>
              <w:spacing w:before="60" w:after="60"/>
              <w:ind w:left="0" w:hanging="2"/>
              <w:rPr>
                <w:rFonts w:ascii="Arial" w:eastAsia="Arial" w:hAnsi="Arial" w:cs="Arial"/>
                <w:sz w:val="18"/>
                <w:szCs w:val="18"/>
              </w:rPr>
            </w:pPr>
          </w:p>
        </w:tc>
      </w:tr>
    </w:tbl>
    <w:p w14:paraId="0C95533B" w14:textId="77777777" w:rsidR="006708F8" w:rsidRDefault="006708F8">
      <w:pPr>
        <w:ind w:left="0" w:hanging="2"/>
        <w:rPr>
          <w:rFonts w:ascii="Arial" w:eastAsia="Arial" w:hAnsi="Arial" w:cs="Arial"/>
        </w:rPr>
      </w:pPr>
    </w:p>
    <w:p w14:paraId="57A6BDE6" w14:textId="77777777" w:rsidR="002B5172" w:rsidRDefault="002B5172">
      <w:pPr>
        <w:ind w:left="0" w:hanging="2"/>
        <w:rPr>
          <w:rFonts w:ascii="Arial" w:eastAsia="Arial" w:hAnsi="Arial" w:cs="Arial"/>
        </w:rPr>
      </w:pPr>
    </w:p>
    <w:p w14:paraId="32CFF4A0" w14:textId="77777777" w:rsidR="002B5172" w:rsidRDefault="002B5172">
      <w:pPr>
        <w:ind w:left="0" w:hanging="2"/>
        <w:rPr>
          <w:rFonts w:ascii="Arial" w:eastAsia="Arial" w:hAnsi="Arial" w:cs="Arial"/>
        </w:rPr>
      </w:pPr>
    </w:p>
    <w:p w14:paraId="6EE87052" w14:textId="77777777" w:rsidR="002B5172" w:rsidRDefault="002B5172">
      <w:pPr>
        <w:ind w:left="0" w:hanging="2"/>
        <w:rPr>
          <w:rFonts w:ascii="Arial" w:eastAsia="Arial" w:hAnsi="Arial" w:cs="Arial"/>
        </w:rPr>
      </w:pPr>
    </w:p>
    <w:p w14:paraId="6629DD97" w14:textId="77777777" w:rsidR="006708F8" w:rsidRDefault="006E4D5F">
      <w:pPr>
        <w:ind w:left="0" w:hanging="2"/>
        <w:rPr>
          <w:rFonts w:ascii="Arial" w:eastAsia="Arial" w:hAnsi="Arial" w:cs="Arial"/>
          <w:sz w:val="20"/>
          <w:szCs w:val="20"/>
        </w:rPr>
      </w:pPr>
      <w:r>
        <w:t xml:space="preserve">10. CRONOGRAMA DE ACTIVIDADES </w:t>
      </w:r>
    </w:p>
    <w:p w14:paraId="6F26E7F5" w14:textId="77777777" w:rsidR="006708F8" w:rsidRDefault="006708F8">
      <w:pPr>
        <w:ind w:left="0" w:hanging="2"/>
        <w:rPr>
          <w:rFonts w:ascii="Arial" w:eastAsia="Arial" w:hAnsi="Arial" w:cs="Arial"/>
          <w:sz w:val="18"/>
          <w:szCs w:val="18"/>
        </w:rPr>
      </w:pPr>
    </w:p>
    <w:tbl>
      <w:tblPr>
        <w:tblStyle w:val="af3"/>
        <w:tblW w:w="10221" w:type="dxa"/>
        <w:jc w:val="center"/>
        <w:tblInd w:w="0" w:type="dxa"/>
        <w:tblLayout w:type="fixed"/>
        <w:tblLook w:val="0000" w:firstRow="0" w:lastRow="0" w:firstColumn="0" w:lastColumn="0" w:noHBand="0" w:noVBand="0"/>
      </w:tblPr>
      <w:tblGrid>
        <w:gridCol w:w="5043"/>
        <w:gridCol w:w="323"/>
        <w:gridCol w:w="323"/>
        <w:gridCol w:w="323"/>
        <w:gridCol w:w="325"/>
        <w:gridCol w:w="323"/>
        <w:gridCol w:w="323"/>
        <w:gridCol w:w="323"/>
        <w:gridCol w:w="325"/>
        <w:gridCol w:w="323"/>
        <w:gridCol w:w="323"/>
        <w:gridCol w:w="323"/>
        <w:gridCol w:w="325"/>
        <w:gridCol w:w="323"/>
        <w:gridCol w:w="323"/>
        <w:gridCol w:w="323"/>
        <w:gridCol w:w="327"/>
      </w:tblGrid>
      <w:tr w:rsidR="006708F8" w14:paraId="2AD57FF5" w14:textId="77777777">
        <w:trPr>
          <w:trHeight w:val="397"/>
          <w:jc w:val="center"/>
        </w:trPr>
        <w:tc>
          <w:tcPr>
            <w:tcW w:w="5044" w:type="dxa"/>
            <w:tcBorders>
              <w:top w:val="nil"/>
              <w:left w:val="nil"/>
              <w:bottom w:val="single" w:sz="4" w:space="0" w:color="000000"/>
              <w:right w:val="single" w:sz="4" w:space="0" w:color="000000"/>
            </w:tcBorders>
            <w:vAlign w:val="center"/>
          </w:tcPr>
          <w:p w14:paraId="429D96BE" w14:textId="77777777" w:rsidR="006708F8" w:rsidRDefault="006708F8">
            <w:pPr>
              <w:ind w:left="0" w:hanging="2"/>
              <w:jc w:val="center"/>
              <w:rPr>
                <w:rFonts w:ascii="Arial" w:eastAsia="Arial" w:hAnsi="Arial" w:cs="Arial"/>
                <w:color w:val="000000"/>
              </w:rPr>
            </w:pPr>
          </w:p>
        </w:tc>
        <w:tc>
          <w:tcPr>
            <w:tcW w:w="5178" w:type="dxa"/>
            <w:gridSpan w:val="16"/>
            <w:tcBorders>
              <w:top w:val="single" w:sz="4" w:space="0" w:color="000000"/>
              <w:left w:val="single" w:sz="4" w:space="0" w:color="000000"/>
              <w:bottom w:val="single" w:sz="4" w:space="0" w:color="000000"/>
              <w:right w:val="single" w:sz="4" w:space="0" w:color="000000"/>
            </w:tcBorders>
            <w:vAlign w:val="center"/>
          </w:tcPr>
          <w:p w14:paraId="32ACD0DD" w14:textId="77777777" w:rsidR="006708F8" w:rsidRDefault="006E4D5F">
            <w:pPr>
              <w:ind w:left="0" w:hanging="2"/>
              <w:jc w:val="center"/>
              <w:rPr>
                <w:rFonts w:ascii="Arial" w:eastAsia="Arial" w:hAnsi="Arial" w:cs="Arial"/>
                <w:color w:val="000000"/>
              </w:rPr>
            </w:pPr>
            <w:r>
              <w:rPr>
                <w:rFonts w:ascii="Arial" w:eastAsia="Arial" w:hAnsi="Arial" w:cs="Arial"/>
                <w:b/>
                <w:color w:val="000000"/>
              </w:rPr>
              <w:t>Semanas de ejecución de cada actividad</w:t>
            </w:r>
          </w:p>
        </w:tc>
      </w:tr>
      <w:tr w:rsidR="006708F8" w14:paraId="2EF97289" w14:textId="77777777">
        <w:trPr>
          <w:trHeight w:val="397"/>
          <w:jc w:val="center"/>
        </w:trPr>
        <w:tc>
          <w:tcPr>
            <w:tcW w:w="5044" w:type="dxa"/>
            <w:tcBorders>
              <w:top w:val="single" w:sz="4" w:space="0" w:color="000000"/>
              <w:left w:val="single" w:sz="4" w:space="0" w:color="000000"/>
              <w:bottom w:val="single" w:sz="4" w:space="0" w:color="000000"/>
              <w:right w:val="single" w:sz="4" w:space="0" w:color="000000"/>
            </w:tcBorders>
            <w:vAlign w:val="center"/>
          </w:tcPr>
          <w:p w14:paraId="5B9AB364" w14:textId="77777777" w:rsidR="006708F8" w:rsidRDefault="006E4D5F">
            <w:pPr>
              <w:ind w:left="0" w:hanging="2"/>
              <w:jc w:val="center"/>
              <w:rPr>
                <w:rFonts w:ascii="Arial" w:eastAsia="Arial" w:hAnsi="Arial" w:cs="Arial"/>
                <w:color w:val="000000"/>
              </w:rPr>
            </w:pPr>
            <w:r>
              <w:rPr>
                <w:rFonts w:ascii="Arial" w:eastAsia="Arial" w:hAnsi="Arial" w:cs="Arial"/>
                <w:b/>
                <w:color w:val="000000"/>
              </w:rPr>
              <w:t>ACTIVIDADES A REALIZAR</w:t>
            </w:r>
          </w:p>
        </w:tc>
        <w:tc>
          <w:tcPr>
            <w:tcW w:w="323" w:type="dxa"/>
            <w:tcBorders>
              <w:top w:val="single" w:sz="4" w:space="0" w:color="000000"/>
              <w:left w:val="single" w:sz="4" w:space="0" w:color="000000"/>
              <w:bottom w:val="single" w:sz="4" w:space="0" w:color="000000"/>
              <w:right w:val="single" w:sz="4" w:space="0" w:color="000000"/>
            </w:tcBorders>
            <w:vAlign w:val="center"/>
          </w:tcPr>
          <w:p w14:paraId="58E0F7EA"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w:t>
            </w:r>
          </w:p>
        </w:tc>
        <w:tc>
          <w:tcPr>
            <w:tcW w:w="323" w:type="dxa"/>
            <w:tcBorders>
              <w:top w:val="single" w:sz="4" w:space="0" w:color="000000"/>
              <w:left w:val="single" w:sz="4" w:space="0" w:color="000000"/>
              <w:bottom w:val="single" w:sz="4" w:space="0" w:color="000000"/>
              <w:right w:val="single" w:sz="4" w:space="0" w:color="000000"/>
            </w:tcBorders>
            <w:vAlign w:val="center"/>
          </w:tcPr>
          <w:p w14:paraId="4993BE20"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2</w:t>
            </w:r>
          </w:p>
        </w:tc>
        <w:tc>
          <w:tcPr>
            <w:tcW w:w="323" w:type="dxa"/>
            <w:tcBorders>
              <w:top w:val="single" w:sz="4" w:space="0" w:color="000000"/>
              <w:left w:val="single" w:sz="4" w:space="0" w:color="000000"/>
              <w:bottom w:val="single" w:sz="4" w:space="0" w:color="000000"/>
              <w:right w:val="single" w:sz="4" w:space="0" w:color="000000"/>
            </w:tcBorders>
            <w:vAlign w:val="center"/>
          </w:tcPr>
          <w:p w14:paraId="43F19D9A"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3</w:t>
            </w:r>
          </w:p>
        </w:tc>
        <w:tc>
          <w:tcPr>
            <w:tcW w:w="325" w:type="dxa"/>
            <w:tcBorders>
              <w:top w:val="single" w:sz="4" w:space="0" w:color="000000"/>
              <w:left w:val="single" w:sz="4" w:space="0" w:color="000000"/>
              <w:bottom w:val="single" w:sz="4" w:space="0" w:color="000000"/>
              <w:right w:val="single" w:sz="4" w:space="0" w:color="000000"/>
            </w:tcBorders>
            <w:vAlign w:val="center"/>
          </w:tcPr>
          <w:p w14:paraId="2737FDD4"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4</w:t>
            </w:r>
          </w:p>
        </w:tc>
        <w:tc>
          <w:tcPr>
            <w:tcW w:w="323" w:type="dxa"/>
            <w:tcBorders>
              <w:top w:val="single" w:sz="4" w:space="0" w:color="000000"/>
              <w:left w:val="single" w:sz="4" w:space="0" w:color="000000"/>
              <w:bottom w:val="single" w:sz="4" w:space="0" w:color="000000"/>
              <w:right w:val="single" w:sz="4" w:space="0" w:color="000000"/>
            </w:tcBorders>
            <w:vAlign w:val="center"/>
          </w:tcPr>
          <w:p w14:paraId="2A118289"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5</w:t>
            </w:r>
          </w:p>
        </w:tc>
        <w:tc>
          <w:tcPr>
            <w:tcW w:w="323" w:type="dxa"/>
            <w:tcBorders>
              <w:top w:val="single" w:sz="4" w:space="0" w:color="000000"/>
              <w:left w:val="single" w:sz="4" w:space="0" w:color="000000"/>
              <w:bottom w:val="single" w:sz="4" w:space="0" w:color="000000"/>
              <w:right w:val="single" w:sz="4" w:space="0" w:color="000000"/>
            </w:tcBorders>
            <w:vAlign w:val="center"/>
          </w:tcPr>
          <w:p w14:paraId="7CC99769"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6</w:t>
            </w:r>
          </w:p>
        </w:tc>
        <w:tc>
          <w:tcPr>
            <w:tcW w:w="323" w:type="dxa"/>
            <w:tcBorders>
              <w:top w:val="single" w:sz="4" w:space="0" w:color="000000"/>
              <w:left w:val="single" w:sz="4" w:space="0" w:color="000000"/>
              <w:bottom w:val="single" w:sz="4" w:space="0" w:color="000000"/>
              <w:right w:val="single" w:sz="4" w:space="0" w:color="000000"/>
            </w:tcBorders>
            <w:vAlign w:val="center"/>
          </w:tcPr>
          <w:p w14:paraId="5CC28896"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7</w:t>
            </w:r>
          </w:p>
        </w:tc>
        <w:tc>
          <w:tcPr>
            <w:tcW w:w="325" w:type="dxa"/>
            <w:tcBorders>
              <w:top w:val="single" w:sz="4" w:space="0" w:color="000000"/>
              <w:left w:val="single" w:sz="4" w:space="0" w:color="000000"/>
              <w:bottom w:val="single" w:sz="4" w:space="0" w:color="000000"/>
              <w:right w:val="single" w:sz="4" w:space="0" w:color="000000"/>
            </w:tcBorders>
            <w:vAlign w:val="center"/>
          </w:tcPr>
          <w:p w14:paraId="2DFEBCA2"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8</w:t>
            </w:r>
          </w:p>
        </w:tc>
        <w:tc>
          <w:tcPr>
            <w:tcW w:w="323" w:type="dxa"/>
            <w:tcBorders>
              <w:top w:val="single" w:sz="4" w:space="0" w:color="000000"/>
              <w:left w:val="single" w:sz="4" w:space="0" w:color="000000"/>
              <w:bottom w:val="single" w:sz="4" w:space="0" w:color="000000"/>
              <w:right w:val="single" w:sz="4" w:space="0" w:color="000000"/>
            </w:tcBorders>
            <w:vAlign w:val="center"/>
          </w:tcPr>
          <w:p w14:paraId="20975A09"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9</w:t>
            </w:r>
          </w:p>
        </w:tc>
        <w:tc>
          <w:tcPr>
            <w:tcW w:w="323" w:type="dxa"/>
            <w:tcBorders>
              <w:top w:val="single" w:sz="4" w:space="0" w:color="000000"/>
              <w:left w:val="single" w:sz="4" w:space="0" w:color="000000"/>
              <w:bottom w:val="single" w:sz="4" w:space="0" w:color="000000"/>
              <w:right w:val="single" w:sz="4" w:space="0" w:color="000000"/>
            </w:tcBorders>
            <w:vAlign w:val="center"/>
          </w:tcPr>
          <w:p w14:paraId="6965D42C"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10</w:t>
            </w:r>
          </w:p>
        </w:tc>
        <w:tc>
          <w:tcPr>
            <w:tcW w:w="323" w:type="dxa"/>
            <w:tcBorders>
              <w:top w:val="single" w:sz="4" w:space="0" w:color="000000"/>
              <w:left w:val="single" w:sz="4" w:space="0" w:color="000000"/>
              <w:bottom w:val="single" w:sz="4" w:space="0" w:color="000000"/>
              <w:right w:val="single" w:sz="4" w:space="0" w:color="000000"/>
            </w:tcBorders>
            <w:vAlign w:val="center"/>
          </w:tcPr>
          <w:p w14:paraId="02899213"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11</w:t>
            </w:r>
          </w:p>
        </w:tc>
        <w:tc>
          <w:tcPr>
            <w:tcW w:w="325" w:type="dxa"/>
            <w:tcBorders>
              <w:top w:val="single" w:sz="4" w:space="0" w:color="000000"/>
              <w:left w:val="single" w:sz="4" w:space="0" w:color="000000"/>
              <w:bottom w:val="single" w:sz="4" w:space="0" w:color="000000"/>
              <w:right w:val="single" w:sz="4" w:space="0" w:color="000000"/>
            </w:tcBorders>
            <w:vAlign w:val="center"/>
          </w:tcPr>
          <w:p w14:paraId="72B5A091"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12</w:t>
            </w:r>
          </w:p>
        </w:tc>
        <w:tc>
          <w:tcPr>
            <w:tcW w:w="323" w:type="dxa"/>
            <w:tcBorders>
              <w:top w:val="single" w:sz="4" w:space="0" w:color="000000"/>
              <w:left w:val="single" w:sz="4" w:space="0" w:color="000000"/>
              <w:bottom w:val="single" w:sz="4" w:space="0" w:color="000000"/>
              <w:right w:val="single" w:sz="4" w:space="0" w:color="000000"/>
            </w:tcBorders>
            <w:vAlign w:val="center"/>
          </w:tcPr>
          <w:p w14:paraId="3CDDC753"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13</w:t>
            </w:r>
          </w:p>
        </w:tc>
        <w:tc>
          <w:tcPr>
            <w:tcW w:w="323" w:type="dxa"/>
            <w:tcBorders>
              <w:top w:val="single" w:sz="4" w:space="0" w:color="000000"/>
              <w:left w:val="single" w:sz="4" w:space="0" w:color="000000"/>
              <w:bottom w:val="single" w:sz="4" w:space="0" w:color="000000"/>
              <w:right w:val="single" w:sz="4" w:space="0" w:color="000000"/>
            </w:tcBorders>
            <w:vAlign w:val="center"/>
          </w:tcPr>
          <w:p w14:paraId="2334943F"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14</w:t>
            </w:r>
          </w:p>
        </w:tc>
        <w:tc>
          <w:tcPr>
            <w:tcW w:w="323" w:type="dxa"/>
            <w:tcBorders>
              <w:top w:val="single" w:sz="4" w:space="0" w:color="000000"/>
              <w:left w:val="single" w:sz="4" w:space="0" w:color="000000"/>
              <w:bottom w:val="single" w:sz="4" w:space="0" w:color="000000"/>
              <w:right w:val="single" w:sz="4" w:space="0" w:color="000000"/>
            </w:tcBorders>
            <w:vAlign w:val="center"/>
          </w:tcPr>
          <w:p w14:paraId="3327E73D"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15</w:t>
            </w:r>
          </w:p>
        </w:tc>
        <w:tc>
          <w:tcPr>
            <w:tcW w:w="327" w:type="dxa"/>
            <w:tcBorders>
              <w:top w:val="single" w:sz="4" w:space="0" w:color="000000"/>
              <w:left w:val="single" w:sz="4" w:space="0" w:color="000000"/>
              <w:bottom w:val="single" w:sz="4" w:space="0" w:color="000000"/>
              <w:right w:val="single" w:sz="4" w:space="0" w:color="000000"/>
            </w:tcBorders>
            <w:vAlign w:val="center"/>
          </w:tcPr>
          <w:p w14:paraId="1CDEEB66" w14:textId="77777777" w:rsidR="006708F8" w:rsidRDefault="006E4D5F">
            <w:pPr>
              <w:ind w:left="0" w:hanging="2"/>
              <w:jc w:val="center"/>
              <w:rPr>
                <w:rFonts w:ascii="Arial" w:eastAsia="Arial" w:hAnsi="Arial" w:cs="Arial"/>
                <w:color w:val="000000"/>
                <w:sz w:val="18"/>
                <w:szCs w:val="18"/>
              </w:rPr>
            </w:pPr>
            <w:r>
              <w:rPr>
                <w:rFonts w:ascii="Arial" w:eastAsia="Arial" w:hAnsi="Arial" w:cs="Arial"/>
                <w:b/>
                <w:color w:val="000000"/>
                <w:sz w:val="18"/>
                <w:szCs w:val="18"/>
              </w:rPr>
              <w:t>16</w:t>
            </w:r>
          </w:p>
        </w:tc>
      </w:tr>
      <w:tr w:rsidR="006708F8" w14:paraId="648B9B73"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ABBA60" w14:textId="51CD15AE" w:rsidR="006708F8" w:rsidRDefault="006E4D5F">
            <w:pPr>
              <w:rPr>
                <w:rFonts w:ascii="Arial" w:eastAsia="Arial" w:hAnsi="Arial" w:cs="Arial"/>
                <w:color w:val="000000"/>
                <w:sz w:val="14"/>
                <w:szCs w:val="14"/>
              </w:rPr>
            </w:pPr>
            <w:r>
              <w:rPr>
                <w:rFonts w:ascii="Arial" w:eastAsia="Arial" w:hAnsi="Arial" w:cs="Arial"/>
                <w:color w:val="000000"/>
                <w:sz w:val="14"/>
                <w:szCs w:val="14"/>
              </w:rPr>
              <w:t>Actividad 1</w:t>
            </w:r>
            <w:r w:rsidR="008729D3">
              <w:rPr>
                <w:rFonts w:ascii="Arial" w:eastAsia="Arial" w:hAnsi="Arial" w:cs="Arial"/>
                <w:color w:val="000000"/>
                <w:sz w:val="14"/>
                <w:szCs w:val="14"/>
              </w:rPr>
              <w:t xml:space="preserve">: Consolidación de bases iniciales </w:t>
            </w:r>
          </w:p>
        </w:tc>
        <w:tc>
          <w:tcPr>
            <w:tcW w:w="323" w:type="dxa"/>
            <w:tcBorders>
              <w:top w:val="single" w:sz="4" w:space="0" w:color="000000"/>
              <w:left w:val="single" w:sz="4" w:space="0" w:color="000000"/>
              <w:bottom w:val="single" w:sz="4" w:space="0" w:color="000000"/>
              <w:right w:val="single" w:sz="4" w:space="0" w:color="000000"/>
            </w:tcBorders>
          </w:tcPr>
          <w:p w14:paraId="0119CF18" w14:textId="52C545C2"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62A7381" w14:textId="682B4564" w:rsidR="006708F8" w:rsidRDefault="008729D3">
            <w:pPr>
              <w:ind w:left="0" w:hanging="2"/>
              <w:rPr>
                <w:rFonts w:ascii="Arial" w:eastAsia="Arial" w:hAnsi="Arial" w:cs="Arial"/>
                <w:color w:val="000000"/>
              </w:rPr>
            </w:pPr>
            <w:r>
              <w:rPr>
                <w:rFonts w:ascii="Arial" w:eastAsia="Arial" w:hAnsi="Arial" w:cs="Arial"/>
                <w:color w:val="000000"/>
              </w:rPr>
              <w:t>X</w:t>
            </w:r>
          </w:p>
        </w:tc>
        <w:tc>
          <w:tcPr>
            <w:tcW w:w="323" w:type="dxa"/>
            <w:tcBorders>
              <w:top w:val="single" w:sz="4" w:space="0" w:color="000000"/>
              <w:left w:val="single" w:sz="4" w:space="0" w:color="000000"/>
              <w:bottom w:val="single" w:sz="4" w:space="0" w:color="000000"/>
              <w:right w:val="single" w:sz="4" w:space="0" w:color="000000"/>
            </w:tcBorders>
          </w:tcPr>
          <w:p w14:paraId="359E0703"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0A7FD9A8"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5CDB428"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F85503B"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86397E9"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7FC7B37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B3DA731"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743C21D"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D7ABF07"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68FF7058"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A85C31A"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89A7BD5"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98D8DD9"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16876DCA" w14:textId="77777777" w:rsidR="006708F8" w:rsidRDefault="006708F8">
            <w:pPr>
              <w:ind w:left="0" w:hanging="2"/>
              <w:rPr>
                <w:rFonts w:ascii="Arial" w:eastAsia="Arial" w:hAnsi="Arial" w:cs="Arial"/>
                <w:color w:val="000000"/>
              </w:rPr>
            </w:pPr>
          </w:p>
        </w:tc>
      </w:tr>
      <w:tr w:rsidR="006708F8" w14:paraId="569A93CB"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D7660A" w14:textId="5D0CB2F5" w:rsidR="006708F8" w:rsidRDefault="006E4D5F">
            <w:pPr>
              <w:rPr>
                <w:rFonts w:ascii="Arial" w:eastAsia="Arial" w:hAnsi="Arial" w:cs="Arial"/>
                <w:color w:val="000000"/>
                <w:sz w:val="14"/>
                <w:szCs w:val="14"/>
              </w:rPr>
            </w:pPr>
            <w:r>
              <w:rPr>
                <w:rFonts w:ascii="Arial" w:eastAsia="Arial" w:hAnsi="Arial" w:cs="Arial"/>
                <w:color w:val="000000"/>
                <w:sz w:val="14"/>
                <w:szCs w:val="14"/>
              </w:rPr>
              <w:t>Actividad 2</w:t>
            </w:r>
            <w:r w:rsidR="008729D3">
              <w:rPr>
                <w:rFonts w:ascii="Arial" w:eastAsia="Arial" w:hAnsi="Arial" w:cs="Arial"/>
                <w:color w:val="000000"/>
                <w:sz w:val="14"/>
                <w:szCs w:val="14"/>
              </w:rPr>
              <w:t>: Construcción y revisión de bases iniciales como pivote</w:t>
            </w:r>
            <w:r>
              <w:rPr>
                <w:rFonts w:ascii="Arial" w:eastAsia="Arial" w:hAnsi="Arial" w:cs="Arial"/>
                <w:color w:val="000000"/>
                <w:sz w:val="14"/>
                <w:szCs w:val="14"/>
              </w:rPr>
              <w:t xml:space="preserve"> </w:t>
            </w:r>
          </w:p>
        </w:tc>
        <w:tc>
          <w:tcPr>
            <w:tcW w:w="323" w:type="dxa"/>
            <w:tcBorders>
              <w:top w:val="single" w:sz="4" w:space="0" w:color="000000"/>
              <w:left w:val="single" w:sz="4" w:space="0" w:color="000000"/>
              <w:bottom w:val="single" w:sz="4" w:space="0" w:color="000000"/>
              <w:right w:val="single" w:sz="4" w:space="0" w:color="000000"/>
            </w:tcBorders>
          </w:tcPr>
          <w:p w14:paraId="1472709E" w14:textId="76E88F10"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5570EDB" w14:textId="56723859"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7E19689" w14:textId="734F1E20" w:rsidR="006708F8" w:rsidRDefault="008729D3">
            <w:pPr>
              <w:ind w:left="0" w:hanging="2"/>
              <w:rPr>
                <w:rFonts w:ascii="Arial" w:eastAsia="Arial" w:hAnsi="Arial" w:cs="Arial"/>
                <w:color w:val="000000"/>
              </w:rPr>
            </w:pPr>
            <w:r>
              <w:rPr>
                <w:rFonts w:ascii="Arial" w:eastAsia="Arial" w:hAnsi="Arial" w:cs="Arial"/>
                <w:color w:val="000000"/>
              </w:rPr>
              <w:t>X</w:t>
            </w:r>
          </w:p>
        </w:tc>
        <w:tc>
          <w:tcPr>
            <w:tcW w:w="325" w:type="dxa"/>
            <w:tcBorders>
              <w:top w:val="single" w:sz="4" w:space="0" w:color="000000"/>
              <w:left w:val="single" w:sz="4" w:space="0" w:color="000000"/>
              <w:bottom w:val="single" w:sz="4" w:space="0" w:color="000000"/>
              <w:right w:val="single" w:sz="4" w:space="0" w:color="000000"/>
            </w:tcBorders>
          </w:tcPr>
          <w:p w14:paraId="245901B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5A31AA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D423E5A"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15ED9B0"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3ED20A5B"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AE42199"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CE9AA9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B418185"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4B12CD6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B5E5BC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DF2E091"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99DF244"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4B640181" w14:textId="77777777" w:rsidR="006708F8" w:rsidRDefault="006708F8">
            <w:pPr>
              <w:ind w:left="0" w:hanging="2"/>
              <w:rPr>
                <w:rFonts w:ascii="Arial" w:eastAsia="Arial" w:hAnsi="Arial" w:cs="Arial"/>
                <w:color w:val="000000"/>
              </w:rPr>
            </w:pPr>
          </w:p>
        </w:tc>
      </w:tr>
      <w:tr w:rsidR="006708F8" w14:paraId="23CCD743"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24BC19" w14:textId="25F11546" w:rsidR="006708F8" w:rsidRDefault="006E4D5F">
            <w:pPr>
              <w:rPr>
                <w:rFonts w:ascii="Arial" w:eastAsia="Arial" w:hAnsi="Arial" w:cs="Arial"/>
                <w:color w:val="000000"/>
              </w:rPr>
            </w:pPr>
            <w:r>
              <w:rPr>
                <w:rFonts w:ascii="Arial" w:eastAsia="Arial" w:hAnsi="Arial" w:cs="Arial"/>
                <w:color w:val="000000"/>
                <w:sz w:val="14"/>
                <w:szCs w:val="14"/>
              </w:rPr>
              <w:t>Actividad 3</w:t>
            </w:r>
            <w:r w:rsidR="008729D3">
              <w:rPr>
                <w:rFonts w:ascii="Arial" w:eastAsia="Arial" w:hAnsi="Arial" w:cs="Arial"/>
                <w:color w:val="000000"/>
                <w:sz w:val="14"/>
                <w:szCs w:val="14"/>
              </w:rPr>
              <w:t>: Solicitud de nuevas bases para comparación y segregación de variables.</w:t>
            </w:r>
          </w:p>
        </w:tc>
        <w:tc>
          <w:tcPr>
            <w:tcW w:w="323" w:type="dxa"/>
            <w:tcBorders>
              <w:top w:val="single" w:sz="4" w:space="0" w:color="000000"/>
              <w:left w:val="single" w:sz="4" w:space="0" w:color="000000"/>
              <w:bottom w:val="single" w:sz="4" w:space="0" w:color="000000"/>
              <w:right w:val="single" w:sz="4" w:space="0" w:color="000000"/>
            </w:tcBorders>
          </w:tcPr>
          <w:p w14:paraId="3350CD65"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DE46C0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F10BB80"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3FF62CD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222FA03"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2DE30F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10A22F7"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0CEC3B78"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DB226F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68E7AD3"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30AABFE"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7B752A1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8DC3661" w14:textId="2CC9D80D" w:rsidR="006708F8" w:rsidRDefault="008729D3">
            <w:pPr>
              <w:ind w:left="0" w:hanging="2"/>
              <w:rPr>
                <w:rFonts w:ascii="Arial" w:eastAsia="Arial" w:hAnsi="Arial" w:cs="Arial"/>
                <w:color w:val="000000"/>
              </w:rPr>
            </w:pPr>
            <w:r>
              <w:rPr>
                <w:rFonts w:ascii="Arial" w:eastAsia="Arial" w:hAnsi="Arial" w:cs="Arial"/>
                <w:color w:val="000000"/>
              </w:rPr>
              <w:t>x</w:t>
            </w:r>
          </w:p>
        </w:tc>
        <w:tc>
          <w:tcPr>
            <w:tcW w:w="323" w:type="dxa"/>
            <w:tcBorders>
              <w:top w:val="single" w:sz="4" w:space="0" w:color="000000"/>
              <w:left w:val="single" w:sz="4" w:space="0" w:color="000000"/>
              <w:bottom w:val="single" w:sz="4" w:space="0" w:color="000000"/>
              <w:right w:val="single" w:sz="4" w:space="0" w:color="000000"/>
            </w:tcBorders>
          </w:tcPr>
          <w:p w14:paraId="131EFD7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6EF3426"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41B04ED3" w14:textId="77777777" w:rsidR="006708F8" w:rsidRDefault="006708F8">
            <w:pPr>
              <w:ind w:left="0" w:hanging="2"/>
              <w:rPr>
                <w:rFonts w:ascii="Arial" w:eastAsia="Arial" w:hAnsi="Arial" w:cs="Arial"/>
                <w:color w:val="000000"/>
              </w:rPr>
            </w:pPr>
          </w:p>
        </w:tc>
      </w:tr>
      <w:tr w:rsidR="006708F8" w14:paraId="49ACEE77"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6ADA51" w14:textId="77777777" w:rsidR="006708F8" w:rsidRDefault="006E4D5F">
            <w:pPr>
              <w:rPr>
                <w:rFonts w:ascii="Arial" w:eastAsia="Arial" w:hAnsi="Arial" w:cs="Arial"/>
                <w:color w:val="000000"/>
              </w:rPr>
            </w:pPr>
            <w:r>
              <w:rPr>
                <w:rFonts w:ascii="Arial" w:eastAsia="Arial" w:hAnsi="Arial" w:cs="Arial"/>
                <w:color w:val="000000"/>
                <w:sz w:val="14"/>
                <w:szCs w:val="14"/>
              </w:rPr>
              <w:t>Actividad 4</w:t>
            </w:r>
          </w:p>
        </w:tc>
        <w:tc>
          <w:tcPr>
            <w:tcW w:w="323" w:type="dxa"/>
            <w:tcBorders>
              <w:top w:val="single" w:sz="4" w:space="0" w:color="000000"/>
              <w:left w:val="single" w:sz="4" w:space="0" w:color="000000"/>
              <w:bottom w:val="single" w:sz="4" w:space="0" w:color="000000"/>
              <w:right w:val="single" w:sz="4" w:space="0" w:color="000000"/>
            </w:tcBorders>
          </w:tcPr>
          <w:p w14:paraId="1246190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63A5BC9"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7E003BD"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57FC3BB5"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28B64A0"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8A007BF"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E55F803"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731882D3"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E5FBCAF"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9D64BEF"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D2BD8CD"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16292D88"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4C4740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FA3FE2B"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15A985B"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5B93A1A4" w14:textId="77777777" w:rsidR="006708F8" w:rsidRDefault="006708F8">
            <w:pPr>
              <w:ind w:left="0" w:hanging="2"/>
              <w:rPr>
                <w:rFonts w:ascii="Arial" w:eastAsia="Arial" w:hAnsi="Arial" w:cs="Arial"/>
                <w:color w:val="000000"/>
              </w:rPr>
            </w:pPr>
          </w:p>
        </w:tc>
      </w:tr>
      <w:tr w:rsidR="006708F8" w14:paraId="5E7A5902"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451590" w14:textId="77777777" w:rsidR="006708F8" w:rsidRDefault="006E4D5F">
            <w:pPr>
              <w:rPr>
                <w:rFonts w:ascii="Arial" w:eastAsia="Arial" w:hAnsi="Arial" w:cs="Arial"/>
                <w:color w:val="000000"/>
              </w:rPr>
            </w:pPr>
            <w:r>
              <w:rPr>
                <w:rFonts w:ascii="Arial" w:eastAsia="Arial" w:hAnsi="Arial" w:cs="Arial"/>
                <w:color w:val="000000"/>
                <w:sz w:val="14"/>
                <w:szCs w:val="14"/>
              </w:rPr>
              <w:t>Actividad 5</w:t>
            </w:r>
          </w:p>
        </w:tc>
        <w:tc>
          <w:tcPr>
            <w:tcW w:w="323" w:type="dxa"/>
            <w:tcBorders>
              <w:top w:val="single" w:sz="4" w:space="0" w:color="000000"/>
              <w:left w:val="single" w:sz="4" w:space="0" w:color="000000"/>
              <w:bottom w:val="single" w:sz="4" w:space="0" w:color="000000"/>
              <w:right w:val="single" w:sz="4" w:space="0" w:color="000000"/>
            </w:tcBorders>
          </w:tcPr>
          <w:p w14:paraId="1758EFF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9FB52A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99E2AFB"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53E3AB03"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0246509"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F44E70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15FF2CD"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18F274A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872A7ED"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1A106D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990347B"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1C3A2C60"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EC5229B"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BCD9C4D"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9F229E3"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6A3DC34D" w14:textId="77777777" w:rsidR="006708F8" w:rsidRDefault="006708F8">
            <w:pPr>
              <w:ind w:left="0" w:hanging="2"/>
              <w:rPr>
                <w:rFonts w:ascii="Arial" w:eastAsia="Arial" w:hAnsi="Arial" w:cs="Arial"/>
                <w:color w:val="000000"/>
              </w:rPr>
            </w:pPr>
          </w:p>
        </w:tc>
      </w:tr>
      <w:tr w:rsidR="006708F8" w14:paraId="21348B55"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B57B1E" w14:textId="77777777" w:rsidR="006708F8" w:rsidRDefault="006E4D5F">
            <w:pPr>
              <w:rPr>
                <w:rFonts w:ascii="Arial" w:eastAsia="Arial" w:hAnsi="Arial" w:cs="Arial"/>
                <w:color w:val="000000"/>
              </w:rPr>
            </w:pPr>
            <w:r>
              <w:rPr>
                <w:rFonts w:ascii="Arial" w:eastAsia="Arial" w:hAnsi="Arial" w:cs="Arial"/>
                <w:color w:val="000000"/>
                <w:sz w:val="14"/>
                <w:szCs w:val="14"/>
              </w:rPr>
              <w:t>Actividad 6</w:t>
            </w:r>
          </w:p>
        </w:tc>
        <w:tc>
          <w:tcPr>
            <w:tcW w:w="323" w:type="dxa"/>
            <w:tcBorders>
              <w:top w:val="single" w:sz="4" w:space="0" w:color="000000"/>
              <w:left w:val="single" w:sz="4" w:space="0" w:color="000000"/>
              <w:bottom w:val="single" w:sz="4" w:space="0" w:color="000000"/>
              <w:right w:val="single" w:sz="4" w:space="0" w:color="000000"/>
            </w:tcBorders>
          </w:tcPr>
          <w:p w14:paraId="4B40FC20"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7152361"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0FB0C38"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5A107ADD"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54644CE"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3CA687B"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71701C2"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48AB6FD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3EDF7B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0B446626"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A0F644B"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1B877CB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7C77E46"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B441373"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DAB22AD"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295E4973" w14:textId="77777777" w:rsidR="006708F8" w:rsidRDefault="006708F8">
            <w:pPr>
              <w:ind w:left="0" w:hanging="2"/>
              <w:rPr>
                <w:rFonts w:ascii="Arial" w:eastAsia="Arial" w:hAnsi="Arial" w:cs="Arial"/>
                <w:color w:val="000000"/>
              </w:rPr>
            </w:pPr>
          </w:p>
        </w:tc>
      </w:tr>
      <w:tr w:rsidR="006708F8" w14:paraId="381923FB"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D20B73" w14:textId="77777777" w:rsidR="006708F8" w:rsidRDefault="006E4D5F">
            <w:pPr>
              <w:rPr>
                <w:rFonts w:ascii="Arial" w:eastAsia="Arial" w:hAnsi="Arial" w:cs="Arial"/>
                <w:color w:val="000000"/>
              </w:rPr>
            </w:pPr>
            <w:r>
              <w:rPr>
                <w:rFonts w:ascii="Arial" w:eastAsia="Arial" w:hAnsi="Arial" w:cs="Arial"/>
                <w:color w:val="000000"/>
                <w:sz w:val="14"/>
                <w:szCs w:val="14"/>
              </w:rPr>
              <w:t>Actividad 7</w:t>
            </w:r>
          </w:p>
        </w:tc>
        <w:tc>
          <w:tcPr>
            <w:tcW w:w="323" w:type="dxa"/>
            <w:tcBorders>
              <w:top w:val="single" w:sz="4" w:space="0" w:color="000000"/>
              <w:left w:val="single" w:sz="4" w:space="0" w:color="000000"/>
              <w:bottom w:val="single" w:sz="4" w:space="0" w:color="000000"/>
              <w:right w:val="single" w:sz="4" w:space="0" w:color="000000"/>
            </w:tcBorders>
          </w:tcPr>
          <w:p w14:paraId="500E373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C69C765"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1135C4A"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2EC83A4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26FB25E"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21AA96D"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3E275F0"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51D372FF"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7EF6F63"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790FF21"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09890D9"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47F9920C"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4C64BF8F"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015ABB0"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A685780"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3FF1BE2A" w14:textId="77777777" w:rsidR="006708F8" w:rsidRDefault="006708F8">
            <w:pPr>
              <w:ind w:left="0" w:hanging="2"/>
              <w:rPr>
                <w:rFonts w:ascii="Arial" w:eastAsia="Arial" w:hAnsi="Arial" w:cs="Arial"/>
                <w:color w:val="000000"/>
              </w:rPr>
            </w:pPr>
          </w:p>
        </w:tc>
      </w:tr>
      <w:tr w:rsidR="006708F8" w14:paraId="04B6D5A1" w14:textId="77777777">
        <w:trPr>
          <w:trHeight w:val="283"/>
          <w:jc w:val="center"/>
        </w:trPr>
        <w:tc>
          <w:tcPr>
            <w:tcW w:w="50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861C0A" w14:textId="77777777" w:rsidR="006708F8" w:rsidRDefault="006E4D5F">
            <w:pPr>
              <w:rPr>
                <w:rFonts w:ascii="Arial" w:eastAsia="Arial" w:hAnsi="Arial" w:cs="Arial"/>
                <w:color w:val="000000"/>
                <w:sz w:val="14"/>
                <w:szCs w:val="14"/>
              </w:rPr>
            </w:pPr>
            <w:r>
              <w:rPr>
                <w:rFonts w:ascii="Arial" w:eastAsia="Arial" w:hAnsi="Arial" w:cs="Arial"/>
                <w:color w:val="000000"/>
                <w:sz w:val="14"/>
                <w:szCs w:val="14"/>
              </w:rPr>
              <w:t>Actividad 8</w:t>
            </w:r>
          </w:p>
        </w:tc>
        <w:tc>
          <w:tcPr>
            <w:tcW w:w="323" w:type="dxa"/>
            <w:tcBorders>
              <w:top w:val="single" w:sz="4" w:space="0" w:color="000000"/>
              <w:left w:val="single" w:sz="4" w:space="0" w:color="000000"/>
              <w:bottom w:val="single" w:sz="4" w:space="0" w:color="000000"/>
              <w:right w:val="single" w:sz="4" w:space="0" w:color="000000"/>
            </w:tcBorders>
          </w:tcPr>
          <w:p w14:paraId="2EEE8CE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109FD7D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F27A10D"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0E5A630A"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3C963F04"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AFC41C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A73B05A"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734156B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CA8AB82"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DC86BF9"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6CE30FD0" w14:textId="77777777" w:rsidR="006708F8" w:rsidRDefault="006708F8">
            <w:pPr>
              <w:ind w:left="0" w:hanging="2"/>
              <w:rPr>
                <w:rFonts w:ascii="Arial" w:eastAsia="Arial" w:hAnsi="Arial" w:cs="Arial"/>
                <w:color w:val="000000"/>
              </w:rPr>
            </w:pPr>
          </w:p>
        </w:tc>
        <w:tc>
          <w:tcPr>
            <w:tcW w:w="325" w:type="dxa"/>
            <w:tcBorders>
              <w:top w:val="single" w:sz="4" w:space="0" w:color="000000"/>
              <w:left w:val="single" w:sz="4" w:space="0" w:color="000000"/>
              <w:bottom w:val="single" w:sz="4" w:space="0" w:color="000000"/>
              <w:right w:val="single" w:sz="4" w:space="0" w:color="000000"/>
            </w:tcBorders>
          </w:tcPr>
          <w:p w14:paraId="5DE28F07"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5795F21B"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2E75EB99" w14:textId="77777777" w:rsidR="006708F8" w:rsidRDefault="006708F8">
            <w:pPr>
              <w:ind w:left="0" w:hanging="2"/>
              <w:rPr>
                <w:rFonts w:ascii="Arial" w:eastAsia="Arial" w:hAnsi="Arial" w:cs="Arial"/>
                <w:color w:val="000000"/>
              </w:rPr>
            </w:pPr>
          </w:p>
        </w:tc>
        <w:tc>
          <w:tcPr>
            <w:tcW w:w="323" w:type="dxa"/>
            <w:tcBorders>
              <w:top w:val="single" w:sz="4" w:space="0" w:color="000000"/>
              <w:left w:val="single" w:sz="4" w:space="0" w:color="000000"/>
              <w:bottom w:val="single" w:sz="4" w:space="0" w:color="000000"/>
              <w:right w:val="single" w:sz="4" w:space="0" w:color="000000"/>
            </w:tcBorders>
          </w:tcPr>
          <w:p w14:paraId="7CDC14BC" w14:textId="77777777" w:rsidR="006708F8" w:rsidRDefault="006708F8">
            <w:pPr>
              <w:ind w:left="0" w:hanging="2"/>
              <w:rPr>
                <w:rFonts w:ascii="Arial" w:eastAsia="Arial" w:hAnsi="Arial" w:cs="Arial"/>
                <w:color w:val="000000"/>
              </w:rPr>
            </w:pPr>
          </w:p>
        </w:tc>
        <w:tc>
          <w:tcPr>
            <w:tcW w:w="327" w:type="dxa"/>
            <w:tcBorders>
              <w:top w:val="single" w:sz="4" w:space="0" w:color="000000"/>
              <w:left w:val="single" w:sz="4" w:space="0" w:color="000000"/>
              <w:bottom w:val="single" w:sz="4" w:space="0" w:color="000000"/>
              <w:right w:val="single" w:sz="4" w:space="0" w:color="000000"/>
            </w:tcBorders>
          </w:tcPr>
          <w:p w14:paraId="22146D6E" w14:textId="77777777" w:rsidR="006708F8" w:rsidRDefault="006708F8">
            <w:pPr>
              <w:ind w:left="0" w:hanging="2"/>
              <w:rPr>
                <w:rFonts w:ascii="Arial" w:eastAsia="Arial" w:hAnsi="Arial" w:cs="Arial"/>
                <w:color w:val="000000"/>
              </w:rPr>
            </w:pPr>
          </w:p>
        </w:tc>
      </w:tr>
    </w:tbl>
    <w:p w14:paraId="752E2B98" w14:textId="77777777" w:rsidR="006708F8" w:rsidRDefault="006708F8">
      <w:pPr>
        <w:ind w:left="0" w:hanging="2"/>
        <w:rPr>
          <w:rFonts w:ascii="Arial" w:eastAsia="Arial" w:hAnsi="Arial" w:cs="Arial"/>
          <w:color w:val="000000"/>
        </w:rPr>
      </w:pPr>
    </w:p>
    <w:p w14:paraId="074B6992" w14:textId="77777777" w:rsidR="006708F8" w:rsidRDefault="006708F8">
      <w:pPr>
        <w:ind w:left="0" w:hanging="2"/>
        <w:jc w:val="center"/>
        <w:rPr>
          <w:rFonts w:ascii="Arial" w:eastAsia="Arial" w:hAnsi="Arial" w:cs="Arial"/>
          <w:sz w:val="20"/>
          <w:szCs w:val="20"/>
        </w:rPr>
      </w:pPr>
    </w:p>
    <w:p w14:paraId="731DC98C" w14:textId="77777777" w:rsidR="006708F8" w:rsidRDefault="006708F8">
      <w:pPr>
        <w:ind w:left="0" w:hanging="2"/>
        <w:jc w:val="center"/>
        <w:rPr>
          <w:rFonts w:ascii="Arial" w:eastAsia="Arial" w:hAnsi="Arial" w:cs="Arial"/>
          <w:sz w:val="20"/>
          <w:szCs w:val="20"/>
        </w:rPr>
      </w:pPr>
    </w:p>
    <w:tbl>
      <w:tblPr>
        <w:tblStyle w:val="af4"/>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6551922F" w14:textId="77777777">
        <w:trPr>
          <w:trHeight w:val="400"/>
        </w:trPr>
        <w:tc>
          <w:tcPr>
            <w:tcW w:w="10222" w:type="dxa"/>
            <w:vAlign w:val="center"/>
          </w:tcPr>
          <w:p w14:paraId="58C9F2F3" w14:textId="5EF606D2" w:rsidR="006708F8" w:rsidRDefault="006E4D5F">
            <w:pPr>
              <w:spacing w:before="60" w:after="60"/>
              <w:ind w:left="0" w:hanging="2"/>
              <w:rPr>
                <w:rFonts w:ascii="Arial" w:eastAsia="Arial" w:hAnsi="Arial" w:cs="Arial"/>
                <w:sz w:val="20"/>
                <w:szCs w:val="20"/>
              </w:rPr>
            </w:pPr>
            <w:r>
              <w:rPr>
                <w:rFonts w:ascii="Arial" w:eastAsia="Arial" w:hAnsi="Arial" w:cs="Arial"/>
                <w:b/>
                <w:sz w:val="20"/>
                <w:szCs w:val="20"/>
              </w:rPr>
              <w:t xml:space="preserve">11. PRESUPUESTO </w:t>
            </w:r>
            <w:r>
              <w:rPr>
                <w:rFonts w:ascii="Arial" w:eastAsia="Arial" w:hAnsi="Arial" w:cs="Arial"/>
                <w:sz w:val="20"/>
                <w:szCs w:val="20"/>
              </w:rPr>
              <w:t>(En caso de modalidad Investigación)</w:t>
            </w:r>
            <w:r>
              <w:rPr>
                <w:rFonts w:ascii="Arial" w:eastAsia="Arial" w:hAnsi="Arial" w:cs="Arial"/>
                <w:b/>
                <w:sz w:val="20"/>
                <w:szCs w:val="20"/>
              </w:rPr>
              <w:t xml:space="preserve"> Y FUENTES DE FINANCIACIÓN </w:t>
            </w:r>
            <w:r>
              <w:rPr>
                <w:rFonts w:ascii="Arial" w:eastAsia="Arial" w:hAnsi="Arial" w:cs="Arial"/>
                <w:sz w:val="20"/>
                <w:szCs w:val="20"/>
              </w:rPr>
              <w:t>(En caso de modalidad Profundización)</w:t>
            </w:r>
          </w:p>
          <w:p w14:paraId="1F709A6E" w14:textId="7A586429" w:rsidR="009662F3" w:rsidRDefault="009662F3">
            <w:pPr>
              <w:spacing w:before="60" w:after="60"/>
              <w:ind w:left="0" w:hanging="2"/>
              <w:rPr>
                <w:rFonts w:ascii="Arial" w:eastAsia="Arial" w:hAnsi="Arial" w:cs="Arial"/>
                <w:sz w:val="20"/>
                <w:szCs w:val="20"/>
              </w:rPr>
            </w:pPr>
          </w:p>
          <w:p w14:paraId="283F1F0F" w14:textId="77777777" w:rsidR="009662F3" w:rsidRPr="00F4293A" w:rsidRDefault="009662F3" w:rsidP="009662F3">
            <w:pPr>
              <w:spacing w:before="60" w:after="60"/>
              <w:ind w:left="0" w:hanging="2"/>
              <w:rPr>
                <w:rFonts w:ascii="Arial" w:eastAsia="Arial" w:hAnsi="Arial" w:cs="Arial"/>
                <w:b/>
                <w:bCs/>
                <w:sz w:val="20"/>
                <w:szCs w:val="20"/>
              </w:rPr>
            </w:pPr>
            <w:r w:rsidRPr="00F4293A">
              <w:rPr>
                <w:rFonts w:ascii="Arial" w:eastAsia="Arial" w:hAnsi="Arial" w:cs="Arial"/>
                <w:b/>
                <w:bCs/>
                <w:sz w:val="20"/>
                <w:szCs w:val="20"/>
              </w:rPr>
              <w:t>11.1. Presupuesto monetario:</w:t>
            </w:r>
          </w:p>
          <w:p w14:paraId="15245C1A" w14:textId="77777777" w:rsidR="009662F3" w:rsidRPr="009662F3" w:rsidRDefault="009662F3" w:rsidP="009662F3">
            <w:pPr>
              <w:pStyle w:val="Prrafodelista"/>
              <w:numPr>
                <w:ilvl w:val="0"/>
                <w:numId w:val="2"/>
              </w:numPr>
              <w:spacing w:before="60" w:after="60"/>
              <w:ind w:leftChars="0" w:firstLineChars="0"/>
              <w:rPr>
                <w:rFonts w:ascii="Arial" w:eastAsia="Arial" w:hAnsi="Arial" w:cs="Arial"/>
                <w:sz w:val="20"/>
                <w:szCs w:val="20"/>
              </w:rPr>
            </w:pPr>
            <w:r w:rsidRPr="009662F3">
              <w:rPr>
                <w:b/>
                <w:bCs/>
                <w:position w:val="0"/>
                <w:lang w:eastAsia="es-CO"/>
              </w:rPr>
              <w:t>Acceso y procesamiento de datos</w:t>
            </w:r>
            <w:r w:rsidRPr="009662F3">
              <w:rPr>
                <w:position w:val="0"/>
                <w:lang w:eastAsia="es-CO"/>
              </w:rPr>
              <w:t>: Las bases de datos del ICFES.</w:t>
            </w:r>
          </w:p>
          <w:p w14:paraId="6F7CA67A" w14:textId="77777777" w:rsidR="009662F3" w:rsidRPr="009662F3" w:rsidRDefault="009662F3" w:rsidP="009662F3">
            <w:pPr>
              <w:pStyle w:val="Prrafodelista"/>
              <w:numPr>
                <w:ilvl w:val="0"/>
                <w:numId w:val="2"/>
              </w:numPr>
              <w:spacing w:before="60" w:after="60"/>
              <w:ind w:leftChars="0" w:firstLineChars="0"/>
              <w:rPr>
                <w:rFonts w:ascii="Arial" w:eastAsia="Arial" w:hAnsi="Arial" w:cs="Arial"/>
                <w:sz w:val="20"/>
                <w:szCs w:val="20"/>
              </w:rPr>
            </w:pPr>
            <w:r w:rsidRPr="009662F3">
              <w:rPr>
                <w:b/>
                <w:bCs/>
                <w:position w:val="0"/>
                <w:lang w:eastAsia="es-CO"/>
              </w:rPr>
              <w:t>Infraestructura tecnológica</w:t>
            </w:r>
            <w:r w:rsidRPr="009662F3">
              <w:rPr>
                <w:position w:val="0"/>
                <w:lang w:eastAsia="es-CO"/>
              </w:rPr>
              <w:t xml:space="preserve">: Uso de herramientas de análisis como Python y plataformas colaborativas como Google </w:t>
            </w:r>
            <w:proofErr w:type="spellStart"/>
            <w:r w:rsidRPr="009662F3">
              <w:rPr>
                <w:position w:val="0"/>
                <w:lang w:eastAsia="es-CO"/>
              </w:rPr>
              <w:t>Colab</w:t>
            </w:r>
            <w:proofErr w:type="spellEnd"/>
            <w:r w:rsidRPr="009662F3">
              <w:rPr>
                <w:position w:val="0"/>
                <w:lang w:eastAsia="es-CO"/>
              </w:rPr>
              <w:t>.</w:t>
            </w:r>
          </w:p>
          <w:p w14:paraId="03EBB369" w14:textId="637A8CE9" w:rsidR="009662F3" w:rsidRPr="009662F3" w:rsidRDefault="009662F3" w:rsidP="009662F3">
            <w:pPr>
              <w:pStyle w:val="Prrafodelista"/>
              <w:numPr>
                <w:ilvl w:val="0"/>
                <w:numId w:val="2"/>
              </w:numPr>
              <w:spacing w:before="60" w:after="60"/>
              <w:ind w:leftChars="0" w:firstLineChars="0"/>
              <w:rPr>
                <w:rFonts w:ascii="Arial" w:eastAsia="Arial" w:hAnsi="Arial" w:cs="Arial"/>
                <w:sz w:val="20"/>
                <w:szCs w:val="20"/>
              </w:rPr>
            </w:pPr>
            <w:r w:rsidRPr="009662F3">
              <w:rPr>
                <w:b/>
                <w:bCs/>
                <w:position w:val="0"/>
                <w:lang w:eastAsia="es-CO"/>
              </w:rPr>
              <w:t>Formación y capacitación</w:t>
            </w:r>
            <w:r w:rsidRPr="009662F3">
              <w:rPr>
                <w:position w:val="0"/>
                <w:lang w:eastAsia="es-CO"/>
              </w:rPr>
              <w:t>: Lectura de materiales y guías sobre modelos mixtos y minería de datos.</w:t>
            </w:r>
          </w:p>
          <w:p w14:paraId="4705E57E" w14:textId="1C0B7C60" w:rsidR="009662F3" w:rsidRDefault="009662F3" w:rsidP="009662F3">
            <w:pPr>
              <w:spacing w:before="60" w:after="60"/>
              <w:ind w:left="0" w:hanging="2"/>
              <w:rPr>
                <w:position w:val="0"/>
                <w:lang w:val="es-CO" w:eastAsia="es-CO"/>
              </w:rPr>
            </w:pPr>
          </w:p>
          <w:p w14:paraId="7FAF31A2" w14:textId="77777777" w:rsidR="009662F3" w:rsidRDefault="009662F3" w:rsidP="009662F3">
            <w:pPr>
              <w:spacing w:before="60" w:after="60"/>
              <w:ind w:left="0" w:hanging="2"/>
              <w:rPr>
                <w:position w:val="0"/>
                <w:lang w:val="es-CO" w:eastAsia="es-CO"/>
              </w:rPr>
            </w:pPr>
          </w:p>
          <w:p w14:paraId="268BF8C6" w14:textId="6864F652" w:rsidR="009662F3" w:rsidRPr="009E3827" w:rsidRDefault="009662F3" w:rsidP="009662F3">
            <w:pPr>
              <w:spacing w:before="60" w:after="60"/>
              <w:ind w:left="0" w:hanging="2"/>
              <w:rPr>
                <w:b/>
                <w:bCs/>
                <w:position w:val="0"/>
                <w:lang w:val="es-CO" w:eastAsia="es-CO"/>
              </w:rPr>
            </w:pPr>
            <w:r w:rsidRPr="009E3827">
              <w:rPr>
                <w:b/>
                <w:bCs/>
                <w:position w:val="0"/>
                <w:lang w:val="es-CO" w:eastAsia="es-CO"/>
              </w:rPr>
              <w:t xml:space="preserve">11.2. Presupuesto temporal: </w:t>
            </w:r>
          </w:p>
          <w:p w14:paraId="6D8B79A1" w14:textId="77777777" w:rsidR="009662F3" w:rsidRPr="009662F3" w:rsidRDefault="009662F3" w:rsidP="009662F3">
            <w:pPr>
              <w:suppressAutoHyphens w:val="0"/>
              <w:spacing w:before="100" w:beforeAutospacing="1" w:after="100" w:afterAutospacing="1" w:line="240" w:lineRule="auto"/>
              <w:ind w:leftChars="0" w:left="0" w:firstLineChars="0" w:hanging="2"/>
              <w:textDirection w:val="lrTb"/>
              <w:textAlignment w:val="auto"/>
              <w:outlineLvl w:val="9"/>
              <w:rPr>
                <w:position w:val="0"/>
                <w:lang w:val="es-CO" w:eastAsia="es-CO"/>
              </w:rPr>
            </w:pPr>
            <w:r w:rsidRPr="009662F3">
              <w:rPr>
                <w:position w:val="0"/>
                <w:lang w:val="es-CO" w:eastAsia="es-CO"/>
              </w:rPr>
              <w:t>El desarrollo del proyecto incluye varias fases que podrían distribuirse temporalmente de la siguiente manera:</w:t>
            </w:r>
          </w:p>
          <w:p w14:paraId="1AC616F8" w14:textId="77777777" w:rsidR="009662F3" w:rsidRPr="009662F3" w:rsidRDefault="009662F3" w:rsidP="009662F3">
            <w:pPr>
              <w:numPr>
                <w:ilvl w:val="0"/>
                <w:numId w:val="1"/>
              </w:numPr>
              <w:suppressAutoHyphens w:val="0"/>
              <w:spacing w:before="100" w:beforeAutospacing="1" w:after="100" w:afterAutospacing="1" w:line="240" w:lineRule="auto"/>
              <w:ind w:leftChars="0" w:firstLineChars="0"/>
              <w:textDirection w:val="lrTb"/>
              <w:textAlignment w:val="auto"/>
              <w:outlineLvl w:val="9"/>
              <w:rPr>
                <w:position w:val="0"/>
                <w:lang w:val="es-CO" w:eastAsia="es-CO"/>
              </w:rPr>
            </w:pPr>
            <w:r w:rsidRPr="009662F3">
              <w:rPr>
                <w:b/>
                <w:bCs/>
                <w:position w:val="0"/>
                <w:lang w:val="es-CO" w:eastAsia="es-CO"/>
              </w:rPr>
              <w:t>Preparación y limpieza de datos</w:t>
            </w:r>
            <w:r w:rsidRPr="009662F3">
              <w:rPr>
                <w:position w:val="0"/>
                <w:lang w:val="es-CO" w:eastAsia="es-CO"/>
              </w:rPr>
              <w:t>: 1 mes.</w:t>
            </w:r>
          </w:p>
          <w:p w14:paraId="3C6BD6C6" w14:textId="77777777" w:rsidR="009662F3" w:rsidRPr="009662F3" w:rsidRDefault="009662F3" w:rsidP="009662F3">
            <w:pPr>
              <w:numPr>
                <w:ilvl w:val="0"/>
                <w:numId w:val="1"/>
              </w:numPr>
              <w:suppressAutoHyphens w:val="0"/>
              <w:spacing w:before="100" w:beforeAutospacing="1" w:after="100" w:afterAutospacing="1" w:line="240" w:lineRule="auto"/>
              <w:ind w:leftChars="0" w:firstLineChars="0"/>
              <w:textDirection w:val="lrTb"/>
              <w:textAlignment w:val="auto"/>
              <w:outlineLvl w:val="9"/>
              <w:rPr>
                <w:position w:val="0"/>
                <w:lang w:val="es-CO" w:eastAsia="es-CO"/>
              </w:rPr>
            </w:pPr>
            <w:r w:rsidRPr="009662F3">
              <w:rPr>
                <w:b/>
                <w:bCs/>
                <w:position w:val="0"/>
                <w:lang w:val="es-CO" w:eastAsia="es-CO"/>
              </w:rPr>
              <w:t>Desarrollo y evaluación de modelos estadísticos</w:t>
            </w:r>
            <w:r w:rsidRPr="009662F3">
              <w:rPr>
                <w:position w:val="0"/>
                <w:lang w:val="es-CO" w:eastAsia="es-CO"/>
              </w:rPr>
              <w:t>: 2-3 meses.</w:t>
            </w:r>
          </w:p>
          <w:p w14:paraId="101B49FE" w14:textId="77777777" w:rsidR="009662F3" w:rsidRPr="009662F3" w:rsidRDefault="009662F3" w:rsidP="009662F3">
            <w:pPr>
              <w:numPr>
                <w:ilvl w:val="0"/>
                <w:numId w:val="1"/>
              </w:numPr>
              <w:suppressAutoHyphens w:val="0"/>
              <w:spacing w:before="100" w:beforeAutospacing="1" w:after="100" w:afterAutospacing="1" w:line="240" w:lineRule="auto"/>
              <w:ind w:leftChars="0" w:firstLineChars="0"/>
              <w:textDirection w:val="lrTb"/>
              <w:textAlignment w:val="auto"/>
              <w:outlineLvl w:val="9"/>
              <w:rPr>
                <w:position w:val="0"/>
                <w:lang w:val="es-CO" w:eastAsia="es-CO"/>
              </w:rPr>
            </w:pPr>
            <w:r w:rsidRPr="009662F3">
              <w:rPr>
                <w:b/>
                <w:bCs/>
                <w:position w:val="0"/>
                <w:lang w:val="es-CO" w:eastAsia="es-CO"/>
              </w:rPr>
              <w:t>Validación y ajuste de modelos</w:t>
            </w:r>
            <w:r w:rsidRPr="009662F3">
              <w:rPr>
                <w:position w:val="0"/>
                <w:lang w:val="es-CO" w:eastAsia="es-CO"/>
              </w:rPr>
              <w:t>: 1 mes.</w:t>
            </w:r>
          </w:p>
          <w:p w14:paraId="4796A7C6" w14:textId="77777777" w:rsidR="009662F3" w:rsidRDefault="009662F3" w:rsidP="009662F3">
            <w:pPr>
              <w:numPr>
                <w:ilvl w:val="0"/>
                <w:numId w:val="1"/>
              </w:numPr>
              <w:suppressAutoHyphens w:val="0"/>
              <w:spacing w:before="100" w:beforeAutospacing="1" w:after="100" w:afterAutospacing="1" w:line="240" w:lineRule="auto"/>
              <w:ind w:leftChars="0" w:firstLineChars="0"/>
              <w:textDirection w:val="lrTb"/>
              <w:textAlignment w:val="auto"/>
              <w:outlineLvl w:val="9"/>
              <w:rPr>
                <w:position w:val="0"/>
                <w:lang w:val="es-CO" w:eastAsia="es-CO"/>
              </w:rPr>
            </w:pPr>
            <w:r w:rsidRPr="009662F3">
              <w:rPr>
                <w:b/>
                <w:bCs/>
                <w:position w:val="0"/>
                <w:lang w:val="es-CO" w:eastAsia="es-CO"/>
              </w:rPr>
              <w:t>Desarrollo de aplicación para predicción</w:t>
            </w:r>
            <w:r w:rsidRPr="009662F3">
              <w:rPr>
                <w:position w:val="0"/>
                <w:lang w:val="es-CO" w:eastAsia="es-CO"/>
              </w:rPr>
              <w:t>: 2 meses.</w:t>
            </w:r>
          </w:p>
          <w:p w14:paraId="46148879" w14:textId="5FBBED97" w:rsidR="009662F3" w:rsidRPr="009662F3" w:rsidRDefault="009662F3" w:rsidP="009662F3">
            <w:pPr>
              <w:numPr>
                <w:ilvl w:val="0"/>
                <w:numId w:val="1"/>
              </w:numPr>
              <w:suppressAutoHyphens w:val="0"/>
              <w:spacing w:before="100" w:beforeAutospacing="1" w:after="100" w:afterAutospacing="1" w:line="240" w:lineRule="auto"/>
              <w:ind w:leftChars="0" w:firstLineChars="0"/>
              <w:textDirection w:val="lrTb"/>
              <w:textAlignment w:val="auto"/>
              <w:outlineLvl w:val="9"/>
              <w:rPr>
                <w:position w:val="0"/>
                <w:lang w:val="es-CO" w:eastAsia="es-CO"/>
              </w:rPr>
            </w:pPr>
            <w:r w:rsidRPr="009662F3">
              <w:rPr>
                <w:b/>
                <w:bCs/>
                <w:position w:val="0"/>
                <w:lang w:val="es-CO" w:eastAsia="es-CO"/>
              </w:rPr>
              <w:t>Documentación y presentación de resultados</w:t>
            </w:r>
            <w:r w:rsidRPr="009662F3">
              <w:rPr>
                <w:position w:val="0"/>
                <w:lang w:val="es-CO" w:eastAsia="es-CO"/>
              </w:rPr>
              <w:t>: 1 mes.</w:t>
            </w:r>
          </w:p>
          <w:p w14:paraId="157B514D" w14:textId="346F39D9" w:rsidR="009E3827" w:rsidRDefault="009E3827" w:rsidP="009E3827">
            <w:pPr>
              <w:pStyle w:val="Ttulo4"/>
              <w:numPr>
                <w:ilvl w:val="1"/>
                <w:numId w:val="5"/>
              </w:numPr>
              <w:ind w:leftChars="0" w:firstLineChars="0"/>
              <w:rPr>
                <w:position w:val="0"/>
                <w:lang w:eastAsia="es-CO"/>
              </w:rPr>
            </w:pPr>
            <w:r>
              <w:t>Metodología o Actividades Específicas</w:t>
            </w:r>
          </w:p>
          <w:p w14:paraId="77C1CF8A" w14:textId="77777777" w:rsidR="009E3827" w:rsidRDefault="009E3827" w:rsidP="009E3827">
            <w:pPr>
              <w:pStyle w:val="NormalWeb"/>
              <w:ind w:left="5" w:hanging="7"/>
            </w:pPr>
            <w:r>
              <w:t>La metodología CRISP-DM guía todo el proceso, dividiéndolo en fases clave:</w:t>
            </w:r>
          </w:p>
          <w:p w14:paraId="02FB5C26" w14:textId="77777777" w:rsidR="009E3827" w:rsidRDefault="009E3827" w:rsidP="009E3827">
            <w:pPr>
              <w:pStyle w:val="NormalWeb"/>
              <w:numPr>
                <w:ilvl w:val="0"/>
                <w:numId w:val="6"/>
              </w:numPr>
            </w:pPr>
            <w:r>
              <w:rPr>
                <w:rStyle w:val="Textoennegrita"/>
              </w:rPr>
              <w:t>Comprensión del negocio y de los datos</w:t>
            </w:r>
            <w:r>
              <w:t>.</w:t>
            </w:r>
          </w:p>
          <w:p w14:paraId="0F8D40BD" w14:textId="77777777" w:rsidR="009E3827" w:rsidRDefault="009E3827" w:rsidP="009E3827">
            <w:pPr>
              <w:pStyle w:val="NormalWeb"/>
              <w:numPr>
                <w:ilvl w:val="0"/>
                <w:numId w:val="6"/>
              </w:numPr>
            </w:pPr>
            <w:r>
              <w:rPr>
                <w:rStyle w:val="Textoennegrita"/>
              </w:rPr>
              <w:t>Preparación de datos</w:t>
            </w:r>
            <w:r>
              <w:t>: Limpieza y transformación de grandes bases de datos para el análisis.</w:t>
            </w:r>
          </w:p>
          <w:p w14:paraId="799DC588" w14:textId="77777777" w:rsidR="009E3827" w:rsidRDefault="009E3827" w:rsidP="009E3827">
            <w:pPr>
              <w:pStyle w:val="NormalWeb"/>
              <w:numPr>
                <w:ilvl w:val="0"/>
                <w:numId w:val="6"/>
              </w:numPr>
            </w:pPr>
            <w:r>
              <w:rPr>
                <w:rStyle w:val="Textoennegrita"/>
              </w:rPr>
              <w:t>Modelado y evaluación</w:t>
            </w:r>
            <w:r>
              <w:t>: Aplicación de modelos mixtos para analizar los datos de rendimiento académico.</w:t>
            </w:r>
          </w:p>
          <w:p w14:paraId="28480692" w14:textId="4307482E" w:rsidR="006708F8" w:rsidRPr="000A4EBE" w:rsidRDefault="009E3827" w:rsidP="000A4EBE">
            <w:pPr>
              <w:pStyle w:val="NormalWeb"/>
              <w:numPr>
                <w:ilvl w:val="0"/>
                <w:numId w:val="6"/>
              </w:numPr>
            </w:pPr>
            <w:r>
              <w:rPr>
                <w:rStyle w:val="Textoennegrita"/>
              </w:rPr>
              <w:t>Implementación y seguimiento</w:t>
            </w:r>
            <w:r>
              <w:t>: Creación de una herramienta de predicción para instituciones educativas basada en los resultados analíticos​</w:t>
            </w:r>
          </w:p>
          <w:p w14:paraId="6E30E86D" w14:textId="77777777" w:rsidR="006708F8" w:rsidRDefault="006708F8">
            <w:pPr>
              <w:spacing w:before="60" w:after="60"/>
              <w:ind w:left="0" w:hanging="2"/>
              <w:rPr>
                <w:rFonts w:ascii="Arial" w:eastAsia="Arial" w:hAnsi="Arial" w:cs="Arial"/>
                <w:sz w:val="18"/>
                <w:szCs w:val="18"/>
              </w:rPr>
            </w:pPr>
          </w:p>
        </w:tc>
      </w:tr>
    </w:tbl>
    <w:p w14:paraId="05620732" w14:textId="77777777" w:rsidR="006708F8" w:rsidRDefault="006708F8">
      <w:pPr>
        <w:ind w:left="0" w:hanging="2"/>
        <w:rPr>
          <w:rFonts w:ascii="Arial" w:eastAsia="Arial" w:hAnsi="Arial" w:cs="Arial"/>
        </w:rPr>
      </w:pPr>
    </w:p>
    <w:p w14:paraId="1CBAAEC8" w14:textId="77777777" w:rsidR="006708F8" w:rsidRDefault="006708F8">
      <w:pPr>
        <w:ind w:left="0" w:hanging="2"/>
        <w:jc w:val="center"/>
        <w:rPr>
          <w:rFonts w:ascii="Arial" w:eastAsia="Arial" w:hAnsi="Arial" w:cs="Arial"/>
          <w:sz w:val="20"/>
          <w:szCs w:val="20"/>
        </w:rPr>
      </w:pPr>
    </w:p>
    <w:tbl>
      <w:tblPr>
        <w:tblStyle w:val="af5"/>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2256C625" w14:textId="77777777">
        <w:trPr>
          <w:trHeight w:val="1652"/>
        </w:trPr>
        <w:tc>
          <w:tcPr>
            <w:tcW w:w="10222" w:type="dxa"/>
            <w:vAlign w:val="center"/>
          </w:tcPr>
          <w:p w14:paraId="40CFE92D" w14:textId="7BE99798" w:rsidR="006708F8" w:rsidRDefault="006E4D5F">
            <w:pPr>
              <w:ind w:left="0" w:hanging="2"/>
              <w:rPr>
                <w:rFonts w:ascii="Arial" w:eastAsia="Arial" w:hAnsi="Arial" w:cs="Arial"/>
                <w:b/>
                <w:sz w:val="20"/>
                <w:szCs w:val="20"/>
              </w:rPr>
            </w:pPr>
            <w:r>
              <w:rPr>
                <w:rFonts w:ascii="Arial" w:eastAsia="Arial" w:hAnsi="Arial" w:cs="Arial"/>
                <w:b/>
                <w:sz w:val="20"/>
                <w:szCs w:val="20"/>
              </w:rPr>
              <w:t>12. RESULTADOS ESPERADOS</w:t>
            </w:r>
          </w:p>
          <w:p w14:paraId="4B69A771" w14:textId="2F497265" w:rsidR="008729D3" w:rsidRDefault="008729D3">
            <w:pPr>
              <w:ind w:left="0" w:hanging="2"/>
              <w:rPr>
                <w:rFonts w:ascii="Arial" w:eastAsia="Arial" w:hAnsi="Arial" w:cs="Arial"/>
                <w:b/>
                <w:sz w:val="20"/>
                <w:szCs w:val="20"/>
              </w:rPr>
            </w:pPr>
          </w:p>
          <w:p w14:paraId="2FB64616" w14:textId="4AF34ED9" w:rsidR="008729D3" w:rsidRDefault="008729D3">
            <w:pPr>
              <w:ind w:left="0" w:hanging="2"/>
              <w:rPr>
                <w:rFonts w:ascii="Arial" w:eastAsia="Arial" w:hAnsi="Arial" w:cs="Arial"/>
                <w:sz w:val="18"/>
                <w:szCs w:val="18"/>
              </w:rPr>
            </w:pPr>
            <w:r>
              <w:t>Se espera identificar los factores contextuales que influyen significativamente en el rendimiento de los estudiantes, proporcionando información clave para desarrollar políticas y estrategias educativas personalizadas. Además, se busca promover la formación continua de docentes y ajustar currículos en base a evidencias empíricas.</w:t>
            </w:r>
          </w:p>
          <w:p w14:paraId="1239154B" w14:textId="77777777" w:rsidR="006708F8" w:rsidRDefault="006708F8">
            <w:pPr>
              <w:spacing w:before="60" w:after="60"/>
              <w:ind w:left="0" w:hanging="2"/>
              <w:rPr>
                <w:rFonts w:ascii="Arial" w:eastAsia="Arial" w:hAnsi="Arial" w:cs="Arial"/>
                <w:sz w:val="18"/>
                <w:szCs w:val="18"/>
              </w:rPr>
            </w:pPr>
          </w:p>
          <w:p w14:paraId="32F2A954" w14:textId="77777777" w:rsidR="006708F8" w:rsidRDefault="006708F8">
            <w:pPr>
              <w:spacing w:before="60" w:after="60"/>
              <w:ind w:left="0" w:hanging="2"/>
              <w:rPr>
                <w:rFonts w:ascii="Arial" w:eastAsia="Arial" w:hAnsi="Arial" w:cs="Arial"/>
                <w:sz w:val="18"/>
                <w:szCs w:val="18"/>
              </w:rPr>
            </w:pPr>
          </w:p>
        </w:tc>
      </w:tr>
    </w:tbl>
    <w:p w14:paraId="75FC4FFB" w14:textId="77777777" w:rsidR="006708F8" w:rsidRDefault="006708F8">
      <w:pPr>
        <w:ind w:left="0" w:hanging="2"/>
        <w:rPr>
          <w:rFonts w:ascii="Arial" w:eastAsia="Arial" w:hAnsi="Arial" w:cs="Arial"/>
        </w:rPr>
      </w:pPr>
    </w:p>
    <w:p w14:paraId="6B954884" w14:textId="77777777" w:rsidR="006708F8" w:rsidRDefault="006708F8">
      <w:pPr>
        <w:ind w:left="0" w:hanging="2"/>
        <w:jc w:val="center"/>
        <w:rPr>
          <w:rFonts w:ascii="Arial" w:eastAsia="Arial" w:hAnsi="Arial" w:cs="Arial"/>
          <w:sz w:val="20"/>
          <w:szCs w:val="20"/>
        </w:rPr>
      </w:pPr>
    </w:p>
    <w:tbl>
      <w:tblPr>
        <w:tblStyle w:val="af6"/>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222"/>
      </w:tblGrid>
      <w:tr w:rsidR="006708F8" w14:paraId="4286A27F" w14:textId="77777777">
        <w:trPr>
          <w:trHeight w:val="400"/>
        </w:trPr>
        <w:tc>
          <w:tcPr>
            <w:tcW w:w="10222" w:type="dxa"/>
            <w:vAlign w:val="center"/>
          </w:tcPr>
          <w:p w14:paraId="590BE55D" w14:textId="03B91CB1" w:rsidR="006708F8" w:rsidRPr="00922407" w:rsidRDefault="006E4D5F">
            <w:pPr>
              <w:spacing w:before="60" w:after="60"/>
              <w:ind w:left="0" w:hanging="2"/>
              <w:rPr>
                <w:rFonts w:ascii="Arial" w:eastAsia="Arial" w:hAnsi="Arial" w:cs="Arial"/>
                <w:b/>
                <w:sz w:val="20"/>
                <w:szCs w:val="20"/>
                <w:lang w:val="en-US"/>
              </w:rPr>
            </w:pPr>
            <w:r w:rsidRPr="00922407">
              <w:rPr>
                <w:rFonts w:ascii="Arial" w:eastAsia="Arial" w:hAnsi="Arial" w:cs="Arial"/>
                <w:b/>
                <w:sz w:val="20"/>
                <w:szCs w:val="20"/>
                <w:lang w:val="en-US"/>
              </w:rPr>
              <w:t xml:space="preserve">13. BIBLIOGRAFÍA </w:t>
            </w:r>
          </w:p>
          <w:p w14:paraId="6F8E5E95" w14:textId="43CF6161" w:rsidR="00E20086" w:rsidRPr="00922407" w:rsidRDefault="00E20086">
            <w:pPr>
              <w:spacing w:before="60" w:after="60"/>
              <w:ind w:left="0" w:hanging="2"/>
              <w:rPr>
                <w:rFonts w:ascii="Arial" w:eastAsia="Arial" w:hAnsi="Arial" w:cs="Arial"/>
                <w:b/>
                <w:sz w:val="20"/>
                <w:szCs w:val="20"/>
                <w:lang w:val="en-US"/>
              </w:rPr>
            </w:pPr>
          </w:p>
          <w:p w14:paraId="726244B5" w14:textId="77777777" w:rsidR="00E20086" w:rsidRPr="00922407" w:rsidRDefault="00E20086" w:rsidP="00E20086">
            <w:pPr>
              <w:suppressAutoHyphens w:val="0"/>
              <w:spacing w:line="240" w:lineRule="auto"/>
              <w:ind w:leftChars="0" w:left="0" w:firstLineChars="0" w:firstLine="0"/>
              <w:textDirection w:val="lrTb"/>
              <w:textAlignment w:val="auto"/>
              <w:outlineLvl w:val="9"/>
              <w:rPr>
                <w:position w:val="0"/>
                <w:lang w:val="en-US" w:eastAsia="es-CO"/>
              </w:rPr>
            </w:pPr>
            <w:proofErr w:type="gramStart"/>
            <w:r w:rsidRPr="00E20086">
              <w:rPr>
                <w:rFonts w:hAnsi="Symbol"/>
                <w:position w:val="0"/>
                <w:lang w:val="es-CO" w:eastAsia="es-CO"/>
              </w:rPr>
              <w:t></w:t>
            </w:r>
            <w:r w:rsidRPr="00922407">
              <w:rPr>
                <w:position w:val="0"/>
                <w:lang w:val="en-US" w:eastAsia="es-CO"/>
              </w:rPr>
              <w:t xml:space="preserve">  </w:t>
            </w:r>
            <w:proofErr w:type="spellStart"/>
            <w:r w:rsidRPr="00922407">
              <w:rPr>
                <w:position w:val="0"/>
                <w:lang w:val="en-US" w:eastAsia="es-CO"/>
              </w:rPr>
              <w:t>Bryman</w:t>
            </w:r>
            <w:proofErr w:type="spellEnd"/>
            <w:proofErr w:type="gramEnd"/>
            <w:r w:rsidRPr="00922407">
              <w:rPr>
                <w:position w:val="0"/>
                <w:lang w:val="en-US" w:eastAsia="es-CO"/>
              </w:rPr>
              <w:t xml:space="preserve">, A. (2016a). </w:t>
            </w:r>
            <w:r w:rsidRPr="00922407">
              <w:rPr>
                <w:i/>
                <w:iCs/>
                <w:position w:val="0"/>
                <w:lang w:val="en-US" w:eastAsia="es-CO"/>
              </w:rPr>
              <w:t>Social research methods</w:t>
            </w:r>
            <w:r w:rsidRPr="00922407">
              <w:rPr>
                <w:position w:val="0"/>
                <w:lang w:val="en-US" w:eastAsia="es-CO"/>
              </w:rPr>
              <w:t xml:space="preserve"> (5th ed.). Oxford University Press.</w:t>
            </w:r>
          </w:p>
          <w:p w14:paraId="3EF2C858" w14:textId="77777777" w:rsidR="00E20086" w:rsidRPr="00922407" w:rsidRDefault="00E20086" w:rsidP="00E20086">
            <w:pPr>
              <w:suppressAutoHyphens w:val="0"/>
              <w:spacing w:line="240" w:lineRule="auto"/>
              <w:ind w:leftChars="0" w:left="0" w:firstLineChars="0" w:firstLine="0"/>
              <w:textDirection w:val="lrTb"/>
              <w:textAlignment w:val="auto"/>
              <w:outlineLvl w:val="9"/>
              <w:rPr>
                <w:position w:val="0"/>
                <w:lang w:val="en-US" w:eastAsia="es-CO"/>
              </w:rPr>
            </w:pPr>
            <w:proofErr w:type="gramStart"/>
            <w:r w:rsidRPr="00E20086">
              <w:rPr>
                <w:rFonts w:hAnsi="Symbol"/>
                <w:position w:val="0"/>
                <w:lang w:val="es-CO" w:eastAsia="es-CO"/>
              </w:rPr>
              <w:t></w:t>
            </w:r>
            <w:r w:rsidRPr="00580538">
              <w:rPr>
                <w:position w:val="0"/>
                <w:lang w:val="en-US" w:eastAsia="es-CO"/>
              </w:rPr>
              <w:t xml:space="preserve">  Creswell</w:t>
            </w:r>
            <w:proofErr w:type="gramEnd"/>
            <w:r w:rsidRPr="00580538">
              <w:rPr>
                <w:position w:val="0"/>
                <w:lang w:val="en-US" w:eastAsia="es-CO"/>
              </w:rPr>
              <w:t xml:space="preserve">, J. W., &amp; Creswell, J. D. (2018a). </w:t>
            </w:r>
            <w:r w:rsidRPr="00922407">
              <w:rPr>
                <w:i/>
                <w:iCs/>
                <w:position w:val="0"/>
                <w:lang w:val="en-US" w:eastAsia="es-CO"/>
              </w:rPr>
              <w:t>Research design: Qualitative, quantitative, and mixed methods approaches</w:t>
            </w:r>
            <w:r w:rsidRPr="00922407">
              <w:rPr>
                <w:position w:val="0"/>
                <w:lang w:val="en-US" w:eastAsia="es-CO"/>
              </w:rPr>
              <w:t xml:space="preserve"> (5th ed.). SAGE Publications.</w:t>
            </w:r>
          </w:p>
          <w:p w14:paraId="02FCA3BA" w14:textId="77777777" w:rsidR="00E20086" w:rsidRPr="00922407" w:rsidRDefault="00E20086" w:rsidP="00E20086">
            <w:pPr>
              <w:suppressAutoHyphens w:val="0"/>
              <w:spacing w:line="240" w:lineRule="auto"/>
              <w:ind w:leftChars="0" w:left="0" w:firstLineChars="0" w:firstLine="0"/>
              <w:textDirection w:val="lrTb"/>
              <w:textAlignment w:val="auto"/>
              <w:outlineLvl w:val="9"/>
              <w:rPr>
                <w:position w:val="0"/>
                <w:lang w:val="en-US" w:eastAsia="es-CO"/>
              </w:rPr>
            </w:pPr>
            <w:proofErr w:type="gramStart"/>
            <w:r w:rsidRPr="00E20086">
              <w:rPr>
                <w:rFonts w:hAnsi="Symbol"/>
                <w:position w:val="0"/>
                <w:lang w:val="es-CO" w:eastAsia="es-CO"/>
              </w:rPr>
              <w:t></w:t>
            </w:r>
            <w:r w:rsidRPr="00922407">
              <w:rPr>
                <w:position w:val="0"/>
                <w:lang w:val="en-US" w:eastAsia="es-CO"/>
              </w:rPr>
              <w:t xml:space="preserve">  Field</w:t>
            </w:r>
            <w:proofErr w:type="gramEnd"/>
            <w:r w:rsidRPr="00922407">
              <w:rPr>
                <w:position w:val="0"/>
                <w:lang w:val="en-US" w:eastAsia="es-CO"/>
              </w:rPr>
              <w:t xml:space="preserve">, A. (2018). </w:t>
            </w:r>
            <w:r w:rsidRPr="00922407">
              <w:rPr>
                <w:i/>
                <w:iCs/>
                <w:position w:val="0"/>
                <w:lang w:val="en-US" w:eastAsia="es-CO"/>
              </w:rPr>
              <w:t>Discovering statistics using IBM SPSS statistics</w:t>
            </w:r>
            <w:r w:rsidRPr="00922407">
              <w:rPr>
                <w:position w:val="0"/>
                <w:lang w:val="en-US" w:eastAsia="es-CO"/>
              </w:rPr>
              <w:t>. SAGE Publications.</w:t>
            </w:r>
          </w:p>
          <w:p w14:paraId="3121BC30" w14:textId="77777777" w:rsidR="00E20086" w:rsidRPr="00922407" w:rsidRDefault="00E20086" w:rsidP="00E20086">
            <w:pPr>
              <w:suppressAutoHyphens w:val="0"/>
              <w:spacing w:line="240" w:lineRule="auto"/>
              <w:ind w:leftChars="0" w:left="0" w:firstLineChars="0" w:firstLine="0"/>
              <w:textDirection w:val="lrTb"/>
              <w:textAlignment w:val="auto"/>
              <w:outlineLvl w:val="9"/>
              <w:rPr>
                <w:position w:val="0"/>
                <w:lang w:val="en-US" w:eastAsia="es-CO"/>
              </w:rPr>
            </w:pPr>
            <w:proofErr w:type="gramStart"/>
            <w:r w:rsidRPr="00E20086">
              <w:rPr>
                <w:rFonts w:hAnsi="Symbol"/>
                <w:position w:val="0"/>
                <w:lang w:val="es-CO" w:eastAsia="es-CO"/>
              </w:rPr>
              <w:lastRenderedPageBreak/>
              <w:t></w:t>
            </w:r>
            <w:r w:rsidRPr="00580538">
              <w:rPr>
                <w:position w:val="0"/>
                <w:lang w:val="en-US" w:eastAsia="es-CO"/>
              </w:rPr>
              <w:t xml:space="preserve">  Hair</w:t>
            </w:r>
            <w:proofErr w:type="gramEnd"/>
            <w:r w:rsidRPr="00580538">
              <w:rPr>
                <w:position w:val="0"/>
                <w:lang w:val="en-US" w:eastAsia="es-CO"/>
              </w:rPr>
              <w:t xml:space="preserve">, J. F., Black, W. C., </w:t>
            </w:r>
            <w:proofErr w:type="spellStart"/>
            <w:r w:rsidRPr="00580538">
              <w:rPr>
                <w:position w:val="0"/>
                <w:lang w:val="en-US" w:eastAsia="es-CO"/>
              </w:rPr>
              <w:t>Babin</w:t>
            </w:r>
            <w:proofErr w:type="spellEnd"/>
            <w:r w:rsidRPr="00580538">
              <w:rPr>
                <w:position w:val="0"/>
                <w:lang w:val="en-US" w:eastAsia="es-CO"/>
              </w:rPr>
              <w:t xml:space="preserve">, B. J., &amp; Anderson, R. E. (2019). </w:t>
            </w:r>
            <w:r w:rsidRPr="00922407">
              <w:rPr>
                <w:i/>
                <w:iCs/>
                <w:position w:val="0"/>
                <w:lang w:val="en-US" w:eastAsia="es-CO"/>
              </w:rPr>
              <w:t>Multivariate data analysis</w:t>
            </w:r>
            <w:r w:rsidRPr="00922407">
              <w:rPr>
                <w:position w:val="0"/>
                <w:lang w:val="en-US" w:eastAsia="es-CO"/>
              </w:rPr>
              <w:t>. Pearson.</w:t>
            </w:r>
          </w:p>
          <w:p w14:paraId="763D37F5" w14:textId="77777777" w:rsidR="00E20086" w:rsidRPr="00922407" w:rsidRDefault="00E20086" w:rsidP="00E20086">
            <w:pPr>
              <w:suppressAutoHyphens w:val="0"/>
              <w:spacing w:line="240" w:lineRule="auto"/>
              <w:ind w:leftChars="0" w:left="0" w:firstLineChars="0" w:firstLine="0"/>
              <w:textDirection w:val="lrTb"/>
              <w:textAlignment w:val="auto"/>
              <w:outlineLvl w:val="9"/>
              <w:rPr>
                <w:position w:val="0"/>
                <w:lang w:val="en-US" w:eastAsia="es-CO"/>
              </w:rPr>
            </w:pPr>
            <w:proofErr w:type="gramStart"/>
            <w:r w:rsidRPr="00E20086">
              <w:rPr>
                <w:rFonts w:hAnsi="Symbol"/>
                <w:position w:val="0"/>
                <w:lang w:val="es-CO" w:eastAsia="es-CO"/>
              </w:rPr>
              <w:t></w:t>
            </w:r>
            <w:r w:rsidRPr="00580538">
              <w:rPr>
                <w:position w:val="0"/>
                <w:lang w:val="en-US" w:eastAsia="es-CO"/>
              </w:rPr>
              <w:t xml:space="preserve">  </w:t>
            </w:r>
            <w:proofErr w:type="spellStart"/>
            <w:r w:rsidRPr="00580538">
              <w:rPr>
                <w:position w:val="0"/>
                <w:lang w:val="en-US" w:eastAsia="es-CO"/>
              </w:rPr>
              <w:t>Tabachnick</w:t>
            </w:r>
            <w:proofErr w:type="spellEnd"/>
            <w:proofErr w:type="gramEnd"/>
            <w:r w:rsidRPr="00580538">
              <w:rPr>
                <w:position w:val="0"/>
                <w:lang w:val="en-US" w:eastAsia="es-CO"/>
              </w:rPr>
              <w:t xml:space="preserve">, B. G., &amp; </w:t>
            </w:r>
            <w:proofErr w:type="spellStart"/>
            <w:r w:rsidRPr="00580538">
              <w:rPr>
                <w:position w:val="0"/>
                <w:lang w:val="en-US" w:eastAsia="es-CO"/>
              </w:rPr>
              <w:t>Fidell</w:t>
            </w:r>
            <w:proofErr w:type="spellEnd"/>
            <w:r w:rsidRPr="00580538">
              <w:rPr>
                <w:position w:val="0"/>
                <w:lang w:val="en-US" w:eastAsia="es-CO"/>
              </w:rPr>
              <w:t xml:space="preserve">, L. S. (2019a). </w:t>
            </w:r>
            <w:r w:rsidRPr="00922407">
              <w:rPr>
                <w:i/>
                <w:iCs/>
                <w:position w:val="0"/>
                <w:lang w:val="en-US" w:eastAsia="es-CO"/>
              </w:rPr>
              <w:t>Using multivariate statistics</w:t>
            </w:r>
            <w:r w:rsidRPr="00922407">
              <w:rPr>
                <w:position w:val="0"/>
                <w:lang w:val="en-US" w:eastAsia="es-CO"/>
              </w:rPr>
              <w:t xml:space="preserve"> (7th ed.). Pearson.</w:t>
            </w:r>
          </w:p>
          <w:p w14:paraId="25989D87" w14:textId="77777777" w:rsidR="00E20086" w:rsidRPr="00922407" w:rsidRDefault="00E20086" w:rsidP="00E20086">
            <w:pPr>
              <w:suppressAutoHyphens w:val="0"/>
              <w:spacing w:line="240" w:lineRule="auto"/>
              <w:ind w:leftChars="0" w:left="0" w:firstLineChars="0" w:hanging="2"/>
              <w:textDirection w:val="lrTb"/>
              <w:textAlignment w:val="auto"/>
              <w:outlineLvl w:val="9"/>
              <w:rPr>
                <w:position w:val="0"/>
                <w:lang w:val="en-US" w:eastAsia="es-CO"/>
              </w:rPr>
            </w:pPr>
            <w:proofErr w:type="gramStart"/>
            <w:r w:rsidRPr="00E20086">
              <w:rPr>
                <w:rFonts w:hAnsi="Symbol"/>
                <w:position w:val="0"/>
                <w:lang w:val="es-CO" w:eastAsia="es-CO"/>
              </w:rPr>
              <w:t></w:t>
            </w:r>
            <w:r w:rsidRPr="00922407">
              <w:rPr>
                <w:position w:val="0"/>
                <w:lang w:val="en-US" w:eastAsia="es-CO"/>
              </w:rPr>
              <w:t xml:space="preserve">  Wirth</w:t>
            </w:r>
            <w:proofErr w:type="gramEnd"/>
            <w:r w:rsidRPr="00922407">
              <w:rPr>
                <w:position w:val="0"/>
                <w:lang w:val="en-US" w:eastAsia="es-CO"/>
              </w:rPr>
              <w:t xml:space="preserve">, R., &amp; </w:t>
            </w:r>
            <w:proofErr w:type="spellStart"/>
            <w:r w:rsidRPr="00922407">
              <w:rPr>
                <w:position w:val="0"/>
                <w:lang w:val="en-US" w:eastAsia="es-CO"/>
              </w:rPr>
              <w:t>Hipp</w:t>
            </w:r>
            <w:proofErr w:type="spellEnd"/>
            <w:r w:rsidRPr="00922407">
              <w:rPr>
                <w:position w:val="0"/>
                <w:lang w:val="en-US" w:eastAsia="es-CO"/>
              </w:rPr>
              <w:t xml:space="preserve">, J. (2000). </w:t>
            </w:r>
            <w:r w:rsidRPr="00922407">
              <w:rPr>
                <w:i/>
                <w:iCs/>
                <w:position w:val="0"/>
                <w:lang w:val="en-US" w:eastAsia="es-CO"/>
              </w:rPr>
              <w:t>CRISP-DM: Towards a standard process model for data mining</w:t>
            </w:r>
            <w:r w:rsidRPr="00922407">
              <w:rPr>
                <w:position w:val="0"/>
                <w:lang w:val="en-US" w:eastAsia="es-CO"/>
              </w:rPr>
              <w:t>. Proceedings of the 4th International Conference on the Practical Applications of Knowledge Discovery and Data Mining.</w:t>
            </w:r>
          </w:p>
          <w:p w14:paraId="7EC0F3E4" w14:textId="0968DA0A" w:rsidR="006708F8" w:rsidRPr="000A4EBE" w:rsidRDefault="00E20086" w:rsidP="000A4EBE">
            <w:pPr>
              <w:spacing w:before="60" w:after="60"/>
              <w:ind w:left="0" w:hanging="2"/>
              <w:rPr>
                <w:rFonts w:ascii="Arial" w:eastAsia="Arial" w:hAnsi="Arial" w:cs="Arial"/>
                <w:sz w:val="20"/>
                <w:szCs w:val="20"/>
              </w:rPr>
            </w:pPr>
            <w:proofErr w:type="gramStart"/>
            <w:r w:rsidRPr="00E20086">
              <w:rPr>
                <w:rFonts w:hAnsi="Symbol"/>
                <w:position w:val="0"/>
                <w:lang w:val="es-CO" w:eastAsia="es-CO"/>
              </w:rPr>
              <w:t></w:t>
            </w:r>
            <w:r w:rsidRPr="00922407">
              <w:rPr>
                <w:position w:val="0"/>
                <w:lang w:val="en-US" w:eastAsia="es-CO"/>
              </w:rPr>
              <w:t xml:space="preserve">  Yin</w:t>
            </w:r>
            <w:proofErr w:type="gramEnd"/>
            <w:r w:rsidRPr="00922407">
              <w:rPr>
                <w:position w:val="0"/>
                <w:lang w:val="en-US" w:eastAsia="es-CO"/>
              </w:rPr>
              <w:t xml:space="preserve">, R. K. (2018a). </w:t>
            </w:r>
            <w:r w:rsidRPr="00922407">
              <w:rPr>
                <w:i/>
                <w:iCs/>
                <w:position w:val="0"/>
                <w:lang w:val="en-US" w:eastAsia="es-CO"/>
              </w:rPr>
              <w:t>Case study research and applications: Design and methods</w:t>
            </w:r>
            <w:r w:rsidRPr="00922407">
              <w:rPr>
                <w:position w:val="0"/>
                <w:lang w:val="en-US" w:eastAsia="es-CO"/>
              </w:rPr>
              <w:t xml:space="preserve"> (6th ed.). </w:t>
            </w:r>
            <w:r w:rsidRPr="00E20086">
              <w:rPr>
                <w:position w:val="0"/>
                <w:lang w:val="es-CO" w:eastAsia="es-CO"/>
              </w:rPr>
              <w:t xml:space="preserve">SAGE </w:t>
            </w:r>
            <w:proofErr w:type="spellStart"/>
            <w:r w:rsidRPr="00E20086">
              <w:rPr>
                <w:position w:val="0"/>
                <w:lang w:val="es-CO" w:eastAsia="es-CO"/>
              </w:rPr>
              <w:t>Publications</w:t>
            </w:r>
            <w:proofErr w:type="spellEnd"/>
            <w:r w:rsidRPr="00E20086">
              <w:rPr>
                <w:position w:val="0"/>
                <w:lang w:val="es-CO" w:eastAsia="es-CO"/>
              </w:rPr>
              <w:t>.</w:t>
            </w:r>
          </w:p>
          <w:p w14:paraId="4B597913" w14:textId="77777777" w:rsidR="006708F8" w:rsidRDefault="006708F8">
            <w:pPr>
              <w:spacing w:before="60" w:after="60"/>
              <w:ind w:left="0" w:hanging="2"/>
              <w:rPr>
                <w:rFonts w:ascii="Arial" w:eastAsia="Arial" w:hAnsi="Arial" w:cs="Arial"/>
                <w:sz w:val="18"/>
                <w:szCs w:val="18"/>
              </w:rPr>
            </w:pPr>
          </w:p>
        </w:tc>
      </w:tr>
    </w:tbl>
    <w:p w14:paraId="4214BEC0" w14:textId="77777777" w:rsidR="006708F8" w:rsidRDefault="006708F8">
      <w:pPr>
        <w:ind w:left="0" w:hanging="2"/>
        <w:rPr>
          <w:rFonts w:ascii="Arial" w:eastAsia="Arial" w:hAnsi="Arial" w:cs="Arial"/>
        </w:rPr>
      </w:pPr>
    </w:p>
    <w:p w14:paraId="30E692B5" w14:textId="77777777" w:rsidR="006708F8" w:rsidRDefault="006708F8">
      <w:pPr>
        <w:ind w:left="0" w:hanging="2"/>
        <w:jc w:val="center"/>
        <w:rPr>
          <w:rFonts w:ascii="Arial" w:eastAsia="Arial" w:hAnsi="Arial" w:cs="Arial"/>
          <w:sz w:val="20"/>
          <w:szCs w:val="20"/>
        </w:rPr>
      </w:pPr>
    </w:p>
    <w:tbl>
      <w:tblPr>
        <w:tblStyle w:val="af7"/>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28"/>
        <w:gridCol w:w="2846"/>
        <w:gridCol w:w="3948"/>
      </w:tblGrid>
      <w:tr w:rsidR="006708F8" w14:paraId="7485CEFC" w14:textId="77777777">
        <w:trPr>
          <w:trHeight w:val="400"/>
        </w:trPr>
        <w:tc>
          <w:tcPr>
            <w:tcW w:w="10222" w:type="dxa"/>
            <w:gridSpan w:val="3"/>
            <w:vAlign w:val="center"/>
          </w:tcPr>
          <w:p w14:paraId="1897041F" w14:textId="77777777" w:rsidR="006708F8" w:rsidRDefault="006E4D5F">
            <w:pPr>
              <w:spacing w:before="60" w:after="60"/>
              <w:ind w:left="0" w:hanging="2"/>
              <w:rPr>
                <w:rFonts w:ascii="Arial" w:eastAsia="Arial" w:hAnsi="Arial" w:cs="Arial"/>
                <w:sz w:val="20"/>
                <w:szCs w:val="20"/>
              </w:rPr>
            </w:pPr>
            <w:r>
              <w:rPr>
                <w:rFonts w:ascii="Arial" w:eastAsia="Arial" w:hAnsi="Arial" w:cs="Arial"/>
                <w:b/>
                <w:sz w:val="20"/>
                <w:szCs w:val="20"/>
              </w:rPr>
              <w:t xml:space="preserve">14. DATOS DE LA ORGANIZACIÓN </w:t>
            </w:r>
            <w:r>
              <w:rPr>
                <w:rFonts w:ascii="Arial" w:eastAsia="Arial" w:hAnsi="Arial" w:cs="Arial"/>
                <w:sz w:val="20"/>
                <w:szCs w:val="20"/>
              </w:rPr>
              <w:t>(En caso de pasantía)</w:t>
            </w:r>
          </w:p>
        </w:tc>
      </w:tr>
      <w:tr w:rsidR="006708F8" w14:paraId="794D3EFC" w14:textId="77777777">
        <w:trPr>
          <w:trHeight w:val="454"/>
        </w:trPr>
        <w:tc>
          <w:tcPr>
            <w:tcW w:w="10222" w:type="dxa"/>
            <w:gridSpan w:val="3"/>
            <w:vAlign w:val="center"/>
          </w:tcPr>
          <w:p w14:paraId="4C627C74"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t>NOMBRE DE LA ORGANIZACIÓN:</w:t>
            </w:r>
          </w:p>
        </w:tc>
      </w:tr>
      <w:tr w:rsidR="006708F8" w14:paraId="0BE9BD39" w14:textId="77777777">
        <w:trPr>
          <w:trHeight w:val="454"/>
        </w:trPr>
        <w:tc>
          <w:tcPr>
            <w:tcW w:w="10222" w:type="dxa"/>
            <w:gridSpan w:val="3"/>
            <w:vAlign w:val="center"/>
          </w:tcPr>
          <w:p w14:paraId="23764960"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t>RESPONSABLE DE LA ORGANIZACIÓN:</w:t>
            </w:r>
          </w:p>
        </w:tc>
      </w:tr>
      <w:tr w:rsidR="006708F8" w14:paraId="13C99BF7" w14:textId="77777777">
        <w:trPr>
          <w:trHeight w:val="454"/>
        </w:trPr>
        <w:tc>
          <w:tcPr>
            <w:tcW w:w="3428" w:type="dxa"/>
            <w:vAlign w:val="center"/>
          </w:tcPr>
          <w:p w14:paraId="210CE2EA"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t>CORREO:</w:t>
            </w:r>
          </w:p>
        </w:tc>
        <w:tc>
          <w:tcPr>
            <w:tcW w:w="2846" w:type="dxa"/>
            <w:vAlign w:val="center"/>
          </w:tcPr>
          <w:p w14:paraId="0669EF1F"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t>TELÉFONO:</w:t>
            </w:r>
          </w:p>
        </w:tc>
        <w:tc>
          <w:tcPr>
            <w:tcW w:w="3948" w:type="dxa"/>
            <w:vAlign w:val="center"/>
          </w:tcPr>
          <w:p w14:paraId="29073003" w14:textId="77777777" w:rsidR="006708F8" w:rsidRDefault="006E4D5F">
            <w:pPr>
              <w:spacing w:before="60" w:after="60"/>
              <w:ind w:left="0" w:hanging="2"/>
              <w:rPr>
                <w:rFonts w:ascii="Arial" w:eastAsia="Arial" w:hAnsi="Arial" w:cs="Arial"/>
                <w:sz w:val="18"/>
                <w:szCs w:val="18"/>
              </w:rPr>
            </w:pPr>
            <w:r>
              <w:rPr>
                <w:rFonts w:ascii="Arial" w:eastAsia="Arial" w:hAnsi="Arial" w:cs="Arial"/>
                <w:sz w:val="18"/>
                <w:szCs w:val="18"/>
              </w:rPr>
              <w:t>DURACIÓN VINCULACIÓN (horas):</w:t>
            </w:r>
          </w:p>
        </w:tc>
      </w:tr>
    </w:tbl>
    <w:p w14:paraId="38710109" w14:textId="77777777" w:rsidR="006708F8" w:rsidRDefault="006708F8">
      <w:pPr>
        <w:ind w:left="0" w:hanging="2"/>
        <w:jc w:val="both"/>
        <w:rPr>
          <w:rFonts w:ascii="Arial" w:eastAsia="Arial" w:hAnsi="Arial" w:cs="Arial"/>
          <w:sz w:val="18"/>
          <w:szCs w:val="18"/>
        </w:rPr>
      </w:pPr>
    </w:p>
    <w:p w14:paraId="624199D9" w14:textId="77777777" w:rsidR="006708F8" w:rsidRDefault="006708F8">
      <w:pPr>
        <w:ind w:left="0" w:hanging="2"/>
        <w:rPr>
          <w:rFonts w:ascii="Arial" w:eastAsia="Arial" w:hAnsi="Arial" w:cs="Arial"/>
          <w:sz w:val="16"/>
          <w:szCs w:val="16"/>
        </w:rPr>
      </w:pPr>
    </w:p>
    <w:p w14:paraId="09B80309" w14:textId="77777777" w:rsidR="006708F8" w:rsidRDefault="006E4D5F">
      <w:pPr>
        <w:ind w:left="0" w:hanging="2"/>
        <w:rPr>
          <w:rFonts w:ascii="Arial" w:eastAsia="Arial" w:hAnsi="Arial" w:cs="Arial"/>
          <w:sz w:val="20"/>
          <w:szCs w:val="20"/>
        </w:rPr>
      </w:pPr>
      <w:r>
        <w:t>15. FIRMAS</w:t>
      </w:r>
    </w:p>
    <w:p w14:paraId="735924A4" w14:textId="77777777" w:rsidR="006708F8" w:rsidRDefault="006708F8">
      <w:pPr>
        <w:ind w:left="0" w:hanging="2"/>
        <w:rPr>
          <w:rFonts w:ascii="Arial" w:eastAsia="Arial" w:hAnsi="Arial" w:cs="Arial"/>
          <w:sz w:val="18"/>
          <w:szCs w:val="18"/>
        </w:rPr>
      </w:pPr>
    </w:p>
    <w:tbl>
      <w:tblPr>
        <w:tblStyle w:val="af8"/>
        <w:tblW w:w="1022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111"/>
        <w:gridCol w:w="5111"/>
      </w:tblGrid>
      <w:tr w:rsidR="006708F8" w14:paraId="4CDEA881" w14:textId="77777777">
        <w:trPr>
          <w:trHeight w:val="469"/>
        </w:trPr>
        <w:tc>
          <w:tcPr>
            <w:tcW w:w="5111" w:type="dxa"/>
            <w:vAlign w:val="center"/>
          </w:tcPr>
          <w:p w14:paraId="3DDFA682" w14:textId="77777777" w:rsidR="006708F8" w:rsidRDefault="006E4D5F">
            <w:pPr>
              <w:spacing w:before="60" w:after="60"/>
              <w:ind w:left="0" w:hanging="2"/>
              <w:rPr>
                <w:rFonts w:ascii="Arial" w:eastAsia="Arial" w:hAnsi="Arial" w:cs="Arial"/>
                <w:sz w:val="18"/>
                <w:szCs w:val="18"/>
              </w:rPr>
            </w:pPr>
            <w:r>
              <w:rPr>
                <w:rFonts w:ascii="Arial" w:eastAsia="Arial" w:hAnsi="Arial" w:cs="Arial"/>
                <w:b/>
                <w:sz w:val="18"/>
                <w:szCs w:val="18"/>
              </w:rPr>
              <w:t>FIRMA DEL ESTUDIANTE:</w:t>
            </w:r>
          </w:p>
        </w:tc>
        <w:tc>
          <w:tcPr>
            <w:tcW w:w="5111" w:type="dxa"/>
            <w:vAlign w:val="center"/>
          </w:tcPr>
          <w:p w14:paraId="480397AD" w14:textId="77777777" w:rsidR="006708F8" w:rsidRDefault="006E4D5F">
            <w:pPr>
              <w:spacing w:before="60" w:after="60"/>
              <w:ind w:left="0" w:hanging="2"/>
              <w:rPr>
                <w:rFonts w:ascii="Arial" w:eastAsia="Arial" w:hAnsi="Arial" w:cs="Arial"/>
                <w:sz w:val="18"/>
                <w:szCs w:val="18"/>
              </w:rPr>
            </w:pPr>
            <w:r>
              <w:rPr>
                <w:rFonts w:ascii="Arial" w:eastAsia="Arial" w:hAnsi="Arial" w:cs="Arial"/>
                <w:b/>
                <w:sz w:val="18"/>
                <w:szCs w:val="18"/>
              </w:rPr>
              <w:t>FIRMA DEL DOCENTE DIRECTOR O TUTOR</w:t>
            </w:r>
          </w:p>
        </w:tc>
      </w:tr>
      <w:tr w:rsidR="006708F8" w14:paraId="7508667D" w14:textId="77777777">
        <w:trPr>
          <w:trHeight w:val="469"/>
        </w:trPr>
        <w:tc>
          <w:tcPr>
            <w:tcW w:w="5111" w:type="dxa"/>
            <w:vAlign w:val="center"/>
          </w:tcPr>
          <w:p w14:paraId="14F342D8" w14:textId="77777777" w:rsidR="006708F8" w:rsidRDefault="006708F8">
            <w:pPr>
              <w:spacing w:before="60" w:after="60"/>
              <w:ind w:left="0" w:hanging="2"/>
              <w:rPr>
                <w:rFonts w:ascii="Arial" w:eastAsia="Arial" w:hAnsi="Arial" w:cs="Arial"/>
                <w:sz w:val="18"/>
                <w:szCs w:val="18"/>
              </w:rPr>
            </w:pPr>
          </w:p>
        </w:tc>
        <w:tc>
          <w:tcPr>
            <w:tcW w:w="5111" w:type="dxa"/>
            <w:vAlign w:val="center"/>
          </w:tcPr>
          <w:p w14:paraId="5358141C" w14:textId="77777777" w:rsidR="006708F8" w:rsidRDefault="006708F8">
            <w:pPr>
              <w:spacing w:before="60" w:after="60"/>
              <w:ind w:left="0" w:hanging="2"/>
              <w:rPr>
                <w:rFonts w:ascii="Arial" w:eastAsia="Arial" w:hAnsi="Arial" w:cs="Arial"/>
                <w:sz w:val="18"/>
                <w:szCs w:val="18"/>
              </w:rPr>
            </w:pPr>
          </w:p>
        </w:tc>
      </w:tr>
    </w:tbl>
    <w:p w14:paraId="5E50ADF6" w14:textId="77777777" w:rsidR="006708F8" w:rsidRDefault="006708F8">
      <w:pPr>
        <w:ind w:left="0" w:hanging="2"/>
        <w:rPr>
          <w:rFonts w:ascii="Arial" w:eastAsia="Arial" w:hAnsi="Arial" w:cs="Arial"/>
        </w:rPr>
      </w:pPr>
    </w:p>
    <w:p w14:paraId="582EAD94" w14:textId="77777777" w:rsidR="006708F8" w:rsidRDefault="006E4D5F">
      <w:pPr>
        <w:ind w:left="0" w:hanging="2"/>
        <w:rPr>
          <w:rFonts w:ascii="Arial" w:eastAsia="Arial" w:hAnsi="Arial" w:cs="Arial"/>
          <w:sz w:val="20"/>
          <w:szCs w:val="20"/>
        </w:rPr>
      </w:pPr>
      <w:r>
        <w:t>16. DATOS DE TRÁMITE COMITÉ DE INVESTIGACIÓN DEL PROGRAMA (Espacio para diligenciar por el Comité del Programa)</w:t>
      </w:r>
    </w:p>
    <w:p w14:paraId="11C5E03C" w14:textId="77777777" w:rsidR="006708F8" w:rsidRDefault="006708F8">
      <w:pPr>
        <w:ind w:left="0" w:hanging="2"/>
        <w:rPr>
          <w:rFonts w:ascii="Arial" w:eastAsia="Arial" w:hAnsi="Arial" w:cs="Arial"/>
          <w:sz w:val="18"/>
          <w:szCs w:val="18"/>
        </w:rPr>
      </w:pPr>
    </w:p>
    <w:tbl>
      <w:tblPr>
        <w:tblStyle w:val="af9"/>
        <w:tblW w:w="403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0"/>
        <w:gridCol w:w="2409"/>
      </w:tblGrid>
      <w:tr w:rsidR="006708F8" w14:paraId="19C7259E" w14:textId="77777777">
        <w:trPr>
          <w:trHeight w:val="469"/>
        </w:trPr>
        <w:tc>
          <w:tcPr>
            <w:tcW w:w="1630" w:type="dxa"/>
            <w:vAlign w:val="center"/>
          </w:tcPr>
          <w:p w14:paraId="6F380CA0" w14:textId="77777777" w:rsidR="006708F8" w:rsidRDefault="006E4D5F">
            <w:pPr>
              <w:spacing w:before="60" w:after="60"/>
              <w:ind w:left="0" w:hanging="2"/>
              <w:rPr>
                <w:rFonts w:ascii="Arial" w:eastAsia="Arial" w:hAnsi="Arial" w:cs="Arial"/>
                <w:sz w:val="18"/>
                <w:szCs w:val="18"/>
              </w:rPr>
            </w:pPr>
            <w:r>
              <w:rPr>
                <w:rFonts w:ascii="Arial" w:eastAsia="Arial" w:hAnsi="Arial" w:cs="Arial"/>
                <w:b/>
                <w:sz w:val="18"/>
                <w:szCs w:val="18"/>
              </w:rPr>
              <w:t>No. CONSECUTIVO</w:t>
            </w:r>
          </w:p>
        </w:tc>
        <w:tc>
          <w:tcPr>
            <w:tcW w:w="2409" w:type="dxa"/>
            <w:vAlign w:val="center"/>
          </w:tcPr>
          <w:p w14:paraId="5449441E" w14:textId="77777777" w:rsidR="006708F8" w:rsidRDefault="006708F8">
            <w:pPr>
              <w:spacing w:before="60" w:after="60"/>
              <w:ind w:left="0" w:hanging="2"/>
              <w:rPr>
                <w:rFonts w:ascii="Arial" w:eastAsia="Arial" w:hAnsi="Arial" w:cs="Arial"/>
                <w:sz w:val="18"/>
                <w:szCs w:val="18"/>
              </w:rPr>
            </w:pPr>
          </w:p>
        </w:tc>
      </w:tr>
      <w:tr w:rsidR="006708F8" w14:paraId="7BC3269B" w14:textId="77777777">
        <w:trPr>
          <w:trHeight w:val="469"/>
        </w:trPr>
        <w:tc>
          <w:tcPr>
            <w:tcW w:w="1630" w:type="dxa"/>
            <w:vAlign w:val="center"/>
          </w:tcPr>
          <w:p w14:paraId="07FAD566" w14:textId="77777777" w:rsidR="006708F8" w:rsidRDefault="006E4D5F">
            <w:pPr>
              <w:spacing w:before="60" w:after="60"/>
              <w:ind w:left="0" w:hanging="2"/>
              <w:rPr>
                <w:rFonts w:ascii="Arial" w:eastAsia="Arial" w:hAnsi="Arial" w:cs="Arial"/>
                <w:i/>
              </w:rPr>
            </w:pPr>
            <w:r>
              <w:rPr>
                <w:rFonts w:ascii="Arial" w:eastAsia="Arial" w:hAnsi="Arial" w:cs="Arial"/>
                <w:b/>
                <w:sz w:val="18"/>
                <w:szCs w:val="18"/>
              </w:rPr>
              <w:t>No. ACTA</w:t>
            </w:r>
          </w:p>
        </w:tc>
        <w:tc>
          <w:tcPr>
            <w:tcW w:w="2409" w:type="dxa"/>
            <w:vAlign w:val="center"/>
          </w:tcPr>
          <w:p w14:paraId="3CD969F8" w14:textId="77777777" w:rsidR="006708F8" w:rsidRDefault="006708F8">
            <w:pPr>
              <w:spacing w:before="60" w:after="60"/>
              <w:ind w:left="0" w:hanging="2"/>
              <w:rPr>
                <w:rFonts w:ascii="Arial" w:eastAsia="Arial" w:hAnsi="Arial" w:cs="Arial"/>
                <w:sz w:val="18"/>
                <w:szCs w:val="18"/>
              </w:rPr>
            </w:pPr>
          </w:p>
        </w:tc>
      </w:tr>
      <w:tr w:rsidR="006708F8" w14:paraId="43B9E9DA" w14:textId="77777777">
        <w:trPr>
          <w:trHeight w:val="469"/>
        </w:trPr>
        <w:tc>
          <w:tcPr>
            <w:tcW w:w="1630" w:type="dxa"/>
            <w:vAlign w:val="center"/>
          </w:tcPr>
          <w:p w14:paraId="08AD0E82" w14:textId="77777777" w:rsidR="006708F8" w:rsidRDefault="006E4D5F">
            <w:pPr>
              <w:spacing w:before="60" w:after="60"/>
              <w:ind w:left="0" w:hanging="2"/>
              <w:rPr>
                <w:rFonts w:ascii="Arial" w:eastAsia="Arial" w:hAnsi="Arial" w:cs="Arial"/>
                <w:sz w:val="18"/>
                <w:szCs w:val="18"/>
              </w:rPr>
            </w:pPr>
            <w:r>
              <w:rPr>
                <w:rFonts w:ascii="Arial" w:eastAsia="Arial" w:hAnsi="Arial" w:cs="Arial"/>
                <w:b/>
                <w:sz w:val="18"/>
                <w:szCs w:val="18"/>
              </w:rPr>
              <w:t>FECHA</w:t>
            </w:r>
          </w:p>
        </w:tc>
        <w:tc>
          <w:tcPr>
            <w:tcW w:w="2409" w:type="dxa"/>
            <w:vAlign w:val="center"/>
          </w:tcPr>
          <w:p w14:paraId="721250FD" w14:textId="77777777" w:rsidR="006708F8" w:rsidRDefault="006708F8">
            <w:pPr>
              <w:spacing w:before="60" w:after="60"/>
              <w:ind w:left="0" w:hanging="2"/>
              <w:rPr>
                <w:rFonts w:ascii="Arial" w:eastAsia="Arial" w:hAnsi="Arial" w:cs="Arial"/>
                <w:sz w:val="18"/>
                <w:szCs w:val="18"/>
              </w:rPr>
            </w:pPr>
          </w:p>
        </w:tc>
      </w:tr>
    </w:tbl>
    <w:p w14:paraId="037A541D" w14:textId="77777777" w:rsidR="006708F8" w:rsidRDefault="006708F8" w:rsidP="004F1A00">
      <w:pPr>
        <w:ind w:leftChars="0" w:left="0" w:firstLineChars="0" w:firstLine="0"/>
        <w:rPr>
          <w:rFonts w:ascii="Arial" w:eastAsia="Arial" w:hAnsi="Arial" w:cs="Arial"/>
        </w:rPr>
      </w:pPr>
    </w:p>
    <w:sectPr w:rsidR="006708F8">
      <w:headerReference w:type="even" r:id="rId9"/>
      <w:headerReference w:type="default" r:id="rId10"/>
      <w:footerReference w:type="even" r:id="rId11"/>
      <w:footerReference w:type="default" r:id="rId12"/>
      <w:headerReference w:type="first" r:id="rId13"/>
      <w:footerReference w:type="first" r:id="rId14"/>
      <w:pgSz w:w="12242" w:h="15842"/>
      <w:pgMar w:top="1440" w:right="1080" w:bottom="1440" w:left="1080" w:header="0" w:footer="96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A9E1B" w14:textId="77777777" w:rsidR="00926293" w:rsidRDefault="00926293">
      <w:pPr>
        <w:spacing w:line="240" w:lineRule="auto"/>
        <w:ind w:left="0" w:hanging="2"/>
      </w:pPr>
      <w:r>
        <w:separator/>
      </w:r>
    </w:p>
  </w:endnote>
  <w:endnote w:type="continuationSeparator" w:id="0">
    <w:p w14:paraId="46784F4C" w14:textId="77777777" w:rsidR="00926293" w:rsidRDefault="0092629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Ancizar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B061" w14:textId="77777777" w:rsidR="0026485F" w:rsidRDefault="0026485F">
    <w:pPr>
      <w:pStyle w:val="Piedepgina"/>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FD39D" w14:textId="62FC226A" w:rsidR="006708F8" w:rsidRDefault="006E4D5F">
    <w:pPr>
      <w:pBdr>
        <w:top w:val="nil"/>
        <w:left w:val="nil"/>
        <w:bottom w:val="nil"/>
        <w:right w:val="nil"/>
        <w:between w:val="nil"/>
      </w:pBdr>
      <w:tabs>
        <w:tab w:val="center" w:pos="4680"/>
        <w:tab w:val="right" w:pos="9360"/>
      </w:tabs>
      <w:spacing w:line="240" w:lineRule="auto"/>
      <w:ind w:left="0" w:hanging="2"/>
      <w:jc w:val="right"/>
      <w:rPr>
        <w:rFonts w:ascii="Ancizar Sans" w:eastAsia="Ancizar Sans" w:hAnsi="Ancizar Sans" w:cs="Ancizar Sans"/>
        <w:color w:val="000000"/>
        <w:sz w:val="22"/>
        <w:szCs w:val="22"/>
      </w:rPr>
    </w:pPr>
    <w:r>
      <w:rPr>
        <w:rFonts w:ascii="Ancizar Sans" w:eastAsia="Ancizar Sans" w:hAnsi="Ancizar Sans" w:cs="Ancizar Sans"/>
        <w:color w:val="000000"/>
        <w:sz w:val="22"/>
        <w:szCs w:val="22"/>
      </w:rPr>
      <w:t xml:space="preserve">Página </w:t>
    </w:r>
    <w:r>
      <w:rPr>
        <w:rFonts w:ascii="Ancizar Sans" w:eastAsia="Ancizar Sans" w:hAnsi="Ancizar Sans" w:cs="Ancizar Sans"/>
        <w:b/>
        <w:color w:val="000000"/>
        <w:sz w:val="22"/>
        <w:szCs w:val="22"/>
      </w:rPr>
      <w:fldChar w:fldCharType="begin"/>
    </w:r>
    <w:r>
      <w:rPr>
        <w:rFonts w:ascii="Ancizar Sans" w:eastAsia="Ancizar Sans" w:hAnsi="Ancizar Sans" w:cs="Ancizar Sans"/>
        <w:b/>
        <w:color w:val="000000"/>
        <w:sz w:val="22"/>
        <w:szCs w:val="22"/>
      </w:rPr>
      <w:instrText>PAGE</w:instrText>
    </w:r>
    <w:r>
      <w:rPr>
        <w:rFonts w:ascii="Ancizar Sans" w:eastAsia="Ancizar Sans" w:hAnsi="Ancizar Sans" w:cs="Ancizar Sans"/>
        <w:b/>
        <w:color w:val="000000"/>
        <w:sz w:val="22"/>
        <w:szCs w:val="22"/>
      </w:rPr>
      <w:fldChar w:fldCharType="separate"/>
    </w:r>
    <w:r w:rsidR="00EA3DFD">
      <w:rPr>
        <w:rFonts w:ascii="Ancizar Sans" w:eastAsia="Ancizar Sans" w:hAnsi="Ancizar Sans" w:cs="Ancizar Sans"/>
        <w:b/>
        <w:noProof/>
        <w:color w:val="000000"/>
        <w:sz w:val="22"/>
        <w:szCs w:val="22"/>
      </w:rPr>
      <w:t>2</w:t>
    </w:r>
    <w:r>
      <w:rPr>
        <w:rFonts w:ascii="Ancizar Sans" w:eastAsia="Ancizar Sans" w:hAnsi="Ancizar Sans" w:cs="Ancizar Sans"/>
        <w:b/>
        <w:color w:val="000000"/>
        <w:sz w:val="22"/>
        <w:szCs w:val="22"/>
      </w:rPr>
      <w:fldChar w:fldCharType="end"/>
    </w:r>
    <w:r>
      <w:rPr>
        <w:rFonts w:ascii="Ancizar Sans" w:eastAsia="Ancizar Sans" w:hAnsi="Ancizar Sans" w:cs="Ancizar Sans"/>
        <w:color w:val="000000"/>
        <w:sz w:val="22"/>
        <w:szCs w:val="22"/>
      </w:rPr>
      <w:t xml:space="preserve"> de </w:t>
    </w:r>
    <w:r>
      <w:rPr>
        <w:rFonts w:ascii="Ancizar Sans" w:eastAsia="Ancizar Sans" w:hAnsi="Ancizar Sans" w:cs="Ancizar Sans"/>
        <w:b/>
        <w:color w:val="000000"/>
        <w:sz w:val="22"/>
        <w:szCs w:val="22"/>
      </w:rPr>
      <w:fldChar w:fldCharType="begin"/>
    </w:r>
    <w:r>
      <w:rPr>
        <w:rFonts w:ascii="Ancizar Sans" w:eastAsia="Ancizar Sans" w:hAnsi="Ancizar Sans" w:cs="Ancizar Sans"/>
        <w:b/>
        <w:color w:val="000000"/>
        <w:sz w:val="22"/>
        <w:szCs w:val="22"/>
      </w:rPr>
      <w:instrText>NUMPAGES</w:instrText>
    </w:r>
    <w:r>
      <w:rPr>
        <w:rFonts w:ascii="Ancizar Sans" w:eastAsia="Ancizar Sans" w:hAnsi="Ancizar Sans" w:cs="Ancizar Sans"/>
        <w:b/>
        <w:color w:val="000000"/>
        <w:sz w:val="22"/>
        <w:szCs w:val="22"/>
      </w:rPr>
      <w:fldChar w:fldCharType="separate"/>
    </w:r>
    <w:r w:rsidR="00EA3DFD">
      <w:rPr>
        <w:rFonts w:ascii="Ancizar Sans" w:eastAsia="Ancizar Sans" w:hAnsi="Ancizar Sans" w:cs="Ancizar Sans"/>
        <w:b/>
        <w:noProof/>
        <w:color w:val="000000"/>
        <w:sz w:val="22"/>
        <w:szCs w:val="22"/>
      </w:rPr>
      <w:t>8</w:t>
    </w:r>
    <w:r>
      <w:rPr>
        <w:rFonts w:ascii="Ancizar Sans" w:eastAsia="Ancizar Sans" w:hAnsi="Ancizar Sans" w:cs="Ancizar Sans"/>
        <w:b/>
        <w:color w:val="000000"/>
        <w:sz w:val="22"/>
        <w:szCs w:val="22"/>
      </w:rPr>
      <w:fldChar w:fldCharType="end"/>
    </w:r>
  </w:p>
  <w:p w14:paraId="24F606FA" w14:textId="77777777" w:rsidR="006708F8" w:rsidRDefault="006708F8">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1C425" w14:textId="77777777" w:rsidR="0026485F" w:rsidRDefault="0026485F">
    <w:pPr>
      <w:pStyle w:val="Piedepgina"/>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7725E" w14:textId="77777777" w:rsidR="00926293" w:rsidRDefault="00926293">
      <w:pPr>
        <w:spacing w:line="240" w:lineRule="auto"/>
        <w:ind w:left="0" w:hanging="2"/>
      </w:pPr>
      <w:r>
        <w:separator/>
      </w:r>
    </w:p>
  </w:footnote>
  <w:footnote w:type="continuationSeparator" w:id="0">
    <w:p w14:paraId="1FD35E7B" w14:textId="77777777" w:rsidR="00926293" w:rsidRDefault="0092629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AD4B6" w14:textId="77777777" w:rsidR="0026485F" w:rsidRDefault="0026485F">
    <w:pPr>
      <w:pStyle w:val="Encabezado"/>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C015" w14:textId="77777777" w:rsidR="006708F8" w:rsidRDefault="006708F8">
    <w:pPr>
      <w:ind w:left="0" w:hanging="2"/>
    </w:pPr>
  </w:p>
  <w:tbl>
    <w:tblPr>
      <w:tblStyle w:val="afa"/>
      <w:tblW w:w="105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8064"/>
    </w:tblGrid>
    <w:tr w:rsidR="006708F8" w14:paraId="0AC857CD" w14:textId="77777777">
      <w:trPr>
        <w:trHeight w:val="1408"/>
      </w:trPr>
      <w:tc>
        <w:tcPr>
          <w:tcW w:w="2518" w:type="dxa"/>
        </w:tcPr>
        <w:p w14:paraId="2994ABB0" w14:textId="77777777" w:rsidR="006708F8" w:rsidRDefault="006E4D5F">
          <w:pPr>
            <w:ind w:left="0" w:hanging="2"/>
          </w:pPr>
          <w:r>
            <w:rPr>
              <w:noProof/>
              <w:lang w:val="en-US" w:eastAsia="en-US"/>
            </w:rPr>
            <w:drawing>
              <wp:anchor distT="0" distB="0" distL="114300" distR="114300" simplePos="0" relativeHeight="251658240" behindDoc="0" locked="0" layoutInCell="1" hidden="0" allowOverlap="1" wp14:anchorId="19D0D7B5" wp14:editId="7BEFF2B9">
                <wp:simplePos x="0" y="0"/>
                <wp:positionH relativeFrom="column">
                  <wp:posOffset>96521</wp:posOffset>
                </wp:positionH>
                <wp:positionV relativeFrom="paragraph">
                  <wp:posOffset>107315</wp:posOffset>
                </wp:positionV>
                <wp:extent cx="1161415" cy="64389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1415" cy="643890"/>
                        </a:xfrm>
                        <a:prstGeom prst="rect">
                          <a:avLst/>
                        </a:prstGeom>
                        <a:ln/>
                      </pic:spPr>
                    </pic:pic>
                  </a:graphicData>
                </a:graphic>
              </wp:anchor>
            </w:drawing>
          </w:r>
        </w:p>
      </w:tc>
      <w:tc>
        <w:tcPr>
          <w:tcW w:w="8064" w:type="dxa"/>
        </w:tcPr>
        <w:p w14:paraId="478B5268" w14:textId="77777777" w:rsidR="006708F8" w:rsidRDefault="006E4D5F">
          <w:pPr>
            <w:ind w:left="0" w:hanging="2"/>
            <w:jc w:val="center"/>
            <w:rPr>
              <w:rFonts w:ascii="Arial" w:eastAsia="Arial" w:hAnsi="Arial" w:cs="Arial"/>
            </w:rPr>
          </w:pPr>
          <w:r>
            <w:rPr>
              <w:rFonts w:ascii="Arial" w:eastAsia="Arial" w:hAnsi="Arial" w:cs="Arial"/>
              <w:b/>
            </w:rPr>
            <w:t>FACULTAD DE INGENIERÍA Y CIENCIAS BÁSICAS</w:t>
          </w:r>
        </w:p>
        <w:p w14:paraId="46E546F5" w14:textId="77777777" w:rsidR="006708F8" w:rsidRDefault="006E4D5F">
          <w:pPr>
            <w:ind w:left="0" w:hanging="2"/>
            <w:jc w:val="center"/>
            <w:rPr>
              <w:rFonts w:ascii="Arial" w:eastAsia="Arial" w:hAnsi="Arial" w:cs="Arial"/>
            </w:rPr>
          </w:pPr>
          <w:r>
            <w:rPr>
              <w:rFonts w:ascii="Arial" w:eastAsia="Arial" w:hAnsi="Arial" w:cs="Arial"/>
              <w:b/>
            </w:rPr>
            <w:t xml:space="preserve"> MAESTRÍA EN ANALÍTICA DE DATOS </w:t>
          </w:r>
        </w:p>
        <w:p w14:paraId="64E00369" w14:textId="77777777" w:rsidR="006708F8" w:rsidRDefault="006E4D5F">
          <w:pPr>
            <w:keepNext/>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 xml:space="preserve">REGISTRO </w:t>
          </w:r>
          <w:r w:rsidR="0047541A">
            <w:rPr>
              <w:rFonts w:ascii="Arial" w:eastAsia="Arial" w:hAnsi="Arial" w:cs="Arial"/>
              <w:b/>
              <w:color w:val="000000"/>
            </w:rPr>
            <w:t xml:space="preserve">PROPUESTA </w:t>
          </w:r>
          <w:r>
            <w:rPr>
              <w:rFonts w:ascii="Arial" w:eastAsia="Arial" w:hAnsi="Arial" w:cs="Arial"/>
              <w:b/>
              <w:color w:val="000000"/>
            </w:rPr>
            <w:t xml:space="preserve">DE TRABAJO DE GRADO </w:t>
          </w:r>
        </w:p>
        <w:p w14:paraId="00EFCE42" w14:textId="77777777" w:rsidR="006708F8" w:rsidRDefault="006E4D5F" w:rsidP="0026485F">
          <w:pPr>
            <w:ind w:left="0" w:hanging="2"/>
            <w:jc w:val="center"/>
          </w:pPr>
          <w:r>
            <w:rPr>
              <w:rFonts w:ascii="Arial" w:eastAsia="Arial" w:hAnsi="Arial" w:cs="Arial"/>
              <w:b/>
            </w:rPr>
            <w:t>202</w:t>
          </w:r>
          <w:r w:rsidR="008A18E2">
            <w:rPr>
              <w:rFonts w:ascii="Arial" w:eastAsia="Arial" w:hAnsi="Arial" w:cs="Arial"/>
              <w:b/>
            </w:rPr>
            <w:t>4</w:t>
          </w:r>
        </w:p>
      </w:tc>
    </w:tr>
  </w:tbl>
  <w:p w14:paraId="42DD1230" w14:textId="77777777" w:rsidR="006708F8" w:rsidRDefault="006708F8">
    <w:pPr>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42510" w14:textId="77777777" w:rsidR="0026485F" w:rsidRDefault="0026485F">
    <w:pPr>
      <w:pStyle w:val="Encabezado"/>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6095"/>
    <w:multiLevelType w:val="multilevel"/>
    <w:tmpl w:val="1564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64692"/>
    <w:multiLevelType w:val="hybridMultilevel"/>
    <w:tmpl w:val="85E4E77E"/>
    <w:lvl w:ilvl="0" w:tplc="85F68CD0">
      <w:start w:val="1"/>
      <w:numFmt w:val="decimal"/>
      <w:lvlText w:val="%1."/>
      <w:lvlJc w:val="left"/>
      <w:pPr>
        <w:ind w:left="358" w:hanging="360"/>
      </w:pPr>
      <w:rPr>
        <w:rFonts w:hint="default"/>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2" w15:restartNumberingAfterBreak="0">
    <w:nsid w:val="2A0A02FE"/>
    <w:multiLevelType w:val="multilevel"/>
    <w:tmpl w:val="17E04BDE"/>
    <w:lvl w:ilvl="0">
      <w:start w:val="11"/>
      <w:numFmt w:val="decimal"/>
      <w:lvlText w:val="%1"/>
      <w:lvlJc w:val="left"/>
      <w:pPr>
        <w:ind w:left="420" w:hanging="420"/>
      </w:pPr>
      <w:rPr>
        <w:rFonts w:hint="default"/>
      </w:rPr>
    </w:lvl>
    <w:lvl w:ilvl="1">
      <w:start w:val="3"/>
      <w:numFmt w:val="decimal"/>
      <w:lvlText w:val="%1.%2"/>
      <w:lvlJc w:val="left"/>
      <w:pPr>
        <w:ind w:left="418" w:hanging="4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3" w15:restartNumberingAfterBreak="0">
    <w:nsid w:val="683C2434"/>
    <w:multiLevelType w:val="hybridMultilevel"/>
    <w:tmpl w:val="4CC80D2A"/>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4" w15:restartNumberingAfterBreak="0">
    <w:nsid w:val="6A842A0C"/>
    <w:multiLevelType w:val="multilevel"/>
    <w:tmpl w:val="929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E38C3"/>
    <w:multiLevelType w:val="hybridMultilevel"/>
    <w:tmpl w:val="9EE8AB22"/>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F8"/>
    <w:rsid w:val="000A4EBE"/>
    <w:rsid w:val="000C493D"/>
    <w:rsid w:val="0026485F"/>
    <w:rsid w:val="002B5172"/>
    <w:rsid w:val="00372718"/>
    <w:rsid w:val="00387893"/>
    <w:rsid w:val="0047541A"/>
    <w:rsid w:val="004D240C"/>
    <w:rsid w:val="004F1A00"/>
    <w:rsid w:val="00536CEF"/>
    <w:rsid w:val="00580538"/>
    <w:rsid w:val="006121A4"/>
    <w:rsid w:val="006708F8"/>
    <w:rsid w:val="006E4D5F"/>
    <w:rsid w:val="007B74EB"/>
    <w:rsid w:val="00841178"/>
    <w:rsid w:val="008456A1"/>
    <w:rsid w:val="008729D3"/>
    <w:rsid w:val="008A18E2"/>
    <w:rsid w:val="00922407"/>
    <w:rsid w:val="00926293"/>
    <w:rsid w:val="009662F3"/>
    <w:rsid w:val="0098087F"/>
    <w:rsid w:val="009E2C5B"/>
    <w:rsid w:val="009E3827"/>
    <w:rsid w:val="00B61EEA"/>
    <w:rsid w:val="00B63BD5"/>
    <w:rsid w:val="00CE0858"/>
    <w:rsid w:val="00D35F3F"/>
    <w:rsid w:val="00D50C64"/>
    <w:rsid w:val="00E20086"/>
    <w:rsid w:val="00E3196C"/>
    <w:rsid w:val="00EA3DFD"/>
    <w:rsid w:val="00EB06E1"/>
    <w:rsid w:val="00EB1964"/>
    <w:rsid w:val="00EC1D93"/>
    <w:rsid w:val="00EF16E6"/>
    <w:rsid w:val="00F4293A"/>
    <w:rsid w:val="00F826CD"/>
    <w:rsid w:val="00F9464D"/>
    <w:rsid w:val="00F974CA"/>
    <w:rsid w:val="00FB46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35D4"/>
  <w15:docId w15:val="{813C83CB-C803-44E7-9EBC-41E263D1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spacing w:before="240" w:after="60"/>
    </w:pPr>
    <w:rPr>
      <w:rFonts w:ascii="Calibri Light" w:hAnsi="Calibri Light"/>
      <w:b/>
      <w:bCs/>
      <w:kern w:val="32"/>
      <w:sz w:val="32"/>
      <w:szCs w:val="32"/>
    </w:rPr>
  </w:style>
  <w:style w:type="paragraph" w:styleId="Ttulo2">
    <w:name w:val="heading 2"/>
    <w:basedOn w:val="Normal"/>
    <w:next w:val="Normal"/>
    <w:pPr>
      <w:keepNext/>
      <w:jc w:val="center"/>
      <w:outlineLvl w:val="1"/>
    </w:pPr>
    <w:rPr>
      <w:rFonts w:ascii="Arial" w:hAnsi="Arial" w:cs="Arial"/>
      <w:b/>
      <w:bCs/>
    </w:rPr>
  </w:style>
  <w:style w:type="paragraph" w:styleId="Ttulo3">
    <w:name w:val="heading 3"/>
    <w:basedOn w:val="Normal"/>
    <w:next w:val="Normal"/>
    <w:qFormat/>
    <w:pPr>
      <w:keepNext/>
      <w:spacing w:before="240" w:after="60"/>
      <w:outlineLvl w:val="2"/>
    </w:pPr>
    <w:rPr>
      <w:rFonts w:ascii="Cambria" w:hAnsi="Cambria"/>
      <w:b/>
      <w:bCs/>
      <w:sz w:val="26"/>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val="es-ES" w:eastAsia="es-ES"/>
    </w:rPr>
  </w:style>
  <w:style w:type="paragraph" w:styleId="Prrafodelista">
    <w:name w:val="List Paragraph"/>
    <w:basedOn w:val="Normal"/>
    <w:pPr>
      <w:spacing w:after="160" w:line="259" w:lineRule="auto"/>
      <w:ind w:left="720"/>
      <w:contextualSpacing/>
    </w:pPr>
    <w:rPr>
      <w:rFonts w:ascii="Calibri" w:eastAsia="Calibri" w:hAnsi="Calibri"/>
      <w:sz w:val="22"/>
      <w:szCs w:val="22"/>
      <w:lang w:val="es-CO" w:eastAsia="en-US"/>
    </w:rPr>
  </w:style>
  <w:style w:type="table" w:customStyle="1" w:styleId="Tablaconcuadrcula1">
    <w:name w:val="Tabla con cuadrícula1"/>
    <w:basedOn w:val="Tablanormal"/>
    <w:next w:val="Tablaconcuadrcula"/>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val="es-CO" w:eastAsia="en-US"/>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w w:val="100"/>
      <w:position w:val="-1"/>
      <w:effect w:val="none"/>
      <w:vertAlign w:val="baseline"/>
      <w:cs w:val="0"/>
      <w:em w:val="none"/>
      <w:lang w:val="es-ES" w:eastAsia="es-ES"/>
    </w:rPr>
  </w:style>
  <w:style w:type="paragraph" w:styleId="Asuntodelcomentario">
    <w:name w:val="annotation subject"/>
    <w:basedOn w:val="Textocomentario"/>
    <w:next w:val="Textocomentario"/>
    <w:rPr>
      <w:b/>
      <w:bCs/>
    </w:rPr>
  </w:style>
  <w:style w:type="character" w:customStyle="1" w:styleId="AsuntodelcomentarioCar">
    <w:name w:val="Asunto del comentario Car"/>
    <w:rPr>
      <w:b/>
      <w:bCs/>
      <w:w w:val="100"/>
      <w:position w:val="-1"/>
      <w:effect w:val="none"/>
      <w:vertAlign w:val="baseline"/>
      <w:cs w:val="0"/>
      <w:em w:val="none"/>
      <w:lang w:val="es-ES" w:eastAsia="es-ES"/>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character" w:styleId="Hipervnculo">
    <w:name w:val="Hyperlink"/>
    <w:rPr>
      <w:color w:val="0563C1"/>
      <w:w w:val="100"/>
      <w:position w:val="-1"/>
      <w:u w:val="single"/>
      <w:effect w:val="none"/>
      <w:vertAlign w:val="baseline"/>
      <w:cs w:val="0"/>
      <w:em w:val="none"/>
    </w:rPr>
  </w:style>
  <w:style w:type="character" w:styleId="Hipervnculovisitado">
    <w:name w:val="FollowedHyperlink"/>
    <w:rPr>
      <w:color w:val="954F72"/>
      <w:w w:val="100"/>
      <w:position w:val="-1"/>
      <w:u w:val="single"/>
      <w:effect w:val="none"/>
      <w:vertAlign w:val="baseline"/>
      <w:cs w:val="0"/>
      <w:em w:val="none"/>
    </w:rPr>
  </w:style>
  <w:style w:type="character" w:styleId="nfasis">
    <w:name w:val="Emphasis"/>
    <w:uiPriority w:val="20"/>
    <w:qFormat/>
    <w:rPr>
      <w:i/>
      <w:iCs/>
      <w:w w:val="100"/>
      <w:position w:val="-1"/>
      <w:effect w:val="none"/>
      <w:vertAlign w:val="baseline"/>
      <w:cs w:val="0"/>
      <w:em w:val="none"/>
    </w:rPr>
  </w:style>
  <w:style w:type="paragraph" w:styleId="Encabezado">
    <w:name w:val="header"/>
    <w:basedOn w:val="Normal"/>
    <w:pPr>
      <w:tabs>
        <w:tab w:val="center" w:pos="4680"/>
        <w:tab w:val="right" w:pos="9360"/>
      </w:tabs>
    </w:pPr>
  </w:style>
  <w:style w:type="character" w:customStyle="1" w:styleId="EncabezadoCar">
    <w:name w:val="Encabezado Car"/>
    <w:rPr>
      <w:w w:val="100"/>
      <w:position w:val="-1"/>
      <w:sz w:val="24"/>
      <w:szCs w:val="24"/>
      <w:effect w:val="none"/>
      <w:vertAlign w:val="baseline"/>
      <w:cs w:val="0"/>
      <w:em w:val="none"/>
      <w:lang w:val="es-ES" w:eastAsia="es-ES"/>
    </w:rPr>
  </w:style>
  <w:style w:type="paragraph" w:styleId="Piedepgina">
    <w:name w:val="footer"/>
    <w:basedOn w:val="Normal"/>
    <w:pPr>
      <w:tabs>
        <w:tab w:val="center" w:pos="4680"/>
        <w:tab w:val="right" w:pos="9360"/>
      </w:tabs>
    </w:pPr>
  </w:style>
  <w:style w:type="character" w:customStyle="1" w:styleId="PiedepginaCar">
    <w:name w:val="Pie de página Car"/>
    <w:rPr>
      <w:w w:val="100"/>
      <w:position w:val="-1"/>
      <w:sz w:val="24"/>
      <w:szCs w:val="24"/>
      <w:effect w:val="none"/>
      <w:vertAlign w:val="baseline"/>
      <w:cs w:val="0"/>
      <w:em w:val="none"/>
      <w:lang w:val="es-ES" w:eastAsia="es-ES"/>
    </w:rPr>
  </w:style>
  <w:style w:type="character" w:customStyle="1" w:styleId="Mencinsinresolver1">
    <w:name w:val="Mención sin resolver1"/>
    <w:qFormat/>
    <w:rPr>
      <w:color w:val="605E5C"/>
      <w:w w:val="100"/>
      <w:position w:val="-1"/>
      <w:effect w:val="none"/>
      <w:shd w:val="clear" w:color="auto" w:fill="E1DFDD"/>
      <w:vertAlign w:val="baseline"/>
      <w:cs w:val="0"/>
      <w:em w:val="none"/>
    </w:rPr>
  </w:style>
  <w:style w:type="character" w:customStyle="1" w:styleId="Ttulo1Car">
    <w:name w:val="Título 1 Car"/>
    <w:rPr>
      <w:rFonts w:ascii="Calibri Light" w:eastAsia="Times New Roman" w:hAnsi="Calibri Light" w:cs="Times New Roman"/>
      <w:b/>
      <w:bCs/>
      <w:w w:val="100"/>
      <w:kern w:val="32"/>
      <w:position w:val="-1"/>
      <w:sz w:val="32"/>
      <w:szCs w:val="32"/>
      <w:effect w:val="none"/>
      <w:vertAlign w:val="baseline"/>
      <w:cs w:val="0"/>
      <w:em w:val="none"/>
      <w:lang w:val="es-ES"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85" w:type="dxa"/>
        <w:right w:w="70" w:type="dxa"/>
      </w:tblCellMar>
    </w:tblPr>
  </w:style>
  <w:style w:type="table" w:customStyle="1" w:styleId="a2">
    <w:basedOn w:val="TableNormal"/>
    <w:tblPr>
      <w:tblStyleRowBandSize w:val="1"/>
      <w:tblStyleColBandSize w:val="1"/>
      <w:tblCellMar>
        <w:left w:w="85" w:type="dxa"/>
        <w:right w:w="70" w:type="dxa"/>
      </w:tblCellMar>
    </w:tblPr>
  </w:style>
  <w:style w:type="table" w:customStyle="1" w:styleId="a3">
    <w:basedOn w:val="TableNormal"/>
    <w:tblPr>
      <w:tblStyleRowBandSize w:val="1"/>
      <w:tblStyleColBandSize w:val="1"/>
      <w:tblCellMar>
        <w:left w:w="85" w:type="dxa"/>
        <w:right w:w="70"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108" w:type="dxa"/>
        <w:right w:w="108" w:type="dxa"/>
      </w:tblCellMar>
    </w:tblPr>
  </w:style>
  <w:style w:type="character" w:customStyle="1" w:styleId="UnresolvedMention">
    <w:name w:val="Unresolved Mention"/>
    <w:basedOn w:val="Fuentedeprrafopredeter"/>
    <w:uiPriority w:val="99"/>
    <w:semiHidden/>
    <w:unhideWhenUsed/>
    <w:rsid w:val="00D35F3F"/>
    <w:rPr>
      <w:color w:val="605E5C"/>
      <w:shd w:val="clear" w:color="auto" w:fill="E1DFDD"/>
    </w:rPr>
  </w:style>
  <w:style w:type="character" w:styleId="Textoennegrita">
    <w:name w:val="Strong"/>
    <w:basedOn w:val="Fuentedeprrafopredeter"/>
    <w:uiPriority w:val="22"/>
    <w:qFormat/>
    <w:rsid w:val="00D35F3F"/>
    <w:rPr>
      <w:b/>
      <w:bCs/>
    </w:rPr>
  </w:style>
  <w:style w:type="paragraph" w:styleId="NormalWeb">
    <w:name w:val="Normal (Web)"/>
    <w:basedOn w:val="Normal"/>
    <w:uiPriority w:val="99"/>
    <w:unhideWhenUsed/>
    <w:rsid w:val="009E2C5B"/>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6472">
      <w:bodyDiv w:val="1"/>
      <w:marLeft w:val="0"/>
      <w:marRight w:val="0"/>
      <w:marTop w:val="0"/>
      <w:marBottom w:val="0"/>
      <w:divBdr>
        <w:top w:val="none" w:sz="0" w:space="0" w:color="auto"/>
        <w:left w:val="none" w:sz="0" w:space="0" w:color="auto"/>
        <w:bottom w:val="none" w:sz="0" w:space="0" w:color="auto"/>
        <w:right w:val="none" w:sz="0" w:space="0" w:color="auto"/>
      </w:divBdr>
    </w:div>
    <w:div w:id="267542495">
      <w:bodyDiv w:val="1"/>
      <w:marLeft w:val="0"/>
      <w:marRight w:val="0"/>
      <w:marTop w:val="0"/>
      <w:marBottom w:val="0"/>
      <w:divBdr>
        <w:top w:val="none" w:sz="0" w:space="0" w:color="auto"/>
        <w:left w:val="none" w:sz="0" w:space="0" w:color="auto"/>
        <w:bottom w:val="none" w:sz="0" w:space="0" w:color="auto"/>
        <w:right w:val="none" w:sz="0" w:space="0" w:color="auto"/>
      </w:divBdr>
    </w:div>
    <w:div w:id="285551237">
      <w:bodyDiv w:val="1"/>
      <w:marLeft w:val="0"/>
      <w:marRight w:val="0"/>
      <w:marTop w:val="0"/>
      <w:marBottom w:val="0"/>
      <w:divBdr>
        <w:top w:val="none" w:sz="0" w:space="0" w:color="auto"/>
        <w:left w:val="none" w:sz="0" w:space="0" w:color="auto"/>
        <w:bottom w:val="none" w:sz="0" w:space="0" w:color="auto"/>
        <w:right w:val="none" w:sz="0" w:space="0" w:color="auto"/>
      </w:divBdr>
    </w:div>
    <w:div w:id="602223695">
      <w:bodyDiv w:val="1"/>
      <w:marLeft w:val="0"/>
      <w:marRight w:val="0"/>
      <w:marTop w:val="0"/>
      <w:marBottom w:val="0"/>
      <w:divBdr>
        <w:top w:val="none" w:sz="0" w:space="0" w:color="auto"/>
        <w:left w:val="none" w:sz="0" w:space="0" w:color="auto"/>
        <w:bottom w:val="none" w:sz="0" w:space="0" w:color="auto"/>
        <w:right w:val="none" w:sz="0" w:space="0" w:color="auto"/>
      </w:divBdr>
    </w:div>
    <w:div w:id="1016922563">
      <w:bodyDiv w:val="1"/>
      <w:marLeft w:val="0"/>
      <w:marRight w:val="0"/>
      <w:marTop w:val="0"/>
      <w:marBottom w:val="0"/>
      <w:divBdr>
        <w:top w:val="none" w:sz="0" w:space="0" w:color="auto"/>
        <w:left w:val="none" w:sz="0" w:space="0" w:color="auto"/>
        <w:bottom w:val="none" w:sz="0" w:space="0" w:color="auto"/>
        <w:right w:val="none" w:sz="0" w:space="0" w:color="auto"/>
      </w:divBdr>
    </w:div>
    <w:div w:id="1119841176">
      <w:bodyDiv w:val="1"/>
      <w:marLeft w:val="0"/>
      <w:marRight w:val="0"/>
      <w:marTop w:val="0"/>
      <w:marBottom w:val="0"/>
      <w:divBdr>
        <w:top w:val="none" w:sz="0" w:space="0" w:color="auto"/>
        <w:left w:val="none" w:sz="0" w:space="0" w:color="auto"/>
        <w:bottom w:val="none" w:sz="0" w:space="0" w:color="auto"/>
        <w:right w:val="none" w:sz="0" w:space="0" w:color="auto"/>
      </w:divBdr>
    </w:div>
    <w:div w:id="1265573194">
      <w:bodyDiv w:val="1"/>
      <w:marLeft w:val="0"/>
      <w:marRight w:val="0"/>
      <w:marTop w:val="0"/>
      <w:marBottom w:val="0"/>
      <w:divBdr>
        <w:top w:val="none" w:sz="0" w:space="0" w:color="auto"/>
        <w:left w:val="none" w:sz="0" w:space="0" w:color="auto"/>
        <w:bottom w:val="none" w:sz="0" w:space="0" w:color="auto"/>
        <w:right w:val="none" w:sz="0" w:space="0" w:color="auto"/>
      </w:divBdr>
    </w:div>
    <w:div w:id="1379746947">
      <w:bodyDiv w:val="1"/>
      <w:marLeft w:val="0"/>
      <w:marRight w:val="0"/>
      <w:marTop w:val="0"/>
      <w:marBottom w:val="0"/>
      <w:divBdr>
        <w:top w:val="none" w:sz="0" w:space="0" w:color="auto"/>
        <w:left w:val="none" w:sz="0" w:space="0" w:color="auto"/>
        <w:bottom w:val="none" w:sz="0" w:space="0" w:color="auto"/>
        <w:right w:val="none" w:sz="0" w:space="0" w:color="auto"/>
      </w:divBdr>
    </w:div>
    <w:div w:id="1413745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castiblancos@ucentral.edu.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5a11TqZIOb0J0DsrOoX+KueKw==">AMUW2mX75HVjWvQRItX5IbH3TrAXJC5Q672hZd+A+txUspwKnYVr9bbUU7JUAd0Nr9e/YSSfua5PYssvGdBU1+UnzgnW8QgZHjMcxzrkJEAaS5KBnWoMcXU=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2264</Words>
  <Characters>12910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dc:creator>
  <cp:lastModifiedBy>Equipo</cp:lastModifiedBy>
  <cp:revision>5</cp:revision>
  <dcterms:created xsi:type="dcterms:W3CDTF">2025-04-13T03:51:00Z</dcterms:created>
  <dcterms:modified xsi:type="dcterms:W3CDTF">2025-04-13T03:56:00Z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794730751</vt:i4>
  </property>
</Properties>
</file>