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rFonts w:ascii="Calibri" w:cs="Calibri" w:eastAsia="Calibri" w:hAnsi="Calibri"/>
          <w:b/>
          <w:bCs/>
          <w:sz w:val="24"/>
          <w:szCs w:val="24"/>
        </w:rPr>
        <w:t xml:space="preserve">Ed Martinez</w:t>
      </w:r>
    </w:p>
    <w:p>
      <w:r>
        <w:rPr>
          <w:rFonts w:ascii="Calibri" w:cs="Calibri" w:eastAsia="Calibri" w:hAnsi="Calibri"/>
          <w:sz w:val="20"/>
          <w:szCs w:val="20"/>
        </w:rPr>
        <w:t xml:space="preserve">ed.martinez@example.com | (555) 123-4567 | Chicago, IL</w:t>
      </w:r>
    </w:p>
    <w:p/>
    <w:p>
      <w:r>
        <w:rPr>
          <w:rFonts w:ascii="Calibri" w:cs="Calibri" w:eastAsia="Calibri" w:hAnsi="Calibri"/>
          <w:sz w:val="22"/>
          <w:szCs w:val="22"/>
        </w:rPr>
        <w:t xml:space="preserve">February 6, 2026</w:t>
      </w:r>
    </w:p>
    <w:p/>
    <w:p>
      <w:r>
        <w:rPr>
          <w:rFonts w:ascii="Calibri" w:cs="Calibri" w:eastAsia="Calibri" w:hAnsi="Calibri"/>
          <w:b/>
          <w:bCs/>
          <w:sz w:val="22"/>
          <w:szCs w:val="22"/>
        </w:rPr>
        <w:t xml:space="preserve">Re: Director of Data Engineering &amp; Analytics at MedCore Health Systems</w:t>
      </w:r>
    </w:p>
    <w:p/>
    <w:p>
      <w:pPr>
        <w:spacing w:after="200"/>
      </w:pPr>
      <w:r>
        <w:rPr>
          <w:rFonts w:ascii="Calibri" w:cs="Calibri" w:eastAsia="Calibri" w:hAnsi="Calibri"/>
          <w:sz w:val="22"/>
          <w:szCs w:val="22"/>
        </w:rPr>
        <w:t xml:space="preserve">Dear Hiring Team at MedCore Health Systems,</w:t>
      </w:r>
    </w:p>
    <w:p>
      <w:pPr>
        <w:spacing w:after="200"/>
      </w:pPr>
      <w:r>
        <w:rPr>
          <w:rFonts w:ascii="Calibri" w:cs="Calibri" w:eastAsia="Calibri" w:hAnsi="Calibri"/>
          <w:sz w:val="22"/>
          <w:szCs w:val="22"/>
        </w:rPr>
        <w:t xml:space="preserve">I am excited to apply for the Director of Data Engineering &amp; Analytics position at MedCore Health Systems. With over 15 years of experience leading data transformations and analytics initiatives, I bring a proven track record of modernizing data platforms, building high-performing teams, and delivering measurable business impact in healthcare and technology sectors.</w:t>
      </w:r>
    </w:p>
    <w:p>
      <w:pPr>
        <w:spacing w:after="200"/>
      </w:pPr>
      <w:r>
        <w:rPr>
          <w:rFonts w:ascii="Calibri" w:cs="Calibri" w:eastAsia="Calibri" w:hAnsi="Calibri"/>
          <w:sz w:val="22"/>
          <w:szCs w:val="22"/>
        </w:rPr>
        <w:t xml:space="preserve">In my current role as VP of Data &amp; Analytics at Acme Financial Group, I lead a 45-person organization across analytics engineering, data science, and business intelligence. I recently architected a unified data platform on Snowflake, consolidating seven legacy data warehouses and achieving $12M in annual cost savings. Additionally, I launched an enterprise ML ops pipeline processing over 2 billion daily events for real-time fraud detection, reducing false positives by 38%. These experiences have honed my ability to design scalable data solutions and drive operational efficiency.</w:t>
      </w:r>
    </w:p>
    <w:p>
      <w:pPr>
        <w:spacing w:after="200"/>
      </w:pPr>
      <w:r>
        <w:rPr>
          <w:rFonts w:ascii="Calibri" w:cs="Calibri" w:eastAsia="Calibri" w:hAnsi="Calibri"/>
          <w:sz w:val="22"/>
          <w:szCs w:val="22"/>
        </w:rPr>
        <w:t xml:space="preserve">Previously, as Senior Director of Data Science &amp; Analytics at HealthTech Solutions Inc., I managed a 28-person team delivering predictive analytics for population health management. I developed a patient readmission prediction model with a 0.89 AUC, preventing 4,200 unnecessary readmissions annually and saving $31M. I also migrated analytics infrastructure to AWS, reducing total cost of ownership by 40%. These accomplishments demonstrate my expertise in healthcare analytics and cloud-based data engineering.</w:t>
      </w:r>
    </w:p>
    <w:p>
      <w:pPr>
        <w:spacing w:after="200"/>
      </w:pPr>
      <w:r>
        <w:rPr>
          <w:rFonts w:ascii="Calibri" w:cs="Calibri" w:eastAsia="Calibri" w:hAnsi="Calibri"/>
          <w:sz w:val="22"/>
          <w:szCs w:val="22"/>
        </w:rPr>
        <w:t xml:space="preserve">MedCore’s mission to transform healthcare through data resonates deeply with me. I am particularly drawn to the opportunity to lead a 20-person team, architect next-generation data platforms on AWS, and partner with clinical teams on population health analytics. My technical proficiency in Python, SQL, Spark, and AWS, combined with my leadership experience, aligns well with the requirements of this role.</w:t>
      </w:r>
    </w:p>
    <w:p>
      <w:pPr>
        <w:spacing w:after="200"/>
      </w:pPr>
      <w:r>
        <w:rPr>
          <w:rFonts w:ascii="Calibri" w:cs="Calibri" w:eastAsia="Calibri" w:hAnsi="Calibri"/>
          <w:sz w:val="22"/>
          <w:szCs w:val="22"/>
        </w:rPr>
        <w:t xml:space="preserve">I would welcome the chance to discuss how my skills and experiences can contribute to MedCore’s vision. Thank you for considering my application. I look forward to the possibility of joining your team.</w:t>
      </w:r>
    </w:p>
    <w:p>
      <w:pPr>
        <w:spacing w:after="200"/>
      </w:pPr>
      <w:r>
        <w:rPr>
          <w:rFonts w:ascii="Calibri" w:cs="Calibri" w:eastAsia="Calibri" w:hAnsi="Calibri"/>
          <w:sz w:val="22"/>
          <w:szCs w:val="22"/>
        </w:rPr>
        <w:t xml:space="preserve">Best regards,</w:t>
      </w:r>
    </w:p>
    <w:p>
      <w:pPr>
        <w:spacing w:after="200"/>
      </w:pPr>
      <w:r>
        <w:rPr>
          <w:rFonts w:ascii="Calibri" w:cs="Calibri" w:eastAsia="Calibri" w:hAnsi="Calibri"/>
          <w:sz w:val="22"/>
          <w:szCs w:val="22"/>
        </w:rPr>
        <w:t xml:space="preserve">Ed Martinez</w:t>
      </w:r>
    </w:p>
    <w:p>
      <w:pPr>
        <w:spacing w:after="200"/>
      </w:pPr>
      <w:r>
        <w:rPr>
          <w:rFonts w:ascii="Calibri" w:cs="Calibri" w:eastAsia="Calibri" w:hAnsi="Calibri"/>
          <w:sz w:val="22"/>
          <w:szCs w:val="22"/>
        </w:rPr>
        <w:t xml:space="preserve">(555) 123-4567</w:t>
      </w:r>
    </w:p>
    <w:p>
      <w:pPr>
        <w:spacing w:after="200"/>
      </w:pPr>
      <w:r>
        <w:rPr>
          <w:rFonts w:ascii="Calibri" w:cs="Calibri" w:eastAsia="Calibri" w:hAnsi="Calibri"/>
          <w:sz w:val="22"/>
          <w:szCs w:val="22"/>
        </w:rPr>
        <w:t xml:space="preserve">ed.martinez@example.com</w:t>
      </w:r>
    </w:p>
    <w:p>
      <w:pPr>
        <w:spacing w:after="200"/>
      </w:pPr>
      <w:r>
        <w:rPr>
          <w:rFonts w:ascii="Calibri" w:cs="Calibri" w:eastAsia="Calibri" w:hAnsi="Calibri"/>
          <w:sz w:val="22"/>
          <w:szCs w:val="22"/>
        </w:rPr>
        <w:t xml:space="preserve">linkedin.com/in/edmartinez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2026-02-06T18:07:44.794Z</dcterms:created>
  <dcterms:modified xsi:type="dcterms:W3CDTF">2026-02-06T18:07:44.794Z</dcterms:modified>
</cp:coreProperties>
</file>

<file path=docProps/custom.xml><?xml version="1.0" encoding="utf-8"?>
<Properties xmlns="http://schemas.openxmlformats.org/officeDocument/2006/custom-properties" xmlns:vt="http://schemas.openxmlformats.org/officeDocument/2006/docPropsVTypes"/>
</file>