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61C50" w14:textId="0DD91FBD" w:rsidR="000839D0" w:rsidRPr="000839D0" w:rsidRDefault="009E47B7" w:rsidP="000839D0">
      <w:pPr>
        <w:jc w:val="center"/>
        <w:rPr>
          <w:b/>
          <w:bCs/>
          <w:color w:val="333399"/>
          <w:sz w:val="28"/>
          <w:szCs w:val="28"/>
        </w:rPr>
      </w:pPr>
      <w:bookmarkStart w:id="0" w:name="_Hlk208068676"/>
      <w:r>
        <w:rPr>
          <w:b/>
          <w:bCs/>
          <w:color w:val="333399"/>
          <w:sz w:val="28"/>
          <w:szCs w:val="28"/>
        </w:rPr>
        <w:t>My story</w:t>
      </w:r>
    </w:p>
    <w:bookmarkEnd w:id="0"/>
    <w:p w14:paraId="4F7ED696" w14:textId="77777777" w:rsidR="000839D0" w:rsidRDefault="000839D0"/>
    <w:p w14:paraId="576234C2" w14:textId="5AB204D7" w:rsidR="008351B5" w:rsidRPr="008351B5" w:rsidRDefault="008351B5" w:rsidP="008351B5">
      <w:r w:rsidRPr="008351B5">
        <w:t>I was born and raised in Rome in a middle-class family, with a brother just a little older than me. I’ve always been a very active and determined person. I started swimming when I was 6 years old, going back and forth in the pool following the blue line at the bottom of the lane until I was 18. I wasn’t in love with the sport itself</w:t>
      </w:r>
      <w:r>
        <w:t xml:space="preserve"> – </w:t>
      </w:r>
      <w:r w:rsidRPr="008351B5">
        <w:t>I liked the idea of having chosen a cause and fighting for it every single day.</w:t>
      </w:r>
    </w:p>
    <w:p w14:paraId="6D8EDD33" w14:textId="4AA02A18" w:rsidR="008351B5" w:rsidRPr="008351B5" w:rsidRDefault="008351B5" w:rsidP="008351B5">
      <w:r w:rsidRPr="008351B5">
        <w:t xml:space="preserve">At 14, I enrolled in </w:t>
      </w:r>
      <w:r>
        <w:t xml:space="preserve">a classical </w:t>
      </w:r>
      <w:r w:rsidRPr="008351B5">
        <w:t>high school</w:t>
      </w:r>
      <w:r>
        <w:t xml:space="preserve"> majoring in humanities</w:t>
      </w:r>
      <w:r w:rsidRPr="008351B5">
        <w:t xml:space="preserve">. It was a rather simple choice since my brother and cousins had all studied </w:t>
      </w:r>
      <w:r>
        <w:t>there</w:t>
      </w:r>
      <w:r w:rsidRPr="008351B5">
        <w:t xml:space="preserve"> before me. I really enjoyed those years. Through the study of literature and philosophy, I felt like I gained a deeper understanding of </w:t>
      </w:r>
      <w:r>
        <w:t xml:space="preserve">human beings - </w:t>
      </w:r>
      <w:r w:rsidRPr="008351B5">
        <w:t>or at least of myself. It was a real training ground for developing logic and critical thinking. I also loved mathematics, which at the time I found quite easy to understand. It gave me a lens on the world that complemented the humanistic one. Studying the classics also taught me to love reading. I wouldn’t call myself a great reader today, but I try to keep up the habit, if only to avoid being completely brainwashed by my phone.</w:t>
      </w:r>
    </w:p>
    <w:p w14:paraId="1CC8EEDB" w14:textId="1B8104DB" w:rsidR="008351B5" w:rsidRPr="008351B5" w:rsidRDefault="008351B5" w:rsidP="008351B5">
      <w:r w:rsidRPr="008351B5">
        <w:t xml:space="preserve">I remember one book in particular that I really enjoyed: </w:t>
      </w:r>
      <w:r w:rsidRPr="008351B5">
        <w:rPr>
          <w:i/>
          <w:iCs/>
        </w:rPr>
        <w:t>Why Nations Fail</w:t>
      </w:r>
      <w:r w:rsidR="006C2BF4">
        <w:rPr>
          <w:i/>
          <w:iCs/>
        </w:rPr>
        <w:t xml:space="preserve"> (</w:t>
      </w:r>
      <w:r w:rsidR="006C2BF4">
        <w:t>D. Acemoglu, J.A. Robinson)</w:t>
      </w:r>
      <w:r w:rsidRPr="008351B5">
        <w:t>. It explained how the prosperity of nations has always been tied to the presence of inclusive institutions, rather than to geograph</w:t>
      </w:r>
      <w:r w:rsidR="006C2BF4">
        <w:t>ical or</w:t>
      </w:r>
      <w:r w:rsidRPr="008351B5">
        <w:t xml:space="preserve"> cultur</w:t>
      </w:r>
      <w:r w:rsidR="006C2BF4">
        <w:t>al factors</w:t>
      </w:r>
      <w:r w:rsidRPr="008351B5">
        <w:t xml:space="preserve">. Cities very close to each other, like Nogales, Arizona (US) and Nogales, Sonora (Mexico), ended up with vastly different per capita incomes, even though all other </w:t>
      </w:r>
      <w:r w:rsidR="006C2BF4">
        <w:t>variables</w:t>
      </w:r>
      <w:r w:rsidRPr="008351B5">
        <w:t xml:space="preserve"> were essentially the same.</w:t>
      </w:r>
    </w:p>
    <w:p w14:paraId="63800ED0" w14:textId="3FA413A2" w:rsidR="008351B5" w:rsidRPr="008351B5" w:rsidRDefault="008351B5" w:rsidP="008351B5">
      <w:r w:rsidRPr="008351B5">
        <w:t>At the end of high school, I was very unsure about which university path to take. In the end, fueled by the curiosity for social sciences that the book had sparked in me, I decided to enroll in an Economics degree. I stayed in my city because there was a good university and I could save on rent, but I always had the idea of gaining experience abroad. From the very beginning, I aimed for a high GPA and when the opportunity came, I applied for an Erasmus exchange to spend a semester abroad. I put Amsterdam as my first choice, where I had a few contacts studying, and I was convinced I’d get it. I had everything in mind already: the university, the courses, the group of friends, the trips. But life surprised me.</w:t>
      </w:r>
    </w:p>
    <w:p w14:paraId="42C537CD" w14:textId="6252AA8A" w:rsidR="008351B5" w:rsidRPr="008351B5" w:rsidRDefault="008351B5" w:rsidP="008351B5">
      <w:r w:rsidRPr="008351B5">
        <w:t>I ended up in a small university town in Sweden, where I faced the cold, the dark and a culture very different from my own</w:t>
      </w:r>
      <w:r w:rsidR="006C2BF4">
        <w:t xml:space="preserve">. Soon this experience </w:t>
      </w:r>
      <w:r w:rsidRPr="008351B5">
        <w:t xml:space="preserve">it turned out to be a game-changer for my personal and professional life. I met ambitious students eager to make their mark in the world. </w:t>
      </w:r>
      <w:r w:rsidR="006C2BF4">
        <w:t>Over time t</w:t>
      </w:r>
      <w:r w:rsidRPr="008351B5">
        <w:t xml:space="preserve">hey became close friends and we’re still in touch today. By being around them every day, I realized how important it is to surround yourself with a network that </w:t>
      </w:r>
      <w:r w:rsidR="00064FFA">
        <w:t>motivates</w:t>
      </w:r>
      <w:r w:rsidRPr="008351B5">
        <w:t xml:space="preserve"> you to take one more step toward your goals. Back in Rome, I felt a huge desire to push myself even further. I sent countless CVs all over </w:t>
      </w:r>
      <w:r w:rsidR="00064FFA">
        <w:t>Europe</w:t>
      </w:r>
      <w:r w:rsidRPr="008351B5">
        <w:t>, but it seemed like no one was interested in my profile. And yet, I had worked hard to get good grades and build meaningful extracurricular experiences.</w:t>
      </w:r>
    </w:p>
    <w:p w14:paraId="22FA7F14" w14:textId="77777777" w:rsidR="008351B5" w:rsidRPr="008351B5" w:rsidRDefault="008351B5" w:rsidP="008351B5">
      <w:r w:rsidRPr="008351B5">
        <w:t>Almost at the last moment, and to my great surprise, I landed a summer internship at one of the world’s leading financial firms. For the first time, I felt like I had achieved something off the beaten path, something the people around me hadn’t expected. I spent three amazing months in Poland, in a young and stimulating professional environment. During that summer, I had the chance to deepen my knowledge of financial markets and attend high-level conferences with the company’s global management teams in London and New York.</w:t>
      </w:r>
    </w:p>
    <w:p w14:paraId="7EE9E04E" w14:textId="47789D8E" w:rsidR="008351B5" w:rsidRPr="008351B5" w:rsidRDefault="008351B5" w:rsidP="008351B5">
      <w:r w:rsidRPr="008351B5">
        <w:t xml:space="preserve">Motivated by these experiences, I decided to continue my studies in Rome with a Master’s in Finance. From day one, I approached my studies differently. I wanted to give practical meaning to what I was reading, from asset pricing to international economics. I started reading newspapers and took my first steps in investing. Even during my Master’s, I went abroad through Erasmus and spent a semester in France at one of the most prestigious business schools in the world. What struck me wasn’t so much the quality of teaching, which felt similar to what I was used to, but the quality of the students. At barely twenty years old, many of them already had incredible experiences: some had worked for top banks, others in startups and a few had even founded their own companies with </w:t>
      </w:r>
      <w:r w:rsidR="00064FFA">
        <w:t xml:space="preserve">their </w:t>
      </w:r>
      <w:r w:rsidRPr="008351B5">
        <w:t xml:space="preserve">friends. Listening to </w:t>
      </w:r>
      <w:r w:rsidR="00064FFA">
        <w:t>those</w:t>
      </w:r>
      <w:r w:rsidRPr="008351B5">
        <w:t xml:space="preserve"> entrepreneurial </w:t>
      </w:r>
      <w:r w:rsidRPr="008351B5">
        <w:lastRenderedPageBreak/>
        <w:t>stories opened my eyes. I realized that what I wanted to maximize in the years ahead wasn’t my salary</w:t>
      </w:r>
      <w:r w:rsidR="00064FFA">
        <w:t xml:space="preserve">, </w:t>
      </w:r>
      <w:r w:rsidRPr="008351B5">
        <w:t>it was my technical skills.</w:t>
      </w:r>
    </w:p>
    <w:p w14:paraId="6D4EF975" w14:textId="6C464627" w:rsidR="008351B5" w:rsidRPr="008351B5" w:rsidRDefault="008351B5" w:rsidP="008351B5">
      <w:r w:rsidRPr="008351B5">
        <w:t xml:space="preserve">When I returned to Rome, I started an internship in Mergers &amp; Acquisitions, convinced it would be a great training ground for an ambitious young guy like me. I thought that by working twice as much as a regular employee, I would learn what I wanted in half the time. But after a few months, I realized that path wasn’t for me and I had the courage to change direction. </w:t>
      </w:r>
      <w:r w:rsidR="00064FFA">
        <w:t xml:space="preserve">Then, I </w:t>
      </w:r>
      <w:r w:rsidRPr="008351B5">
        <w:t>graduated and began working at a major Italian financial institution, where I still work today, promoting and executing investments for the group.</w:t>
      </w:r>
    </w:p>
    <w:p w14:paraId="09C4F7B7" w14:textId="2D058396" w:rsidR="008351B5" w:rsidRDefault="008351B5" w:rsidP="008351B5">
      <w:r w:rsidRPr="008351B5">
        <w:t>Now, as I write to you, dear Lit Investor, I am 25 years old. And despite all the experiences above, I’m still at the very beginning of my career. With this blog, I don’t intend to teach anyone lessons</w:t>
      </w:r>
      <w:r w:rsidR="00064FFA">
        <w:t xml:space="preserve"> – </w:t>
      </w:r>
      <w:r w:rsidRPr="008351B5">
        <w:t>I simply want to share my journey, both human and professional, in the hope of inspiring others to be more intentional and self-aware in their financial choices.</w:t>
      </w:r>
    </w:p>
    <w:p w14:paraId="572C2CAC" w14:textId="77777777" w:rsidR="00527843" w:rsidRPr="008351B5" w:rsidRDefault="00527843" w:rsidP="008351B5"/>
    <w:p w14:paraId="0983B3BA" w14:textId="52964796" w:rsidR="009E2EA1" w:rsidRPr="00527843" w:rsidRDefault="00527843" w:rsidP="00527843">
      <w:pPr>
        <w:pStyle w:val="ListParagraph"/>
        <w:numPr>
          <w:ilvl w:val="0"/>
          <w:numId w:val="7"/>
        </w:numPr>
        <w:jc w:val="right"/>
        <w:rPr>
          <w:i/>
          <w:iCs/>
          <w:lang w:val="it-IT"/>
        </w:rPr>
      </w:pPr>
      <w:r w:rsidRPr="00527843">
        <w:rPr>
          <w:i/>
          <w:iCs/>
          <w:lang w:val="it-IT"/>
        </w:rPr>
        <w:t xml:space="preserve">A </w:t>
      </w:r>
    </w:p>
    <w:sectPr w:rsidR="009E2EA1" w:rsidRPr="00527843" w:rsidSect="00A70D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F2DDF"/>
    <w:multiLevelType w:val="hybridMultilevel"/>
    <w:tmpl w:val="D0945006"/>
    <w:lvl w:ilvl="0" w:tplc="6DDACBF4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407E5168"/>
    <w:multiLevelType w:val="hybridMultilevel"/>
    <w:tmpl w:val="EB6E88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F7FD1"/>
    <w:multiLevelType w:val="hybridMultilevel"/>
    <w:tmpl w:val="44BA1940"/>
    <w:lvl w:ilvl="0" w:tplc="A04285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2785A"/>
    <w:multiLevelType w:val="hybridMultilevel"/>
    <w:tmpl w:val="398C2D5C"/>
    <w:lvl w:ilvl="0" w:tplc="47BEB368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5E4A19EE"/>
    <w:multiLevelType w:val="hybridMultilevel"/>
    <w:tmpl w:val="BCB4E0CE"/>
    <w:lvl w:ilvl="0" w:tplc="ACD4B1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52E42"/>
    <w:multiLevelType w:val="hybridMultilevel"/>
    <w:tmpl w:val="B0484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46391"/>
    <w:multiLevelType w:val="hybridMultilevel"/>
    <w:tmpl w:val="C980CA16"/>
    <w:lvl w:ilvl="0" w:tplc="D04EB6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956025">
    <w:abstractNumId w:val="2"/>
  </w:num>
  <w:num w:numId="2" w16cid:durableId="797147079">
    <w:abstractNumId w:val="5"/>
  </w:num>
  <w:num w:numId="3" w16cid:durableId="1433554561">
    <w:abstractNumId w:val="1"/>
  </w:num>
  <w:num w:numId="4" w16cid:durableId="2134517329">
    <w:abstractNumId w:val="3"/>
  </w:num>
  <w:num w:numId="5" w16cid:durableId="1777434130">
    <w:abstractNumId w:val="4"/>
  </w:num>
  <w:num w:numId="6" w16cid:durableId="1636913502">
    <w:abstractNumId w:val="0"/>
  </w:num>
  <w:num w:numId="7" w16cid:durableId="9616199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12"/>
    <w:rsid w:val="00026131"/>
    <w:rsid w:val="000263CE"/>
    <w:rsid w:val="00064FFA"/>
    <w:rsid w:val="000703F4"/>
    <w:rsid w:val="000839D0"/>
    <w:rsid w:val="000A04EA"/>
    <w:rsid w:val="00104111"/>
    <w:rsid w:val="0023608A"/>
    <w:rsid w:val="00287A5A"/>
    <w:rsid w:val="003224B4"/>
    <w:rsid w:val="00344D08"/>
    <w:rsid w:val="003803EC"/>
    <w:rsid w:val="00454DF6"/>
    <w:rsid w:val="00480F53"/>
    <w:rsid w:val="00506FB8"/>
    <w:rsid w:val="00527843"/>
    <w:rsid w:val="005A360F"/>
    <w:rsid w:val="00652E26"/>
    <w:rsid w:val="006C2BF4"/>
    <w:rsid w:val="007134CA"/>
    <w:rsid w:val="00721D32"/>
    <w:rsid w:val="00726C04"/>
    <w:rsid w:val="0073752A"/>
    <w:rsid w:val="00766909"/>
    <w:rsid w:val="00797B34"/>
    <w:rsid w:val="007C59D6"/>
    <w:rsid w:val="007E001C"/>
    <w:rsid w:val="008351B5"/>
    <w:rsid w:val="00881C0D"/>
    <w:rsid w:val="008C4907"/>
    <w:rsid w:val="008E0566"/>
    <w:rsid w:val="008F28FD"/>
    <w:rsid w:val="009B7708"/>
    <w:rsid w:val="009E0612"/>
    <w:rsid w:val="009E162F"/>
    <w:rsid w:val="009E2EA1"/>
    <w:rsid w:val="009E47B7"/>
    <w:rsid w:val="00A70D74"/>
    <w:rsid w:val="00A84451"/>
    <w:rsid w:val="00B50BE0"/>
    <w:rsid w:val="00B60F67"/>
    <w:rsid w:val="00BB7988"/>
    <w:rsid w:val="00BC63DD"/>
    <w:rsid w:val="00C019F7"/>
    <w:rsid w:val="00CA1F3F"/>
    <w:rsid w:val="00CF576A"/>
    <w:rsid w:val="00D66FA5"/>
    <w:rsid w:val="00E17CAA"/>
    <w:rsid w:val="00E5474A"/>
    <w:rsid w:val="00FC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F5F98"/>
  <w15:chartTrackingRefBased/>
  <w15:docId w15:val="{3A301932-6060-4383-8562-90BB39F1F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before="40" w:line="259" w:lineRule="auto"/>
        <w15:collapsed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6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6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612"/>
    <w:pPr>
      <w:keepNext/>
      <w:keepLines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612"/>
    <w:pPr>
      <w:keepNext/>
      <w:keepLines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612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612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6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6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6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6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612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6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6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6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6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6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6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Rocchetti</dc:creator>
  <cp:keywords/>
  <dc:description/>
  <cp:lastModifiedBy>Alessandro Rocchetti</cp:lastModifiedBy>
  <cp:revision>23</cp:revision>
  <dcterms:created xsi:type="dcterms:W3CDTF">2025-09-06T13:39:00Z</dcterms:created>
  <dcterms:modified xsi:type="dcterms:W3CDTF">2025-09-28T09:07:00Z</dcterms:modified>
</cp:coreProperties>
</file>