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ED6" w:rsidRDefault="001E7ED6">
      <w:pPr>
        <w:jc w:val="center"/>
      </w:pPr>
    </w:p>
    <w:p w:rsidR="00291C6A" w:rsidRDefault="00291C6A">
      <w:pPr>
        <w:jc w:val="center"/>
      </w:pPr>
    </w:p>
    <w:p w:rsidR="001E7ED6" w:rsidRDefault="00A21D78">
      <w:pPr>
        <w:pStyle w:val="HTMLconformatoprevio"/>
        <w:shd w:val="clear" w:color="auto" w:fill="FFFFFF"/>
        <w:spacing w:line="360" w:lineRule="auto"/>
        <w:jc w:val="center"/>
        <w:rPr>
          <w:rFonts w:ascii="Times New Roman" w:hAnsi="Times New Roman" w:cs="Times New Roman"/>
          <w:b/>
          <w:bCs/>
          <w:i/>
          <w:iCs/>
          <w:sz w:val="22"/>
          <w:szCs w:val="22"/>
        </w:rPr>
      </w:pPr>
      <w:bookmarkStart w:id="0" w:name="_Hlk177623383"/>
      <w:r>
        <w:rPr>
          <w:rFonts w:ascii="Times New Roman" w:hAnsi="Times New Roman" w:cs="Times New Roman"/>
          <w:b/>
          <w:bCs/>
          <w:sz w:val="22"/>
          <w:szCs w:val="22"/>
        </w:rPr>
        <w:t xml:space="preserve"> FUNDACIÓN</w:t>
      </w:r>
      <w:r w:rsidR="00801ED2">
        <w:rPr>
          <w:rFonts w:ascii="Times New Roman" w:hAnsi="Times New Roman" w:cs="Times New Roman"/>
          <w:b/>
          <w:bCs/>
          <w:sz w:val="22"/>
          <w:szCs w:val="22"/>
        </w:rPr>
        <w:t xml:space="preserve"> KAALIAWIRI</w:t>
      </w:r>
      <w:r w:rsidR="00801ED2">
        <w:rPr>
          <w:rFonts w:ascii="Times New Roman" w:hAnsi="Times New Roman" w:cs="Times New Roman"/>
          <w:b/>
          <w:bCs/>
          <w:i/>
          <w:iCs/>
          <w:sz w:val="22"/>
          <w:szCs w:val="22"/>
        </w:rPr>
        <w:t xml:space="preserve"> – FK</w:t>
      </w:r>
    </w:p>
    <w:p w:rsidR="00DE6213" w:rsidRDefault="00DE6213" w:rsidP="00DE6213">
      <w:pPr>
        <w:jc w:val="center"/>
        <w:rPr>
          <w:rFonts w:ascii="Times New Roman" w:hAnsi="Times New Roman" w:cs="Times New Roman"/>
          <w:b/>
          <w:bCs/>
          <w:i/>
          <w:iCs/>
          <w:sz w:val="22"/>
          <w:szCs w:val="22"/>
          <w:lang w:val="es-CO"/>
        </w:rPr>
      </w:pPr>
      <w:r>
        <w:rPr>
          <w:rFonts w:ascii="Times New Roman" w:hAnsi="Times New Roman" w:cs="Times New Roman"/>
          <w:b/>
          <w:bCs/>
          <w:sz w:val="22"/>
          <w:szCs w:val="22"/>
          <w:lang w:val="es-CO"/>
        </w:rPr>
        <w:t xml:space="preserve">PROGRAMA </w:t>
      </w:r>
      <w:r>
        <w:rPr>
          <w:rFonts w:ascii="Times New Roman" w:hAnsi="Times New Roman" w:cs="Times New Roman"/>
          <w:b/>
          <w:bCs/>
          <w:i/>
          <w:iCs/>
          <w:sz w:val="22"/>
          <w:szCs w:val="22"/>
          <w:lang w:val="es-CO"/>
        </w:rPr>
        <w:t>JUEGOS MATEMÁTICOS PARA LA ESCUELA</w:t>
      </w:r>
    </w:p>
    <w:p w:rsidR="00DE6213" w:rsidRDefault="00DE6213" w:rsidP="00DE6213">
      <w:pPr>
        <w:jc w:val="center"/>
        <w:rPr>
          <w:rFonts w:ascii="Times New Roman" w:hAnsi="Times New Roman" w:cs="Times New Roman"/>
          <w:b/>
          <w:bCs/>
          <w:i/>
          <w:iCs/>
          <w:sz w:val="22"/>
          <w:szCs w:val="22"/>
          <w:lang w:val="es-CO"/>
        </w:rPr>
      </w:pPr>
    </w:p>
    <w:p w:rsidR="00DE6213" w:rsidRDefault="00DE6213" w:rsidP="00DE6213">
      <w:pPr>
        <w:jc w:val="center"/>
        <w:rPr>
          <w:rFonts w:ascii="Times New Roman" w:hAnsi="Times New Roman" w:cs="Times New Roman"/>
          <w:b/>
          <w:bCs/>
          <w:sz w:val="22"/>
          <w:szCs w:val="22"/>
          <w:lang w:val="es-CO"/>
        </w:rPr>
      </w:pPr>
      <w:r>
        <w:rPr>
          <w:rFonts w:ascii="Times New Roman" w:hAnsi="Times New Roman" w:cs="Times New Roman"/>
          <w:b/>
          <w:bCs/>
          <w:sz w:val="22"/>
          <w:szCs w:val="22"/>
          <w:lang w:val="es-CO"/>
        </w:rPr>
        <w:t>JUSTIFICACIÓN</w:t>
      </w:r>
    </w:p>
    <w:p w:rsidR="00DE6213" w:rsidRDefault="00DE6213" w:rsidP="00DE6213">
      <w:pPr>
        <w:spacing w:beforeAutospacing="1" w:afterAutospacing="1"/>
        <w:ind w:left="-160"/>
        <w:jc w:val="both"/>
        <w:rPr>
          <w:rFonts w:ascii="Times New Roman" w:hAnsi="Times New Roman" w:cs="Times New Roman"/>
          <w:sz w:val="22"/>
          <w:szCs w:val="22"/>
          <w:shd w:val="clear" w:color="auto" w:fill="FFFFFF"/>
          <w:lang w:val="es-CO"/>
        </w:rPr>
      </w:pPr>
      <w:r w:rsidRPr="00DE6213">
        <w:rPr>
          <w:rFonts w:ascii="Times New Roman" w:hAnsi="Times New Roman" w:cs="Times New Roman"/>
          <w:sz w:val="22"/>
          <w:szCs w:val="22"/>
          <w:lang w:val="es-CO"/>
        </w:rPr>
        <w:t xml:space="preserve">La tecnología ha impulsado una transformación total de la forma tradicional de </w:t>
      </w:r>
      <w:r>
        <w:rPr>
          <w:rFonts w:ascii="Times New Roman" w:hAnsi="Times New Roman" w:cs="Times New Roman"/>
          <w:sz w:val="22"/>
          <w:szCs w:val="22"/>
          <w:lang w:val="es-CO"/>
        </w:rPr>
        <w:t xml:space="preserve">los sistemas </w:t>
      </w:r>
      <w:proofErr w:type="spellStart"/>
      <w:r>
        <w:rPr>
          <w:rFonts w:ascii="Times New Roman" w:hAnsi="Times New Roman" w:cs="Times New Roman"/>
          <w:sz w:val="22"/>
          <w:szCs w:val="22"/>
          <w:lang w:val="es-CO"/>
        </w:rPr>
        <w:t>educactivo</w:t>
      </w:r>
      <w:proofErr w:type="spellEnd"/>
      <w:r>
        <w:rPr>
          <w:rFonts w:ascii="Times New Roman" w:hAnsi="Times New Roman" w:cs="Times New Roman"/>
          <w:sz w:val="22"/>
          <w:szCs w:val="22"/>
          <w:lang w:val="es-CO"/>
        </w:rPr>
        <w:t>.</w:t>
      </w:r>
      <w:r w:rsidRPr="00DE6213">
        <w:rPr>
          <w:rFonts w:ascii="Times New Roman" w:hAnsi="Times New Roman" w:cs="Times New Roman"/>
          <w:sz w:val="22"/>
          <w:szCs w:val="22"/>
          <w:lang w:val="es-CO"/>
        </w:rPr>
        <w:t xml:space="preserve"> Entre los variados elementos de esta transformación están </w:t>
      </w:r>
      <w:r w:rsidRPr="00DE6213">
        <w:rPr>
          <w:rFonts w:ascii="Times New Roman" w:hAnsi="Times New Roman" w:cs="Times New Roman"/>
          <w:sz w:val="22"/>
          <w:szCs w:val="22"/>
          <w:lang w:val="es-ES"/>
        </w:rPr>
        <w:t>los</w:t>
      </w:r>
      <w:r w:rsidRPr="00DE6213">
        <w:rPr>
          <w:rFonts w:ascii="Times New Roman" w:hAnsi="Times New Roman" w:cs="Times New Roman"/>
          <w:b/>
          <w:bCs/>
          <w:sz w:val="22"/>
          <w:szCs w:val="22"/>
          <w:lang w:val="es-ES"/>
        </w:rPr>
        <w:t xml:space="preserve"> </w:t>
      </w:r>
      <w:r w:rsidRPr="00DE6213">
        <w:rPr>
          <w:rFonts w:ascii="Times New Roman" w:hAnsi="Times New Roman" w:cs="Times New Roman"/>
          <w:b/>
          <w:bCs/>
          <w:i/>
          <w:iCs/>
          <w:sz w:val="22"/>
          <w:szCs w:val="22"/>
          <w:lang w:val="es-CO"/>
        </w:rPr>
        <w:t>juegos,</w:t>
      </w:r>
      <w:r w:rsidRPr="00DE6213">
        <w:rPr>
          <w:rFonts w:ascii="Times New Roman" w:hAnsi="Times New Roman" w:cs="Times New Roman"/>
          <w:i/>
          <w:iCs/>
          <w:sz w:val="22"/>
          <w:szCs w:val="22"/>
          <w:lang w:val="es-CO"/>
        </w:rPr>
        <w:t xml:space="preserve"> </w:t>
      </w:r>
      <w:r w:rsidRPr="00DE6213">
        <w:rPr>
          <w:rFonts w:ascii="Times New Roman" w:hAnsi="Times New Roman" w:cs="Times New Roman"/>
          <w:sz w:val="22"/>
          <w:szCs w:val="22"/>
          <w:lang w:val="es-CO"/>
        </w:rPr>
        <w:t xml:space="preserve">muy útil para mejorar el rendimiento de los estudiantes hasta convertirse en parte del desarrollo de los grandes cambios de la educación. Desde siempre, el juego ha sido una actividad innata en el hombre, para </w:t>
      </w:r>
      <w:r>
        <w:rPr>
          <w:rFonts w:ascii="Times New Roman" w:hAnsi="Times New Roman" w:cs="Times New Roman"/>
          <w:sz w:val="22"/>
          <w:szCs w:val="22"/>
          <w:lang w:val="es-CO"/>
        </w:rPr>
        <w:t xml:space="preserve">      los </w:t>
      </w:r>
      <w:r w:rsidRPr="00DE6213">
        <w:rPr>
          <w:rFonts w:ascii="Times New Roman" w:hAnsi="Times New Roman" w:cs="Times New Roman"/>
          <w:sz w:val="22"/>
          <w:szCs w:val="22"/>
          <w:lang w:val="es-CO"/>
        </w:rPr>
        <w:t>niños y</w:t>
      </w:r>
      <w:r>
        <w:rPr>
          <w:rFonts w:ascii="Times New Roman" w:hAnsi="Times New Roman" w:cs="Times New Roman"/>
          <w:sz w:val="22"/>
          <w:szCs w:val="22"/>
          <w:lang w:val="es-CO"/>
        </w:rPr>
        <w:t xml:space="preserve"> </w:t>
      </w:r>
      <w:r w:rsidRPr="00DE6213">
        <w:rPr>
          <w:rFonts w:ascii="Times New Roman" w:hAnsi="Times New Roman" w:cs="Times New Roman"/>
          <w:sz w:val="22"/>
          <w:szCs w:val="22"/>
          <w:lang w:val="es-CO"/>
        </w:rPr>
        <w:t xml:space="preserve">jóvenes es un elemento central en su desarrollo cognitivo, razón por la cual </w:t>
      </w:r>
      <w:r w:rsidRPr="00DE6213">
        <w:rPr>
          <w:rFonts w:ascii="Times New Roman" w:eastAsia="Times New Roman" w:hAnsi="Times New Roman" w:cs="Times New Roman"/>
          <w:sz w:val="22"/>
          <w:szCs w:val="22"/>
          <w:lang w:val="es-CO" w:eastAsia="es-CO"/>
        </w:rPr>
        <w:t xml:space="preserve">docentes, psicólogos e investigadores lo consideran como excelente complemento para el aprendizaje. </w:t>
      </w:r>
      <w:r>
        <w:rPr>
          <w:rFonts w:ascii="Times New Roman" w:eastAsia="Times New Roman" w:hAnsi="Times New Roman" w:cs="Times New Roman"/>
          <w:sz w:val="22"/>
          <w:szCs w:val="22"/>
          <w:lang w:val="es-CO" w:eastAsia="es-CO"/>
        </w:rPr>
        <w:t xml:space="preserve">      En </w:t>
      </w:r>
      <w:r w:rsidRPr="00DE6213">
        <w:rPr>
          <w:rFonts w:ascii="Times New Roman" w:eastAsia="Times New Roman" w:hAnsi="Times New Roman" w:cs="Times New Roman"/>
          <w:sz w:val="22"/>
          <w:szCs w:val="22"/>
          <w:lang w:val="es-CO" w:eastAsia="es-CO"/>
        </w:rPr>
        <w:t>el estudio de los juegos tenemos</w:t>
      </w:r>
      <w:r w:rsidRPr="00DE6213">
        <w:rPr>
          <w:rFonts w:ascii="Times New Roman" w:eastAsia="Times New Roman" w:hAnsi="Times New Roman" w:cs="Times New Roman"/>
          <w:sz w:val="22"/>
          <w:szCs w:val="22"/>
          <w:lang w:eastAsia="es-CO"/>
        </w:rPr>
        <w:t xml:space="preserve"> </w:t>
      </w:r>
      <w:r w:rsidRPr="00DE6213">
        <w:rPr>
          <w:rFonts w:ascii="Times New Roman" w:eastAsia="Times New Roman" w:hAnsi="Times New Roman" w:cs="Times New Roman"/>
          <w:sz w:val="22"/>
          <w:szCs w:val="22"/>
          <w:lang w:val="es-CO" w:eastAsia="es-CO"/>
        </w:rPr>
        <w:t>los</w:t>
      </w:r>
      <w:r w:rsidRPr="00DE6213">
        <w:rPr>
          <w:rFonts w:ascii="Times New Roman" w:eastAsia="Times New Roman" w:hAnsi="Times New Roman" w:cs="Times New Roman"/>
          <w:sz w:val="22"/>
          <w:szCs w:val="22"/>
          <w:lang w:eastAsia="es-CO"/>
        </w:rPr>
        <w:t xml:space="preserve"> </w:t>
      </w:r>
      <w:proofErr w:type="spellStart"/>
      <w:r w:rsidRPr="00DE6213">
        <w:rPr>
          <w:rFonts w:ascii="Times New Roman" w:eastAsia="Times New Roman" w:hAnsi="Times New Roman" w:cs="Times New Roman"/>
          <w:i/>
          <w:iCs/>
          <w:sz w:val="22"/>
          <w:szCs w:val="22"/>
          <w:lang w:eastAsia="es-CO"/>
        </w:rPr>
        <w:t>juegos</w:t>
      </w:r>
      <w:proofErr w:type="spellEnd"/>
      <w:r w:rsidRPr="00DE6213">
        <w:rPr>
          <w:rFonts w:ascii="Times New Roman" w:eastAsia="Times New Roman" w:hAnsi="Times New Roman" w:cs="Times New Roman"/>
          <w:i/>
          <w:iCs/>
          <w:sz w:val="22"/>
          <w:szCs w:val="22"/>
          <w:lang w:eastAsia="es-CO"/>
        </w:rPr>
        <w:t xml:space="preserve"> </w:t>
      </w:r>
      <w:proofErr w:type="spellStart"/>
      <w:r w:rsidRPr="00DE6213">
        <w:rPr>
          <w:rFonts w:ascii="Times New Roman" w:eastAsia="Times New Roman" w:hAnsi="Times New Roman" w:cs="Times New Roman"/>
          <w:i/>
          <w:iCs/>
          <w:sz w:val="22"/>
          <w:szCs w:val="22"/>
          <w:lang w:eastAsia="es-CO"/>
        </w:rPr>
        <w:t>educativos</w:t>
      </w:r>
      <w:proofErr w:type="spellEnd"/>
      <w:r>
        <w:rPr>
          <w:rFonts w:ascii="Times New Roman" w:eastAsia="Times New Roman" w:hAnsi="Times New Roman" w:cs="Times New Roman"/>
          <w:i/>
          <w:iCs/>
          <w:sz w:val="22"/>
          <w:szCs w:val="22"/>
          <w:lang w:eastAsia="es-CO"/>
        </w:rPr>
        <w:t xml:space="preserve"> </w:t>
      </w:r>
      <w:r>
        <w:rPr>
          <w:rFonts w:ascii="Times New Roman" w:eastAsia="Times New Roman" w:hAnsi="Times New Roman" w:cs="Times New Roman"/>
          <w:iCs/>
          <w:sz w:val="22"/>
          <w:szCs w:val="22"/>
          <w:lang w:eastAsia="es-CO"/>
        </w:rPr>
        <w:t xml:space="preserve">y </w:t>
      </w:r>
      <w:r w:rsidRPr="00DE6213">
        <w:rPr>
          <w:rFonts w:ascii="Times New Roman" w:eastAsia="Times New Roman" w:hAnsi="Times New Roman" w:cs="Times New Roman"/>
          <w:sz w:val="22"/>
          <w:szCs w:val="22"/>
          <w:lang w:eastAsia="es-CO"/>
        </w:rPr>
        <w:t xml:space="preserve">entre </w:t>
      </w:r>
      <w:proofErr w:type="spellStart"/>
      <w:r w:rsidRPr="00DE6213">
        <w:rPr>
          <w:rFonts w:ascii="Times New Roman" w:eastAsia="Times New Roman" w:hAnsi="Times New Roman" w:cs="Times New Roman"/>
          <w:sz w:val="22"/>
          <w:szCs w:val="22"/>
          <w:lang w:eastAsia="es-CO"/>
        </w:rPr>
        <w:t>ellos</w:t>
      </w:r>
      <w:proofErr w:type="spellEnd"/>
      <w:r w:rsidRPr="00DE6213">
        <w:rPr>
          <w:rFonts w:ascii="Times New Roman" w:eastAsia="Times New Roman" w:hAnsi="Times New Roman" w:cs="Times New Roman"/>
          <w:sz w:val="22"/>
          <w:szCs w:val="22"/>
          <w:lang w:eastAsia="es-CO"/>
        </w:rPr>
        <w:t xml:space="preserve"> </w:t>
      </w:r>
      <w:proofErr w:type="spellStart"/>
      <w:r w:rsidRPr="00DE6213">
        <w:rPr>
          <w:rFonts w:ascii="Times New Roman" w:eastAsia="Times New Roman" w:hAnsi="Times New Roman" w:cs="Times New Roman"/>
          <w:sz w:val="22"/>
          <w:szCs w:val="22"/>
          <w:lang w:eastAsia="es-CO"/>
        </w:rPr>
        <w:t>tenemos</w:t>
      </w:r>
      <w:proofErr w:type="spellEnd"/>
      <w:r w:rsidRPr="00DE6213">
        <w:rPr>
          <w:rFonts w:ascii="Times New Roman" w:eastAsia="Times New Roman" w:hAnsi="Times New Roman" w:cs="Times New Roman"/>
          <w:sz w:val="22"/>
          <w:szCs w:val="22"/>
          <w:lang w:eastAsia="es-CO"/>
        </w:rPr>
        <w:t xml:space="preserve"> el </w:t>
      </w:r>
      <w:proofErr w:type="spellStart"/>
      <w:r w:rsidRPr="00DE6213">
        <w:rPr>
          <w:rFonts w:ascii="Times New Roman" w:eastAsia="Times New Roman" w:hAnsi="Times New Roman" w:cs="Times New Roman"/>
          <w:sz w:val="22"/>
          <w:szCs w:val="22"/>
          <w:lang w:eastAsia="es-CO"/>
        </w:rPr>
        <w:t>Aprendoizaje</w:t>
      </w:r>
      <w:proofErr w:type="spellEnd"/>
      <w:r w:rsidRPr="00DE6213">
        <w:rPr>
          <w:rFonts w:ascii="Times New Roman" w:eastAsia="Times New Roman" w:hAnsi="Times New Roman" w:cs="Times New Roman"/>
          <w:sz w:val="22"/>
          <w:szCs w:val="22"/>
          <w:lang w:eastAsia="es-CO"/>
        </w:rPr>
        <w:t xml:space="preserve"> </w:t>
      </w:r>
      <w:proofErr w:type="spellStart"/>
      <w:r w:rsidRPr="00DE6213">
        <w:rPr>
          <w:rFonts w:ascii="Times New Roman" w:eastAsia="Times New Roman" w:hAnsi="Times New Roman" w:cs="Times New Roman"/>
          <w:sz w:val="22"/>
          <w:szCs w:val="22"/>
          <w:lang w:eastAsia="es-CO"/>
        </w:rPr>
        <w:t>Basado</w:t>
      </w:r>
      <w:proofErr w:type="spellEnd"/>
      <w:r w:rsidRPr="00DE6213">
        <w:rPr>
          <w:rFonts w:ascii="Times New Roman" w:eastAsia="Times New Roman" w:hAnsi="Times New Roman" w:cs="Times New Roman"/>
          <w:sz w:val="22"/>
          <w:szCs w:val="22"/>
          <w:lang w:eastAsia="es-CO"/>
        </w:rPr>
        <w:t xml:space="preserve"> </w:t>
      </w:r>
      <w:proofErr w:type="spellStart"/>
      <w:r w:rsidRPr="00DE6213">
        <w:rPr>
          <w:rFonts w:ascii="Times New Roman" w:eastAsia="Times New Roman" w:hAnsi="Times New Roman" w:cs="Times New Roman"/>
          <w:sz w:val="22"/>
          <w:szCs w:val="22"/>
          <w:lang w:eastAsia="es-CO"/>
        </w:rPr>
        <w:t>en</w:t>
      </w:r>
      <w:proofErr w:type="spellEnd"/>
      <w:r w:rsidRPr="00DE6213">
        <w:rPr>
          <w:rFonts w:ascii="Times New Roman" w:eastAsia="Times New Roman" w:hAnsi="Times New Roman" w:cs="Times New Roman"/>
          <w:sz w:val="22"/>
          <w:szCs w:val="22"/>
          <w:lang w:eastAsia="es-CO"/>
        </w:rPr>
        <w:t xml:space="preserve"> </w:t>
      </w:r>
      <w:proofErr w:type="spellStart"/>
      <w:r w:rsidRPr="00DE6213">
        <w:rPr>
          <w:rFonts w:ascii="Times New Roman" w:eastAsia="Times New Roman" w:hAnsi="Times New Roman" w:cs="Times New Roman"/>
          <w:sz w:val="22"/>
          <w:szCs w:val="22"/>
          <w:lang w:eastAsia="es-CO"/>
        </w:rPr>
        <w:t>Juegos</w:t>
      </w:r>
      <w:proofErr w:type="spellEnd"/>
      <w:r w:rsidRPr="00DE6213">
        <w:rPr>
          <w:rFonts w:ascii="Times New Roman" w:eastAsia="Times New Roman" w:hAnsi="Times New Roman" w:cs="Times New Roman"/>
          <w:sz w:val="22"/>
          <w:szCs w:val="22"/>
          <w:lang w:eastAsia="es-CO"/>
        </w:rPr>
        <w:t xml:space="preserve"> (ABJ), la </w:t>
      </w:r>
      <w:proofErr w:type="spellStart"/>
      <w:r w:rsidRPr="00DE6213">
        <w:rPr>
          <w:rFonts w:ascii="Times New Roman" w:eastAsia="Times New Roman" w:hAnsi="Times New Roman" w:cs="Times New Roman"/>
          <w:sz w:val="22"/>
          <w:szCs w:val="22"/>
          <w:lang w:eastAsia="es-CO"/>
        </w:rPr>
        <w:t>gamificación</w:t>
      </w:r>
      <w:proofErr w:type="spellEnd"/>
      <w:r w:rsidRPr="00DE6213">
        <w:rPr>
          <w:rFonts w:ascii="Times New Roman" w:eastAsia="Times New Roman" w:hAnsi="Times New Roman" w:cs="Times New Roman"/>
          <w:sz w:val="22"/>
          <w:szCs w:val="22"/>
          <w:lang w:eastAsia="es-CO"/>
        </w:rPr>
        <w:t xml:space="preserve">, los </w:t>
      </w:r>
      <w:r w:rsidRPr="00DE6213">
        <w:rPr>
          <w:rFonts w:ascii="Times New Roman" w:hAnsi="Times New Roman" w:cs="Times New Roman"/>
          <w:b/>
          <w:bCs/>
          <w:i/>
          <w:iCs/>
          <w:sz w:val="22"/>
          <w:szCs w:val="22"/>
          <w:shd w:val="clear" w:color="auto" w:fill="FFFFFF"/>
          <w:lang w:val="es-CO"/>
        </w:rPr>
        <w:t xml:space="preserve">juegos matemáticos </w:t>
      </w:r>
      <w:r w:rsidRPr="00DE6213">
        <w:rPr>
          <w:rFonts w:ascii="Times New Roman" w:hAnsi="Times New Roman" w:cs="Times New Roman"/>
          <w:b/>
          <w:bCs/>
          <w:sz w:val="22"/>
          <w:szCs w:val="22"/>
          <w:shd w:val="clear" w:color="auto" w:fill="FFFFFF"/>
          <w:lang w:val="es-CO"/>
        </w:rPr>
        <w:t>(JM)</w:t>
      </w:r>
      <w:r w:rsidRPr="00DE6213">
        <w:rPr>
          <w:rFonts w:ascii="Times New Roman" w:hAnsi="Times New Roman" w:cs="Times New Roman"/>
          <w:sz w:val="22"/>
          <w:szCs w:val="22"/>
          <w:shd w:val="clear" w:color="auto" w:fill="FFFFFF"/>
          <w:lang w:val="es-CO"/>
        </w:rPr>
        <w:t>.</w:t>
      </w:r>
      <w:r w:rsidRPr="00DE6213">
        <w:rPr>
          <w:rFonts w:ascii="Times New Roman" w:hAnsi="Times New Roman" w:cs="Times New Roman"/>
          <w:sz w:val="22"/>
          <w:szCs w:val="22"/>
          <w:shd w:val="clear" w:color="auto" w:fill="FFFFFF"/>
          <w:lang w:val="es-CO"/>
        </w:rPr>
        <w:t xml:space="preserve"> </w:t>
      </w:r>
      <w:r w:rsidRPr="00DE6213">
        <w:rPr>
          <w:rFonts w:ascii="Times New Roman" w:hAnsi="Times New Roman" w:cs="Times New Roman"/>
          <w:sz w:val="22"/>
          <w:szCs w:val="22"/>
          <w:shd w:val="clear" w:color="auto" w:fill="FFFFFF"/>
          <w:lang w:val="es-CO"/>
        </w:rPr>
        <w:t xml:space="preserve">Estos </w:t>
      </w:r>
      <w:proofErr w:type="spellStart"/>
      <w:r w:rsidRPr="00DE6213">
        <w:rPr>
          <w:rFonts w:ascii="Times New Roman" w:eastAsia="Times New Roman" w:hAnsi="Times New Roman" w:cs="Times New Roman"/>
          <w:sz w:val="22"/>
          <w:szCs w:val="22"/>
          <w:lang w:eastAsia="es-CO"/>
        </w:rPr>
        <w:t>juegos</w:t>
      </w:r>
      <w:proofErr w:type="spellEnd"/>
      <w:r w:rsidRPr="00DE6213">
        <w:rPr>
          <w:rFonts w:ascii="Times New Roman" w:eastAsia="Times New Roman" w:hAnsi="Times New Roman" w:cs="Times New Roman"/>
          <w:sz w:val="22"/>
          <w:szCs w:val="22"/>
          <w:lang w:eastAsia="es-CO"/>
        </w:rPr>
        <w:t xml:space="preserve"> de </w:t>
      </w:r>
      <w:proofErr w:type="spellStart"/>
      <w:r w:rsidRPr="00DE6213">
        <w:rPr>
          <w:rFonts w:ascii="Times New Roman" w:eastAsia="Times New Roman" w:hAnsi="Times New Roman" w:cs="Times New Roman"/>
          <w:sz w:val="22"/>
          <w:szCs w:val="22"/>
          <w:lang w:eastAsia="es-CO"/>
        </w:rPr>
        <w:t>aprendizaje</w:t>
      </w:r>
      <w:proofErr w:type="spellEnd"/>
      <w:r w:rsidRPr="00DE6213">
        <w:rPr>
          <w:rFonts w:ascii="Times New Roman" w:eastAsia="Roboto" w:hAnsi="Times New Roman" w:cs="Times New Roman"/>
          <w:sz w:val="22"/>
          <w:szCs w:val="22"/>
          <w:shd w:val="clear" w:color="auto" w:fill="FFFFFF"/>
          <w:lang w:val="es-CO"/>
        </w:rPr>
        <w:t xml:space="preserve"> </w:t>
      </w:r>
      <w:r w:rsidRPr="00DE6213">
        <w:rPr>
          <w:rFonts w:ascii="Times New Roman" w:hAnsi="Times New Roman" w:cs="Times New Roman"/>
          <w:sz w:val="22"/>
          <w:szCs w:val="22"/>
          <w:shd w:val="clear" w:color="auto" w:fill="FFFFFF"/>
          <w:lang w:val="es-CO"/>
        </w:rPr>
        <w:t>han desarrollado cada uno sus propi</w:t>
      </w:r>
      <w:r>
        <w:rPr>
          <w:rFonts w:ascii="Times New Roman" w:hAnsi="Times New Roman" w:cs="Times New Roman"/>
          <w:sz w:val="22"/>
          <w:szCs w:val="22"/>
          <w:shd w:val="clear" w:color="auto" w:fill="FFFFFF"/>
          <w:lang w:val="es-CO"/>
        </w:rPr>
        <w:t xml:space="preserve">os </w:t>
      </w:r>
      <w:r w:rsidR="001433A5">
        <w:rPr>
          <w:rFonts w:ascii="Times New Roman" w:hAnsi="Times New Roman" w:cs="Times New Roman"/>
          <w:sz w:val="22"/>
          <w:szCs w:val="22"/>
          <w:shd w:val="clear" w:color="auto" w:fill="FFFFFF"/>
          <w:lang w:val="es-CO"/>
        </w:rPr>
        <w:t xml:space="preserve">desarrollos </w:t>
      </w:r>
      <w:r>
        <w:rPr>
          <w:rFonts w:ascii="Times New Roman" w:hAnsi="Times New Roman" w:cs="Times New Roman"/>
          <w:sz w:val="22"/>
          <w:szCs w:val="22"/>
          <w:shd w:val="clear" w:color="auto" w:fill="FFFFFF"/>
          <w:lang w:val="es-CO"/>
        </w:rPr>
        <w:t>t</w:t>
      </w:r>
      <w:r w:rsidRPr="00DE6213">
        <w:rPr>
          <w:rFonts w:ascii="Times New Roman" w:hAnsi="Times New Roman" w:cs="Times New Roman"/>
          <w:sz w:val="22"/>
          <w:szCs w:val="22"/>
          <w:shd w:val="clear" w:color="auto" w:fill="FFFFFF"/>
          <w:lang w:val="es-CO"/>
        </w:rPr>
        <w:t>eóric</w:t>
      </w:r>
      <w:r>
        <w:rPr>
          <w:rFonts w:ascii="Times New Roman" w:hAnsi="Times New Roman" w:cs="Times New Roman"/>
          <w:sz w:val="22"/>
          <w:szCs w:val="22"/>
          <w:shd w:val="clear" w:color="auto" w:fill="FFFFFF"/>
          <w:lang w:val="es-CO"/>
        </w:rPr>
        <w:t>os</w:t>
      </w:r>
      <w:r w:rsidRPr="00DE6213">
        <w:rPr>
          <w:rFonts w:ascii="Times New Roman" w:hAnsi="Times New Roman" w:cs="Times New Roman"/>
          <w:sz w:val="22"/>
          <w:szCs w:val="22"/>
          <w:shd w:val="clear" w:color="auto" w:fill="FFFFFF"/>
          <w:lang w:val="es-CO"/>
        </w:rPr>
        <w:t xml:space="preserve">.    </w:t>
      </w:r>
    </w:p>
    <w:p w:rsidR="001433A5" w:rsidRDefault="00DE6213" w:rsidP="00DE6213">
      <w:pPr>
        <w:spacing w:beforeAutospacing="1" w:afterAutospacing="1"/>
        <w:ind w:left="-160"/>
        <w:jc w:val="both"/>
        <w:rPr>
          <w:rFonts w:ascii="Times New Roman" w:hAnsi="Times New Roman" w:cs="Times New Roman"/>
          <w:sz w:val="22"/>
          <w:szCs w:val="22"/>
          <w:shd w:val="clear" w:color="auto" w:fill="FFFFFF"/>
          <w:lang w:val="es-CO"/>
        </w:rPr>
      </w:pPr>
      <w:r w:rsidRPr="00DE6213">
        <w:rPr>
          <w:rFonts w:ascii="Times New Roman" w:hAnsi="Times New Roman" w:cs="Times New Roman"/>
          <w:b/>
          <w:bCs/>
          <w:sz w:val="22"/>
          <w:szCs w:val="22"/>
          <w:shd w:val="clear" w:color="auto" w:fill="FFFFFF"/>
          <w:lang w:val="es-CO"/>
        </w:rPr>
        <w:t xml:space="preserve">Juegos Matemáticos -JM: </w:t>
      </w:r>
      <w:r w:rsidRPr="00DE6213">
        <w:rPr>
          <w:rFonts w:ascii="Times New Roman" w:hAnsi="Times New Roman" w:cs="Times New Roman"/>
          <w:sz w:val="22"/>
          <w:szCs w:val="22"/>
          <w:shd w:val="clear" w:color="auto" w:fill="FFFFFF"/>
          <w:lang w:val="es-CO"/>
        </w:rPr>
        <w:t xml:space="preserve">Los JM han sido la base, motivación e inspiración para crear y desarrollar temas de esta disciplina, logrando grandes avances. Tres citas de grandes matemáticos refuerzan esta idea: 1) </w:t>
      </w:r>
      <w:r w:rsidRPr="00DE6213">
        <w:rPr>
          <w:rFonts w:ascii="Times New Roman" w:eastAsia="Times New Roman" w:hAnsi="Times New Roman" w:cs="Times New Roman"/>
          <w:i/>
          <w:iCs/>
          <w:sz w:val="22"/>
          <w:szCs w:val="22"/>
          <w:lang w:val="es-CO" w:eastAsia="es-CO"/>
        </w:rPr>
        <w:t>Nunca son los hombres más ingeniosos que en la invención de los juegos</w:t>
      </w:r>
      <w:r w:rsidRPr="00DE6213">
        <w:rPr>
          <w:rFonts w:ascii="Times New Roman" w:eastAsia="Times New Roman" w:hAnsi="Times New Roman" w:cs="Times New Roman"/>
          <w:i/>
          <w:iCs/>
          <w:sz w:val="22"/>
          <w:szCs w:val="22"/>
          <w:lang w:eastAsia="es-CO"/>
        </w:rPr>
        <w:t xml:space="preserve">. </w:t>
      </w:r>
      <w:r w:rsidR="001433A5">
        <w:rPr>
          <w:rFonts w:ascii="Times New Roman" w:eastAsia="Times New Roman" w:hAnsi="Times New Roman" w:cs="Times New Roman"/>
          <w:i/>
          <w:iCs/>
          <w:sz w:val="22"/>
          <w:szCs w:val="22"/>
          <w:lang w:eastAsia="es-CO"/>
        </w:rPr>
        <w:t xml:space="preserve">Es </w:t>
      </w:r>
      <w:r w:rsidRPr="00DE6213">
        <w:rPr>
          <w:rFonts w:ascii="Times New Roman" w:eastAsia="Times New Roman" w:hAnsi="Times New Roman" w:cs="Times New Roman"/>
          <w:i/>
          <w:iCs/>
          <w:sz w:val="22"/>
          <w:szCs w:val="22"/>
          <w:lang w:val="es-CO" w:eastAsia="es-CO"/>
        </w:rPr>
        <w:t>deseable que se hiciese un curso entero de juegos, tratados matemáticamente</w:t>
      </w:r>
      <w:r w:rsidRPr="00DE6213">
        <w:rPr>
          <w:rFonts w:ascii="Times New Roman" w:eastAsia="Times New Roman" w:hAnsi="Times New Roman" w:cs="Times New Roman"/>
          <w:sz w:val="22"/>
          <w:szCs w:val="22"/>
          <w:lang w:val="es-CO" w:eastAsia="es-CO"/>
        </w:rPr>
        <w:t>. G</w:t>
      </w:r>
      <w:proofErr w:type="spellStart"/>
      <w:r w:rsidR="001433A5">
        <w:rPr>
          <w:rFonts w:ascii="Times New Roman" w:eastAsia="Times New Roman" w:hAnsi="Times New Roman" w:cs="Times New Roman"/>
          <w:sz w:val="22"/>
          <w:szCs w:val="22"/>
          <w:lang w:eastAsia="es-CO"/>
        </w:rPr>
        <w:t>ottfried</w:t>
      </w:r>
      <w:proofErr w:type="spellEnd"/>
      <w:r w:rsidRPr="00DE6213">
        <w:rPr>
          <w:rFonts w:ascii="Times New Roman" w:eastAsia="Times New Roman" w:hAnsi="Times New Roman" w:cs="Times New Roman"/>
          <w:sz w:val="22"/>
          <w:szCs w:val="22"/>
          <w:lang w:eastAsia="es-CO"/>
        </w:rPr>
        <w:t xml:space="preserve"> </w:t>
      </w:r>
      <w:r w:rsidRPr="00DE6213">
        <w:rPr>
          <w:rFonts w:ascii="Times New Roman" w:eastAsia="Times New Roman" w:hAnsi="Times New Roman" w:cs="Times New Roman"/>
          <w:sz w:val="22"/>
          <w:szCs w:val="22"/>
          <w:lang w:val="es-CO" w:eastAsia="es-CO"/>
        </w:rPr>
        <w:t xml:space="preserve">Leibniz, matemático alemán uno de los creadores del cálculo. 2) </w:t>
      </w:r>
      <w:r w:rsidRPr="00DE6213">
        <w:rPr>
          <w:rFonts w:ascii="Times New Roman" w:hAnsi="Times New Roman" w:cs="Times New Roman"/>
          <w:i/>
          <w:iCs/>
          <w:sz w:val="22"/>
          <w:szCs w:val="22"/>
          <w:lang w:val="es-CO"/>
        </w:rPr>
        <w:t xml:space="preserve">El juego y la belleza están en el origen de una gran parte de las matemáticas. Si los matemáticos de todos los tiempos se lo han pasado tan bien jugando y contemplando su juego y su ciencia, ¿por qué no tratar de aprenderla y comunicarla a través del juego y de su belleza? </w:t>
      </w:r>
      <w:r w:rsidRPr="00DE6213">
        <w:rPr>
          <w:rFonts w:ascii="Times New Roman" w:hAnsi="Times New Roman" w:cs="Times New Roman"/>
          <w:sz w:val="22"/>
          <w:szCs w:val="22"/>
          <w:lang w:val="es-CO"/>
        </w:rPr>
        <w:t xml:space="preserve">Miguel de Guzmán, matemático y educador matemático español, 3) </w:t>
      </w:r>
      <w:r w:rsidRPr="00DE6213">
        <w:rPr>
          <w:rFonts w:ascii="Times New Roman" w:hAnsi="Times New Roman" w:cs="Times New Roman"/>
          <w:i/>
          <w:iCs/>
          <w:sz w:val="22"/>
          <w:szCs w:val="22"/>
          <w:shd w:val="clear" w:color="auto" w:fill="FFFFFF"/>
          <w:lang w:val="es-CO"/>
        </w:rPr>
        <w:t xml:space="preserve">El Juego Matemático es una poderosa herramienta para enseñar y aprender matemáticas, alentando la curiosidad y el descubrimiento. </w:t>
      </w:r>
      <w:r w:rsidRPr="00DE6213">
        <w:rPr>
          <w:rFonts w:ascii="Times New Roman" w:hAnsi="Times New Roman" w:cs="Times New Roman"/>
          <w:sz w:val="22"/>
          <w:szCs w:val="22"/>
          <w:shd w:val="clear" w:color="auto" w:fill="FFFFFF"/>
          <w:lang w:val="es-CO"/>
        </w:rPr>
        <w:t>S</w:t>
      </w:r>
      <w:r w:rsidR="001433A5">
        <w:rPr>
          <w:rFonts w:ascii="Times New Roman" w:hAnsi="Times New Roman" w:cs="Times New Roman"/>
          <w:sz w:val="22"/>
          <w:szCs w:val="22"/>
          <w:shd w:val="clear" w:color="auto" w:fill="FFFFFF"/>
          <w:lang w:val="es-CO"/>
        </w:rPr>
        <w:t>eymour</w:t>
      </w:r>
      <w:r w:rsidRPr="00DE6213">
        <w:rPr>
          <w:rFonts w:ascii="Times New Roman" w:hAnsi="Times New Roman" w:cs="Times New Roman"/>
          <w:sz w:val="22"/>
          <w:szCs w:val="22"/>
          <w:shd w:val="clear" w:color="auto" w:fill="FFFFFF"/>
          <w:lang w:val="es-CO"/>
        </w:rPr>
        <w:t xml:space="preserve"> Papert </w:t>
      </w:r>
      <w:r w:rsidRPr="00DE6213">
        <w:rPr>
          <w:rFonts w:ascii="Times New Roman" w:eastAsia="SimSun" w:hAnsi="Times New Roman" w:cs="Times New Roman"/>
          <w:sz w:val="22"/>
          <w:szCs w:val="22"/>
          <w:shd w:val="clear" w:color="auto" w:fill="FFFFFF"/>
          <w:lang w:val="es-CO"/>
        </w:rPr>
        <w:t xml:space="preserve">científico computacional, matemático y educador; inventor del lenguaje </w:t>
      </w:r>
      <w:r w:rsidRPr="00DE6213">
        <w:rPr>
          <w:rFonts w:ascii="Times New Roman" w:eastAsia="SimSun" w:hAnsi="Times New Roman" w:cs="Times New Roman"/>
          <w:i/>
          <w:iCs/>
          <w:sz w:val="22"/>
          <w:szCs w:val="22"/>
          <w:shd w:val="clear" w:color="auto" w:fill="FFFFFF"/>
          <w:lang w:val="es-CO"/>
        </w:rPr>
        <w:t xml:space="preserve">LOGO </w:t>
      </w:r>
      <w:r w:rsidRPr="00DE6213">
        <w:rPr>
          <w:rFonts w:ascii="Times New Roman" w:eastAsia="SimSun" w:hAnsi="Times New Roman" w:cs="Times New Roman"/>
          <w:sz w:val="22"/>
          <w:szCs w:val="22"/>
          <w:shd w:val="clear" w:color="auto" w:fill="FFFFFF"/>
          <w:lang w:val="es-CO"/>
        </w:rPr>
        <w:t xml:space="preserve">para niños. </w:t>
      </w:r>
      <w:r w:rsidRPr="00DE6213">
        <w:rPr>
          <w:rFonts w:ascii="Times New Roman" w:hAnsi="Times New Roman" w:cs="Times New Roman"/>
          <w:sz w:val="22"/>
          <w:szCs w:val="22"/>
          <w:shd w:val="clear" w:color="auto" w:fill="FFFFFF"/>
          <w:lang w:val="es-CO"/>
        </w:rPr>
        <w:t xml:space="preserve"> </w:t>
      </w:r>
    </w:p>
    <w:p w:rsidR="001433A5" w:rsidRDefault="00DE6213" w:rsidP="00DE6213">
      <w:pPr>
        <w:spacing w:beforeAutospacing="1" w:afterAutospacing="1"/>
        <w:ind w:left="-160"/>
        <w:jc w:val="both"/>
        <w:rPr>
          <w:rFonts w:ascii="Times New Roman" w:eastAsia="Arial" w:hAnsi="Times New Roman" w:cs="Times New Roman"/>
          <w:sz w:val="22"/>
          <w:szCs w:val="22"/>
          <w:lang w:val="es-CO"/>
        </w:rPr>
      </w:pPr>
      <w:r w:rsidRPr="00DE6213">
        <w:rPr>
          <w:rFonts w:ascii="Times New Roman" w:hAnsi="Times New Roman" w:cs="Times New Roman"/>
          <w:sz w:val="22"/>
          <w:szCs w:val="22"/>
          <w:lang w:val="es-CO"/>
        </w:rPr>
        <w:t xml:space="preserve">En síntesis, los JM son una forma divertida y efectiva de enseñar y aprender matemáticas; </w:t>
      </w:r>
      <w:r w:rsidRPr="00DE6213">
        <w:rPr>
          <w:rFonts w:ascii="Times New Roman" w:hAnsi="Times New Roman" w:cs="Times New Roman"/>
          <w:color w:val="202124"/>
          <w:sz w:val="22"/>
          <w:szCs w:val="22"/>
          <w:shd w:val="clear" w:color="auto" w:fill="FFFFFF"/>
          <w:lang w:val="es-CO"/>
        </w:rPr>
        <w:t xml:space="preserve">fomentan la creatividad, la </w:t>
      </w:r>
      <w:r w:rsidRPr="00DE6213">
        <w:rPr>
          <w:rFonts w:ascii="Times New Roman" w:hAnsi="Times New Roman" w:cs="Times New Roman"/>
          <w:sz w:val="22"/>
          <w:szCs w:val="22"/>
          <w:lang w:val="es-CO"/>
        </w:rPr>
        <w:t xml:space="preserve">capacidad para resolver problemas, </w:t>
      </w:r>
      <w:r w:rsidRPr="00DE6213">
        <w:rPr>
          <w:rFonts w:ascii="Times New Roman" w:hAnsi="Times New Roman" w:cs="Times New Roman"/>
          <w:color w:val="202124"/>
          <w:sz w:val="22"/>
          <w:szCs w:val="22"/>
          <w:shd w:val="clear" w:color="auto" w:fill="FFFFFF"/>
          <w:lang w:val="es-CO"/>
        </w:rPr>
        <w:t>a</w:t>
      </w:r>
      <w:r w:rsidRPr="00DE6213">
        <w:rPr>
          <w:rFonts w:ascii="Times New Roman" w:hAnsi="Times New Roman" w:cs="Times New Roman"/>
          <w:sz w:val="22"/>
          <w:szCs w:val="22"/>
          <w:lang w:val="es-CO"/>
        </w:rPr>
        <w:t xml:space="preserve">yudan a desarrollar </w:t>
      </w:r>
      <w:r w:rsidRPr="00DE6213">
        <w:rPr>
          <w:rFonts w:ascii="Times New Roman" w:hAnsi="Times New Roman" w:cs="Times New Roman"/>
          <w:color w:val="202124"/>
          <w:sz w:val="22"/>
          <w:szCs w:val="22"/>
          <w:shd w:val="clear" w:color="auto" w:fill="FFFFFF"/>
          <w:lang w:val="es-CO"/>
        </w:rPr>
        <w:t>la autoestima y autonomía de aprendizaje; promueve el trabajo en equipo; son</w:t>
      </w:r>
      <w:r w:rsidRPr="00DE6213">
        <w:rPr>
          <w:rFonts w:ascii="Times New Roman" w:eastAsia="Times New Roman" w:hAnsi="Times New Roman" w:cs="Times New Roman"/>
          <w:color w:val="333333"/>
          <w:sz w:val="22"/>
          <w:szCs w:val="22"/>
          <w:lang w:val="es-CO" w:eastAsia="es-CO"/>
        </w:rPr>
        <w:t xml:space="preserve"> un </w:t>
      </w:r>
      <w:r w:rsidRPr="00DE6213">
        <w:rPr>
          <w:rFonts w:ascii="Times New Roman" w:eastAsia="Arial" w:hAnsi="Times New Roman" w:cs="Times New Roman"/>
          <w:sz w:val="22"/>
          <w:szCs w:val="22"/>
          <w:lang w:val="es-CO"/>
        </w:rPr>
        <w:t>motor para proyectar y extender una serie de buenas prácticas y generar cultura matemática en las comunidades académicas de l</w:t>
      </w:r>
      <w:r w:rsidR="001433A5">
        <w:rPr>
          <w:rFonts w:ascii="Times New Roman" w:eastAsia="Arial" w:hAnsi="Times New Roman" w:cs="Times New Roman"/>
          <w:sz w:val="22"/>
          <w:szCs w:val="22"/>
          <w:lang w:val="es-CO"/>
        </w:rPr>
        <w:t>o</w:t>
      </w:r>
      <w:r w:rsidRPr="00DE6213">
        <w:rPr>
          <w:rFonts w:ascii="Times New Roman" w:eastAsia="Arial" w:hAnsi="Times New Roman" w:cs="Times New Roman"/>
          <w:sz w:val="22"/>
          <w:szCs w:val="22"/>
          <w:lang w:val="es-CO"/>
        </w:rPr>
        <w:t>s colegios. La mediación de las tecnologías le</w:t>
      </w:r>
      <w:r w:rsidR="001433A5">
        <w:rPr>
          <w:rFonts w:ascii="Times New Roman" w:eastAsia="Arial" w:hAnsi="Times New Roman" w:cs="Times New Roman"/>
          <w:sz w:val="22"/>
          <w:szCs w:val="22"/>
          <w:lang w:val="es-CO"/>
        </w:rPr>
        <w:t>s</w:t>
      </w:r>
      <w:r w:rsidRPr="00DE6213">
        <w:rPr>
          <w:rFonts w:ascii="Times New Roman" w:eastAsia="Arial" w:hAnsi="Times New Roman" w:cs="Times New Roman"/>
          <w:sz w:val="22"/>
          <w:szCs w:val="22"/>
          <w:lang w:val="es-CO"/>
        </w:rPr>
        <w:t xml:space="preserve"> da a los juegos matemáticos más dinamismo, interacción y una mayor cobertura lo que posibilita el desarrollo del pensamiento computacional, explorar en el mundo de la Inteligencia Artificial y abordar nuevas formas de aprender matemáticas; formas que ya tienen grandes desarrollos. </w:t>
      </w:r>
    </w:p>
    <w:p w:rsidR="009F1DBE" w:rsidRPr="001433A5" w:rsidRDefault="00005618" w:rsidP="00DE6213">
      <w:pPr>
        <w:spacing w:beforeAutospacing="1" w:afterAutospacing="1"/>
        <w:ind w:left="-160"/>
        <w:jc w:val="both"/>
        <w:rPr>
          <w:rFonts w:ascii="Times New Roman" w:hAnsi="Times New Roman" w:cs="Times New Roman"/>
          <w:b/>
          <w:i/>
          <w:sz w:val="22"/>
          <w:szCs w:val="22"/>
        </w:rPr>
      </w:pPr>
      <w:r>
        <w:rPr>
          <w:rFonts w:ascii="Times New Roman" w:eastAsia="Arial" w:hAnsi="Times New Roman" w:cs="Times New Roman"/>
          <w:sz w:val="22"/>
          <w:szCs w:val="22"/>
          <w:lang w:val="es-CO"/>
        </w:rPr>
        <w:t>L</w:t>
      </w:r>
      <w:r w:rsidR="00C87768">
        <w:rPr>
          <w:rFonts w:ascii="Times New Roman" w:eastAsia="Arial" w:hAnsi="Times New Roman" w:cs="Times New Roman"/>
          <w:sz w:val="22"/>
          <w:szCs w:val="22"/>
          <w:lang w:val="es-CO"/>
        </w:rPr>
        <w:t xml:space="preserve">os JM </w:t>
      </w:r>
      <w:r w:rsidR="00DE6213" w:rsidRPr="00DE6213">
        <w:rPr>
          <w:rFonts w:ascii="Times New Roman" w:eastAsia="Arial" w:hAnsi="Times New Roman" w:cs="Times New Roman"/>
          <w:sz w:val="22"/>
          <w:szCs w:val="22"/>
          <w:lang w:val="es-CO"/>
        </w:rPr>
        <w:t>nos motiva</w:t>
      </w:r>
      <w:r w:rsidR="001433A5">
        <w:rPr>
          <w:rFonts w:ascii="Times New Roman" w:eastAsia="Arial" w:hAnsi="Times New Roman" w:cs="Times New Roman"/>
          <w:sz w:val="22"/>
          <w:szCs w:val="22"/>
          <w:lang w:val="es-CO"/>
        </w:rPr>
        <w:t xml:space="preserve">, como Fundación </w:t>
      </w:r>
      <w:proofErr w:type="spellStart"/>
      <w:r w:rsidR="001433A5">
        <w:rPr>
          <w:rFonts w:ascii="Times New Roman" w:eastAsia="Arial" w:hAnsi="Times New Roman" w:cs="Times New Roman"/>
          <w:sz w:val="22"/>
          <w:szCs w:val="22"/>
          <w:lang w:val="es-CO"/>
        </w:rPr>
        <w:t>Kaaliawiri</w:t>
      </w:r>
      <w:proofErr w:type="spellEnd"/>
      <w:r w:rsidR="001433A5">
        <w:rPr>
          <w:rFonts w:ascii="Times New Roman" w:eastAsia="Arial" w:hAnsi="Times New Roman" w:cs="Times New Roman"/>
          <w:sz w:val="22"/>
          <w:szCs w:val="22"/>
          <w:lang w:val="es-CO"/>
        </w:rPr>
        <w:t xml:space="preserve">, proponer </w:t>
      </w:r>
      <w:r w:rsidR="00DE6213" w:rsidRPr="00DE6213">
        <w:rPr>
          <w:rFonts w:ascii="Times New Roman" w:eastAsia="Arial" w:hAnsi="Times New Roman" w:cs="Times New Roman"/>
          <w:sz w:val="22"/>
          <w:szCs w:val="22"/>
          <w:lang w:val="es-CO"/>
        </w:rPr>
        <w:t xml:space="preserve">el programa </w:t>
      </w:r>
      <w:r w:rsidR="00DE6213" w:rsidRPr="00DE6213">
        <w:rPr>
          <w:rFonts w:ascii="Times New Roman" w:eastAsia="Arial" w:hAnsi="Times New Roman" w:cs="Times New Roman"/>
          <w:i/>
          <w:iCs/>
          <w:sz w:val="22"/>
          <w:szCs w:val="22"/>
          <w:lang w:val="es-CO"/>
        </w:rPr>
        <w:t>Juegos</w:t>
      </w:r>
      <w:r w:rsidR="001433A5">
        <w:rPr>
          <w:rFonts w:ascii="Times New Roman" w:eastAsia="Arial" w:hAnsi="Times New Roman" w:cs="Times New Roman"/>
          <w:i/>
          <w:iCs/>
          <w:sz w:val="22"/>
          <w:szCs w:val="22"/>
          <w:lang w:val="es-CO"/>
        </w:rPr>
        <w:t xml:space="preserve"> Matemáticos para la Escuela</w:t>
      </w:r>
      <w:r w:rsidR="001433A5">
        <w:rPr>
          <w:rFonts w:ascii="Times New Roman" w:eastAsia="Arial" w:hAnsi="Times New Roman" w:cs="Times New Roman"/>
          <w:iCs/>
          <w:sz w:val="22"/>
          <w:szCs w:val="22"/>
          <w:lang w:val="es-CO"/>
        </w:rPr>
        <w:t xml:space="preserve"> que iniciamos con </w:t>
      </w:r>
      <w:r w:rsidR="001433A5">
        <w:rPr>
          <w:rFonts w:ascii="Times New Roman" w:eastAsia="Arial" w:hAnsi="Times New Roman" w:cs="Times New Roman"/>
          <w:i/>
          <w:iCs/>
          <w:sz w:val="22"/>
          <w:szCs w:val="22"/>
          <w:lang w:val="es-CO"/>
        </w:rPr>
        <w:t>las olimpiadas de juegos matemáticos</w:t>
      </w:r>
      <w:r w:rsidR="002F463A">
        <w:rPr>
          <w:rFonts w:ascii="Times New Roman" w:eastAsia="Arial" w:hAnsi="Times New Roman" w:cs="Times New Roman"/>
          <w:i/>
          <w:iCs/>
          <w:sz w:val="22"/>
          <w:szCs w:val="22"/>
          <w:lang w:val="es-CO"/>
        </w:rPr>
        <w:t xml:space="preserve"> por equipos</w:t>
      </w:r>
      <w:r w:rsidR="001433A5">
        <w:rPr>
          <w:rFonts w:ascii="Times New Roman" w:eastAsia="Arial" w:hAnsi="Times New Roman" w:cs="Times New Roman"/>
          <w:i/>
          <w:iCs/>
          <w:sz w:val="22"/>
          <w:szCs w:val="22"/>
          <w:lang w:val="es-CO"/>
        </w:rPr>
        <w:t xml:space="preserve"> y </w:t>
      </w:r>
      <w:r w:rsidR="002F463A">
        <w:rPr>
          <w:rFonts w:ascii="Times New Roman" w:eastAsia="Arial" w:hAnsi="Times New Roman" w:cs="Times New Roman"/>
          <w:i/>
          <w:iCs/>
          <w:sz w:val="22"/>
          <w:szCs w:val="22"/>
          <w:lang w:val="es-CO"/>
        </w:rPr>
        <w:t>los b</w:t>
      </w:r>
      <w:r w:rsidR="001433A5">
        <w:rPr>
          <w:rFonts w:ascii="Times New Roman" w:eastAsia="Arial" w:hAnsi="Times New Roman" w:cs="Times New Roman"/>
          <w:i/>
          <w:iCs/>
          <w:sz w:val="22"/>
          <w:szCs w:val="22"/>
          <w:lang w:val="es-CO"/>
        </w:rPr>
        <w:t>ing</w:t>
      </w:r>
      <w:r>
        <w:rPr>
          <w:rFonts w:ascii="Times New Roman" w:eastAsia="Arial" w:hAnsi="Times New Roman" w:cs="Times New Roman"/>
          <w:i/>
          <w:iCs/>
          <w:sz w:val="22"/>
          <w:szCs w:val="22"/>
          <w:lang w:val="es-CO"/>
        </w:rPr>
        <w:t>o</w:t>
      </w:r>
      <w:r w:rsidR="002F463A">
        <w:rPr>
          <w:rFonts w:ascii="Times New Roman" w:eastAsia="Arial" w:hAnsi="Times New Roman" w:cs="Times New Roman"/>
          <w:i/>
          <w:iCs/>
          <w:sz w:val="22"/>
          <w:szCs w:val="22"/>
          <w:lang w:val="es-CO"/>
        </w:rPr>
        <w:t>s</w:t>
      </w:r>
      <w:r w:rsidR="001433A5">
        <w:rPr>
          <w:rFonts w:ascii="Times New Roman" w:eastAsia="Arial" w:hAnsi="Times New Roman" w:cs="Times New Roman"/>
          <w:i/>
          <w:iCs/>
          <w:sz w:val="22"/>
          <w:szCs w:val="22"/>
          <w:lang w:val="es-CO"/>
        </w:rPr>
        <w:t xml:space="preserve"> </w:t>
      </w:r>
      <w:r w:rsidR="002F463A">
        <w:rPr>
          <w:rFonts w:ascii="Times New Roman" w:eastAsia="Arial" w:hAnsi="Times New Roman" w:cs="Times New Roman"/>
          <w:i/>
          <w:iCs/>
          <w:sz w:val="22"/>
          <w:szCs w:val="22"/>
          <w:lang w:val="es-CO"/>
        </w:rPr>
        <w:t>m</w:t>
      </w:r>
      <w:r w:rsidR="001433A5">
        <w:rPr>
          <w:rFonts w:ascii="Times New Roman" w:eastAsia="Arial" w:hAnsi="Times New Roman" w:cs="Times New Roman"/>
          <w:i/>
          <w:iCs/>
          <w:sz w:val="22"/>
          <w:szCs w:val="22"/>
          <w:lang w:val="es-CO"/>
        </w:rPr>
        <w:t>atemático</w:t>
      </w:r>
      <w:r w:rsidR="002F463A">
        <w:rPr>
          <w:rFonts w:ascii="Times New Roman" w:eastAsia="Arial" w:hAnsi="Times New Roman" w:cs="Times New Roman"/>
          <w:i/>
          <w:iCs/>
          <w:sz w:val="22"/>
          <w:szCs w:val="22"/>
          <w:lang w:val="es-CO"/>
        </w:rPr>
        <w:t>s</w:t>
      </w:r>
      <w:r w:rsidR="00C87768">
        <w:rPr>
          <w:rFonts w:ascii="Times New Roman" w:eastAsia="Arial" w:hAnsi="Times New Roman" w:cs="Times New Roman"/>
          <w:i/>
          <w:iCs/>
          <w:sz w:val="22"/>
          <w:szCs w:val="22"/>
          <w:lang w:val="es-CO"/>
        </w:rPr>
        <w:t xml:space="preserve">. </w:t>
      </w:r>
    </w:p>
    <w:p w:rsidR="00E96F78" w:rsidRDefault="00E96F78" w:rsidP="00E96F78">
      <w:pPr>
        <w:spacing w:beforeAutospacing="1" w:afterAutospacing="1"/>
        <w:ind w:left="-160"/>
        <w:jc w:val="center"/>
        <w:rPr>
          <w:rFonts w:ascii="Times New Roman" w:hAnsi="Times New Roman" w:cs="Times New Roman"/>
          <w:b/>
          <w:sz w:val="22"/>
          <w:szCs w:val="22"/>
        </w:rPr>
      </w:pPr>
      <w:r>
        <w:rPr>
          <w:rFonts w:ascii="Times New Roman" w:hAnsi="Times New Roman" w:cs="Times New Roman"/>
          <w:b/>
          <w:sz w:val="22"/>
          <w:szCs w:val="22"/>
        </w:rPr>
        <w:t>R</w:t>
      </w:r>
      <w:r>
        <w:rPr>
          <w:rFonts w:ascii="Times New Roman" w:hAnsi="Times New Roman" w:cs="Times New Roman"/>
          <w:b/>
          <w:sz w:val="22"/>
          <w:szCs w:val="22"/>
        </w:rPr>
        <w:t>ESUMEN</w:t>
      </w:r>
    </w:p>
    <w:p w:rsidR="00FA0C40" w:rsidRPr="00005618" w:rsidRDefault="00C87768" w:rsidP="00C87768">
      <w:pPr>
        <w:spacing w:beforeAutospacing="1" w:afterAutospacing="1"/>
        <w:ind w:left="-16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 xml:space="preserve">La parte inicial: </w:t>
      </w:r>
      <w:r>
        <w:rPr>
          <w:rFonts w:ascii="Times New Roman" w:eastAsia="Arial" w:hAnsi="Times New Roman" w:cs="Times New Roman"/>
          <w:i/>
          <w:iCs/>
          <w:sz w:val="22"/>
          <w:szCs w:val="22"/>
          <w:lang w:val="es-CO"/>
        </w:rPr>
        <w:t>las olimpiadas de juegos matemáticos</w:t>
      </w:r>
      <w:r w:rsidR="002F463A">
        <w:rPr>
          <w:rFonts w:ascii="Times New Roman" w:eastAsia="Arial" w:hAnsi="Times New Roman" w:cs="Times New Roman"/>
          <w:i/>
          <w:iCs/>
          <w:sz w:val="22"/>
          <w:szCs w:val="22"/>
          <w:lang w:val="es-CO"/>
        </w:rPr>
        <w:t xml:space="preserve"> por equipos</w:t>
      </w:r>
      <w:r>
        <w:rPr>
          <w:rFonts w:ascii="Times New Roman" w:eastAsia="Arial" w:hAnsi="Times New Roman" w:cs="Times New Roman"/>
          <w:i/>
          <w:iCs/>
          <w:sz w:val="22"/>
          <w:szCs w:val="22"/>
          <w:lang w:val="es-CO"/>
        </w:rPr>
        <w:t xml:space="preserve"> y </w:t>
      </w:r>
      <w:r w:rsidR="002F463A">
        <w:rPr>
          <w:rFonts w:ascii="Times New Roman" w:eastAsia="Arial" w:hAnsi="Times New Roman" w:cs="Times New Roman"/>
          <w:i/>
          <w:iCs/>
          <w:sz w:val="22"/>
          <w:szCs w:val="22"/>
          <w:lang w:val="es-CO"/>
        </w:rPr>
        <w:t>los b</w:t>
      </w:r>
      <w:r>
        <w:rPr>
          <w:rFonts w:ascii="Times New Roman" w:eastAsia="Arial" w:hAnsi="Times New Roman" w:cs="Times New Roman"/>
          <w:i/>
          <w:iCs/>
          <w:sz w:val="22"/>
          <w:szCs w:val="22"/>
          <w:lang w:val="es-CO"/>
        </w:rPr>
        <w:t>ingo</w:t>
      </w:r>
      <w:r w:rsidR="002F463A">
        <w:rPr>
          <w:rFonts w:ascii="Times New Roman" w:eastAsia="Arial" w:hAnsi="Times New Roman" w:cs="Times New Roman"/>
          <w:i/>
          <w:iCs/>
          <w:sz w:val="22"/>
          <w:szCs w:val="22"/>
          <w:lang w:val="es-CO"/>
        </w:rPr>
        <w:t>s</w:t>
      </w:r>
      <w:r>
        <w:rPr>
          <w:rFonts w:ascii="Times New Roman" w:eastAsia="Arial" w:hAnsi="Times New Roman" w:cs="Times New Roman"/>
          <w:i/>
          <w:iCs/>
          <w:sz w:val="22"/>
          <w:szCs w:val="22"/>
          <w:lang w:val="es-CO"/>
        </w:rPr>
        <w:t xml:space="preserve"> </w:t>
      </w:r>
      <w:r w:rsidR="002F463A">
        <w:rPr>
          <w:rFonts w:ascii="Times New Roman" w:eastAsia="Arial" w:hAnsi="Times New Roman" w:cs="Times New Roman"/>
          <w:i/>
          <w:iCs/>
          <w:sz w:val="22"/>
          <w:szCs w:val="22"/>
          <w:lang w:val="es-CO"/>
        </w:rPr>
        <w:t>ma</w:t>
      </w:r>
      <w:r>
        <w:rPr>
          <w:rFonts w:ascii="Times New Roman" w:eastAsia="Arial" w:hAnsi="Times New Roman" w:cs="Times New Roman"/>
          <w:i/>
          <w:iCs/>
          <w:sz w:val="22"/>
          <w:szCs w:val="22"/>
          <w:lang w:val="es-CO"/>
        </w:rPr>
        <w:t>temático</w:t>
      </w:r>
      <w:r w:rsidR="002F463A">
        <w:rPr>
          <w:rFonts w:ascii="Times New Roman" w:eastAsia="Arial" w:hAnsi="Times New Roman" w:cs="Times New Roman"/>
          <w:i/>
          <w:iCs/>
          <w:sz w:val="22"/>
          <w:szCs w:val="22"/>
          <w:lang w:val="es-CO"/>
        </w:rPr>
        <w:t>s</w:t>
      </w:r>
      <w:r>
        <w:rPr>
          <w:rFonts w:ascii="Times New Roman" w:eastAsia="Arial" w:hAnsi="Times New Roman" w:cs="Times New Roman"/>
          <w:i/>
          <w:iCs/>
          <w:sz w:val="22"/>
          <w:szCs w:val="22"/>
          <w:lang w:val="es-CO"/>
        </w:rPr>
        <w:t xml:space="preserve"> </w:t>
      </w:r>
      <w:r w:rsidR="00FA0C40">
        <w:rPr>
          <w:rFonts w:ascii="Times New Roman" w:eastAsia="Times New Roman" w:hAnsi="Times New Roman" w:cs="Times New Roman"/>
          <w:sz w:val="22"/>
          <w:szCs w:val="22"/>
          <w:lang w:val="es-ES" w:eastAsia="es-ES"/>
        </w:rPr>
        <w:t xml:space="preserve">son actividades </w:t>
      </w:r>
      <w:r w:rsidR="003404AF">
        <w:rPr>
          <w:rFonts w:ascii="Times New Roman" w:eastAsia="Times New Roman" w:hAnsi="Times New Roman" w:cs="Times New Roman"/>
          <w:sz w:val="22"/>
          <w:szCs w:val="22"/>
          <w:lang w:val="es-ES" w:eastAsia="es-ES"/>
        </w:rPr>
        <w:t xml:space="preserve">corto y mediano </w:t>
      </w:r>
      <w:r w:rsidR="00E96F78" w:rsidRPr="00405706">
        <w:rPr>
          <w:rFonts w:ascii="Times New Roman" w:eastAsia="Times New Roman" w:hAnsi="Times New Roman" w:cs="Times New Roman"/>
          <w:sz w:val="22"/>
          <w:szCs w:val="22"/>
          <w:lang w:val="es-ES" w:eastAsia="es-ES"/>
        </w:rPr>
        <w:t>plazo</w:t>
      </w:r>
      <w:r w:rsidR="00E96F78">
        <w:rPr>
          <w:rFonts w:ascii="Times New Roman" w:eastAsia="Times New Roman" w:hAnsi="Times New Roman" w:cs="Times New Roman"/>
          <w:sz w:val="22"/>
          <w:szCs w:val="22"/>
          <w:lang w:val="es-ES" w:eastAsia="es-ES"/>
        </w:rPr>
        <w:t xml:space="preserve"> </w:t>
      </w:r>
      <w:r>
        <w:rPr>
          <w:rFonts w:ascii="Times New Roman" w:eastAsia="Times New Roman" w:hAnsi="Times New Roman" w:cs="Times New Roman"/>
          <w:sz w:val="22"/>
          <w:szCs w:val="22"/>
          <w:lang w:val="es-ES" w:eastAsia="es-ES"/>
        </w:rPr>
        <w:t xml:space="preserve">está </w:t>
      </w:r>
      <w:r w:rsidR="00E96F78">
        <w:rPr>
          <w:rFonts w:ascii="Times New Roman" w:eastAsia="Times New Roman" w:hAnsi="Times New Roman" w:cs="Times New Roman"/>
          <w:sz w:val="22"/>
          <w:szCs w:val="22"/>
          <w:lang w:val="es-ES" w:eastAsia="es-ES"/>
        </w:rPr>
        <w:t xml:space="preserve">dirigido a estudiantes de los grados </w:t>
      </w:r>
      <w:r>
        <w:rPr>
          <w:rFonts w:ascii="Times New Roman" w:eastAsia="Times New Roman" w:hAnsi="Times New Roman" w:cs="Times New Roman"/>
          <w:sz w:val="22"/>
          <w:szCs w:val="22"/>
          <w:lang w:val="es-ES" w:eastAsia="es-ES"/>
        </w:rPr>
        <w:t>5</w:t>
      </w:r>
      <w:r w:rsidR="00FA0C40">
        <w:rPr>
          <w:rFonts w:ascii="Times New Roman" w:eastAsia="Times New Roman" w:hAnsi="Times New Roman" w:cs="Times New Roman"/>
          <w:sz w:val="22"/>
          <w:szCs w:val="22"/>
          <w:lang w:val="es-ES" w:eastAsia="es-ES"/>
        </w:rPr>
        <w:t xml:space="preserve"> a </w:t>
      </w:r>
      <w:r w:rsidR="002F463A">
        <w:rPr>
          <w:rFonts w:ascii="Times New Roman" w:eastAsia="Times New Roman" w:hAnsi="Times New Roman" w:cs="Times New Roman"/>
          <w:sz w:val="22"/>
          <w:szCs w:val="22"/>
          <w:lang w:val="es-ES" w:eastAsia="es-ES"/>
        </w:rPr>
        <w:t xml:space="preserve">11. En razón a que existen una gran variedad de alternativas para llevar a cabo estas actividades. Estas se pueden plantear a nivel de colegios, comunidades, secretarías de educación, asociaciones de colegios, regiones etc. Proponiendo </w:t>
      </w:r>
      <w:r w:rsidR="00915C05">
        <w:rPr>
          <w:rFonts w:ascii="Times New Roman" w:eastAsia="Times New Roman" w:hAnsi="Times New Roman" w:cs="Times New Roman"/>
          <w:sz w:val="22"/>
          <w:szCs w:val="22"/>
          <w:lang w:val="es-ES" w:eastAsia="es-ES"/>
        </w:rPr>
        <w:t xml:space="preserve">diferentes categorías de participación y </w:t>
      </w:r>
      <w:r w:rsidR="002F463A">
        <w:rPr>
          <w:rFonts w:ascii="Times New Roman" w:eastAsia="Times New Roman" w:hAnsi="Times New Roman" w:cs="Times New Roman"/>
          <w:sz w:val="22"/>
          <w:szCs w:val="22"/>
          <w:lang w:val="es-ES" w:eastAsia="es-ES"/>
        </w:rPr>
        <w:t>de incentivo</w:t>
      </w:r>
      <w:r w:rsidR="002F463A" w:rsidRPr="00005618">
        <w:rPr>
          <w:rFonts w:ascii="Times New Roman" w:eastAsia="Times New Roman" w:hAnsi="Times New Roman" w:cs="Times New Roman"/>
          <w:sz w:val="22"/>
          <w:szCs w:val="22"/>
          <w:lang w:val="es-ES" w:eastAsia="es-ES"/>
        </w:rPr>
        <w:t>s</w:t>
      </w:r>
      <w:r w:rsidR="00915C05" w:rsidRPr="00005618">
        <w:rPr>
          <w:rFonts w:ascii="Times New Roman" w:eastAsia="Times New Roman" w:hAnsi="Times New Roman" w:cs="Times New Roman"/>
          <w:sz w:val="22"/>
          <w:szCs w:val="22"/>
          <w:lang w:val="es-ES" w:eastAsia="es-ES"/>
        </w:rPr>
        <w:t>.</w:t>
      </w:r>
    </w:p>
    <w:p w:rsidR="00005618" w:rsidRDefault="00005618" w:rsidP="00E96F78">
      <w:pPr>
        <w:autoSpaceDE w:val="0"/>
        <w:autoSpaceDN w:val="0"/>
        <w:adjustRightInd w:val="0"/>
        <w:jc w:val="both"/>
        <w:rPr>
          <w:rFonts w:ascii="Times New Roman" w:eastAsia="Times New Roman" w:hAnsi="Times New Roman" w:cs="Times New Roman"/>
          <w:sz w:val="22"/>
          <w:szCs w:val="22"/>
          <w:lang w:val="es-ES" w:eastAsia="es-ES"/>
        </w:rPr>
      </w:pPr>
    </w:p>
    <w:p w:rsidR="00915C05" w:rsidRPr="00005618" w:rsidRDefault="00005618" w:rsidP="00E96F78">
      <w:pPr>
        <w:autoSpaceDE w:val="0"/>
        <w:autoSpaceDN w:val="0"/>
        <w:adjustRightInd w:val="0"/>
        <w:jc w:val="both"/>
        <w:rPr>
          <w:rFonts w:ascii="Times New Roman" w:eastAsia="Times New Roman" w:hAnsi="Times New Roman" w:cs="Times New Roman"/>
          <w:sz w:val="22"/>
          <w:szCs w:val="22"/>
          <w:lang w:val="es-ES" w:eastAsia="es-ES"/>
        </w:rPr>
      </w:pPr>
      <w:r w:rsidRPr="00005618">
        <w:rPr>
          <w:rFonts w:ascii="Times New Roman" w:eastAsia="Times New Roman" w:hAnsi="Times New Roman" w:cs="Times New Roman"/>
          <w:sz w:val="22"/>
          <w:szCs w:val="22"/>
          <w:lang w:val="es-ES" w:eastAsia="es-ES"/>
        </w:rPr>
        <w:t>Es buenos señalar</w:t>
      </w:r>
      <w:r>
        <w:rPr>
          <w:rFonts w:ascii="Times New Roman" w:eastAsia="Times New Roman" w:hAnsi="Times New Roman" w:cs="Times New Roman"/>
          <w:sz w:val="22"/>
          <w:szCs w:val="22"/>
          <w:lang w:val="es-ES" w:eastAsia="es-ES"/>
        </w:rPr>
        <w:t xml:space="preserve"> que la participación por equipos, en las bases de las olimpiadas se exige la que haya inclusión de género y la participación de todos grados.  </w:t>
      </w:r>
    </w:p>
    <w:p w:rsidR="00915C05" w:rsidRDefault="00915C05" w:rsidP="00E96F78">
      <w:pPr>
        <w:autoSpaceDE w:val="0"/>
        <w:autoSpaceDN w:val="0"/>
        <w:adjustRightInd w:val="0"/>
        <w:jc w:val="both"/>
        <w:rPr>
          <w:rFonts w:ascii="Times New Roman" w:eastAsia="Times New Roman" w:hAnsi="Times New Roman" w:cs="Times New Roman"/>
          <w:b/>
          <w:sz w:val="22"/>
          <w:szCs w:val="22"/>
          <w:lang w:val="es-ES" w:eastAsia="es-ES"/>
        </w:rPr>
      </w:pPr>
    </w:p>
    <w:p w:rsidR="00E96F78" w:rsidRDefault="00E96F78" w:rsidP="00E96F78">
      <w:pPr>
        <w:autoSpaceDE w:val="0"/>
        <w:autoSpaceDN w:val="0"/>
        <w:adjustRightInd w:val="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b/>
          <w:sz w:val="22"/>
          <w:szCs w:val="22"/>
          <w:lang w:val="es-ES" w:eastAsia="es-ES"/>
        </w:rPr>
        <w:t>Objetivo</w:t>
      </w:r>
      <w:r w:rsidR="00915C05">
        <w:rPr>
          <w:rFonts w:ascii="Times New Roman" w:eastAsia="Times New Roman" w:hAnsi="Times New Roman" w:cs="Times New Roman"/>
          <w:b/>
          <w:sz w:val="22"/>
          <w:szCs w:val="22"/>
          <w:lang w:val="es-ES" w:eastAsia="es-ES"/>
        </w:rPr>
        <w:t xml:space="preserve">: </w:t>
      </w:r>
      <w:r w:rsidR="00915C05">
        <w:rPr>
          <w:rFonts w:ascii="Times New Roman" w:eastAsia="Times New Roman" w:hAnsi="Times New Roman" w:cs="Times New Roman"/>
          <w:sz w:val="22"/>
          <w:szCs w:val="22"/>
          <w:lang w:val="es-ES" w:eastAsia="es-ES"/>
        </w:rPr>
        <w:t xml:space="preserve">Fomentar de manera divertida la creatividad y cooperación para resolver problemas a través de los juegos. </w:t>
      </w:r>
    </w:p>
    <w:p w:rsidR="00915C05" w:rsidRDefault="00197F49" w:rsidP="00E96F78">
      <w:pPr>
        <w:autoSpaceDE w:val="0"/>
        <w:autoSpaceDN w:val="0"/>
        <w:adjustRightInd w:val="0"/>
        <w:jc w:val="both"/>
        <w:rPr>
          <w:rFonts w:ascii="Times New Roman" w:eastAsia="Times New Roman" w:hAnsi="Times New Roman" w:cs="Times New Roman"/>
          <w:b/>
          <w:sz w:val="22"/>
          <w:szCs w:val="22"/>
          <w:lang w:val="es-ES" w:eastAsia="es-ES"/>
        </w:rPr>
      </w:pPr>
      <w:r>
        <w:rPr>
          <w:rFonts w:ascii="Times New Roman" w:eastAsia="Times New Roman" w:hAnsi="Times New Roman" w:cs="Times New Roman"/>
          <w:b/>
          <w:sz w:val="22"/>
          <w:szCs w:val="22"/>
          <w:lang w:val="es-ES" w:eastAsia="es-ES"/>
        </w:rPr>
        <w:t>Objetivos específicos</w:t>
      </w:r>
      <w:r>
        <w:rPr>
          <w:rFonts w:ascii="Times New Roman" w:eastAsia="Times New Roman" w:hAnsi="Times New Roman" w:cs="Times New Roman"/>
          <w:b/>
          <w:sz w:val="22"/>
          <w:szCs w:val="22"/>
          <w:lang w:val="es-ES" w:eastAsia="es-ES"/>
        </w:rPr>
        <w:t xml:space="preserve">: </w:t>
      </w:r>
    </w:p>
    <w:p w:rsidR="00915C05" w:rsidRDefault="001307C5" w:rsidP="00E96F78">
      <w:pPr>
        <w:autoSpaceDE w:val="0"/>
        <w:autoSpaceDN w:val="0"/>
        <w:adjustRightInd w:val="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 xml:space="preserve">1. </w:t>
      </w:r>
      <w:r w:rsidR="00915C05">
        <w:rPr>
          <w:rFonts w:ascii="Times New Roman" w:eastAsia="Times New Roman" w:hAnsi="Times New Roman" w:cs="Times New Roman"/>
          <w:sz w:val="22"/>
          <w:szCs w:val="22"/>
          <w:lang w:val="es-ES" w:eastAsia="es-ES"/>
        </w:rPr>
        <w:t>Promover el trabajo en equipo.</w:t>
      </w:r>
    </w:p>
    <w:p w:rsidR="001307C5" w:rsidRDefault="001307C5" w:rsidP="00E96F78">
      <w:pPr>
        <w:autoSpaceDE w:val="0"/>
        <w:autoSpaceDN w:val="0"/>
        <w:adjustRightInd w:val="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2.</w:t>
      </w:r>
      <w:r w:rsidR="00197F49">
        <w:rPr>
          <w:rFonts w:ascii="Times New Roman" w:eastAsia="Times New Roman" w:hAnsi="Times New Roman" w:cs="Times New Roman"/>
          <w:sz w:val="22"/>
          <w:szCs w:val="22"/>
          <w:lang w:val="es-ES" w:eastAsia="es-ES"/>
        </w:rPr>
        <w:t xml:space="preserve"> </w:t>
      </w:r>
      <w:r w:rsidR="00005618">
        <w:rPr>
          <w:rFonts w:ascii="Times New Roman" w:eastAsia="Times New Roman" w:hAnsi="Times New Roman" w:cs="Times New Roman"/>
          <w:sz w:val="22"/>
          <w:szCs w:val="22"/>
          <w:lang w:val="es-ES" w:eastAsia="es-ES"/>
        </w:rPr>
        <w:t xml:space="preserve">Aprovechar estas actividades para potenciar el pensamiento computacional y la inteligencia artificial. </w:t>
      </w:r>
    </w:p>
    <w:p w:rsidR="0008171B" w:rsidRDefault="0008171B" w:rsidP="00E96F78">
      <w:pPr>
        <w:autoSpaceDE w:val="0"/>
        <w:autoSpaceDN w:val="0"/>
        <w:adjustRightInd w:val="0"/>
        <w:jc w:val="both"/>
        <w:rPr>
          <w:rFonts w:ascii="Times New Roman" w:eastAsia="Times New Roman" w:hAnsi="Times New Roman" w:cs="Times New Roman"/>
          <w:sz w:val="22"/>
          <w:szCs w:val="22"/>
          <w:lang w:val="es-ES" w:eastAsia="es-ES"/>
        </w:rPr>
      </w:pPr>
    </w:p>
    <w:p w:rsidR="0008171B" w:rsidRDefault="00E96F78" w:rsidP="00E96F78">
      <w:pPr>
        <w:autoSpaceDE w:val="0"/>
        <w:autoSpaceDN w:val="0"/>
        <w:adjustRightInd w:val="0"/>
        <w:jc w:val="both"/>
        <w:rPr>
          <w:rFonts w:ascii="Times New Roman" w:eastAsia="Times New Roman" w:hAnsi="Times New Roman" w:cs="Times New Roman"/>
          <w:b/>
          <w:sz w:val="22"/>
          <w:szCs w:val="22"/>
          <w:lang w:val="es-ES" w:eastAsia="es-ES"/>
        </w:rPr>
      </w:pPr>
      <w:r>
        <w:rPr>
          <w:rFonts w:ascii="Times New Roman" w:eastAsia="Times New Roman" w:hAnsi="Times New Roman" w:cs="Times New Roman"/>
          <w:b/>
          <w:sz w:val="22"/>
          <w:szCs w:val="22"/>
          <w:lang w:val="es-ES" w:eastAsia="es-ES"/>
        </w:rPr>
        <w:t xml:space="preserve">Estrategias metodológicas: </w:t>
      </w:r>
    </w:p>
    <w:p w:rsidR="0008171B" w:rsidRPr="0070144B" w:rsidRDefault="0072063B" w:rsidP="00A60445">
      <w:pPr>
        <w:autoSpaceDE w:val="0"/>
        <w:autoSpaceDN w:val="0"/>
        <w:adjustRightInd w:val="0"/>
        <w:jc w:val="both"/>
        <w:rPr>
          <w:rFonts w:ascii="Times New Roman" w:eastAsia="Times New Roman" w:hAnsi="Times New Roman" w:cs="Times New Roman"/>
          <w:sz w:val="24"/>
          <w:szCs w:val="24"/>
          <w:lang w:eastAsia="es-CO"/>
        </w:rPr>
      </w:pPr>
      <w:r>
        <w:rPr>
          <w:rFonts w:ascii="Times New Roman" w:eastAsia="Times New Roman" w:hAnsi="Times New Roman" w:cs="Times New Roman"/>
          <w:i/>
          <w:sz w:val="22"/>
          <w:szCs w:val="22"/>
          <w:lang w:val="es-ES" w:eastAsia="es-ES"/>
        </w:rPr>
        <w:t>Aprendizaje a</w:t>
      </w:r>
      <w:r w:rsidR="00C013A0" w:rsidRPr="00C013A0">
        <w:rPr>
          <w:rFonts w:ascii="Times New Roman" w:eastAsia="Times New Roman" w:hAnsi="Times New Roman" w:cs="Times New Roman"/>
          <w:i/>
          <w:sz w:val="22"/>
          <w:szCs w:val="22"/>
          <w:lang w:val="es-ES" w:eastAsia="es-ES"/>
        </w:rPr>
        <w:t>ctivo</w:t>
      </w:r>
      <w:r w:rsidR="00C013A0">
        <w:rPr>
          <w:rFonts w:ascii="Times New Roman" w:eastAsia="Times New Roman" w:hAnsi="Times New Roman" w:cs="Times New Roman"/>
          <w:sz w:val="22"/>
          <w:szCs w:val="22"/>
          <w:lang w:val="es-ES" w:eastAsia="es-ES"/>
        </w:rPr>
        <w:t xml:space="preserve"> a través de actividades interactivas;</w:t>
      </w:r>
      <w:r w:rsidR="00A60445">
        <w:rPr>
          <w:rFonts w:ascii="Times New Roman" w:eastAsia="Times New Roman" w:hAnsi="Times New Roman" w:cs="Times New Roman"/>
          <w:sz w:val="22"/>
          <w:szCs w:val="22"/>
          <w:lang w:val="es-ES" w:eastAsia="es-ES"/>
        </w:rPr>
        <w:t xml:space="preserve"> </w:t>
      </w:r>
      <w:r w:rsidR="00A60445" w:rsidRPr="00A60445">
        <w:rPr>
          <w:rFonts w:ascii="Times New Roman" w:eastAsia="Times New Roman" w:hAnsi="Times New Roman" w:cs="Times New Roman"/>
          <w:i/>
          <w:sz w:val="22"/>
          <w:szCs w:val="22"/>
          <w:lang w:val="es-ES" w:eastAsia="es-ES"/>
        </w:rPr>
        <w:t>AB</w:t>
      </w:r>
      <w:r w:rsidR="001D4DE5">
        <w:rPr>
          <w:rFonts w:ascii="Times New Roman" w:eastAsia="Times New Roman" w:hAnsi="Times New Roman" w:cs="Times New Roman"/>
          <w:i/>
          <w:sz w:val="22"/>
          <w:szCs w:val="22"/>
          <w:lang w:val="es-ES" w:eastAsia="es-ES"/>
        </w:rPr>
        <w:t>P</w:t>
      </w:r>
      <w:r w:rsidR="00A60445" w:rsidRPr="00A60445">
        <w:rPr>
          <w:rFonts w:ascii="Times New Roman" w:eastAsia="Times New Roman" w:hAnsi="Times New Roman" w:cs="Times New Roman"/>
          <w:i/>
          <w:sz w:val="22"/>
          <w:szCs w:val="22"/>
          <w:lang w:val="es-ES" w:eastAsia="es-ES"/>
        </w:rPr>
        <w:t xml:space="preserve"> </w:t>
      </w:r>
      <w:bookmarkStart w:id="1" w:name="_GoBack"/>
      <w:bookmarkEnd w:id="1"/>
      <w:r w:rsidR="001D4DE5">
        <w:rPr>
          <w:rFonts w:ascii="Times New Roman" w:eastAsia="Times New Roman" w:hAnsi="Times New Roman" w:cs="Times New Roman"/>
          <w:sz w:val="22"/>
          <w:szCs w:val="22"/>
          <w:lang w:val="es-ES" w:eastAsia="es-ES"/>
        </w:rPr>
        <w:t>A</w:t>
      </w:r>
      <w:r w:rsidR="00A60445">
        <w:rPr>
          <w:rFonts w:ascii="Times New Roman" w:eastAsia="Times New Roman" w:hAnsi="Times New Roman" w:cs="Times New Roman"/>
          <w:sz w:val="22"/>
          <w:szCs w:val="22"/>
          <w:lang w:val="es-ES" w:eastAsia="es-ES"/>
        </w:rPr>
        <w:t xml:space="preserve">prendizaje Basado en </w:t>
      </w:r>
      <w:r w:rsidR="001D4DE5">
        <w:rPr>
          <w:rFonts w:ascii="Times New Roman" w:eastAsia="Times New Roman" w:hAnsi="Times New Roman" w:cs="Times New Roman"/>
          <w:sz w:val="22"/>
          <w:szCs w:val="22"/>
          <w:lang w:val="es-ES" w:eastAsia="es-ES"/>
        </w:rPr>
        <w:t>Problemas</w:t>
      </w:r>
      <w:r w:rsidR="00A60445">
        <w:rPr>
          <w:rFonts w:ascii="Times New Roman" w:eastAsia="Times New Roman" w:hAnsi="Times New Roman" w:cs="Times New Roman"/>
          <w:sz w:val="22"/>
          <w:szCs w:val="22"/>
          <w:lang w:val="es-ES" w:eastAsia="es-ES"/>
        </w:rPr>
        <w:t xml:space="preserve">; </w:t>
      </w:r>
      <w:r>
        <w:rPr>
          <w:rFonts w:ascii="Times New Roman" w:eastAsia="Times New Roman" w:hAnsi="Times New Roman" w:cs="Times New Roman"/>
          <w:i/>
          <w:sz w:val="22"/>
          <w:szCs w:val="22"/>
          <w:lang w:val="es-ES" w:eastAsia="es-ES"/>
        </w:rPr>
        <w:t xml:space="preserve">Aprendizaje cooperativo </w:t>
      </w:r>
      <w:r>
        <w:rPr>
          <w:rFonts w:ascii="Times New Roman" w:eastAsia="Times New Roman" w:hAnsi="Times New Roman" w:cs="Times New Roman"/>
          <w:sz w:val="22"/>
          <w:szCs w:val="22"/>
          <w:lang w:val="es-ES" w:eastAsia="es-ES"/>
        </w:rPr>
        <w:t xml:space="preserve">se fomenta la colaboración entre estudiantes. </w:t>
      </w:r>
    </w:p>
    <w:p w:rsidR="00B665B3" w:rsidRDefault="00B665B3" w:rsidP="00E96F78">
      <w:pPr>
        <w:autoSpaceDE w:val="0"/>
        <w:autoSpaceDN w:val="0"/>
        <w:adjustRightInd w:val="0"/>
        <w:jc w:val="both"/>
        <w:rPr>
          <w:rFonts w:ascii="Times New Roman" w:eastAsia="Times New Roman" w:hAnsi="Times New Roman" w:cs="Times New Roman"/>
          <w:b/>
          <w:sz w:val="22"/>
          <w:szCs w:val="22"/>
          <w:lang w:val="es-ES" w:eastAsia="es-ES"/>
        </w:rPr>
      </w:pPr>
    </w:p>
    <w:p w:rsidR="00E96F78" w:rsidRDefault="00E96F78" w:rsidP="00E96F78">
      <w:pPr>
        <w:autoSpaceDE w:val="0"/>
        <w:autoSpaceDN w:val="0"/>
        <w:adjustRightInd w:val="0"/>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b/>
          <w:sz w:val="22"/>
          <w:szCs w:val="22"/>
          <w:lang w:val="es-ES" w:eastAsia="es-ES"/>
        </w:rPr>
        <w:t>L</w:t>
      </w:r>
      <w:r w:rsidR="00620838">
        <w:rPr>
          <w:rFonts w:ascii="Times New Roman" w:eastAsia="Times New Roman" w:hAnsi="Times New Roman" w:cs="Times New Roman"/>
          <w:b/>
          <w:sz w:val="22"/>
          <w:szCs w:val="22"/>
          <w:lang w:val="es-ES" w:eastAsia="es-ES"/>
        </w:rPr>
        <w:t>í</w:t>
      </w:r>
      <w:r>
        <w:rPr>
          <w:rFonts w:ascii="Times New Roman" w:eastAsia="Times New Roman" w:hAnsi="Times New Roman" w:cs="Times New Roman"/>
          <w:b/>
          <w:sz w:val="22"/>
          <w:szCs w:val="22"/>
          <w:lang w:val="es-ES" w:eastAsia="es-ES"/>
        </w:rPr>
        <w:t>der</w:t>
      </w:r>
      <w:r w:rsidR="0072063B">
        <w:rPr>
          <w:rFonts w:ascii="Times New Roman" w:eastAsia="Times New Roman" w:hAnsi="Times New Roman" w:cs="Times New Roman"/>
          <w:b/>
          <w:sz w:val="22"/>
          <w:szCs w:val="22"/>
          <w:lang w:val="es-ES" w:eastAsia="es-ES"/>
        </w:rPr>
        <w:t>es</w:t>
      </w:r>
      <w:r>
        <w:rPr>
          <w:rFonts w:ascii="Times New Roman" w:eastAsia="Times New Roman" w:hAnsi="Times New Roman" w:cs="Times New Roman"/>
          <w:b/>
          <w:sz w:val="22"/>
          <w:szCs w:val="22"/>
          <w:lang w:val="es-ES" w:eastAsia="es-ES"/>
        </w:rPr>
        <w:t xml:space="preserve"> del programa:</w:t>
      </w:r>
      <w:r w:rsidRPr="000227C9">
        <w:rPr>
          <w:rFonts w:ascii="Times New Roman" w:eastAsia="Times New Roman" w:hAnsi="Times New Roman" w:cs="Times New Roman"/>
          <w:sz w:val="22"/>
          <w:szCs w:val="22"/>
          <w:lang w:val="es-ES" w:eastAsia="es-ES"/>
        </w:rPr>
        <w:t xml:space="preserve"> Profesor</w:t>
      </w:r>
      <w:r w:rsidR="00915C05">
        <w:rPr>
          <w:rFonts w:ascii="Times New Roman" w:eastAsia="Times New Roman" w:hAnsi="Times New Roman" w:cs="Times New Roman"/>
          <w:sz w:val="22"/>
          <w:szCs w:val="22"/>
          <w:lang w:val="es-ES" w:eastAsia="es-ES"/>
        </w:rPr>
        <w:t xml:space="preserve">es </w:t>
      </w:r>
      <w:r w:rsidRPr="000227C9">
        <w:rPr>
          <w:rFonts w:ascii="Times New Roman" w:eastAsia="Times New Roman" w:hAnsi="Times New Roman" w:cs="Times New Roman"/>
          <w:sz w:val="22"/>
          <w:szCs w:val="22"/>
          <w:lang w:val="es-ES" w:eastAsia="es-ES"/>
        </w:rPr>
        <w:t>Reinaldo Núñez</w:t>
      </w:r>
      <w:r w:rsidR="00915C05">
        <w:rPr>
          <w:rFonts w:ascii="Times New Roman" w:eastAsia="Times New Roman" w:hAnsi="Times New Roman" w:cs="Times New Roman"/>
          <w:sz w:val="22"/>
          <w:szCs w:val="22"/>
          <w:lang w:val="es-ES" w:eastAsia="es-ES"/>
        </w:rPr>
        <w:t>, Bernardo Recaman, Juliana González</w:t>
      </w:r>
      <w:r w:rsidR="00B665B3">
        <w:rPr>
          <w:rFonts w:ascii="Times New Roman" w:eastAsia="Times New Roman" w:hAnsi="Times New Roman" w:cs="Times New Roman"/>
          <w:sz w:val="22"/>
          <w:szCs w:val="22"/>
          <w:lang w:val="es-ES" w:eastAsia="es-ES"/>
        </w:rPr>
        <w:t>.</w:t>
      </w:r>
    </w:p>
    <w:p w:rsidR="00B665B3" w:rsidRDefault="00B665B3" w:rsidP="00E96F78">
      <w:pPr>
        <w:autoSpaceDE w:val="0"/>
        <w:autoSpaceDN w:val="0"/>
        <w:adjustRightInd w:val="0"/>
        <w:jc w:val="both"/>
        <w:rPr>
          <w:rFonts w:ascii="Times New Roman" w:eastAsia="Times New Roman" w:hAnsi="Times New Roman" w:cs="Times New Roman"/>
          <w:sz w:val="22"/>
          <w:szCs w:val="22"/>
          <w:lang w:val="es-ES" w:eastAsia="es-ES"/>
        </w:rPr>
      </w:pPr>
    </w:p>
    <w:p w:rsidR="00A60445" w:rsidRDefault="00E96F78" w:rsidP="00A60445">
      <w:pPr>
        <w:autoSpaceDE w:val="0"/>
        <w:autoSpaceDN w:val="0"/>
        <w:adjustRightInd w:val="0"/>
        <w:jc w:val="both"/>
        <w:rPr>
          <w:rFonts w:ascii="Times New Roman" w:eastAsia="Times New Roman" w:hAnsi="Times New Roman" w:cs="Times New Roman"/>
          <w:b/>
          <w:sz w:val="22"/>
          <w:szCs w:val="22"/>
          <w:lang w:val="es-ES" w:eastAsia="es-ES"/>
        </w:rPr>
      </w:pPr>
      <w:r w:rsidRPr="00B07CB8">
        <w:rPr>
          <w:rFonts w:ascii="Times New Roman" w:eastAsia="Times New Roman" w:hAnsi="Times New Roman" w:cs="Times New Roman"/>
          <w:b/>
          <w:sz w:val="22"/>
          <w:szCs w:val="22"/>
          <w:lang w:val="es-ES" w:eastAsia="es-ES"/>
        </w:rPr>
        <w:t>Actividades de la fase inicial, 2025-I</w:t>
      </w:r>
      <w:r>
        <w:rPr>
          <w:rFonts w:ascii="Times New Roman" w:eastAsia="Times New Roman" w:hAnsi="Times New Roman" w:cs="Times New Roman"/>
          <w:b/>
          <w:sz w:val="22"/>
          <w:szCs w:val="22"/>
          <w:lang w:val="es-ES" w:eastAsia="es-ES"/>
        </w:rPr>
        <w:t xml:space="preserve"> </w:t>
      </w:r>
    </w:p>
    <w:p w:rsidR="00A60445" w:rsidRDefault="00A60445" w:rsidP="00A60445">
      <w:pPr>
        <w:pStyle w:val="Prrafodelista"/>
        <w:numPr>
          <w:ilvl w:val="0"/>
          <w:numId w:val="9"/>
        </w:numPr>
        <w:autoSpaceDE w:val="0"/>
        <w:autoSpaceDN w:val="0"/>
        <w:adjustRightInd w:val="0"/>
        <w:spacing w:line="240" w:lineRule="auto"/>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 xml:space="preserve">Reuniones de presentación, socialización, selección y de condiciones iniciales. </w:t>
      </w:r>
    </w:p>
    <w:p w:rsidR="00A60445" w:rsidRDefault="00A60445" w:rsidP="00A60445">
      <w:pPr>
        <w:pStyle w:val="Prrafodelista"/>
        <w:numPr>
          <w:ilvl w:val="0"/>
          <w:numId w:val="9"/>
        </w:numPr>
        <w:autoSpaceDE w:val="0"/>
        <w:autoSpaceDN w:val="0"/>
        <w:adjustRightInd w:val="0"/>
        <w:spacing w:line="240" w:lineRule="auto"/>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Sesiones de trabajo de acompañamiento académico.</w:t>
      </w:r>
    </w:p>
    <w:p w:rsidR="00A60445" w:rsidRDefault="00A60445" w:rsidP="00A60445">
      <w:pPr>
        <w:pStyle w:val="Prrafodelista"/>
        <w:numPr>
          <w:ilvl w:val="0"/>
          <w:numId w:val="9"/>
        </w:numPr>
        <w:autoSpaceDE w:val="0"/>
        <w:autoSpaceDN w:val="0"/>
        <w:adjustRightInd w:val="0"/>
        <w:spacing w:line="240" w:lineRule="auto"/>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Documentación y evaluación del programa.</w:t>
      </w:r>
    </w:p>
    <w:p w:rsidR="00A60445" w:rsidRPr="00A60445" w:rsidRDefault="00A60445" w:rsidP="00A60445">
      <w:pPr>
        <w:pStyle w:val="Prrafodelista"/>
        <w:numPr>
          <w:ilvl w:val="0"/>
          <w:numId w:val="9"/>
        </w:numPr>
        <w:autoSpaceDE w:val="0"/>
        <w:autoSpaceDN w:val="0"/>
        <w:adjustRightInd w:val="0"/>
        <w:spacing w:line="240" w:lineRule="auto"/>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Reunión de cierre.</w:t>
      </w:r>
    </w:p>
    <w:p w:rsidR="00A60445" w:rsidRDefault="00A60445" w:rsidP="00E96F78">
      <w:pPr>
        <w:autoSpaceDE w:val="0"/>
        <w:autoSpaceDN w:val="0"/>
        <w:adjustRightInd w:val="0"/>
        <w:jc w:val="both"/>
        <w:rPr>
          <w:rFonts w:ascii="Times New Roman" w:eastAsia="Times New Roman" w:hAnsi="Times New Roman" w:cs="Times New Roman"/>
          <w:sz w:val="22"/>
          <w:szCs w:val="22"/>
          <w:lang w:val="es-ES" w:eastAsia="es-ES"/>
        </w:rPr>
      </w:pPr>
    </w:p>
    <w:p w:rsidR="00A60445" w:rsidRDefault="00A60445" w:rsidP="00A60445">
      <w:pPr>
        <w:ind w:hanging="2"/>
        <w:jc w:val="both"/>
        <w:rPr>
          <w:rFonts w:ascii="Times New Roman" w:eastAsia="Times New Roman" w:hAnsi="Times New Roman" w:cs="Times New Roman"/>
          <w:sz w:val="22"/>
          <w:szCs w:val="22"/>
          <w:lang w:val="es-ES" w:eastAsia="es-ES"/>
        </w:rPr>
      </w:pPr>
      <w:bookmarkStart w:id="2" w:name="_Toc469387235"/>
      <w:r>
        <w:rPr>
          <w:rFonts w:ascii="Times New Roman" w:eastAsiaTheme="majorEastAsia" w:hAnsi="Times New Roman" w:cs="Times New Roman"/>
          <w:b/>
          <w:bCs/>
          <w:sz w:val="22"/>
          <w:szCs w:val="22"/>
        </w:rPr>
        <w:t>MOOCs</w:t>
      </w:r>
      <w:r w:rsidR="00E96F78">
        <w:rPr>
          <w:rFonts w:ascii="Times New Roman" w:eastAsiaTheme="majorEastAsia" w:hAnsi="Times New Roman" w:cs="Times New Roman"/>
          <w:b/>
          <w:bCs/>
          <w:sz w:val="22"/>
          <w:szCs w:val="22"/>
        </w:rPr>
        <w:t xml:space="preserve">:  </w:t>
      </w:r>
      <w:r w:rsidR="00E96F78">
        <w:rPr>
          <w:rFonts w:ascii="Times New Roman" w:eastAsiaTheme="majorEastAsia" w:hAnsi="Times New Roman" w:cs="Times New Roman"/>
          <w:bCs/>
          <w:sz w:val="22"/>
          <w:szCs w:val="22"/>
        </w:rPr>
        <w:t>Para el 2025-1:</w:t>
      </w:r>
      <w:r>
        <w:rPr>
          <w:rFonts w:ascii="Times New Roman" w:eastAsiaTheme="majorEastAsia" w:hAnsi="Times New Roman" w:cs="Times New Roman"/>
          <w:bCs/>
          <w:sz w:val="22"/>
          <w:szCs w:val="22"/>
        </w:rPr>
        <w:t xml:space="preserve"> Pre</w:t>
      </w:r>
      <w:r w:rsidR="00E50990">
        <w:rPr>
          <w:rFonts w:ascii="Times New Roman" w:eastAsiaTheme="majorEastAsia" w:hAnsi="Times New Roman" w:cs="Times New Roman"/>
          <w:bCs/>
          <w:sz w:val="22"/>
          <w:szCs w:val="22"/>
        </w:rPr>
        <w:t xml:space="preserve"> – </w:t>
      </w:r>
      <w:proofErr w:type="spellStart"/>
      <w:r w:rsidR="00E50990">
        <w:rPr>
          <w:rFonts w:ascii="Times New Roman" w:eastAsiaTheme="majorEastAsia" w:hAnsi="Times New Roman" w:cs="Times New Roman"/>
          <w:bCs/>
          <w:sz w:val="22"/>
          <w:szCs w:val="22"/>
        </w:rPr>
        <w:t>cálculo</w:t>
      </w:r>
      <w:proofErr w:type="spellEnd"/>
      <w:r w:rsidR="00E50990">
        <w:rPr>
          <w:rFonts w:ascii="Times New Roman" w:eastAsiaTheme="majorEastAsia" w:hAnsi="Times New Roman" w:cs="Times New Roman"/>
          <w:bCs/>
          <w:sz w:val="22"/>
          <w:szCs w:val="22"/>
        </w:rPr>
        <w:t xml:space="preserve"> para </w:t>
      </w:r>
      <w:proofErr w:type="spellStart"/>
      <w:r w:rsidR="00E50990">
        <w:rPr>
          <w:rFonts w:ascii="Times New Roman" w:eastAsiaTheme="majorEastAsia" w:hAnsi="Times New Roman" w:cs="Times New Roman"/>
          <w:bCs/>
          <w:sz w:val="22"/>
          <w:szCs w:val="22"/>
        </w:rPr>
        <w:t>estudiantes</w:t>
      </w:r>
      <w:proofErr w:type="spellEnd"/>
      <w:r w:rsidR="00E50990">
        <w:rPr>
          <w:rFonts w:ascii="Times New Roman" w:eastAsiaTheme="majorEastAsia" w:hAnsi="Times New Roman" w:cs="Times New Roman"/>
          <w:bCs/>
          <w:sz w:val="22"/>
          <w:szCs w:val="22"/>
        </w:rPr>
        <w:t xml:space="preserve"> </w:t>
      </w:r>
      <w:proofErr w:type="gramStart"/>
      <w:r w:rsidR="00E50990">
        <w:rPr>
          <w:rFonts w:ascii="Times New Roman" w:eastAsiaTheme="majorEastAsia" w:hAnsi="Times New Roman" w:cs="Times New Roman"/>
          <w:bCs/>
          <w:sz w:val="22"/>
          <w:szCs w:val="22"/>
        </w:rPr>
        <w:t>de</w:t>
      </w:r>
      <w:r w:rsidR="00B6593F">
        <w:rPr>
          <w:rFonts w:ascii="Times New Roman" w:eastAsiaTheme="majorEastAsia" w:hAnsi="Times New Roman" w:cs="Times New Roman"/>
          <w:bCs/>
          <w:sz w:val="22"/>
          <w:szCs w:val="22"/>
        </w:rPr>
        <w:t xml:space="preserve"> </w:t>
      </w:r>
      <w:r w:rsidR="00E50990">
        <w:rPr>
          <w:rFonts w:ascii="Times New Roman" w:eastAsiaTheme="majorEastAsia" w:hAnsi="Times New Roman" w:cs="Times New Roman"/>
          <w:bCs/>
          <w:sz w:val="22"/>
          <w:szCs w:val="22"/>
        </w:rPr>
        <w:t xml:space="preserve"> 9</w:t>
      </w:r>
      <w:r w:rsidR="00E50990">
        <w:rPr>
          <w:rFonts w:ascii="Times New Roman" w:eastAsiaTheme="majorEastAsia" w:hAnsi="Times New Roman" w:cs="Times New Roman"/>
          <w:bCs/>
          <w:sz w:val="22"/>
          <w:szCs w:val="22"/>
          <w:vertAlign w:val="superscript"/>
        </w:rPr>
        <w:t>0</w:t>
      </w:r>
      <w:proofErr w:type="gramEnd"/>
      <w:r w:rsidR="00E50990">
        <w:rPr>
          <w:rFonts w:ascii="Times New Roman" w:eastAsiaTheme="majorEastAsia" w:hAnsi="Times New Roman" w:cs="Times New Roman"/>
          <w:bCs/>
          <w:sz w:val="22"/>
          <w:szCs w:val="22"/>
        </w:rPr>
        <w:t xml:space="preserve"> y 10</w:t>
      </w:r>
      <w:r w:rsidR="00E50990">
        <w:rPr>
          <w:rFonts w:ascii="Times New Roman" w:eastAsiaTheme="majorEastAsia" w:hAnsi="Times New Roman" w:cs="Times New Roman"/>
          <w:bCs/>
          <w:sz w:val="22"/>
          <w:szCs w:val="22"/>
          <w:vertAlign w:val="superscript"/>
        </w:rPr>
        <w:t>0</w:t>
      </w:r>
      <w:r w:rsidR="00E50990">
        <w:rPr>
          <w:rFonts w:ascii="Times New Roman" w:eastAsiaTheme="majorEastAsia" w:hAnsi="Times New Roman" w:cs="Times New Roman"/>
          <w:bCs/>
          <w:sz w:val="22"/>
          <w:szCs w:val="22"/>
        </w:rPr>
        <w:t>, python</w:t>
      </w:r>
      <w:r>
        <w:rPr>
          <w:rFonts w:ascii="Times New Roman" w:eastAsia="Times New Roman" w:hAnsi="Times New Roman" w:cs="Times New Roman"/>
          <w:sz w:val="22"/>
          <w:szCs w:val="22"/>
          <w:lang w:val="es-ES" w:eastAsia="es-ES"/>
        </w:rPr>
        <w:t xml:space="preserve"> e inteligencia artificial.</w:t>
      </w:r>
    </w:p>
    <w:p w:rsidR="00E50990" w:rsidRDefault="00E50990" w:rsidP="00A60445">
      <w:pPr>
        <w:ind w:hanging="2"/>
        <w:jc w:val="both"/>
        <w:rPr>
          <w:rFonts w:ascii="Times New Roman" w:eastAsiaTheme="majorEastAsia" w:hAnsi="Times New Roman" w:cs="Times New Roman"/>
          <w:bCs/>
          <w:sz w:val="22"/>
          <w:szCs w:val="22"/>
        </w:rPr>
      </w:pPr>
    </w:p>
    <w:p w:rsidR="0072063B" w:rsidRDefault="00E50990" w:rsidP="00E50990">
      <w:pPr>
        <w:jc w:val="both"/>
        <w:rPr>
          <w:rFonts w:ascii="Times New Roman" w:eastAsia="Times New Roman" w:hAnsi="Times New Roman" w:cs="Times New Roman"/>
          <w:sz w:val="22"/>
          <w:szCs w:val="22"/>
          <w:lang w:val="es-ES" w:eastAsia="es-ES"/>
        </w:rPr>
      </w:pPr>
      <w:r w:rsidRPr="00E50990">
        <w:rPr>
          <w:rFonts w:ascii="Times New Roman" w:eastAsia="Times New Roman" w:hAnsi="Times New Roman" w:cs="Times New Roman"/>
          <w:b/>
          <w:sz w:val="22"/>
          <w:szCs w:val="22"/>
          <w:lang w:val="es-ES" w:eastAsia="es-ES"/>
        </w:rPr>
        <w:t>Indicador</w:t>
      </w:r>
      <w:r w:rsidR="0072063B">
        <w:rPr>
          <w:rFonts w:ascii="Times New Roman" w:eastAsia="Times New Roman" w:hAnsi="Times New Roman" w:cs="Times New Roman"/>
          <w:b/>
          <w:sz w:val="22"/>
          <w:szCs w:val="22"/>
          <w:lang w:val="es-ES" w:eastAsia="es-ES"/>
        </w:rPr>
        <w:t>es</w:t>
      </w:r>
      <w:r>
        <w:rPr>
          <w:rFonts w:ascii="Times New Roman" w:eastAsia="Times New Roman" w:hAnsi="Times New Roman" w:cs="Times New Roman"/>
          <w:b/>
          <w:sz w:val="22"/>
          <w:szCs w:val="22"/>
          <w:lang w:val="es-ES" w:eastAsia="es-ES"/>
        </w:rPr>
        <w:t xml:space="preserve">: </w:t>
      </w:r>
      <w:r w:rsidR="0072063B">
        <w:rPr>
          <w:rFonts w:ascii="Times New Roman" w:eastAsia="Times New Roman" w:hAnsi="Times New Roman" w:cs="Times New Roman"/>
          <w:sz w:val="22"/>
          <w:szCs w:val="22"/>
          <w:lang w:val="es-ES" w:eastAsia="es-ES"/>
        </w:rPr>
        <w:t xml:space="preserve">los propios que generan el análisis de datos que generan las preguntas. </w:t>
      </w:r>
    </w:p>
    <w:p w:rsidR="00E50990" w:rsidRDefault="00E50990" w:rsidP="00E50990">
      <w:pPr>
        <w:jc w:val="both"/>
        <w:rPr>
          <w:rFonts w:ascii="Times New Roman" w:eastAsia="Times New Roman" w:hAnsi="Times New Roman" w:cs="Times New Roman"/>
          <w:sz w:val="22"/>
          <w:szCs w:val="22"/>
          <w:lang w:val="es-ES" w:eastAsia="es-ES"/>
        </w:rPr>
      </w:pPr>
      <w:r>
        <w:rPr>
          <w:rFonts w:ascii="Times New Roman" w:eastAsia="Times New Roman" w:hAnsi="Times New Roman" w:cs="Times New Roman"/>
          <w:sz w:val="22"/>
          <w:szCs w:val="22"/>
          <w:lang w:val="es-ES" w:eastAsia="es-ES"/>
        </w:rPr>
        <w:t>G</w:t>
      </w:r>
      <w:bookmarkStart w:id="3" w:name="_Toc469326930"/>
      <w:bookmarkEnd w:id="2"/>
      <w:r>
        <w:rPr>
          <w:rFonts w:ascii="Times New Roman" w:eastAsia="Times New Roman" w:hAnsi="Times New Roman" w:cs="Times New Roman"/>
          <w:sz w:val="22"/>
          <w:szCs w:val="22"/>
          <w:lang w:val="es-ES" w:eastAsia="es-ES"/>
        </w:rPr>
        <w:t>rado de satisfacción de los estudiantes</w:t>
      </w:r>
    </w:p>
    <w:bookmarkEnd w:id="3"/>
    <w:p w:rsidR="0072063B" w:rsidRDefault="0072063B" w:rsidP="00E96F78">
      <w:pPr>
        <w:ind w:hanging="2"/>
        <w:rPr>
          <w:rFonts w:ascii="Times New Roman" w:eastAsia="Times New Roman" w:hAnsi="Times New Roman" w:cs="Times New Roman"/>
          <w:b/>
          <w:sz w:val="22"/>
          <w:szCs w:val="22"/>
          <w:lang w:val="es-ES" w:eastAsia="es-ES"/>
        </w:rPr>
      </w:pPr>
    </w:p>
    <w:p w:rsidR="00E50990" w:rsidRDefault="00E50990" w:rsidP="00E96F78">
      <w:pPr>
        <w:ind w:hanging="2"/>
        <w:rPr>
          <w:rFonts w:ascii="Times New Roman" w:hAnsi="Times New Roman" w:cs="Times New Roman"/>
          <w:sz w:val="22"/>
          <w:szCs w:val="22"/>
        </w:rPr>
      </w:pPr>
      <w:r>
        <w:rPr>
          <w:rFonts w:ascii="Times New Roman" w:eastAsia="Times New Roman" w:hAnsi="Times New Roman" w:cs="Times New Roman"/>
          <w:b/>
          <w:sz w:val="22"/>
          <w:szCs w:val="22"/>
          <w:lang w:val="es-ES" w:eastAsia="es-ES"/>
        </w:rPr>
        <w:t>Entregables</w:t>
      </w:r>
    </w:p>
    <w:p w:rsidR="00E96F78" w:rsidRPr="000A2CA9" w:rsidRDefault="00E96F78" w:rsidP="00E96F78">
      <w:pPr>
        <w:pStyle w:val="Prrafodelista"/>
        <w:numPr>
          <w:ilvl w:val="0"/>
          <w:numId w:val="7"/>
        </w:numPr>
        <w:spacing w:line="240" w:lineRule="auto"/>
        <w:ind w:left="0" w:hanging="2"/>
        <w:jc w:val="both"/>
        <w:rPr>
          <w:rFonts w:ascii="Times New Roman" w:hAnsi="Times New Roman" w:cs="Times New Roman"/>
          <w:sz w:val="22"/>
          <w:szCs w:val="22"/>
        </w:rPr>
      </w:pPr>
      <w:r w:rsidRPr="000A2CA9">
        <w:rPr>
          <w:rFonts w:ascii="Times New Roman" w:hAnsi="Times New Roman" w:cs="Times New Roman"/>
          <w:sz w:val="22"/>
          <w:szCs w:val="22"/>
        </w:rPr>
        <w:t>Informe ejecutivo del desarrollo del programa a nivel general</w:t>
      </w:r>
      <w:r w:rsidR="0072063B">
        <w:rPr>
          <w:rFonts w:ascii="Times New Roman" w:hAnsi="Times New Roman" w:cs="Times New Roman"/>
          <w:sz w:val="22"/>
          <w:szCs w:val="22"/>
        </w:rPr>
        <w:t xml:space="preserve"> por institución</w:t>
      </w:r>
      <w:r w:rsidRPr="000A2CA9">
        <w:rPr>
          <w:rFonts w:ascii="Times New Roman" w:hAnsi="Times New Roman" w:cs="Times New Roman"/>
          <w:sz w:val="22"/>
          <w:szCs w:val="22"/>
        </w:rPr>
        <w:t xml:space="preserve">. </w:t>
      </w:r>
    </w:p>
    <w:p w:rsidR="00E96F78" w:rsidRPr="000A2CA9" w:rsidRDefault="00E96F78" w:rsidP="00E96F78">
      <w:pPr>
        <w:pStyle w:val="Prrafodelista"/>
        <w:numPr>
          <w:ilvl w:val="0"/>
          <w:numId w:val="8"/>
        </w:numPr>
        <w:spacing w:line="240" w:lineRule="auto"/>
        <w:ind w:left="0" w:hanging="2"/>
        <w:jc w:val="both"/>
        <w:rPr>
          <w:rFonts w:ascii="Times New Roman" w:hAnsi="Times New Roman" w:cs="Times New Roman"/>
          <w:sz w:val="22"/>
          <w:szCs w:val="22"/>
        </w:rPr>
      </w:pPr>
      <w:r w:rsidRPr="000A2CA9">
        <w:rPr>
          <w:rFonts w:ascii="Times New Roman" w:hAnsi="Times New Roman" w:cs="Times New Roman"/>
          <w:sz w:val="22"/>
          <w:szCs w:val="22"/>
        </w:rPr>
        <w:t>Informe de documentación y evaluación del programa.</w:t>
      </w:r>
    </w:p>
    <w:p w:rsidR="00E96F78" w:rsidRPr="000A2CA9" w:rsidRDefault="00E96F78" w:rsidP="00E96F78">
      <w:pPr>
        <w:pStyle w:val="Prrafodelista"/>
        <w:numPr>
          <w:ilvl w:val="0"/>
          <w:numId w:val="8"/>
        </w:numPr>
        <w:spacing w:line="240" w:lineRule="auto"/>
        <w:ind w:left="0" w:hanging="2"/>
        <w:jc w:val="both"/>
        <w:rPr>
          <w:rFonts w:ascii="Times New Roman" w:hAnsi="Times New Roman" w:cs="Times New Roman"/>
          <w:sz w:val="22"/>
          <w:szCs w:val="22"/>
        </w:rPr>
      </w:pPr>
      <w:r w:rsidRPr="000A2CA9">
        <w:rPr>
          <w:rFonts w:ascii="Times New Roman" w:hAnsi="Times New Roman" w:cs="Times New Roman"/>
          <w:sz w:val="22"/>
          <w:szCs w:val="22"/>
        </w:rPr>
        <w:t>Informe de satisfacción basado en encuestas de los participantes.</w:t>
      </w:r>
    </w:p>
    <w:p w:rsidR="00E96F78" w:rsidRPr="000A2CA9" w:rsidRDefault="00E96F78" w:rsidP="00E96F78">
      <w:pPr>
        <w:pStyle w:val="Prrafodelista"/>
        <w:ind w:left="0" w:hanging="2"/>
        <w:jc w:val="both"/>
        <w:rPr>
          <w:rFonts w:ascii="Times New Roman" w:hAnsi="Times New Roman" w:cs="Times New Roman"/>
          <w:sz w:val="22"/>
          <w:szCs w:val="22"/>
        </w:rPr>
      </w:pPr>
      <w:r w:rsidRPr="000A2CA9">
        <w:rPr>
          <w:rFonts w:ascii="Times New Roman" w:hAnsi="Times New Roman" w:cs="Times New Roman"/>
          <w:sz w:val="22"/>
          <w:szCs w:val="22"/>
        </w:rPr>
        <w:t>Cada uno de estos informes está acompañado de sus indicadores.</w:t>
      </w:r>
    </w:p>
    <w:p w:rsidR="00E96F78" w:rsidRDefault="00E96F78" w:rsidP="00E96F78">
      <w:pPr>
        <w:autoSpaceDE w:val="0"/>
        <w:autoSpaceDN w:val="0"/>
        <w:adjustRightInd w:val="0"/>
        <w:rPr>
          <w:rFonts w:ascii="Times New Roman" w:eastAsia="Times New Roman" w:hAnsi="Times New Roman" w:cs="Times New Roman"/>
          <w:sz w:val="22"/>
          <w:szCs w:val="22"/>
          <w:lang w:val="es-ES" w:eastAsia="es-ES"/>
        </w:rPr>
      </w:pPr>
      <w:r>
        <w:rPr>
          <w:rFonts w:ascii="Times New Roman" w:eastAsia="Times New Roman" w:hAnsi="Times New Roman" w:cs="Times New Roman"/>
          <w:b/>
          <w:sz w:val="22"/>
          <w:szCs w:val="22"/>
          <w:lang w:val="es-ES" w:eastAsia="es-ES"/>
        </w:rPr>
        <w:t xml:space="preserve">Más información: </w:t>
      </w:r>
      <w:r>
        <w:rPr>
          <w:rFonts w:ascii="Times New Roman" w:eastAsia="Times New Roman" w:hAnsi="Times New Roman" w:cs="Times New Roman"/>
          <w:sz w:val="22"/>
          <w:szCs w:val="22"/>
          <w:lang w:val="es-ES" w:eastAsia="es-ES"/>
        </w:rPr>
        <w:t xml:space="preserve">Las condiciones y detalles para desarrollar el programa </w:t>
      </w:r>
      <w:r w:rsidR="00836C99">
        <w:rPr>
          <w:rFonts w:ascii="Times New Roman" w:eastAsia="Times New Roman" w:hAnsi="Times New Roman" w:cs="Times New Roman"/>
          <w:sz w:val="22"/>
          <w:szCs w:val="22"/>
          <w:lang w:val="es-ES" w:eastAsia="es-ES"/>
        </w:rPr>
        <w:t xml:space="preserve">se </w:t>
      </w:r>
      <w:r>
        <w:rPr>
          <w:rFonts w:ascii="Times New Roman" w:eastAsia="Times New Roman" w:hAnsi="Times New Roman" w:cs="Times New Roman"/>
          <w:sz w:val="22"/>
          <w:szCs w:val="22"/>
          <w:lang w:val="es-ES" w:eastAsia="es-ES"/>
        </w:rPr>
        <w:t>acordará entre la Fundación y la Institución interesada.</w:t>
      </w:r>
      <w:bookmarkEnd w:id="0"/>
    </w:p>
    <w:sectPr w:rsidR="00E96F78">
      <w:headerReference w:type="default" r:id="rId7"/>
      <w:footerReference w:type="default" r:id="rId8"/>
      <w:pgSz w:w="11906" w:h="16838"/>
      <w:pgMar w:top="996" w:right="1800" w:bottom="1440" w:left="1800" w:header="720" w:footer="55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458" w:rsidRDefault="00486458">
      <w:r>
        <w:separator/>
      </w:r>
    </w:p>
  </w:endnote>
  <w:endnote w:type="continuationSeparator" w:id="0">
    <w:p w:rsidR="00486458" w:rsidRDefault="0048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Robot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95E" w:rsidRDefault="00C3595E">
    <w:pPr>
      <w:pStyle w:val="Piedepgina"/>
      <w:jc w:val="center"/>
      <w:rPr>
        <w:color w:val="25552F"/>
        <w:lang w:val="es-CO"/>
      </w:rPr>
    </w:pPr>
    <w:r>
      <w:rPr>
        <w:color w:val="25552F"/>
        <w:lang w:val="es-CO"/>
      </w:rPr>
      <w:t xml:space="preserve">Fundación </w:t>
    </w:r>
    <w:proofErr w:type="spellStart"/>
    <w:r>
      <w:rPr>
        <w:color w:val="25552F"/>
        <w:lang w:val="es-CO"/>
      </w:rPr>
      <w:t>Kaaliawiri</w:t>
    </w:r>
    <w:proofErr w:type="spellEnd"/>
    <w:r>
      <w:rPr>
        <w:color w:val="25552F"/>
        <w:lang w:val="es-CO"/>
      </w:rPr>
      <w:t xml:space="preserve"> – </w:t>
    </w:r>
    <w:proofErr w:type="spellStart"/>
    <w:r>
      <w:rPr>
        <w:color w:val="25552F"/>
        <w:lang w:val="es-CO"/>
      </w:rPr>
      <w:t>nit</w:t>
    </w:r>
    <w:proofErr w:type="spellEnd"/>
    <w:r>
      <w:rPr>
        <w:color w:val="25552F"/>
        <w:lang w:val="es-CO"/>
      </w:rPr>
      <w:t>: 901.854.901-4</w:t>
    </w:r>
  </w:p>
  <w:p w:rsidR="00C3595E" w:rsidRDefault="00C3595E">
    <w:pPr>
      <w:pStyle w:val="Piedepgina"/>
      <w:tabs>
        <w:tab w:val="center" w:pos="4680"/>
        <w:tab w:val="right" w:pos="9360"/>
      </w:tabs>
      <w:jc w:val="center"/>
      <w:rPr>
        <w:color w:val="25552F"/>
        <w:lang w:val="es-CO"/>
      </w:rPr>
    </w:pPr>
    <w:bookmarkStart w:id="4" w:name="_Hlk177623711"/>
    <w:bookmarkStart w:id="5" w:name="_Hlk177623712"/>
    <w:r>
      <w:rPr>
        <w:color w:val="25552F"/>
        <w:lang w:val="es-CO"/>
      </w:rPr>
      <w:t>Correo electrónico: fundacionkaaliawiri@gmail.com</w:t>
    </w:r>
  </w:p>
  <w:p w:rsidR="00C3595E" w:rsidRDefault="00C3595E">
    <w:pPr>
      <w:pStyle w:val="Piedepgina"/>
      <w:tabs>
        <w:tab w:val="center" w:pos="4680"/>
        <w:tab w:val="right" w:pos="9360"/>
      </w:tabs>
      <w:jc w:val="center"/>
      <w:rPr>
        <w:color w:val="25552F"/>
        <w:lang w:val="es-CO"/>
      </w:rPr>
    </w:pPr>
    <w:r>
      <w:rPr>
        <w:color w:val="25552F"/>
        <w:lang w:val="es-CO"/>
      </w:rPr>
      <w:t>Dirección: Carrera 19 # 86ª-14 apto 302, Bogotá</w:t>
    </w:r>
  </w:p>
  <w:p w:rsidR="00C3595E" w:rsidRDefault="00C3595E">
    <w:pPr>
      <w:pStyle w:val="Piedepgina"/>
      <w:jc w:val="center"/>
      <w:rPr>
        <w:b/>
        <w:bCs/>
        <w:color w:val="25552F"/>
        <w:lang w:val="es-CO"/>
      </w:rPr>
    </w:pPr>
    <w:r>
      <w:rPr>
        <w:color w:val="25552F"/>
        <w:lang w:val="es-CO"/>
      </w:rPr>
      <w:t>Celular: 3185780200-3195736615</w:t>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458" w:rsidRDefault="00486458">
      <w:r>
        <w:separator/>
      </w:r>
    </w:p>
  </w:footnote>
  <w:footnote w:type="continuationSeparator" w:id="0">
    <w:p w:rsidR="00486458" w:rsidRDefault="00486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595E" w:rsidRDefault="00C3595E">
    <w:pPr>
      <w:pStyle w:val="Encabezado"/>
      <w:jc w:val="center"/>
    </w:pPr>
    <w:r>
      <w:rPr>
        <w:noProof/>
      </w:rPr>
      <w:drawing>
        <wp:inline distT="0" distB="0" distL="0" distR="0">
          <wp:extent cx="968375" cy="971550"/>
          <wp:effectExtent l="0" t="0" r="3175" b="0"/>
          <wp:docPr id="2008035054" name="Imagen 2008035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35054" name="Imagen 2008035054"/>
                  <pic:cNvPicPr>
                    <a:picLocks noChangeAspect="1"/>
                  </pic:cNvPicPr>
                </pic:nvPicPr>
                <pic:blipFill>
                  <a:blip r:embed="rId1"/>
                  <a:srcRect l="1928" t="2681" r="2204" b="3753"/>
                  <a:stretch>
                    <a:fillRect/>
                  </a:stretch>
                </pic:blipFill>
                <pic:spPr>
                  <a:xfrm>
                    <a:off x="0" y="0"/>
                    <a:ext cx="984959" cy="987789"/>
                  </a:xfrm>
                  <a:prstGeom prst="rect">
                    <a:avLst/>
                  </a:prstGeom>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20A8C"/>
    <w:multiLevelType w:val="multilevel"/>
    <w:tmpl w:val="BE1E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75065"/>
    <w:multiLevelType w:val="multilevel"/>
    <w:tmpl w:val="F43A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463EA"/>
    <w:multiLevelType w:val="multilevel"/>
    <w:tmpl w:val="BF8A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1743F"/>
    <w:multiLevelType w:val="multilevel"/>
    <w:tmpl w:val="DAD2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220FB"/>
    <w:multiLevelType w:val="multilevel"/>
    <w:tmpl w:val="441220FB"/>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E55235"/>
    <w:multiLevelType w:val="multilevel"/>
    <w:tmpl w:val="ED32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D3656"/>
    <w:multiLevelType w:val="multilevel"/>
    <w:tmpl w:val="514D3656"/>
    <w:lvl w:ilvl="0">
      <w:numFmt w:val="bullet"/>
      <w:lvlText w:val="-"/>
      <w:lvlJc w:val="left"/>
      <w:pPr>
        <w:ind w:left="720" w:hanging="360"/>
      </w:pPr>
      <w:rPr>
        <w:rFonts w:ascii="Arial" w:eastAsiaTheme="minorEastAsia"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3571493"/>
    <w:multiLevelType w:val="hybridMultilevel"/>
    <w:tmpl w:val="B1EC555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8A51BDF"/>
    <w:multiLevelType w:val="multilevel"/>
    <w:tmpl w:val="C72C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
  </w:num>
  <w:num w:numId="3">
    <w:abstractNumId w:val="5"/>
  </w:num>
  <w:num w:numId="4">
    <w:abstractNumId w:val="3"/>
  </w:num>
  <w:num w:numId="5">
    <w:abstractNumId w:val="0"/>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8AE0725"/>
    <w:rsid w:val="00005618"/>
    <w:rsid w:val="0008171B"/>
    <w:rsid w:val="000F6204"/>
    <w:rsid w:val="00112445"/>
    <w:rsid w:val="0011566B"/>
    <w:rsid w:val="001307C5"/>
    <w:rsid w:val="00131942"/>
    <w:rsid w:val="001433A5"/>
    <w:rsid w:val="00170A4D"/>
    <w:rsid w:val="0019120E"/>
    <w:rsid w:val="00193750"/>
    <w:rsid w:val="00197F49"/>
    <w:rsid w:val="001C259D"/>
    <w:rsid w:val="001D4DE5"/>
    <w:rsid w:val="001E7ED6"/>
    <w:rsid w:val="00203B99"/>
    <w:rsid w:val="002707A1"/>
    <w:rsid w:val="00291C6A"/>
    <w:rsid w:val="002F463A"/>
    <w:rsid w:val="00336308"/>
    <w:rsid w:val="003404AF"/>
    <w:rsid w:val="00396FDF"/>
    <w:rsid w:val="0045506D"/>
    <w:rsid w:val="00486458"/>
    <w:rsid w:val="00490BD5"/>
    <w:rsid w:val="00514DF4"/>
    <w:rsid w:val="00542176"/>
    <w:rsid w:val="00620838"/>
    <w:rsid w:val="00626F4D"/>
    <w:rsid w:val="0072063B"/>
    <w:rsid w:val="00801ED2"/>
    <w:rsid w:val="00826942"/>
    <w:rsid w:val="00836C99"/>
    <w:rsid w:val="00891D21"/>
    <w:rsid w:val="00915C05"/>
    <w:rsid w:val="009732CA"/>
    <w:rsid w:val="009F1DBE"/>
    <w:rsid w:val="00A21D78"/>
    <w:rsid w:val="00A60445"/>
    <w:rsid w:val="00B335E9"/>
    <w:rsid w:val="00B6593F"/>
    <w:rsid w:val="00B665B3"/>
    <w:rsid w:val="00B75F87"/>
    <w:rsid w:val="00B9523F"/>
    <w:rsid w:val="00C013A0"/>
    <w:rsid w:val="00C060BF"/>
    <w:rsid w:val="00C3595E"/>
    <w:rsid w:val="00C512C6"/>
    <w:rsid w:val="00C66C0B"/>
    <w:rsid w:val="00C87768"/>
    <w:rsid w:val="00CC1F7B"/>
    <w:rsid w:val="00CE55AB"/>
    <w:rsid w:val="00DC0EDA"/>
    <w:rsid w:val="00DC6BF4"/>
    <w:rsid w:val="00DD18EB"/>
    <w:rsid w:val="00DE6213"/>
    <w:rsid w:val="00DE6B21"/>
    <w:rsid w:val="00E50990"/>
    <w:rsid w:val="00E71035"/>
    <w:rsid w:val="00E72EE3"/>
    <w:rsid w:val="00E77941"/>
    <w:rsid w:val="00E96F78"/>
    <w:rsid w:val="00EC1D81"/>
    <w:rsid w:val="00EC6E47"/>
    <w:rsid w:val="00F418A5"/>
    <w:rsid w:val="00F52C44"/>
    <w:rsid w:val="00F744CA"/>
    <w:rsid w:val="00FA0C40"/>
    <w:rsid w:val="00FB1037"/>
    <w:rsid w:val="00FD4AD0"/>
    <w:rsid w:val="0E3F073D"/>
    <w:rsid w:val="48AE0725"/>
    <w:rsid w:val="4CDF25AC"/>
    <w:rsid w:val="4F690036"/>
    <w:rsid w:val="512365ED"/>
    <w:rsid w:val="59560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24320"/>
  <w15:docId w15:val="{B18A532D-5549-42A0-8ECA-D21539C19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O" w:eastAsia="es-CO"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uiPriority="99" w:unhideWhenUsed="1" w:qFormat="1"/>
    <w:lsdException w:name="header" w:qFormat="1"/>
    <w:lsdException w:name="footer" w:uiPriority="99" w:qFormat="1"/>
    <w:lsdException w:name="caption" w:semiHidden="1" w:unhideWhenUsed="1" w:qFormat="1"/>
    <w:lsdException w:name="footnote reference" w:semiHidden="1" w:uiPriority="99"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paragraph" w:styleId="Ttulo1">
    <w:name w:val="heading 1"/>
    <w:basedOn w:val="Normal"/>
    <w:next w:val="Normal"/>
    <w:link w:val="Ttulo1Car"/>
    <w:qFormat/>
    <w:rsid w:val="00E96F7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next w:val="Normal"/>
    <w:unhideWhenUsed/>
    <w:qFormat/>
    <w:pPr>
      <w:spacing w:beforeAutospacing="1" w:afterAutospacing="1"/>
      <w:outlineLvl w:val="1"/>
    </w:pPr>
    <w:rPr>
      <w:rFonts w:ascii="SimSun" w:eastAsia="SimSun" w:hAnsi="SimSun" w:cs="Times New Roman" w:hint="eastAsia"/>
      <w:b/>
      <w:bCs/>
      <w:sz w:val="36"/>
      <w:szCs w:val="36"/>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qFormat/>
    <w:pPr>
      <w:tabs>
        <w:tab w:val="center" w:pos="4419"/>
        <w:tab w:val="right" w:pos="8838"/>
      </w:tabs>
    </w:pPr>
  </w:style>
  <w:style w:type="character" w:styleId="Refdenotaalpie">
    <w:name w:val="footnote reference"/>
    <w:basedOn w:val="Fuentedeprrafopredeter"/>
    <w:uiPriority w:val="99"/>
    <w:semiHidden/>
    <w:unhideWhenUsed/>
    <w:qFormat/>
    <w:rPr>
      <w:vertAlign w:val="superscript"/>
    </w:rPr>
  </w:style>
  <w:style w:type="paragraph" w:styleId="Textonotapie">
    <w:name w:val="footnote text"/>
    <w:basedOn w:val="Normal"/>
    <w:uiPriority w:val="99"/>
    <w:semiHidden/>
    <w:unhideWhenUsed/>
    <w:qFormat/>
  </w:style>
  <w:style w:type="paragraph" w:styleId="Encabezado">
    <w:name w:val="header"/>
    <w:basedOn w:val="Normal"/>
    <w:link w:val="EncabezadoCar"/>
    <w:qFormat/>
    <w:pPr>
      <w:tabs>
        <w:tab w:val="center" w:pos="4419"/>
        <w:tab w:val="right" w:pos="8838"/>
      </w:tabs>
    </w:pPr>
  </w:style>
  <w:style w:type="paragraph" w:styleId="HTMLconformatoprevio">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s-CO" w:eastAsia="es-CO"/>
    </w:rPr>
  </w:style>
  <w:style w:type="paragraph" w:styleId="NormalWeb">
    <w:name w:val="Normal (Web)"/>
    <w:uiPriority w:val="99"/>
    <w:qFormat/>
    <w:pPr>
      <w:spacing w:beforeAutospacing="1" w:afterAutospacing="1"/>
    </w:pPr>
    <w:rPr>
      <w:rFonts w:ascii="Times New Roman" w:eastAsia="SimSun" w:hAnsi="Times New Roman" w:cs="Times New Roman"/>
      <w:sz w:val="24"/>
      <w:szCs w:val="24"/>
      <w:lang w:val="en-US" w:eastAsia="zh-CN"/>
    </w:rPr>
  </w:style>
  <w:style w:type="character" w:customStyle="1" w:styleId="EncabezadoCar">
    <w:name w:val="Encabezado Car"/>
    <w:basedOn w:val="Fuentedeprrafopredeter"/>
    <w:link w:val="Encabezado"/>
    <w:qFormat/>
    <w:rPr>
      <w:lang w:val="en-US" w:eastAsia="zh-CN"/>
    </w:rPr>
  </w:style>
  <w:style w:type="character" w:customStyle="1" w:styleId="PiedepginaCar">
    <w:name w:val="Pie de página Car"/>
    <w:basedOn w:val="Fuentedeprrafopredeter"/>
    <w:link w:val="Piedepgina"/>
    <w:uiPriority w:val="99"/>
    <w:qFormat/>
    <w:rPr>
      <w:lang w:val="en-US" w:eastAsia="zh-CN"/>
    </w:rPr>
  </w:style>
  <w:style w:type="character" w:styleId="Textoennegrita">
    <w:name w:val="Strong"/>
    <w:basedOn w:val="Fuentedeprrafopredeter"/>
    <w:uiPriority w:val="22"/>
    <w:qFormat/>
    <w:rsid w:val="00C512C6"/>
    <w:rPr>
      <w:b/>
      <w:bCs/>
    </w:rPr>
  </w:style>
  <w:style w:type="character" w:customStyle="1" w:styleId="uv3um">
    <w:name w:val="uv3um"/>
    <w:basedOn w:val="Fuentedeprrafopredeter"/>
    <w:rsid w:val="00C512C6"/>
  </w:style>
  <w:style w:type="character" w:customStyle="1" w:styleId="Ttulo1Car">
    <w:name w:val="Título 1 Car"/>
    <w:basedOn w:val="Fuentedeprrafopredeter"/>
    <w:link w:val="Ttulo1"/>
    <w:rsid w:val="00E96F78"/>
    <w:rPr>
      <w:rFonts w:asciiTheme="majorHAnsi" w:eastAsiaTheme="majorEastAsia" w:hAnsiTheme="majorHAnsi" w:cstheme="majorBidi"/>
      <w:color w:val="2E74B5" w:themeColor="accent1" w:themeShade="BF"/>
      <w:sz w:val="32"/>
      <w:szCs w:val="32"/>
      <w:lang w:val="en-US" w:eastAsia="zh-CN"/>
    </w:rPr>
  </w:style>
  <w:style w:type="paragraph" w:styleId="Prrafodelista">
    <w:name w:val="List Paragraph"/>
    <w:basedOn w:val="Normal"/>
    <w:uiPriority w:val="34"/>
    <w:qFormat/>
    <w:rsid w:val="00E96F78"/>
    <w:pPr>
      <w:spacing w:after="160" w:line="312" w:lineRule="auto"/>
      <w:ind w:left="720"/>
      <w:contextualSpacing/>
    </w:pPr>
    <w:rPr>
      <w:sz w:val="21"/>
      <w:szCs w:val="21"/>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1390">
      <w:bodyDiv w:val="1"/>
      <w:marLeft w:val="0"/>
      <w:marRight w:val="0"/>
      <w:marTop w:val="0"/>
      <w:marBottom w:val="0"/>
      <w:divBdr>
        <w:top w:val="none" w:sz="0" w:space="0" w:color="auto"/>
        <w:left w:val="none" w:sz="0" w:space="0" w:color="auto"/>
        <w:bottom w:val="none" w:sz="0" w:space="0" w:color="auto"/>
        <w:right w:val="none" w:sz="0" w:space="0" w:color="auto"/>
      </w:divBdr>
      <w:divsChild>
        <w:div w:id="299380735">
          <w:marLeft w:val="0"/>
          <w:marRight w:val="0"/>
          <w:marTop w:val="0"/>
          <w:marBottom w:val="0"/>
          <w:divBdr>
            <w:top w:val="none" w:sz="0" w:space="0" w:color="auto"/>
            <w:left w:val="none" w:sz="0" w:space="0" w:color="auto"/>
            <w:bottom w:val="none" w:sz="0" w:space="0" w:color="auto"/>
            <w:right w:val="none" w:sz="0" w:space="0" w:color="auto"/>
          </w:divBdr>
          <w:divsChild>
            <w:div w:id="315451446">
              <w:marLeft w:val="0"/>
              <w:marRight w:val="0"/>
              <w:marTop w:val="0"/>
              <w:marBottom w:val="0"/>
              <w:divBdr>
                <w:top w:val="none" w:sz="0" w:space="0" w:color="auto"/>
                <w:left w:val="none" w:sz="0" w:space="0" w:color="auto"/>
                <w:bottom w:val="none" w:sz="0" w:space="0" w:color="auto"/>
                <w:right w:val="none" w:sz="0" w:space="0" w:color="auto"/>
              </w:divBdr>
              <w:divsChild>
                <w:div w:id="740830412">
                  <w:marLeft w:val="0"/>
                  <w:marRight w:val="0"/>
                  <w:marTop w:val="0"/>
                  <w:marBottom w:val="0"/>
                  <w:divBdr>
                    <w:top w:val="none" w:sz="0" w:space="0" w:color="auto"/>
                    <w:left w:val="none" w:sz="0" w:space="0" w:color="auto"/>
                    <w:bottom w:val="none" w:sz="0" w:space="0" w:color="auto"/>
                    <w:right w:val="none" w:sz="0" w:space="0" w:color="auto"/>
                  </w:divBdr>
                  <w:divsChild>
                    <w:div w:id="1025594640">
                      <w:marLeft w:val="0"/>
                      <w:marRight w:val="0"/>
                      <w:marTop w:val="0"/>
                      <w:marBottom w:val="0"/>
                      <w:divBdr>
                        <w:top w:val="none" w:sz="0" w:space="0" w:color="auto"/>
                        <w:left w:val="none" w:sz="0" w:space="0" w:color="auto"/>
                        <w:bottom w:val="none" w:sz="0" w:space="0" w:color="auto"/>
                        <w:right w:val="none" w:sz="0" w:space="0" w:color="auto"/>
                      </w:divBdr>
                      <w:divsChild>
                        <w:div w:id="609625319">
                          <w:marLeft w:val="0"/>
                          <w:marRight w:val="0"/>
                          <w:marTop w:val="150"/>
                          <w:marBottom w:val="300"/>
                          <w:divBdr>
                            <w:top w:val="none" w:sz="0" w:space="0" w:color="auto"/>
                            <w:left w:val="none" w:sz="0" w:space="0" w:color="auto"/>
                            <w:bottom w:val="none" w:sz="0" w:space="0" w:color="auto"/>
                            <w:right w:val="none" w:sz="0" w:space="0" w:color="auto"/>
                          </w:divBdr>
                        </w:div>
                      </w:divsChild>
                    </w:div>
                    <w:div w:id="1580091063">
                      <w:marLeft w:val="0"/>
                      <w:marRight w:val="0"/>
                      <w:marTop w:val="0"/>
                      <w:marBottom w:val="0"/>
                      <w:divBdr>
                        <w:top w:val="none" w:sz="0" w:space="0" w:color="auto"/>
                        <w:left w:val="none" w:sz="0" w:space="0" w:color="auto"/>
                        <w:bottom w:val="none" w:sz="0" w:space="0" w:color="auto"/>
                        <w:right w:val="none" w:sz="0" w:space="0" w:color="auto"/>
                      </w:divBdr>
                      <w:divsChild>
                        <w:div w:id="1885167732">
                          <w:marLeft w:val="0"/>
                          <w:marRight w:val="0"/>
                          <w:marTop w:val="150"/>
                          <w:marBottom w:val="300"/>
                          <w:divBdr>
                            <w:top w:val="none" w:sz="0" w:space="0" w:color="auto"/>
                            <w:left w:val="none" w:sz="0" w:space="0" w:color="auto"/>
                            <w:bottom w:val="none" w:sz="0" w:space="0" w:color="auto"/>
                            <w:right w:val="none" w:sz="0" w:space="0" w:color="auto"/>
                          </w:divBdr>
                        </w:div>
                      </w:divsChild>
                    </w:div>
                    <w:div w:id="699627079">
                      <w:marLeft w:val="0"/>
                      <w:marRight w:val="0"/>
                      <w:marTop w:val="0"/>
                      <w:marBottom w:val="0"/>
                      <w:divBdr>
                        <w:top w:val="none" w:sz="0" w:space="0" w:color="auto"/>
                        <w:left w:val="none" w:sz="0" w:space="0" w:color="auto"/>
                        <w:bottom w:val="none" w:sz="0" w:space="0" w:color="auto"/>
                        <w:right w:val="none" w:sz="0" w:space="0" w:color="auto"/>
                      </w:divBdr>
                      <w:divsChild>
                        <w:div w:id="19418352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96350246">
      <w:bodyDiv w:val="1"/>
      <w:marLeft w:val="0"/>
      <w:marRight w:val="0"/>
      <w:marTop w:val="0"/>
      <w:marBottom w:val="0"/>
      <w:divBdr>
        <w:top w:val="none" w:sz="0" w:space="0" w:color="auto"/>
        <w:left w:val="none" w:sz="0" w:space="0" w:color="auto"/>
        <w:bottom w:val="none" w:sz="0" w:space="0" w:color="auto"/>
        <w:right w:val="none" w:sz="0" w:space="0" w:color="auto"/>
      </w:divBdr>
    </w:div>
    <w:div w:id="1974289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Reinaldo Nunez</dc:creator>
  <cp:lastModifiedBy>User</cp:lastModifiedBy>
  <cp:revision>2</cp:revision>
  <dcterms:created xsi:type="dcterms:W3CDTF">2025-02-10T14:10:00Z</dcterms:created>
  <dcterms:modified xsi:type="dcterms:W3CDTF">2025-02-10T14:10:00Z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A4010D962611475DB01F3C3599D7FE75_13</vt:lpwstr>
  </property>
</Properties>
</file>