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9B20" w14:textId="77777777" w:rsidR="00BA53C1" w:rsidRDefault="00BA53C1" w:rsidP="00BA53C1">
      <w:r>
        <w:t>Analice los requerimientos y, en sus propias palabras, explique cuál es el problema, y que casos se están considerando para cambiar el valor de la cotización.</w:t>
      </w:r>
    </w:p>
    <w:p w14:paraId="5FCBD1B2" w14:textId="77777777" w:rsidR="00BA53C1" w:rsidRDefault="00BA53C1" w:rsidP="00BA53C1">
      <w:r>
        <w:t>Problema:</w:t>
      </w:r>
    </w:p>
    <w:p w14:paraId="293886E9" w14:textId="77777777" w:rsidR="00BA53C1" w:rsidRDefault="00BA53C1" w:rsidP="00BA53C1">
      <w:r>
        <w:t>La empresa de seguros TK-U, ubicada en la ciudad Jedha realiza muchas cotizaciones para sus clientes que están asegurados, actualmente hacen las cotizaciones manuales, haciendo el proceso más lento y realicen pocas al día. Esto atrasa la entrega de cotizaciones y genera pérdidas de clientes, por lo que se necesita realizar un cotizador automático para agilizar el proceso.</w:t>
      </w:r>
    </w:p>
    <w:p w14:paraId="789C6C09" w14:textId="77777777" w:rsidR="00BA53C1" w:rsidRDefault="00BA53C1" w:rsidP="00BA53C1">
      <w:r>
        <w:t>Los casos se están considerando para cambiar el valor de la cotización, son los siguientes:</w:t>
      </w:r>
    </w:p>
    <w:p w14:paraId="23E99BD8" w14:textId="77777777" w:rsidR="00BA53C1" w:rsidRDefault="00BA53C1" w:rsidP="00BA53C1">
      <w:pPr>
        <w:pStyle w:val="Prrafodelista"/>
        <w:numPr>
          <w:ilvl w:val="0"/>
          <w:numId w:val="11"/>
        </w:numPr>
        <w:ind w:left="360"/>
      </w:pPr>
      <w:r>
        <w:t>La edad del asegurado:</w:t>
      </w:r>
    </w:p>
    <w:p w14:paraId="540C69A3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Si tienen de 18 a 24 años, se les hará un recargo del 10% del precio base.</w:t>
      </w:r>
    </w:p>
    <w:p w14:paraId="7B3D6695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Si tienen de 25 a 49 años, se les hará un recargo del 20% del precio base.</w:t>
      </w:r>
    </w:p>
    <w:p w14:paraId="7D955032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Si tienen 50 años o más, se les hará un recargo del 30% del precio base</w:t>
      </w:r>
    </w:p>
    <w:p w14:paraId="643287EC" w14:textId="77777777" w:rsidR="00BA53C1" w:rsidRDefault="00BA53C1" w:rsidP="00BA53C1">
      <w:pPr>
        <w:pStyle w:val="Prrafodelista"/>
      </w:pPr>
    </w:p>
    <w:p w14:paraId="01954905" w14:textId="77777777" w:rsidR="00BA53C1" w:rsidRDefault="00BA53C1" w:rsidP="00BA53C1">
      <w:pPr>
        <w:pStyle w:val="Prrafodelista"/>
        <w:numPr>
          <w:ilvl w:val="0"/>
          <w:numId w:val="11"/>
        </w:numPr>
        <w:ind w:left="360"/>
      </w:pPr>
      <w:r>
        <w:t>Si el asegurado está casado o no y dependiendo también de la edad del esposo/a del asegurado</w:t>
      </w:r>
    </w:p>
    <w:p w14:paraId="571F07F3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Aplican los recargos según rango de edad del punto anterior</w:t>
      </w:r>
    </w:p>
    <w:p w14:paraId="5C80EBE3" w14:textId="77777777" w:rsidR="00BA53C1" w:rsidRDefault="00BA53C1" w:rsidP="00BA53C1">
      <w:pPr>
        <w:pStyle w:val="Prrafodelista"/>
      </w:pPr>
    </w:p>
    <w:p w14:paraId="58E65D5F" w14:textId="77777777" w:rsidR="00BA53C1" w:rsidRDefault="00BA53C1" w:rsidP="00BA53C1">
      <w:pPr>
        <w:pStyle w:val="Prrafodelista"/>
        <w:numPr>
          <w:ilvl w:val="0"/>
          <w:numId w:val="11"/>
        </w:numPr>
        <w:ind w:left="360"/>
      </w:pPr>
      <w:r>
        <w:t>Cantidad de hijos o hijas que tenga el asegurado.</w:t>
      </w:r>
    </w:p>
    <w:p w14:paraId="1898F3A9" w14:textId="77777777" w:rsidR="00673D38" w:rsidRDefault="00BA53C1" w:rsidP="00673D38">
      <w:pPr>
        <w:pStyle w:val="Prrafodelista"/>
        <w:numPr>
          <w:ilvl w:val="1"/>
          <w:numId w:val="11"/>
        </w:numPr>
        <w:ind w:left="1080"/>
      </w:pPr>
      <w:r>
        <w:t>El recargo por cada hijo será de un 20% sobre el precio base, independientemente de la edad de los mismos.</w:t>
      </w:r>
    </w:p>
    <w:p w14:paraId="3EC84E52" w14:textId="77777777" w:rsidR="00673D38" w:rsidRDefault="00673D38" w:rsidP="00673D38"/>
    <w:p w14:paraId="257174E9" w14:textId="77777777" w:rsidR="00673D38" w:rsidRDefault="00673D38" w:rsidP="00673D38"/>
    <w:p w14:paraId="0C9ECF50" w14:textId="77777777" w:rsidR="004A5A5C" w:rsidRDefault="004A5A5C" w:rsidP="00673D38"/>
    <w:p w14:paraId="4383DA2C" w14:textId="77777777" w:rsidR="004A5A5C" w:rsidRDefault="004A5A5C" w:rsidP="00673D38"/>
    <w:p w14:paraId="3455A6F9" w14:textId="77777777" w:rsidR="004A5A5C" w:rsidRDefault="004A5A5C" w:rsidP="00673D38"/>
    <w:p w14:paraId="54F361E4" w14:textId="77777777" w:rsidR="004A5A5C" w:rsidRDefault="004A5A5C" w:rsidP="00673D38"/>
    <w:p w14:paraId="17FF53F4" w14:textId="77777777" w:rsidR="004A5A5C" w:rsidRDefault="004A5A5C" w:rsidP="00673D38"/>
    <w:p w14:paraId="39446F3D" w14:textId="77777777" w:rsidR="004A5A5C" w:rsidRDefault="004A5A5C" w:rsidP="00673D38"/>
    <w:p w14:paraId="116C4876" w14:textId="77777777" w:rsidR="004A5A5C" w:rsidRDefault="004A5A5C" w:rsidP="00673D38"/>
    <w:p w14:paraId="02248D6B" w14:textId="77777777" w:rsidR="004A5A5C" w:rsidRDefault="004A5A5C" w:rsidP="00673D38"/>
    <w:p w14:paraId="4F51FE56" w14:textId="77777777" w:rsidR="004A5A5C" w:rsidRDefault="004A5A5C" w:rsidP="00673D38"/>
    <w:p w14:paraId="1797197D" w14:textId="77777777" w:rsidR="004A5A5C" w:rsidRDefault="004A5A5C" w:rsidP="00673D38"/>
    <w:p w14:paraId="138E89B5" w14:textId="77777777" w:rsidR="00D4606B" w:rsidRDefault="00D4606B" w:rsidP="00137245"/>
    <w:sectPr w:rsidR="00D46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CD2"/>
    <w:multiLevelType w:val="hybridMultilevel"/>
    <w:tmpl w:val="160ABF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5361"/>
    <w:multiLevelType w:val="hybridMultilevel"/>
    <w:tmpl w:val="D3A6F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CD0"/>
    <w:multiLevelType w:val="hybridMultilevel"/>
    <w:tmpl w:val="AEC2B8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3222"/>
    <w:multiLevelType w:val="hybridMultilevel"/>
    <w:tmpl w:val="EB42DA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8701D"/>
    <w:multiLevelType w:val="hybridMultilevel"/>
    <w:tmpl w:val="C7F6AC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7417F"/>
    <w:multiLevelType w:val="hybridMultilevel"/>
    <w:tmpl w:val="C3A2B1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348"/>
    <w:multiLevelType w:val="hybridMultilevel"/>
    <w:tmpl w:val="E8BE59F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1036D"/>
    <w:multiLevelType w:val="hybridMultilevel"/>
    <w:tmpl w:val="27C2BF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78AA"/>
    <w:multiLevelType w:val="hybridMultilevel"/>
    <w:tmpl w:val="B0A0584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20EF7"/>
    <w:multiLevelType w:val="hybridMultilevel"/>
    <w:tmpl w:val="7A2C52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05FEF"/>
    <w:multiLevelType w:val="hybridMultilevel"/>
    <w:tmpl w:val="2CCA9D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17DDA"/>
    <w:multiLevelType w:val="hybridMultilevel"/>
    <w:tmpl w:val="ABD0F93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1451">
    <w:abstractNumId w:val="10"/>
  </w:num>
  <w:num w:numId="2" w16cid:durableId="1857772889">
    <w:abstractNumId w:val="9"/>
  </w:num>
  <w:num w:numId="3" w16cid:durableId="591203213">
    <w:abstractNumId w:val="3"/>
  </w:num>
  <w:num w:numId="4" w16cid:durableId="1854416829">
    <w:abstractNumId w:val="1"/>
  </w:num>
  <w:num w:numId="5" w16cid:durableId="146829107">
    <w:abstractNumId w:val="4"/>
  </w:num>
  <w:num w:numId="6" w16cid:durableId="765080064">
    <w:abstractNumId w:val="5"/>
  </w:num>
  <w:num w:numId="7" w16cid:durableId="2136898745">
    <w:abstractNumId w:val="11"/>
  </w:num>
  <w:num w:numId="8" w16cid:durableId="1892231906">
    <w:abstractNumId w:val="2"/>
  </w:num>
  <w:num w:numId="9" w16cid:durableId="1259828769">
    <w:abstractNumId w:val="7"/>
  </w:num>
  <w:num w:numId="10" w16cid:durableId="756748148">
    <w:abstractNumId w:val="8"/>
  </w:num>
  <w:num w:numId="11" w16cid:durableId="179204663">
    <w:abstractNumId w:val="6"/>
  </w:num>
  <w:num w:numId="12" w16cid:durableId="12119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C1"/>
    <w:rsid w:val="00137245"/>
    <w:rsid w:val="001775DF"/>
    <w:rsid w:val="00422ED4"/>
    <w:rsid w:val="00437A93"/>
    <w:rsid w:val="004A5A5C"/>
    <w:rsid w:val="00673D38"/>
    <w:rsid w:val="00A07ECD"/>
    <w:rsid w:val="00A3737C"/>
    <w:rsid w:val="00BA53C1"/>
    <w:rsid w:val="00D4606B"/>
    <w:rsid w:val="00D8211F"/>
    <w:rsid w:val="00DE2B1F"/>
    <w:rsid w:val="00E61695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37971"/>
  <w15:chartTrackingRefBased/>
  <w15:docId w15:val="{ACFA3048-12A6-4746-BC3B-0F522EA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 Gutierrez</dc:creator>
  <cp:keywords/>
  <dc:description/>
  <cp:lastModifiedBy>Edwar Arango</cp:lastModifiedBy>
  <cp:revision>3</cp:revision>
  <dcterms:created xsi:type="dcterms:W3CDTF">2024-02-13T02:17:00Z</dcterms:created>
  <dcterms:modified xsi:type="dcterms:W3CDTF">2024-02-13T02:18:00Z</dcterms:modified>
</cp:coreProperties>
</file>