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статистического анализа</w:t>
      </w:r>
    </w:p>
    <w:p>
      <w:r>
        <w:t>Набор данных: Файл данных 2a24c...</w:t>
      </w:r>
    </w:p>
    <w:p>
      <w:r>
        <w:t>Протокол: Comparison of delta_updrs3_v2_v6 by arm</w:t>
      </w:r>
    </w:p>
    <w:p>
      <w:r>
        <w:t>Дата: 2026-01-20 21:23</w:t>
      </w:r>
    </w:p>
    <w:p>
      <w:pPr>
        <w:pStyle w:val="Heading1"/>
      </w:pPr>
      <w:r>
        <w:t>Шаг: desc_stats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placebo (n=22)</w:t>
            </w:r>
          </w:p>
        </w:tc>
        <w:tc>
          <w:tcPr>
            <w:tcW w:type="dxa" w:w="2160"/>
          </w:tcPr>
          <w:p>
            <w:r>
              <w:t>active (n=22)</w:t>
            </w:r>
          </w:p>
        </w:tc>
        <w:tc>
          <w:tcPr>
            <w:tcW w:type="dxa" w:w="2160"/>
          </w:tcPr>
          <w:p>
            <w:r>
              <w:t>Итого (n=44)</w:t>
            </w:r>
          </w:p>
        </w:tc>
      </w:tr>
      <w:tr>
        <w:tc>
          <w:tcPr>
            <w:tcW w:type="dxa" w:w="2160"/>
          </w:tcPr>
          <w:p>
            <w:r>
              <w:t>Mean (SD)</w:t>
            </w:r>
          </w:p>
        </w:tc>
        <w:tc>
          <w:tcPr>
            <w:tcW w:type="dxa" w:w="2160"/>
          </w:tcPr>
          <w:p>
            <w:r>
              <w:t>0.32 (0.57)</w:t>
            </w:r>
          </w:p>
        </w:tc>
        <w:tc>
          <w:tcPr>
            <w:tcW w:type="dxa" w:w="2160"/>
          </w:tcPr>
          <w:p>
            <w:r>
              <w:t>3.77 (2.98)</w:t>
            </w:r>
          </w:p>
        </w:tc>
        <w:tc>
          <w:tcPr>
            <w:tcW w:type="dxa" w:w="2160"/>
          </w:tcPr>
          <w:p>
            <w:r>
              <w:t>2.05 (2.74)</w:t>
            </w:r>
          </w:p>
        </w:tc>
      </w:tr>
      <w:tr>
        <w:tc>
          <w:tcPr>
            <w:tcW w:type="dxa" w:w="2160"/>
          </w:tcPr>
          <w:p>
            <w:r>
              <w:t>95% CI (Mean)</w:t>
            </w:r>
          </w:p>
        </w:tc>
        <w:tc>
          <w:tcPr>
            <w:tcW w:type="dxa" w:w="2160"/>
          </w:tcPr>
          <w:p>
            <w:r>
              <w:t>[0.08, 0.56]</w:t>
            </w:r>
          </w:p>
        </w:tc>
        <w:tc>
          <w:tcPr>
            <w:tcW w:type="dxa" w:w="2160"/>
          </w:tcPr>
          <w:p>
            <w:r>
              <w:t>[2.53, 5.02]</w:t>
            </w:r>
          </w:p>
        </w:tc>
        <w:tc>
          <w:tcPr>
            <w:tcW w:type="dxa" w:w="2160"/>
          </w:tcPr>
          <w:p>
            <w:r>
              <w:t>[1.23, 2.86]</w:t>
            </w:r>
          </w:p>
        </w:tc>
      </w:tr>
      <w:tr>
        <w:tc>
          <w:tcPr>
            <w:tcW w:type="dxa" w:w="2160"/>
          </w:tcPr>
          <w:p>
            <w:r>
              <w:t>Median [Q1, Q3]</w:t>
            </w:r>
          </w:p>
        </w:tc>
        <w:tc>
          <w:tcPr>
            <w:tcW w:type="dxa" w:w="2160"/>
          </w:tcPr>
          <w:p>
            <w:r>
              <w:t>0.00 [0.00, 0.75]</w:t>
            </w:r>
          </w:p>
        </w:tc>
        <w:tc>
          <w:tcPr>
            <w:tcW w:type="dxa" w:w="2160"/>
          </w:tcPr>
          <w:p>
            <w:r>
              <w:t>3.00 [2.00, 5.75]</w:t>
            </w:r>
          </w:p>
        </w:tc>
        <w:tc>
          <w:tcPr>
            <w:tcW w:type="dxa" w:w="2160"/>
          </w:tcPr>
          <w:p>
            <w:r>
              <w:t>1.00 [0.00, 3.00]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</w:tr>
      <w:tr>
        <w:tc>
          <w:tcPr>
            <w:tcW w:type="dxa" w:w="2160"/>
          </w:tcPr>
          <w:p>
            <w:r>
              <w:t>Range (Min-Max)</w:t>
            </w:r>
          </w:p>
        </w:tc>
        <w:tc>
          <w:tcPr>
            <w:tcW w:type="dxa" w:w="2160"/>
          </w:tcPr>
          <w:p>
            <w:r>
              <w:t>0.00 – 2.00</w:t>
            </w:r>
          </w:p>
        </w:tc>
        <w:tc>
          <w:tcPr>
            <w:tcW w:type="dxa" w:w="2160"/>
          </w:tcPr>
          <w:p>
            <w:r>
              <w:t>0.00 – 10.00</w:t>
            </w:r>
          </w:p>
        </w:tc>
        <w:tc>
          <w:tcPr>
            <w:tcW w:type="dxa" w:w="2160"/>
          </w:tcPr>
          <w:p>
            <w:r>
              <w:t>0.00 – 10.00</w:t>
            </w:r>
          </w:p>
        </w:tc>
      </w:tr>
      <w:tr>
        <w:tc>
          <w:tcPr>
            <w:tcW w:type="dxa" w:w="2160"/>
          </w:tcPr>
          <w:p>
            <w:r>
              <w:t>Normality (Shapiro p)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0.1087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</w:tbl>
    <w:p>
      <w:pPr>
        <w:pStyle w:val="Heading1"/>
      </w:pPr>
      <w:r>
        <w:t>Шаг: hypothesis_test</w:t>
      </w:r>
    </w:p>
    <w:p>
      <w:r>
        <w:t>Метод: Statistical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433.000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rbc 0.79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