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lineRule="auto"/>
        <w:rPr>
          <w:color w:val="0000ff"/>
        </w:rPr>
      </w:pPr>
      <w:bookmarkStart w:colFirst="0" w:colLast="0" w:name="_1isezhaj4r5x" w:id="0"/>
      <w:bookmarkEnd w:id="0"/>
      <w:r w:rsidDel="00000000" w:rsidR="00000000" w:rsidRPr="00000000">
        <w:rPr>
          <w:color w:val="0000ff"/>
          <w:rtl w:val="0"/>
        </w:rPr>
        <w:t xml:space="preserve">Recommended Email Sequence (Strategic Order + Apollo Code)</w:t>
      </w:r>
    </w:p>
    <w:p w:rsidR="00000000" w:rsidDel="00000000" w:rsidP="00000000" w:rsidRDefault="00000000" w:rsidRPr="00000000" w14:paraId="00000002">
      <w:pPr>
        <w:pStyle w:val="Heading2"/>
        <w:spacing w:after="240" w:lineRule="auto"/>
        <w:rPr>
          <w:color w:val="0000ff"/>
        </w:rPr>
      </w:pPr>
      <w:bookmarkStart w:colFirst="0" w:colLast="0" w:name="_lsz5eih156hd" w:id="1"/>
      <w:bookmarkEnd w:id="1"/>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080"/>
        <w:gridCol w:w="3855"/>
        <w:gridCol w:w="3645"/>
        <w:tblGridChange w:id="0">
          <w:tblGrid>
            <w:gridCol w:w="780"/>
            <w:gridCol w:w="1080"/>
            <w:gridCol w:w="3855"/>
            <w:gridCol w:w="36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03">
            <w:pPr>
              <w:widowControl w:val="0"/>
              <w:jc w:val="center"/>
              <w:rPr>
                <w:sz w:val="20"/>
                <w:szCs w:val="20"/>
              </w:rPr>
            </w:pPr>
            <w:r w:rsidDel="00000000" w:rsidR="00000000" w:rsidRPr="00000000">
              <w:rPr>
                <w:b w:val="1"/>
                <w:bCs w:val="1"/>
                <w:sz w:val="20"/>
                <w:szCs w:val="20"/>
                <w:rtl w:val="0"/>
              </w:rPr>
              <w:t xml:space="preserve">Order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Apollo Code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05">
            <w:pPr>
              <w:widowControl w:val="0"/>
              <w:jc w:val="center"/>
              <w:rPr>
                <w:sz w:val="20"/>
                <w:szCs w:val="20"/>
              </w:rPr>
            </w:pPr>
            <w:r w:rsidDel="00000000" w:rsidR="00000000" w:rsidRPr="00000000">
              <w:rPr>
                <w:b w:val="1"/>
                <w:bCs w:val="1"/>
                <w:sz w:val="20"/>
                <w:szCs w:val="20"/>
                <w:rtl w:val="0"/>
              </w:rPr>
              <w:t xml:space="preserve">Subject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0"/>
                <w:szCs w:val="20"/>
              </w:rPr>
            </w:pPr>
            <w:r w:rsidDel="00000000" w:rsidR="00000000" w:rsidRPr="00000000">
              <w:rPr>
                <w:b w:val="1"/>
                <w:bCs w:val="1"/>
                <w:sz w:val="20"/>
                <w:szCs w:val="20"/>
                <w:rtl w:val="0"/>
              </w:rPr>
              <w:t xml:space="preserve">Why This Goes Here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Cannabis Ads-1-V5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Say Goodbye To Censored Cannabis Ads On Meta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Strong pain hook. Opens the wound immediately.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Cannabis Ads-3-V5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Why Do Ad Agencies Suck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Relatable skepticism + differentiation. Builds trust fast.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Cannabis Ads-1-V1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Breakthrough Alert: Cannabis/Mushroom Advertising on Meta!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Introduces proof + stats (24% ROAS lift, 0 bans).</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Cannabis Ads-5-V1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Let's Talk About Failure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Story + resilience + compliance angle. Humanizes brand.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Cannabis Ads-4-V1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Save $200k On EBITA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Financial ROI + calculator. Strong closer.</w:t>
            </w:r>
          </w:p>
        </w:tc>
      </w:tr>
    </w:tbl>
    <w:p w:rsidR="00000000" w:rsidDel="00000000" w:rsidP="00000000" w:rsidRDefault="00000000" w:rsidRPr="00000000" w14:paraId="0000001B">
      <w:pPr>
        <w:spacing w:line="331.2"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C">
      <w:pPr>
        <w:spacing w:line="331.2"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D">
      <w:pPr>
        <w:spacing w:line="331.2" w:lineRule="auto"/>
        <w:rPr>
          <w:color w:val="0000ff"/>
        </w:rPr>
      </w:pPr>
      <w:r w:rsidDel="00000000" w:rsidR="00000000" w:rsidRPr="00000000">
        <w:rPr>
          <w:rFonts w:ascii="Roboto" w:cs="Roboto" w:eastAsia="Roboto" w:hAnsi="Roboto"/>
          <w:sz w:val="21"/>
          <w:szCs w:val="21"/>
          <w:rtl w:val="0"/>
        </w:rPr>
        <w:t xml:space="preserve">=================================================================================</w:t>
      </w:r>
      <w:r w:rsidDel="00000000" w:rsidR="00000000" w:rsidRPr="00000000">
        <w:rPr>
          <w:rtl w:val="0"/>
        </w:rPr>
      </w:r>
    </w:p>
    <w:p w:rsidR="00000000" w:rsidDel="00000000" w:rsidP="00000000" w:rsidRDefault="00000000" w:rsidRPr="00000000" w14:paraId="0000001E">
      <w:pPr>
        <w:pStyle w:val="Heading2"/>
        <w:spacing w:after="240" w:lineRule="auto"/>
        <w:rPr>
          <w:color w:val="0000ff"/>
        </w:rPr>
      </w:pPr>
      <w:bookmarkStart w:colFirst="0" w:colLast="0" w:name="_lwc2bg2fg1gp" w:id="2"/>
      <w:bookmarkEnd w:id="2"/>
      <w:r w:rsidDel="00000000" w:rsidR="00000000" w:rsidRPr="00000000">
        <w:rPr>
          <w:color w:val="0000ff"/>
          <w:rtl w:val="0"/>
        </w:rPr>
        <w:t xml:space="preserve">Email # 1 : Cannabis Ads-1-V5</w:t>
      </w:r>
    </w:p>
    <w:p w:rsidR="00000000" w:rsidDel="00000000" w:rsidP="00000000" w:rsidRDefault="00000000" w:rsidRPr="00000000" w14:paraId="0000001F">
      <w:pPr>
        <w:spacing w:after="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Subject:</w:t>
      </w:r>
      <w:r w:rsidDel="00000000" w:rsidR="00000000" w:rsidRPr="00000000">
        <w:rPr>
          <w:rFonts w:ascii="Roboto" w:cs="Roboto" w:eastAsia="Roboto" w:hAnsi="Roboto"/>
          <w:sz w:val="21"/>
          <w:szCs w:val="21"/>
          <w:rtl w:val="0"/>
        </w:rPr>
        <w:t xml:space="preserve"> Say Goodbye To Censored Cannabis Ads On Meta</w:t>
      </w:r>
    </w:p>
    <w:p w:rsidR="00000000" w:rsidDel="00000000" w:rsidP="00000000" w:rsidRDefault="00000000" w:rsidRPr="00000000" w14:paraId="0000002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Hey Example,</w:t>
      </w:r>
    </w:p>
    <w:p w:rsidR="00000000" w:rsidDel="00000000" w:rsidP="00000000" w:rsidRDefault="00000000" w:rsidRPr="00000000" w14:paraId="00000021">
      <w:pPr>
        <w:spacing w:after="240" w:before="24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Are you frustrated by having your cannabis ads bleeped, blurred, or sent to an educational page just so they can fit with Meta’s guidelines? Regulations can dampen your company’s ability to sell your kraton, cannabis, and psychedelics products to the masses.</w:t>
      </w:r>
    </w:p>
    <w:p w:rsidR="00000000" w:rsidDel="00000000" w:rsidP="00000000" w:rsidRDefault="00000000" w:rsidRPr="00000000" w14:paraId="00000022">
      <w:pPr>
        <w:spacing w:after="240" w:before="24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 Cameron Karkut and I work for the cannabis advertising agency Transparent eCom. We have devised a way to create ads that use THC/CBD and cannabis language (and more!) without being censored.</w:t>
      </w:r>
    </w:p>
    <w:p w:rsidR="00000000" w:rsidDel="00000000" w:rsidP="00000000" w:rsidRDefault="00000000" w:rsidRPr="00000000" w14:paraId="00000023">
      <w:pPr>
        <w:spacing w:after="240" w:before="24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 possible, you say? Fact, we say!</w:t>
      </w:r>
    </w:p>
    <w:p w:rsidR="00000000" w:rsidDel="00000000" w:rsidP="00000000" w:rsidRDefault="00000000" w:rsidRPr="00000000" w14:paraId="00000024">
      <w:pPr>
        <w:spacing w:after="240" w:before="24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spent six months working with Meta to build an ad account designed for cannabis advertising. These accounts were traditionally only available to big pharma, but we found a way to make them available to cannabis companies.</w:t>
      </w:r>
    </w:p>
    <w:p w:rsidR="00000000" w:rsidDel="00000000" w:rsidP="00000000" w:rsidRDefault="00000000" w:rsidRPr="00000000" w14:paraId="00000025">
      <w:pPr>
        <w:spacing w:after="240" w:before="24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spent six months testing our ads to ensure they were scalable and profitable, and they passed with flying colors. We successfully found a transparent solution to help cannabis companies thrive.</w:t>
      </w:r>
    </w:p>
    <w:p w:rsidR="00000000" w:rsidDel="00000000" w:rsidP="00000000" w:rsidRDefault="00000000" w:rsidRPr="00000000" w14:paraId="00000026">
      <w:pPr>
        <w:spacing w:after="240" w:before="24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Want to learn more about how we can help your cannabis company?  Visit our site and download our free compliance books. If you like what you see, book a meeting on Calendly to get started.</w:t>
      </w:r>
    </w:p>
    <w:p w:rsidR="00000000" w:rsidDel="00000000" w:rsidP="00000000" w:rsidRDefault="00000000" w:rsidRPr="00000000" w14:paraId="00000027">
      <w:pPr>
        <w:spacing w:after="240" w:before="24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look forward to hearing from you!</w:t>
      </w:r>
    </w:p>
    <w:p w:rsidR="00000000" w:rsidDel="00000000" w:rsidP="00000000" w:rsidRDefault="00000000" w:rsidRPr="00000000" w14:paraId="00000028">
      <w:pPr>
        <w:spacing w:after="240" w:before="240" w:line="331.2"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9">
      <w:pPr>
        <w:spacing w:after="0" w:before="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Cameron Karkut</w:t>
      </w:r>
    </w:p>
    <w:p w:rsidR="00000000" w:rsidDel="00000000" w:rsidP="00000000" w:rsidRDefault="00000000" w:rsidRPr="00000000" w14:paraId="0000002A">
      <w:pPr>
        <w:spacing w:after="0" w:before="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Co-Founder / Head Of Strategy</w:t>
      </w:r>
    </w:p>
    <w:p w:rsidR="00000000" w:rsidDel="00000000" w:rsidP="00000000" w:rsidRDefault="00000000" w:rsidRPr="00000000" w14:paraId="0000002B">
      <w:pPr>
        <w:spacing w:after="0" w:before="0" w:line="331.2"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C">
      <w:pPr>
        <w:spacing w:after="0" w:before="0" w:line="331.2"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D">
      <w:pPr>
        <w:spacing w:after="0" w:before="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2E">
      <w:pPr>
        <w:spacing w:after="0" w:before="0" w:line="331.2"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F">
      <w:pPr>
        <w:pStyle w:val="Heading2"/>
        <w:spacing w:after="240" w:lineRule="auto"/>
        <w:rPr>
          <w:color w:val="0000ff"/>
        </w:rPr>
      </w:pPr>
      <w:bookmarkStart w:colFirst="0" w:colLast="0" w:name="_mql877ali0zm" w:id="3"/>
      <w:bookmarkEnd w:id="3"/>
      <w:r w:rsidDel="00000000" w:rsidR="00000000" w:rsidRPr="00000000">
        <w:rPr>
          <w:color w:val="0000ff"/>
          <w:rtl w:val="0"/>
        </w:rPr>
        <w:t xml:space="preserve">Email # 3 : Cannabis Ads-1-V1</w:t>
      </w:r>
    </w:p>
    <w:p w:rsidR="00000000" w:rsidDel="00000000" w:rsidP="00000000" w:rsidRDefault="00000000" w:rsidRPr="00000000" w14:paraId="00000030">
      <w:pPr>
        <w:spacing w:after="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Subject: Breakthrough Alert: Cannabis/Mushroom Advertising on Meta!</w:t>
      </w:r>
    </w:p>
    <w:p w:rsidR="00000000" w:rsidDel="00000000" w:rsidP="00000000" w:rsidRDefault="00000000" w:rsidRPr="00000000" w14:paraId="00000031">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 Example,</w:t>
      </w:r>
    </w:p>
    <w:p w:rsidR="00000000" w:rsidDel="00000000" w:rsidP="00000000" w:rsidRDefault="00000000" w:rsidRPr="00000000" w14:paraId="00000032">
      <w:pPr>
        <w:spacing w:line="572.3136000000001"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3">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Ever dreamt of advertising Google's products on Meta without any hitches or hoops? Sounds too good to be true, right? Well, hold onto your hats because we've made this dream a reality.</w:t>
      </w:r>
    </w:p>
    <w:p w:rsidR="00000000" w:rsidDel="00000000" w:rsidP="00000000" w:rsidRDefault="00000000" w:rsidRPr="00000000" w14:paraId="00000034">
      <w:pPr>
        <w:spacing w:line="572.3136000000001"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5">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former digital marketing manager for a CBD company, I've faced the same struggle. Promises made, promises broken. So, we decided to change the game.</w:t>
      </w:r>
    </w:p>
    <w:p w:rsidR="00000000" w:rsidDel="00000000" w:rsidP="00000000" w:rsidRDefault="00000000" w:rsidRPr="00000000" w14:paraId="00000036">
      <w:pPr>
        <w:spacing w:line="572.3136000000001"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7">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spent a year collaborating with Meta, forging a unique ad account and approval process that truly lets cannabis companies shine. An additional six months of testing with our loyal clients, and the results speak for themselves:</w:t>
      </w:r>
    </w:p>
    <w:p w:rsidR="00000000" w:rsidDel="00000000" w:rsidP="00000000" w:rsidRDefault="00000000" w:rsidRPr="00000000" w14:paraId="00000038">
      <w:pPr>
        <w:numPr>
          <w:ilvl w:val="0"/>
          <w:numId w:val="1"/>
        </w:numPr>
        <w:spacing w:after="0" w:afterAutospacing="0" w:before="460" w:line="572.3136000000001"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Zero banned ad accounts. Zero.</w:t>
      </w:r>
    </w:p>
    <w:p w:rsidR="00000000" w:rsidDel="00000000" w:rsidP="00000000" w:rsidRDefault="00000000" w:rsidRPr="00000000" w14:paraId="00000039">
      <w:pPr>
        <w:numPr>
          <w:ilvl w:val="0"/>
          <w:numId w:val="1"/>
        </w:numPr>
        <w:spacing w:after="0" w:afterAutospacing="0" w:before="0" w:beforeAutospacing="0" w:line="572.3136000000001"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 juicy 24% average ROAS increase when switching from hemp to cannabis/CBD/THC language.</w:t>
      </w:r>
    </w:p>
    <w:p w:rsidR="00000000" w:rsidDel="00000000" w:rsidP="00000000" w:rsidRDefault="00000000" w:rsidRPr="00000000" w14:paraId="0000003A">
      <w:pPr>
        <w:numPr>
          <w:ilvl w:val="0"/>
          <w:numId w:val="1"/>
        </w:numPr>
        <w:spacing w:after="460" w:before="0" w:beforeAutospacing="0" w:line="572.3136000000001"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 sweet 11% average surge in revenue credited to our marketing magic.</w:t>
      </w:r>
    </w:p>
    <w:p w:rsidR="00000000" w:rsidDel="00000000" w:rsidP="00000000" w:rsidRDefault="00000000" w:rsidRPr="00000000" w14:paraId="0000003B">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mission? To empower every cannabis entrepreneur, allowing them to blossom online. Past disappointments or current struggles with hemp ingestible or altered cannabis ads, let's leave them behind.</w:t>
      </w:r>
    </w:p>
    <w:p w:rsidR="00000000" w:rsidDel="00000000" w:rsidP="00000000" w:rsidRDefault="00000000" w:rsidRPr="00000000" w14:paraId="0000003C">
      <w:pPr>
        <w:spacing w:line="572.3136000000001"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D">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 let's chat. Just five minutes to explore a world where you can advertise your products EXACTLY as you envision.</w:t>
      </w:r>
    </w:p>
    <w:p w:rsidR="00000000" w:rsidDel="00000000" w:rsidP="00000000" w:rsidRDefault="00000000" w:rsidRPr="00000000" w14:paraId="0000003E">
      <w:pPr>
        <w:spacing w:line="572.3136000000001"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F">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Visit our website to see our creative prowess, client roster, and get your hands on free compliance decks. I'm just a click away, ready to connect using the details in my signature.</w:t>
      </w:r>
    </w:p>
    <w:p w:rsidR="00000000" w:rsidDel="00000000" w:rsidP="00000000" w:rsidRDefault="00000000" w:rsidRPr="00000000" w14:paraId="00000040">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Looking forward to transforming your online presence together!</w:t>
      </w:r>
    </w:p>
    <w:p w:rsidR="00000000" w:rsidDel="00000000" w:rsidP="00000000" w:rsidRDefault="00000000" w:rsidRPr="00000000" w14:paraId="0000004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w:t>
      </w:r>
    </w:p>
    <w:p w:rsidR="00000000" w:rsidDel="00000000" w:rsidP="00000000" w:rsidRDefault="00000000" w:rsidRPr="00000000" w14:paraId="0000004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Cameron Karkut</w:t>
      </w:r>
    </w:p>
    <w:p w:rsidR="00000000" w:rsidDel="00000000" w:rsidP="00000000" w:rsidRDefault="00000000" w:rsidRPr="00000000" w14:paraId="0000004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Co-Founder / Head Of Strategy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240" w:lineRule="auto"/>
        <w:rPr>
          <w:color w:val="0000ff"/>
        </w:rPr>
      </w:pPr>
      <w:bookmarkStart w:colFirst="0" w:colLast="0" w:name="_dt5c7ydq8p2k" w:id="4"/>
      <w:bookmarkEnd w:id="4"/>
      <w:r w:rsidDel="00000000" w:rsidR="00000000" w:rsidRPr="00000000">
        <w:rPr>
          <w:color w:val="0000ff"/>
          <w:rtl w:val="0"/>
        </w:rPr>
        <w:t xml:space="preserve">Email # 3 : Cannabis Ads-3-V5</w:t>
      </w:r>
    </w:p>
    <w:p w:rsidR="00000000" w:rsidDel="00000000" w:rsidP="00000000" w:rsidRDefault="00000000" w:rsidRPr="00000000" w14:paraId="0000004B">
      <w:pPr>
        <w:spacing w:after="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Subject:</w:t>
      </w:r>
      <w:r w:rsidDel="00000000" w:rsidR="00000000" w:rsidRPr="00000000">
        <w:rPr>
          <w:rFonts w:ascii="Roboto" w:cs="Roboto" w:eastAsia="Roboto" w:hAnsi="Roboto"/>
          <w:sz w:val="21"/>
          <w:szCs w:val="21"/>
          <w:rtl w:val="0"/>
        </w:rPr>
        <w:t xml:space="preserve"> Why Do Ad Agencies Suck</w:t>
      </w:r>
    </w:p>
    <w:p w:rsidR="00000000" w:rsidDel="00000000" w:rsidP="00000000" w:rsidRDefault="00000000" w:rsidRPr="00000000" w14:paraId="0000004C">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Hey, It’s Cameron again, </w:t>
      </w:r>
    </w:p>
    <w:p w:rsidR="00000000" w:rsidDel="00000000" w:rsidP="00000000" w:rsidRDefault="00000000" w:rsidRPr="00000000" w14:paraId="0000004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E">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Hope this email finds you well amidst the hustle and bustle of the industry. Wanted to let you know that I have been in your shoes before and understand the skepticism of promises made by other agencies. </w:t>
      </w:r>
    </w:p>
    <w:p w:rsidR="00000000" w:rsidDel="00000000" w:rsidP="00000000" w:rsidRDefault="00000000" w:rsidRPr="00000000" w14:paraId="0000004F">
      <w:pPr>
        <w:rPr>
          <w:rFonts w:ascii="Roboto" w:cs="Roboto" w:eastAsia="Roboto" w:hAnsi="Roboto"/>
          <w:color w:val="d9d8d9"/>
          <w:sz w:val="21"/>
          <w:szCs w:val="21"/>
        </w:rPr>
      </w:pPr>
      <w:r w:rsidDel="00000000" w:rsidR="00000000" w:rsidRPr="00000000">
        <w:rPr>
          <w:rtl w:val="0"/>
        </w:rPr>
      </w:r>
    </w:p>
    <w:p w:rsidR="00000000" w:rsidDel="00000000" w:rsidP="00000000" w:rsidRDefault="00000000" w:rsidRPr="00000000" w14:paraId="00000050">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see, I started my journey as a marketing manager in the CBD sector. So, when I say I get it, I truly mean it. </w:t>
      </w:r>
    </w:p>
    <w:p w:rsidR="00000000" w:rsidDel="00000000" w:rsidP="00000000" w:rsidRDefault="00000000" w:rsidRPr="00000000" w14:paraId="00000051">
      <w:pPr>
        <w:rPr>
          <w:rFonts w:ascii="Roboto" w:cs="Roboto" w:eastAsia="Roboto" w:hAnsi="Roboto"/>
          <w:color w:val="d9d8d9"/>
          <w:sz w:val="21"/>
          <w:szCs w:val="21"/>
        </w:rPr>
      </w:pPr>
      <w:r w:rsidDel="00000000" w:rsidR="00000000" w:rsidRPr="00000000">
        <w:rPr>
          <w:rtl w:val="0"/>
        </w:rPr>
      </w:r>
    </w:p>
    <w:p w:rsidR="00000000" w:rsidDel="00000000" w:rsidP="00000000" w:rsidRDefault="00000000" w:rsidRPr="00000000" w14:paraId="00000052">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That is why I created my agency to stand out from the rest and offer a bold 30-day guarantee: </w:t>
      </w:r>
    </w:p>
    <w:p w:rsidR="00000000" w:rsidDel="00000000" w:rsidP="00000000" w:rsidRDefault="00000000" w:rsidRPr="00000000" w14:paraId="00000053">
      <w:pPr>
        <w:rPr>
          <w:rFonts w:ascii="Roboto" w:cs="Roboto" w:eastAsia="Roboto" w:hAnsi="Roboto"/>
          <w:color w:val="d9d8d9"/>
          <w:sz w:val="21"/>
          <w:szCs w:val="21"/>
        </w:rPr>
      </w:pPr>
      <w:r w:rsidDel="00000000" w:rsidR="00000000" w:rsidRPr="00000000">
        <w:rPr>
          <w:rtl w:val="0"/>
        </w:rPr>
      </w:r>
    </w:p>
    <w:p w:rsidR="00000000" w:rsidDel="00000000" w:rsidP="00000000" w:rsidRDefault="00000000" w:rsidRPr="00000000" w14:paraId="00000054">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you're not satisfied, you don't pay the advertising fee. Simple as that. </w:t>
      </w:r>
    </w:p>
    <w:p w:rsidR="00000000" w:rsidDel="00000000" w:rsidP="00000000" w:rsidRDefault="00000000" w:rsidRPr="00000000" w14:paraId="00000055">
      <w:pPr>
        <w:rPr>
          <w:rFonts w:ascii="Roboto" w:cs="Roboto" w:eastAsia="Roboto" w:hAnsi="Roboto"/>
          <w:color w:val="d9d8d9"/>
          <w:sz w:val="21"/>
          <w:szCs w:val="21"/>
        </w:rPr>
      </w:pPr>
      <w:r w:rsidDel="00000000" w:rsidR="00000000" w:rsidRPr="00000000">
        <w:rPr>
          <w:rtl w:val="0"/>
        </w:rPr>
      </w:r>
    </w:p>
    <w:p w:rsidR="00000000" w:rsidDel="00000000" w:rsidP="00000000" w:rsidRDefault="00000000" w:rsidRPr="00000000" w14:paraId="00000056">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our core, we felt that cannabis advertisers deserved an apology from agencies for the letdowns of the past. And let's be real, who doesn't appreciate a little extra cash in their pocket? </w:t>
      </w:r>
    </w:p>
    <w:p w:rsidR="00000000" w:rsidDel="00000000" w:rsidP="00000000" w:rsidRDefault="00000000" w:rsidRPr="00000000" w14:paraId="00000057">
      <w:pPr>
        <w:rPr>
          <w:rFonts w:ascii="Roboto" w:cs="Roboto" w:eastAsia="Roboto" w:hAnsi="Roboto"/>
          <w:color w:val="d9d8d9"/>
          <w:sz w:val="21"/>
          <w:szCs w:val="21"/>
        </w:rPr>
      </w:pPr>
      <w:r w:rsidDel="00000000" w:rsidR="00000000" w:rsidRPr="00000000">
        <w:rPr>
          <w:rtl w:val="0"/>
        </w:rPr>
      </w:r>
    </w:p>
    <w:p w:rsidR="00000000" w:rsidDel="00000000" w:rsidP="00000000" w:rsidRDefault="00000000" w:rsidRPr="00000000" w14:paraId="00000058">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are a few more reasons why we are not your typical agency: </w:t>
      </w:r>
    </w:p>
    <w:p w:rsidR="00000000" w:rsidDel="00000000" w:rsidP="00000000" w:rsidRDefault="00000000" w:rsidRPr="00000000" w14:paraId="00000059">
      <w:pPr>
        <w:numPr>
          <w:ilvl w:val="0"/>
          <w:numId w:val="2"/>
        </w:numPr>
        <w:spacing w:after="0" w:afterAutospacing="0" w:before="22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only cannabis agency in the world with a self-service option </w:t>
      </w:r>
    </w:p>
    <w:p w:rsidR="00000000" w:rsidDel="00000000" w:rsidP="00000000" w:rsidRDefault="00000000" w:rsidRPr="00000000" w14:paraId="0000005A">
      <w:pPr>
        <w:numPr>
          <w:ilvl w:val="0"/>
          <w:numId w:val="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International coverage (and the ad account works globally!) </w:t>
      </w:r>
    </w:p>
    <w:p w:rsidR="00000000" w:rsidDel="00000000" w:rsidP="00000000" w:rsidRDefault="00000000" w:rsidRPr="00000000" w14:paraId="0000005B">
      <w:pPr>
        <w:numPr>
          <w:ilvl w:val="0"/>
          <w:numId w:val="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average employee has 6 years of experience! (no interns running your account) </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Hybrid packages available to meet your needs </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 creative team and influencer marketing team for your content needs </w:t>
      </w:r>
    </w:p>
    <w:p w:rsidR="00000000" w:rsidDel="00000000" w:rsidP="00000000" w:rsidRDefault="00000000" w:rsidRPr="00000000" w14:paraId="0000005E">
      <w:pPr>
        <w:numPr>
          <w:ilvl w:val="0"/>
          <w:numId w:val="2"/>
        </w:numPr>
        <w:spacing w:after="22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Web development team to ensure your ads are driving to converting pages </w:t>
      </w:r>
    </w:p>
    <w:p w:rsidR="00000000" w:rsidDel="00000000" w:rsidP="00000000" w:rsidRDefault="00000000" w:rsidRPr="00000000" w14:paraId="0000005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0">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 I said, I understand the skepticism that comes with trusting an email signature. So, let's put that to rest. </w:t>
      </w:r>
    </w:p>
    <w:p w:rsidR="00000000" w:rsidDel="00000000" w:rsidP="00000000" w:rsidRDefault="00000000" w:rsidRPr="00000000" w14:paraId="00000061">
      <w:pPr>
        <w:rPr>
          <w:rFonts w:ascii="Roboto" w:cs="Roboto" w:eastAsia="Roboto" w:hAnsi="Roboto"/>
          <w:color w:val="d9d8d9"/>
          <w:sz w:val="21"/>
          <w:szCs w:val="21"/>
        </w:rPr>
      </w:pPr>
      <w:r w:rsidDel="00000000" w:rsidR="00000000" w:rsidRPr="00000000">
        <w:rPr>
          <w:rtl w:val="0"/>
        </w:rPr>
      </w:r>
    </w:p>
    <w:p w:rsidR="00000000" w:rsidDel="00000000" w:rsidP="00000000" w:rsidRDefault="00000000" w:rsidRPr="00000000" w14:paraId="00000062">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I'd love to chat with you for just five minutes about how we can elevate your advertising game. You can book a time using the link below to visit our website. </w:t>
      </w:r>
    </w:p>
    <w:p w:rsidR="00000000" w:rsidDel="00000000" w:rsidP="00000000" w:rsidRDefault="00000000" w:rsidRPr="00000000" w14:paraId="00000063">
      <w:pPr>
        <w:rPr>
          <w:rFonts w:ascii="Roboto" w:cs="Roboto" w:eastAsia="Roboto" w:hAnsi="Roboto"/>
          <w:color w:val="d9d8d9"/>
          <w:sz w:val="21"/>
          <w:szCs w:val="21"/>
        </w:rPr>
      </w:pPr>
      <w:r w:rsidDel="00000000" w:rsidR="00000000" w:rsidRPr="00000000">
        <w:rPr>
          <w:rtl w:val="0"/>
        </w:rPr>
      </w:r>
    </w:p>
    <w:p w:rsidR="00000000" w:rsidDel="00000000" w:rsidP="00000000" w:rsidRDefault="00000000" w:rsidRPr="00000000" w14:paraId="00000064">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Let's revolutionize cannabis advertising together.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Thanks,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Cameron Karkut</w:t>
      </w:r>
    </w:p>
    <w:p w:rsidR="00000000" w:rsidDel="00000000" w:rsidP="00000000" w:rsidRDefault="00000000" w:rsidRPr="00000000" w14:paraId="00000069">
      <w:pPr>
        <w:rPr/>
      </w:pPr>
      <w:r w:rsidDel="00000000" w:rsidR="00000000" w:rsidRPr="00000000">
        <w:rPr>
          <w:rtl w:val="0"/>
        </w:rPr>
        <w:t xml:space="preserve">Co-Founder / Head Of Strategy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spacing w:after="240" w:lineRule="auto"/>
        <w:rPr>
          <w:color w:val="0000ff"/>
        </w:rPr>
      </w:pPr>
      <w:bookmarkStart w:colFirst="0" w:colLast="0" w:name="_75hmjxq29m7q" w:id="5"/>
      <w:bookmarkEnd w:id="5"/>
      <w:r w:rsidDel="00000000" w:rsidR="00000000" w:rsidRPr="00000000">
        <w:rPr>
          <w:color w:val="0000ff"/>
          <w:rtl w:val="0"/>
        </w:rPr>
        <w:t xml:space="preserve">Email # 4 : Cannabis Ads-4-V1</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Subject:</w:t>
      </w:r>
      <w:r w:rsidDel="00000000" w:rsidR="00000000" w:rsidRPr="00000000">
        <w:rPr>
          <w:rFonts w:ascii="Roboto" w:cs="Roboto" w:eastAsia="Roboto" w:hAnsi="Roboto"/>
          <w:sz w:val="21"/>
          <w:szCs w:val="21"/>
          <w:rtl w:val="0"/>
        </w:rPr>
        <w:t xml:space="preserve"> Save $200k On EBITA</w:t>
      </w:r>
    </w:p>
    <w:p w:rsidR="00000000" w:rsidDel="00000000" w:rsidP="00000000" w:rsidRDefault="00000000" w:rsidRPr="00000000" w14:paraId="00000070">
      <w:pPr>
        <w:spacing w:before="300"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Hey Example, Our clients save on average over $200k on EBITA compared to their previous agencies. That's right – our tailored solutions and transparent pricing model have enabled self-service clients like you to unlock substantial savings while achieving remarkable results.</w:t>
      </w:r>
    </w:p>
    <w:p w:rsidR="00000000" w:rsidDel="00000000" w:rsidP="00000000" w:rsidRDefault="00000000" w:rsidRPr="00000000" w14:paraId="00000071">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We've had enough of hearing about other cannabis agencies holding the industry hostage with exorbitant fees. At Transparent eCom, we believe in fair and transparent pricing that reflects the true value of our services. If you're not already factoring in your agency fees into your current ROAS, you might be surprised by how much it affects your bottom line.</w:t>
      </w:r>
    </w:p>
    <w:p w:rsidR="00000000" w:rsidDel="00000000" w:rsidP="00000000" w:rsidRDefault="00000000" w:rsidRPr="00000000" w14:paraId="00000072">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help you understand the potential savings and impact on your ROAS, we've developed a handy calculator. Click the link below to download it for yourself and discover how much you can save while maximizing your return on advertising spend:</w:t>
      </w:r>
    </w:p>
    <w:p w:rsidR="00000000" w:rsidDel="00000000" w:rsidP="00000000" w:rsidRDefault="00000000" w:rsidRPr="00000000" w14:paraId="00000073">
      <w:pPr>
        <w:spacing w:line="572.3136000000001" w:lineRule="auto"/>
        <w:rPr>
          <w:rFonts w:ascii="Roboto" w:cs="Roboto" w:eastAsia="Roboto" w:hAnsi="Roboto"/>
          <w:sz w:val="21"/>
          <w:szCs w:val="21"/>
        </w:rPr>
      </w:pPr>
      <w:hyperlink r:id="rId6">
        <w:r w:rsidDel="00000000" w:rsidR="00000000" w:rsidRPr="00000000">
          <w:rPr>
            <w:rFonts w:ascii="Roboto" w:cs="Roboto" w:eastAsia="Roboto" w:hAnsi="Roboto"/>
            <w:sz w:val="21"/>
            <w:szCs w:val="21"/>
            <w:rtl w:val="0"/>
          </w:rPr>
          <w:t xml:space="preserve">Calculator</w:t>
        </w:r>
      </w:hyperlink>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74">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multiple packages and pricing options are designed to align with our mission as an agency: to empower cannabis, mushroom, and alternative medicine companies to thrive in the digital landscape. Whether you're looking for self-service solutions or full-service support, we have a package that meets your needs and budget.</w:t>
      </w:r>
    </w:p>
    <w:p w:rsidR="00000000" w:rsidDel="00000000" w:rsidP="00000000" w:rsidRDefault="00000000" w:rsidRPr="00000000" w14:paraId="00000075">
      <w:pPr>
        <w:spacing w:after="300"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Ready to take control of your advertising strategy, unlock significant savings, and maximize your ROAS? Reach out to us today to schedule a consultation and discover how Transparent eCom can help you achieve your goals.</w:t>
      </w:r>
    </w:p>
    <w:p w:rsidR="00000000" w:rsidDel="00000000" w:rsidP="00000000" w:rsidRDefault="00000000" w:rsidRPr="00000000" w14:paraId="0000007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w:t>
      </w:r>
    </w:p>
    <w:p w:rsidR="00000000" w:rsidDel="00000000" w:rsidP="00000000" w:rsidRDefault="00000000" w:rsidRPr="00000000" w14:paraId="0000007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Cameron Karkut</w:t>
      </w:r>
    </w:p>
    <w:p w:rsidR="00000000" w:rsidDel="00000000" w:rsidP="00000000" w:rsidRDefault="00000000" w:rsidRPr="00000000" w14:paraId="0000007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Co-Founder / Head Of Strategy</w:t>
      </w:r>
    </w:p>
    <w:p w:rsidR="00000000" w:rsidDel="00000000" w:rsidP="00000000" w:rsidRDefault="00000000" w:rsidRPr="00000000" w14:paraId="0000007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B">
      <w:pPr>
        <w:spacing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7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D">
      <w:pPr>
        <w:pStyle w:val="Heading2"/>
        <w:spacing w:after="240" w:lineRule="auto"/>
        <w:rPr>
          <w:color w:val="0000ff"/>
        </w:rPr>
      </w:pPr>
      <w:bookmarkStart w:colFirst="0" w:colLast="0" w:name="_ys5bzqbe16zo" w:id="6"/>
      <w:bookmarkEnd w:id="6"/>
      <w:r w:rsidDel="00000000" w:rsidR="00000000" w:rsidRPr="00000000">
        <w:rPr>
          <w:color w:val="0000ff"/>
          <w:rtl w:val="0"/>
        </w:rPr>
        <w:t xml:space="preserve">Email # 5 : Cannabis Ads-5-V1</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Subject:</w:t>
      </w:r>
      <w:r w:rsidDel="00000000" w:rsidR="00000000" w:rsidRPr="00000000">
        <w:rPr>
          <w:rFonts w:ascii="Roboto" w:cs="Roboto" w:eastAsia="Roboto" w:hAnsi="Roboto"/>
          <w:sz w:val="21"/>
          <w:szCs w:val="21"/>
          <w:rtl w:val="0"/>
        </w:rPr>
        <w:t xml:space="preserve"> Let's talk about failure</w:t>
      </w:r>
    </w:p>
    <w:p w:rsidR="00000000" w:rsidDel="00000000" w:rsidP="00000000" w:rsidRDefault="00000000" w:rsidRPr="00000000" w14:paraId="00000080">
      <w:pPr>
        <w:spacing w:line="572.313600000000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 Example,</w:t>
      </w:r>
    </w:p>
    <w:p w:rsidR="00000000" w:rsidDel="00000000" w:rsidP="00000000" w:rsidRDefault="00000000" w:rsidRPr="00000000" w14:paraId="00000081">
      <w:pPr>
        <w:spacing w:line="572.3136000000001"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Failure is not often a topic agencies lead with when prospecting clients, but at Transparent eCom, we believe in transparency above all else. </w:t>
      </w:r>
    </w:p>
    <w:p w:rsidR="00000000" w:rsidDel="00000000" w:rsidP="00000000" w:rsidRDefault="00000000" w:rsidRPr="00000000" w14:paraId="0000008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We spent six months straight grappling with a challenge that many agencies wouldn't dare to tackle: perfecting compliance ad accounts with Meta that allow our clients to use actual cannabis languages.</w:t>
      </w:r>
    </w:p>
    <w:p w:rsidR="00000000" w:rsidDel="00000000" w:rsidP="00000000" w:rsidRDefault="00000000" w:rsidRPr="00000000" w14:paraId="0000008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But here's the thing – we never lost an ad account. Instead, we rolled up our sleeves and worked tirelessly with Meta to refine the algorithm until we achieved success. Today, we're proud to offer compliance ad accounts that empower our clients to advertise confidently and effectively on Meta.</w:t>
      </w:r>
    </w:p>
    <w:p w:rsidR="00000000" w:rsidDel="00000000" w:rsidP="00000000" w:rsidRDefault="00000000" w:rsidRPr="00000000" w14:paraId="0000008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Don't just take our word for it – watch this video of a recent client whose ad account was flagged. Thanks to our expertise and proactive approach, we had their ads back up and running in less than 24 hours:</w:t>
      </w:r>
    </w:p>
    <w:p w:rsidR="00000000" w:rsidDel="00000000" w:rsidP="00000000" w:rsidRDefault="00000000" w:rsidRPr="00000000" w14:paraId="0000008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alternative for cannabis companies? A never-ending cycle of ad account shutdowns, domain blocks, and constant reinvention. It's a waste of time and resources, leaving you trailing behind competitors who leverage compliance ad accounts to scale and drive profitability online.</w:t>
      </w:r>
    </w:p>
    <w:p w:rsidR="00000000" w:rsidDel="00000000" w:rsidP="00000000" w:rsidRDefault="00000000" w:rsidRPr="00000000" w14:paraId="0000008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Tired of missing out on opportunities while your competitors thrive? It's time to make a change. Reach out to us for a quick call, and let's discuss how we can secure a compliance ad account for your business, too.</w:t>
      </w:r>
    </w:p>
    <w:p w:rsidR="00000000" w:rsidDel="00000000" w:rsidP="00000000" w:rsidRDefault="00000000" w:rsidRPr="00000000" w14:paraId="0000008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Don't let fear of failure hold you back. Embrace transparency, learn from setbacks, and let Transparent eCom guide you toward success in the digital landscape.</w:t>
      </w:r>
    </w:p>
    <w:p w:rsidR="00000000" w:rsidDel="00000000" w:rsidP="00000000" w:rsidRDefault="00000000" w:rsidRPr="00000000" w14:paraId="0000008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9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w:t>
      </w:r>
    </w:p>
    <w:p w:rsidR="00000000" w:rsidDel="00000000" w:rsidP="00000000" w:rsidRDefault="00000000" w:rsidRPr="00000000" w14:paraId="0000009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9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Cameron Karkut</w:t>
      </w:r>
    </w:p>
    <w:p w:rsidR="00000000" w:rsidDel="00000000" w:rsidP="00000000" w:rsidRDefault="00000000" w:rsidRPr="00000000" w14:paraId="0000009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Co-Founder / Head Of Strategy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QOrhg4nIr2F1Q2hIAPjtr8FwY6V98ciqKhr42Nltfro/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