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b w:val="1"/>
          <w:bCs w:val="1"/>
          <w:color w:val="1a1a1a"/>
          <w:sz w:val="44"/>
          <w:szCs w:val="44"/>
          <w:rtl w:val="0"/>
        </w:rPr>
        <w:t xml:space="preserve">Outreach 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rPr/>
      </w:pPr>
      <w:r w:rsidDel="00000000" w:rsidR="00000000" w:rsidRPr="00000000">
        <w:rPr>
          <w:color w:val="888888"/>
          <w:rtl w:val="0"/>
        </w:rPr>
        <w:t xml:space="preserve">LinkedIn  ·  Instagram / Facebook 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Message 1 — Meta Ad Access</w:t>
      </w:r>
    </w:p>
    <w:p w:rsidR="00000000" w:rsidDel="00000000" w:rsidP="00000000" w:rsidRDefault="00000000" w:rsidRPr="00000000" w14:paraId="00000004">
      <w:pPr>
        <w:spacing w:after="80" w:before="320" w:lineRule="auto"/>
        <w:rPr/>
      </w:pPr>
      <w:r w:rsidDel="00000000" w:rsidR="00000000" w:rsidRPr="00000000">
        <w:rPr>
          <w:b w:val="1"/>
          <w:bCs w:val="1"/>
          <w:color w:val="0a66c2"/>
          <w:sz w:val="18"/>
          <w:szCs w:val="18"/>
          <w:rtl w:val="0"/>
        </w:rPr>
        <w:t xml:space="preserve">LINKEDIN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80" w:lineRule="auto"/>
        <w:rPr/>
      </w:pPr>
      <w:r w:rsidDel="00000000" w:rsidR="00000000" w:rsidRPr="00000000">
        <w:rPr>
          <w:color w:val="555555"/>
          <w:rtl w:val="0"/>
        </w:rPr>
        <w:t xml:space="preserve">Most cannabis brands still can't run Meta/Google ads the way mainstream brands can.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80" w:lineRule="auto"/>
        <w:rPr>
          <w:color w:val="555555"/>
        </w:rPr>
      </w:pPr>
      <w:r w:rsidDel="00000000" w:rsidR="00000000" w:rsidRPr="00000000">
        <w:rPr>
          <w:color w:val="555555"/>
          <w:rtl w:val="0"/>
        </w:rPr>
        <w:t xml:space="preserve">For a lot of teams, the issue isn't performance — it's access. Accounts getting restricted or shut down before anything can scale.</w:t>
      </w:r>
    </w:p>
    <w:p w:rsidR="00000000" w:rsidDel="00000000" w:rsidP="00000000" w:rsidRDefault="00000000" w:rsidRPr="00000000" w14:paraId="00000007">
      <w:pPr>
        <w:spacing w:after="80" w:before="80" w:lineRule="auto"/>
        <w:rPr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Rule="auto"/>
        <w:rPr/>
      </w:pPr>
      <w:r w:rsidDel="00000000" w:rsidR="00000000" w:rsidRPr="00000000">
        <w:rPr>
          <w:color w:val="555555"/>
          <w:rtl w:val="0"/>
        </w:rPr>
        <w:t xml:space="preserve">We help operators get live on Meta through compliant ad accounts, then build a setup designed to stay live and grow more reliably across brands.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rPr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80" w:lineRule="auto"/>
        <w:rPr>
          <w:color w:val="555555"/>
        </w:rPr>
      </w:pPr>
      <w:r w:rsidDel="00000000" w:rsidR="00000000" w:rsidRPr="00000000">
        <w:rPr>
          <w:color w:val="555555"/>
          <w:rtl w:val="0"/>
        </w:rPr>
        <w:t xml:space="preserve">If Meta or Google is a channel you're looking to open up, I'd love to connect — happy to share how other operators are making it work. 👇</w:t>
      </w:r>
    </w:p>
    <w:p w:rsidR="00000000" w:rsidDel="00000000" w:rsidP="00000000" w:rsidRDefault="00000000" w:rsidRPr="00000000" w14:paraId="0000000B">
      <w:pPr>
        <w:spacing w:after="80" w:before="80" w:lineRule="auto"/>
        <w:rPr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160" w:lineRule="auto"/>
        <w:rPr>
          <w:b w:val="1"/>
          <w:bCs w:val="1"/>
          <w:i w:val="1"/>
          <w:iCs w:val="1"/>
          <w:color w:val="2d6a4f"/>
        </w:rPr>
      </w:pPr>
      <w:r w:rsidDel="00000000" w:rsidR="00000000" w:rsidRPr="00000000">
        <w:rPr>
          <w:b w:val="1"/>
          <w:bCs w:val="1"/>
          <w:i w:val="1"/>
          <w:iCs w:val="1"/>
          <w:color w:val="2d6a4f"/>
          <w:rtl w:val="0"/>
        </w:rPr>
        <w:t xml:space="preserve">Worth a quick chat?</w:t>
      </w:r>
    </w:p>
    <w:p w:rsidR="00000000" w:rsidDel="00000000" w:rsidP="00000000" w:rsidRDefault="00000000" w:rsidRPr="00000000" w14:paraId="0000000D">
      <w:pPr>
        <w:spacing w:after="80" w:before="160" w:lineRule="auto"/>
        <w:rPr>
          <w:b w:val="1"/>
          <w:bCs w:val="1"/>
          <w:i w:val="1"/>
          <w:iCs w:val="1"/>
          <w:color w:val="2d6a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160" w:lineRule="auto"/>
        <w:rPr>
          <w:color w:val="2d6a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320" w:lineRule="auto"/>
        <w:rPr/>
      </w:pPr>
      <w:r w:rsidDel="00000000" w:rsidR="00000000" w:rsidRPr="00000000">
        <w:rPr>
          <w:b w:val="1"/>
          <w:bCs w:val="1"/>
          <w:color w:val="c13584"/>
          <w:sz w:val="18"/>
          <w:szCs w:val="18"/>
          <w:rtl w:val="0"/>
        </w:rPr>
        <w:t xml:space="preserve">INSTAGRAM / FACEBOOK 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80" w:lineRule="auto"/>
        <w:rPr/>
      </w:pPr>
      <w:r w:rsidDel="00000000" w:rsidR="00000000" w:rsidRPr="00000000">
        <w:rPr>
          <w:color w:val="555555"/>
          <w:rtl w:val="0"/>
        </w:rPr>
        <w:t xml:space="preserve">Hey [Name] — most cannabis brands still can't run Meta ads the way mainstream brands can, and usually it's not a performance issue. It's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80" w:lineRule="auto"/>
        <w:rPr/>
      </w:pPr>
      <w:r w:rsidDel="00000000" w:rsidR="00000000" w:rsidRPr="00000000">
        <w:rPr>
          <w:color w:val="555555"/>
          <w:rtl w:val="0"/>
        </w:rPr>
        <w:t xml:space="preserve">We help operators get live through compliant ad accounts + build a setup that actually stays live.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2d6a4f"/>
          <w:rtl w:val="0"/>
        </w:rPr>
        <w:t xml:space="preserve">Happy to share how others are doing it — open to a quick call?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Message 2 — Paid Social &amp; Search Access</w:t>
      </w:r>
    </w:p>
    <w:p w:rsidR="00000000" w:rsidDel="00000000" w:rsidP="00000000" w:rsidRDefault="00000000" w:rsidRPr="00000000" w14:paraId="00000015">
      <w:pPr>
        <w:spacing w:after="80" w:before="320" w:lineRule="auto"/>
        <w:rPr/>
      </w:pPr>
      <w:r w:rsidDel="00000000" w:rsidR="00000000" w:rsidRPr="00000000">
        <w:rPr>
          <w:b w:val="1"/>
          <w:bCs w:val="1"/>
          <w:color w:val="0a66c2"/>
          <w:sz w:val="18"/>
          <w:szCs w:val="18"/>
          <w:rtl w:val="0"/>
        </w:rPr>
        <w:t xml:space="preserve">LINKEDIN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80" w:lineRule="auto"/>
        <w:rPr/>
      </w:pPr>
      <w:r w:rsidDel="00000000" w:rsidR="00000000" w:rsidRPr="00000000">
        <w:rPr>
          <w:color w:val="555555"/>
          <w:rtl w:val="0"/>
        </w:rPr>
        <w:t xml:space="preserve">One of the most common constraints we see with cannabis teams is not being able to fully activate paid social and 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Rule="auto"/>
        <w:rPr/>
      </w:pPr>
      <w:r w:rsidDel="00000000" w:rsidR="00000000" w:rsidRPr="00000000">
        <w:rPr>
          <w:color w:val="555555"/>
          <w:rtl w:val="0"/>
        </w:rPr>
        <w:t xml:space="preserve">It's rarely a strategy problem. It's infrastructure — not having a setup that lets you launch and keep things running without constant interruptions.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80" w:lineRule="auto"/>
        <w:rPr/>
      </w:pPr>
      <w:r w:rsidDel="00000000" w:rsidR="00000000" w:rsidRPr="00000000">
        <w:rPr>
          <w:color w:val="555555"/>
          <w:rtl w:val="0"/>
        </w:rPr>
        <w:t xml:space="preserve">We work with teams to open up these channels properly, then build a structure that supports ongoing execution without the resets.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this sounds familiar, I'd love to show you how other operators are handling it. 👇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i w:val="1"/>
          <w:iCs w:val="1"/>
          <w:color w:val="2d6a4f"/>
        </w:rPr>
      </w:pPr>
      <w:r w:rsidDel="00000000" w:rsidR="00000000" w:rsidRPr="00000000">
        <w:rPr>
          <w:b w:val="1"/>
          <w:bCs w:val="1"/>
          <w:i w:val="1"/>
          <w:iCs w:val="1"/>
          <w:color w:val="2d6a4f"/>
          <w:rtl w:val="0"/>
        </w:rPr>
        <w:t xml:space="preserve">Worth a 15-minute call?</w:t>
      </w:r>
    </w:p>
    <w:p w:rsidR="00000000" w:rsidDel="00000000" w:rsidP="00000000" w:rsidRDefault="00000000" w:rsidRPr="00000000" w14:paraId="0000001B">
      <w:pPr>
        <w:spacing w:after="80" w:before="160" w:lineRule="auto"/>
        <w:rPr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320" w:lineRule="auto"/>
        <w:rPr/>
      </w:pPr>
      <w:r w:rsidDel="00000000" w:rsidR="00000000" w:rsidRPr="00000000">
        <w:rPr>
          <w:b w:val="1"/>
          <w:bCs w:val="1"/>
          <w:color w:val="c13584"/>
          <w:sz w:val="18"/>
          <w:szCs w:val="18"/>
          <w:rtl w:val="0"/>
        </w:rPr>
        <w:t xml:space="preserve">INSTAGRAM / FACEBOOK 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80" w:lineRule="auto"/>
        <w:rPr/>
      </w:pPr>
      <w:r w:rsidDel="00000000" w:rsidR="00000000" w:rsidRPr="00000000">
        <w:rPr>
          <w:color w:val="555555"/>
          <w:rtl w:val="0"/>
        </w:rPr>
        <w:t xml:space="preserve">Hey [Name] — a lot of cannabis teams we talk to can't fully activate paid social and search. It's usually not a strategy issue — it's the setup.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get these channels live properly + keep them running without constant resets.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i w:val="1"/>
          <w:iCs w:val="1"/>
          <w:color w:val="2d6a4f"/>
        </w:rPr>
      </w:pPr>
      <w:r w:rsidDel="00000000" w:rsidR="00000000" w:rsidRPr="00000000">
        <w:rPr>
          <w:b w:val="1"/>
          <w:bCs w:val="1"/>
          <w:i w:val="1"/>
          <w:iCs w:val="1"/>
          <w:color w:val="2d6a4f"/>
          <w:rtl w:val="0"/>
        </w:rPr>
        <w:t xml:space="preserve">Happy to share how others are doing it — worth a quick call?</w:t>
      </w:r>
    </w:p>
    <w:p w:rsidR="00000000" w:rsidDel="00000000" w:rsidP="00000000" w:rsidRDefault="00000000" w:rsidRPr="00000000" w14:paraId="00000020">
      <w:pPr>
        <w:spacing w:after="80" w:before="160" w:lineRule="auto"/>
        <w:rPr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Message 3 — Unlocking Revenue Channels</w:t>
      </w:r>
    </w:p>
    <w:p w:rsidR="00000000" w:rsidDel="00000000" w:rsidP="00000000" w:rsidRDefault="00000000" w:rsidRPr="00000000" w14:paraId="00000023">
      <w:pPr>
        <w:spacing w:after="80" w:before="320" w:lineRule="auto"/>
        <w:rPr/>
      </w:pPr>
      <w:r w:rsidDel="00000000" w:rsidR="00000000" w:rsidRPr="00000000">
        <w:rPr>
          <w:b w:val="1"/>
          <w:bCs w:val="1"/>
          <w:color w:val="0a66c2"/>
          <w:sz w:val="18"/>
          <w:szCs w:val="18"/>
          <w:rtl w:val="0"/>
        </w:rPr>
        <w:t xml:space="preserve">LINKEDIN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80" w:lineRule="auto"/>
        <w:rPr/>
      </w:pPr>
      <w:r w:rsidDel="00000000" w:rsidR="00000000" w:rsidRPr="00000000">
        <w:rPr>
          <w:color w:val="555555"/>
          <w:rtl w:val="0"/>
        </w:rPr>
        <w:t xml:space="preserve">Most cannabis operators still can't use paid social and search the way mainstream brands can.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80" w:lineRule="auto"/>
        <w:rPr/>
      </w:pPr>
      <w:r w:rsidDel="00000000" w:rsidR="00000000" w:rsidRPr="00000000">
        <w:rPr>
          <w:color w:val="555555"/>
          <w:rtl w:val="0"/>
        </w:rPr>
        <w:t xml:space="preserve">That usually means there's a revenue channel sitting unused — not because demand isn't there, but because teams can't get it live or keep it running.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80" w:lineRule="auto"/>
        <w:rPr/>
      </w:pPr>
      <w:r w:rsidDel="00000000" w:rsidR="00000000" w:rsidRPr="00000000">
        <w:rPr>
          <w:color w:val="555555"/>
          <w:rtl w:val="0"/>
        </w:rPr>
        <w:t xml:space="preserve">We help operators unlock these channels through compliant infrastructure, then keep them running so revenue stays more consistent over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this is something you're looking into, I'd love to share how other operators are doing it. 👇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i w:val="1"/>
          <w:iCs w:val="1"/>
          <w:color w:val="2d6a4f"/>
        </w:rPr>
      </w:pPr>
      <w:r w:rsidDel="00000000" w:rsidR="00000000" w:rsidRPr="00000000">
        <w:rPr>
          <w:b w:val="1"/>
          <w:bCs w:val="1"/>
          <w:i w:val="1"/>
          <w:iCs w:val="1"/>
          <w:color w:val="2d6a4f"/>
          <w:rtl w:val="0"/>
        </w:rPr>
        <w:t xml:space="preserve">Worth a 15-minute call?</w:t>
      </w:r>
    </w:p>
    <w:p w:rsidR="00000000" w:rsidDel="00000000" w:rsidP="00000000" w:rsidRDefault="00000000" w:rsidRPr="00000000" w14:paraId="00000029">
      <w:pPr>
        <w:spacing w:after="80" w:before="160" w:lineRule="auto"/>
        <w:rPr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320" w:lineRule="auto"/>
        <w:rPr/>
      </w:pPr>
      <w:r w:rsidDel="00000000" w:rsidR="00000000" w:rsidRPr="00000000">
        <w:rPr>
          <w:b w:val="1"/>
          <w:bCs w:val="1"/>
          <w:color w:val="c13584"/>
          <w:sz w:val="18"/>
          <w:szCs w:val="18"/>
          <w:rtl w:val="0"/>
        </w:rPr>
        <w:t xml:space="preserve">INSTAGRAM / FACEBOOK 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80" w:lineRule="auto"/>
        <w:rPr/>
      </w:pPr>
      <w:r w:rsidDel="00000000" w:rsidR="00000000" w:rsidRPr="00000000">
        <w:rPr>
          <w:color w:val="555555"/>
          <w:rtl w:val="0"/>
        </w:rPr>
        <w:t xml:space="preserve">Hey [Name] — most cannabis operators can't use paid social and search the way other brands can. That usually means a real revenue channel just sitting there unused.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80" w:lineRule="auto"/>
        <w:rPr/>
      </w:pPr>
      <w:r w:rsidDel="00000000" w:rsidR="00000000" w:rsidRPr="00000000">
        <w:rPr>
          <w:color w:val="555555"/>
          <w:rtl w:val="0"/>
        </w:rPr>
        <w:t xml:space="preserve">Not a demand problem — a setup problem. We fix that.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2d6a4f"/>
          <w:rtl w:val="0"/>
        </w:rPr>
        <w:t xml:space="preserve">Happy to share how others are doing it — open to a quick call?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Message 4 — Meta Consistency for Multi-Location</w:t>
      </w:r>
    </w:p>
    <w:p w:rsidR="00000000" w:rsidDel="00000000" w:rsidP="00000000" w:rsidRDefault="00000000" w:rsidRPr="00000000" w14:paraId="00000030">
      <w:pPr>
        <w:spacing w:after="80" w:before="320" w:lineRule="auto"/>
        <w:rPr/>
      </w:pPr>
      <w:r w:rsidDel="00000000" w:rsidR="00000000" w:rsidRPr="00000000">
        <w:rPr>
          <w:b w:val="1"/>
          <w:bCs w:val="1"/>
          <w:color w:val="0a66c2"/>
          <w:sz w:val="18"/>
          <w:szCs w:val="18"/>
          <w:rtl w:val="0"/>
        </w:rPr>
        <w:t xml:space="preserve">LINKEDIN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80" w:lineRule="auto"/>
        <w:rPr/>
      </w:pPr>
      <w:r w:rsidDel="00000000" w:rsidR="00000000" w:rsidRPr="00000000">
        <w:rPr>
          <w:color w:val="555555"/>
          <w:rtl w:val="0"/>
        </w:rPr>
        <w:t xml:space="preserve">Most cannabis brands still can't run Meta ads in a way they can rely 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80" w:lineRule="auto"/>
        <w:rPr/>
      </w:pPr>
      <w:r w:rsidDel="00000000" w:rsidR="00000000" w:rsidRPr="00000000">
        <w:rPr>
          <w:color w:val="555555"/>
          <w:rtl w:val="0"/>
        </w:rPr>
        <w:t xml:space="preserve">When ads get restricted or taken down, traffic slows and sales follow — which makes it hard to keep things consistent across locations.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80" w:lineRule="auto"/>
        <w:rPr/>
      </w:pPr>
      <w:r w:rsidDel="00000000" w:rsidR="00000000" w:rsidRPr="00000000">
        <w:rPr>
          <w:color w:val="555555"/>
          <w:rtl w:val="0"/>
        </w:rPr>
        <w:t xml:space="preserve">We help operators get live on Meta through compliant ad accounts, then keep things running so traffic and sales stop getting disrupted.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Meta working consistently, I'd love to show you how other multi-location brands are doing it. 👇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i w:val="1"/>
          <w:iCs w:val="1"/>
          <w:color w:val="2d6a4f"/>
        </w:rPr>
      </w:pPr>
      <w:r w:rsidDel="00000000" w:rsidR="00000000" w:rsidRPr="00000000">
        <w:rPr>
          <w:b w:val="1"/>
          <w:bCs w:val="1"/>
          <w:i w:val="1"/>
          <w:iCs w:val="1"/>
          <w:color w:val="2d6a4f"/>
          <w:rtl w:val="0"/>
        </w:rPr>
        <w:t xml:space="preserve">Worth a 15-minute call?</w:t>
      </w:r>
    </w:p>
    <w:p w:rsidR="00000000" w:rsidDel="00000000" w:rsidP="00000000" w:rsidRDefault="00000000" w:rsidRPr="00000000" w14:paraId="00000036">
      <w:pPr>
        <w:spacing w:after="80" w:before="160" w:lineRule="auto"/>
        <w:rPr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320" w:lineRule="auto"/>
        <w:rPr/>
      </w:pPr>
      <w:r w:rsidDel="00000000" w:rsidR="00000000" w:rsidRPr="00000000">
        <w:rPr>
          <w:b w:val="1"/>
          <w:bCs w:val="1"/>
          <w:color w:val="c13584"/>
          <w:sz w:val="18"/>
          <w:szCs w:val="18"/>
          <w:rtl w:val="0"/>
        </w:rPr>
        <w:t xml:space="preserve">INSTAGRAM / FACEBOOK 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80" w:lineRule="auto"/>
        <w:rPr/>
      </w:pPr>
      <w:r w:rsidDel="00000000" w:rsidR="00000000" w:rsidRPr="00000000">
        <w:rPr>
          <w:color w:val="555555"/>
          <w:rtl w:val="0"/>
        </w:rPr>
        <w:t xml:space="preserve">Hey [Name] — when Meta ads get restricted, traffic slows and sales follow. For multi-location cannabis brands, that inconsistency is a real problem.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get operators live on Meta through compliant accounts + keep things running so it stops being a constant disruption.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i w:val="1"/>
          <w:iCs w:val="1"/>
          <w:color w:val="2d6a4f"/>
        </w:rPr>
      </w:pPr>
      <w:r w:rsidDel="00000000" w:rsidR="00000000" w:rsidRPr="00000000">
        <w:rPr>
          <w:b w:val="1"/>
          <w:bCs w:val="1"/>
          <w:i w:val="1"/>
          <w:iCs w:val="1"/>
          <w:color w:val="2d6a4f"/>
          <w:rtl w:val="0"/>
        </w:rPr>
        <w:t xml:space="preserve">Happy to share how others are doing it — open to a quick call?</w:t>
      </w:r>
    </w:p>
    <w:p w:rsidR="00000000" w:rsidDel="00000000" w:rsidP="00000000" w:rsidRDefault="00000000" w:rsidRPr="00000000" w14:paraId="0000003B">
      <w:pPr>
        <w:spacing w:after="80" w:before="160" w:lineRule="auto"/>
        <w:rPr>
          <w:color w:val="555555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