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903E" w14:textId="77777777" w:rsidR="003549BF" w:rsidRPr="003549BF" w:rsidRDefault="003549BF" w:rsidP="003549B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549BF">
        <w:rPr>
          <w:rFonts w:ascii="Arial" w:eastAsia="Times New Roman" w:hAnsi="Arial" w:cs="Arial"/>
          <w:color w:val="1F1F1F"/>
          <w:sz w:val="36"/>
          <w:szCs w:val="36"/>
        </w:rPr>
        <w:t>More About Complex Slow Systems</w:t>
      </w:r>
    </w:p>
    <w:p w14:paraId="05B351C0" w14:textId="77777777" w:rsidR="003549BF" w:rsidRPr="003549BF" w:rsidRDefault="003549BF" w:rsidP="003549B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549BF">
        <w:rPr>
          <w:rFonts w:ascii="Helvetica" w:eastAsia="Times New Roman" w:hAnsi="Helvetica" w:cs="Helvetica"/>
          <w:color w:val="1F1F1F"/>
          <w:sz w:val="21"/>
          <w:szCs w:val="21"/>
        </w:rPr>
        <w:pict w14:anchorId="37A7420C">
          <v:rect id="_x0000_i1025" style="width:0;height:.75pt" o:hralign="center" o:hrstd="t" o:hr="t" fillcolor="#a0a0a0" stroked="f"/>
        </w:pict>
      </w:r>
    </w:p>
    <w:p w14:paraId="4B53E135" w14:textId="77777777" w:rsidR="003549BF" w:rsidRPr="003549BF" w:rsidRDefault="003549BF" w:rsidP="003549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549BF">
        <w:rPr>
          <w:rFonts w:ascii="Arial" w:eastAsia="Times New Roman" w:hAnsi="Arial" w:cs="Arial"/>
          <w:color w:val="1F1F1F"/>
          <w:sz w:val="21"/>
          <w:szCs w:val="21"/>
        </w:rPr>
        <w:t>We only touched briefly on the ways we can use concurrency to improve our programs. If you're interested in learning more, </w:t>
      </w:r>
      <w:hyperlink r:id="rId4" w:tgtFrame="_blank" w:history="1">
        <w:r w:rsidRPr="003549B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this article</w:t>
        </w:r>
      </w:hyperlink>
      <w:r w:rsidRPr="003549BF">
        <w:rPr>
          <w:rFonts w:ascii="Arial" w:eastAsia="Times New Roman" w:hAnsi="Arial" w:cs="Arial"/>
          <w:color w:val="1F1F1F"/>
          <w:sz w:val="21"/>
          <w:szCs w:val="21"/>
        </w:rPr>
        <w:t> from Real Python has a lot of details on the different ways to use concurrency in Python.</w:t>
      </w:r>
    </w:p>
    <w:p w14:paraId="6BF37968" w14:textId="77777777" w:rsidR="003549BF" w:rsidRPr="003549BF" w:rsidRDefault="003549BF" w:rsidP="003549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549BF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76856BBC" w14:textId="77777777" w:rsidR="003549BF" w:rsidRPr="003549BF" w:rsidRDefault="003549BF" w:rsidP="003549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3549B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https://realpython.com/python-concurrency/</w:t>
        </w:r>
      </w:hyperlink>
    </w:p>
    <w:p w14:paraId="77830D4B" w14:textId="77777777" w:rsidR="003549BF" w:rsidRPr="003549BF" w:rsidRDefault="003549BF" w:rsidP="003549B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3549B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https://hackernoon.com/threaded-asynchronous-magic-and-how-to-wield-it-bba9ed602c32</w:t>
        </w:r>
      </w:hyperlink>
    </w:p>
    <w:p w14:paraId="65F330EB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BF"/>
    <w:rsid w:val="0015464C"/>
    <w:rsid w:val="0035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A953"/>
  <w15:chartTrackingRefBased/>
  <w15:docId w15:val="{A71F7859-1077-4013-9B2C-C75A5E8A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9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4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ernoon.com/threaded-asynchronous-magic-and-how-to-wield-it-bba9ed602c32" TargetMode="External"/><Relationship Id="rId5" Type="http://schemas.openxmlformats.org/officeDocument/2006/relationships/hyperlink" Target="https://realpython.com/python-concurrency/" TargetMode="External"/><Relationship Id="rId4" Type="http://schemas.openxmlformats.org/officeDocument/2006/relationships/hyperlink" Target="https://realpython.com/python-concurr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2020-07-10T06:19:00Z</dcterms:created>
  <dcterms:modified xsi:type="dcterms:W3CDTF">2020-07-10T06:19:00Z</dcterms:modified>
</cp:coreProperties>
</file>