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Kiln fixture: the quick brown fox.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