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517B" w14:textId="77777777" w:rsidR="00DC28FE" w:rsidRDefault="00000000">
      <w:pPr>
        <w:pStyle w:val="Ttulo"/>
        <w:spacing w:after="0"/>
      </w:pPr>
      <w:bookmarkStart w:id="0" w:name="_gjdgxs" w:colFirst="0" w:colLast="0"/>
      <w:bookmarkEnd w:id="0"/>
      <w:r>
        <w:rPr>
          <w:noProof/>
        </w:rPr>
        <w:drawing>
          <wp:inline distT="0" distB="0" distL="0" distR="0" wp14:anchorId="0F2D80E1" wp14:editId="5FB5FB66">
            <wp:extent cx="2786430" cy="1615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6430" cy="1615066"/>
                    </a:xfrm>
                    <a:prstGeom prst="rect">
                      <a:avLst/>
                    </a:prstGeom>
                    <a:ln/>
                  </pic:spPr>
                </pic:pic>
              </a:graphicData>
            </a:graphic>
          </wp:inline>
        </w:drawing>
      </w:r>
    </w:p>
    <w:p w14:paraId="5319A616" w14:textId="77777777" w:rsidR="00DC28FE" w:rsidRDefault="00DC28FE">
      <w:pPr>
        <w:pStyle w:val="Ttulo"/>
        <w:spacing w:before="0" w:after="0"/>
      </w:pPr>
    </w:p>
    <w:p w14:paraId="1A0581FF" w14:textId="77777777" w:rsidR="00DC28FE" w:rsidRDefault="00DC28FE">
      <w:pPr>
        <w:pStyle w:val="Ttulo"/>
        <w:spacing w:before="0" w:after="0"/>
      </w:pPr>
    </w:p>
    <w:p w14:paraId="6058CB9B" w14:textId="77777777" w:rsidR="00DC28FE" w:rsidRDefault="00000000">
      <w:pPr>
        <w:pStyle w:val="Ttulo"/>
        <w:spacing w:before="0" w:after="0"/>
      </w:pPr>
      <w:r>
        <w:t>Seminario de Actualización en Energías Renovables</w:t>
      </w:r>
    </w:p>
    <w:p w14:paraId="4987ED72" w14:textId="77777777" w:rsidR="00DC28FE" w:rsidRDefault="00DC28FE">
      <w:pPr>
        <w:pStyle w:val="Ttulo"/>
        <w:spacing w:before="0" w:after="0"/>
        <w:rPr>
          <w:sz w:val="36"/>
          <w:szCs w:val="36"/>
        </w:rPr>
      </w:pPr>
    </w:p>
    <w:p w14:paraId="38BE0284" w14:textId="4A4918E5" w:rsidR="00DC28FE" w:rsidRDefault="005A3940" w:rsidP="0052035A">
      <w:pPr>
        <w:pStyle w:val="Ttulo"/>
        <w:spacing w:before="0"/>
        <w:rPr>
          <w:rFonts w:ascii="Calibri" w:eastAsia="Calibri" w:hAnsi="Calibri" w:cs="Calibri"/>
          <w:sz w:val="24"/>
          <w:szCs w:val="24"/>
        </w:rPr>
      </w:pPr>
      <w:r w:rsidRPr="005A3940">
        <w:rPr>
          <w:sz w:val="36"/>
          <w:szCs w:val="36"/>
        </w:rPr>
        <w:t xml:space="preserve">Propuesta de solución energética sostenible: Sistema </w:t>
      </w:r>
      <w:r w:rsidR="0056409E">
        <w:rPr>
          <w:sz w:val="36"/>
          <w:szCs w:val="36"/>
        </w:rPr>
        <w:t>f</w:t>
      </w:r>
      <w:r w:rsidRPr="005A3940">
        <w:rPr>
          <w:sz w:val="36"/>
          <w:szCs w:val="36"/>
        </w:rPr>
        <w:t>otovoltaico</w:t>
      </w:r>
      <w:r>
        <w:rPr>
          <w:sz w:val="36"/>
          <w:szCs w:val="36"/>
        </w:rPr>
        <w:t xml:space="preserve"> </w:t>
      </w:r>
      <w:proofErr w:type="spellStart"/>
      <w:r w:rsidR="0056409E">
        <w:rPr>
          <w:sz w:val="36"/>
          <w:szCs w:val="36"/>
        </w:rPr>
        <w:t>o</w:t>
      </w:r>
      <w:r>
        <w:rPr>
          <w:sz w:val="36"/>
          <w:szCs w:val="36"/>
        </w:rPr>
        <w:t>n-grid</w:t>
      </w:r>
      <w:proofErr w:type="spellEnd"/>
      <w:r w:rsidRPr="005A3940">
        <w:rPr>
          <w:sz w:val="36"/>
          <w:szCs w:val="36"/>
        </w:rPr>
        <w:t xml:space="preserve"> para vivienda urbana Timanco I</w:t>
      </w:r>
    </w:p>
    <w:p w14:paraId="6C73453D" w14:textId="77777777" w:rsidR="00DC28FE" w:rsidRDefault="00DC28FE">
      <w:pPr>
        <w:spacing w:after="0" w:line="240" w:lineRule="auto"/>
        <w:jc w:val="center"/>
        <w:rPr>
          <w:rFonts w:ascii="Calibri" w:eastAsia="Calibri" w:hAnsi="Calibri" w:cs="Calibri"/>
          <w:sz w:val="24"/>
          <w:szCs w:val="24"/>
        </w:rPr>
      </w:pPr>
    </w:p>
    <w:p w14:paraId="1D341359" w14:textId="77777777" w:rsidR="00DC28FE" w:rsidRDefault="00DC28FE">
      <w:pPr>
        <w:spacing w:after="0" w:line="240" w:lineRule="auto"/>
        <w:jc w:val="center"/>
        <w:rPr>
          <w:rFonts w:ascii="Calibri" w:eastAsia="Calibri" w:hAnsi="Calibri" w:cs="Calibri"/>
          <w:sz w:val="24"/>
          <w:szCs w:val="24"/>
        </w:rPr>
      </w:pPr>
    </w:p>
    <w:p w14:paraId="71D6FD3E" w14:textId="4D09AF01" w:rsidR="00DC28FE" w:rsidRDefault="00C7628B">
      <w:pPr>
        <w:spacing w:after="0" w:line="240" w:lineRule="auto"/>
        <w:jc w:val="center"/>
        <w:rPr>
          <w:b/>
          <w:sz w:val="32"/>
          <w:szCs w:val="32"/>
        </w:rPr>
      </w:pPr>
      <w:r w:rsidRPr="00C7628B">
        <w:rPr>
          <w:b/>
          <w:sz w:val="32"/>
          <w:szCs w:val="32"/>
        </w:rPr>
        <w:t>Eduardo Andres Peña Rojas</w:t>
      </w:r>
    </w:p>
    <w:p w14:paraId="078B9D52" w14:textId="5C538ACA" w:rsidR="00C7628B" w:rsidRDefault="00C7628B">
      <w:pPr>
        <w:spacing w:after="0" w:line="240" w:lineRule="auto"/>
        <w:jc w:val="center"/>
        <w:rPr>
          <w:b/>
          <w:sz w:val="32"/>
          <w:szCs w:val="32"/>
        </w:rPr>
      </w:pPr>
      <w:r>
        <w:rPr>
          <w:b/>
          <w:sz w:val="32"/>
          <w:szCs w:val="32"/>
        </w:rPr>
        <w:t>Catalina Torrente</w:t>
      </w:r>
    </w:p>
    <w:p w14:paraId="5FBE3167" w14:textId="77777777" w:rsidR="00DC28FE" w:rsidRDefault="00DC28FE">
      <w:pPr>
        <w:spacing w:after="0" w:line="240" w:lineRule="auto"/>
        <w:jc w:val="center"/>
        <w:rPr>
          <w:rFonts w:ascii="Calibri" w:eastAsia="Calibri" w:hAnsi="Calibri" w:cs="Calibri"/>
          <w:sz w:val="24"/>
          <w:szCs w:val="24"/>
        </w:rPr>
      </w:pPr>
    </w:p>
    <w:p w14:paraId="1E7A1C41" w14:textId="77777777" w:rsidR="00DC28FE" w:rsidRDefault="00DC28FE">
      <w:pPr>
        <w:spacing w:after="0" w:line="240" w:lineRule="auto"/>
        <w:jc w:val="center"/>
        <w:rPr>
          <w:rFonts w:ascii="Calibri" w:eastAsia="Calibri" w:hAnsi="Calibri" w:cs="Calibri"/>
          <w:sz w:val="24"/>
          <w:szCs w:val="24"/>
        </w:rPr>
      </w:pPr>
    </w:p>
    <w:p w14:paraId="4D9AA94D" w14:textId="77777777" w:rsidR="00DC28FE" w:rsidRDefault="00000000">
      <w:pPr>
        <w:pBdr>
          <w:top w:val="nil"/>
          <w:left w:val="nil"/>
          <w:bottom w:val="nil"/>
          <w:right w:val="nil"/>
          <w:between w:val="nil"/>
        </w:pBdr>
        <w:spacing w:after="0" w:line="360" w:lineRule="auto"/>
        <w:jc w:val="center"/>
        <w:rPr>
          <w:color w:val="000000"/>
        </w:rPr>
      </w:pPr>
      <w:r>
        <w:rPr>
          <w:color w:val="000000"/>
        </w:rPr>
        <w:t>Instructores:</w:t>
      </w:r>
    </w:p>
    <w:p w14:paraId="415DD7F3" w14:textId="77777777" w:rsidR="00DC28FE" w:rsidRDefault="00000000">
      <w:pPr>
        <w:spacing w:after="0" w:line="240" w:lineRule="auto"/>
        <w:jc w:val="center"/>
        <w:rPr>
          <w:rFonts w:ascii="Calibri" w:eastAsia="Calibri" w:hAnsi="Calibri" w:cs="Calibri"/>
          <w:sz w:val="24"/>
          <w:szCs w:val="24"/>
        </w:rPr>
      </w:pPr>
      <w:r>
        <w:rPr>
          <w:rFonts w:ascii="Calibri" w:eastAsia="Calibri" w:hAnsi="Calibri" w:cs="Calibri"/>
          <w:sz w:val="24"/>
          <w:szCs w:val="24"/>
        </w:rPr>
        <w:t>Jesús David Quintero Polanco</w:t>
      </w:r>
    </w:p>
    <w:p w14:paraId="48324B1C" w14:textId="77777777" w:rsidR="00DC28FE" w:rsidRDefault="00000000">
      <w:pPr>
        <w:spacing w:after="0" w:line="240" w:lineRule="auto"/>
        <w:jc w:val="center"/>
        <w:rPr>
          <w:rFonts w:ascii="Calibri" w:eastAsia="Calibri" w:hAnsi="Calibri" w:cs="Calibri"/>
          <w:sz w:val="24"/>
          <w:szCs w:val="24"/>
        </w:rPr>
      </w:pPr>
      <w:proofErr w:type="spellStart"/>
      <w:r>
        <w:rPr>
          <w:rFonts w:ascii="Calibri" w:eastAsia="Calibri" w:hAnsi="Calibri" w:cs="Calibri"/>
          <w:sz w:val="24"/>
          <w:szCs w:val="24"/>
        </w:rPr>
        <w:t>Fernand</w:t>
      </w:r>
      <w:proofErr w:type="spellEnd"/>
      <w:r>
        <w:rPr>
          <w:rFonts w:ascii="Calibri" w:eastAsia="Calibri" w:hAnsi="Calibri" w:cs="Calibri"/>
          <w:sz w:val="24"/>
          <w:szCs w:val="24"/>
        </w:rPr>
        <w:t xml:space="preserve"> Díaz Franco</w:t>
      </w:r>
    </w:p>
    <w:p w14:paraId="4C78561A" w14:textId="058FDCB5" w:rsidR="00DC28FE" w:rsidRDefault="0091486B">
      <w:pPr>
        <w:spacing w:after="0" w:line="240" w:lineRule="auto"/>
        <w:jc w:val="center"/>
        <w:rPr>
          <w:rFonts w:ascii="Calibri" w:eastAsia="Calibri" w:hAnsi="Calibri" w:cs="Calibri"/>
          <w:sz w:val="24"/>
          <w:szCs w:val="24"/>
        </w:rPr>
      </w:pPr>
      <w:r>
        <w:rPr>
          <w:rFonts w:ascii="Calibri" w:eastAsia="Calibri" w:hAnsi="Calibri" w:cs="Calibri"/>
          <w:sz w:val="24"/>
          <w:szCs w:val="24"/>
        </w:rPr>
        <w:t>Juan Francisco Méndez Díaz</w:t>
      </w:r>
    </w:p>
    <w:p w14:paraId="3F8BF09F" w14:textId="77777777" w:rsidR="00DC28FE" w:rsidRDefault="00DC28FE">
      <w:pPr>
        <w:spacing w:after="0" w:line="240" w:lineRule="auto"/>
        <w:jc w:val="center"/>
        <w:rPr>
          <w:rFonts w:ascii="Calibri" w:eastAsia="Calibri" w:hAnsi="Calibri" w:cs="Calibri"/>
          <w:sz w:val="24"/>
          <w:szCs w:val="24"/>
        </w:rPr>
      </w:pPr>
    </w:p>
    <w:p w14:paraId="2EB868AB" w14:textId="77777777" w:rsidR="00DC28FE" w:rsidRDefault="00DC28FE" w:rsidP="0091486B">
      <w:pPr>
        <w:pBdr>
          <w:top w:val="nil"/>
          <w:left w:val="nil"/>
          <w:bottom w:val="nil"/>
          <w:right w:val="nil"/>
          <w:between w:val="nil"/>
        </w:pBdr>
        <w:spacing w:after="0" w:line="360" w:lineRule="auto"/>
        <w:jc w:val="center"/>
        <w:rPr>
          <w:color w:val="000000"/>
        </w:rPr>
      </w:pPr>
    </w:p>
    <w:p w14:paraId="739443C1" w14:textId="77777777" w:rsidR="00DC28FE" w:rsidRDefault="00DC28FE">
      <w:pPr>
        <w:pBdr>
          <w:top w:val="nil"/>
          <w:left w:val="nil"/>
          <w:bottom w:val="nil"/>
          <w:right w:val="nil"/>
          <w:between w:val="nil"/>
        </w:pBdr>
        <w:spacing w:after="0" w:line="360" w:lineRule="auto"/>
        <w:jc w:val="center"/>
        <w:rPr>
          <w:color w:val="000000"/>
        </w:rPr>
      </w:pPr>
    </w:p>
    <w:p w14:paraId="19F848F0" w14:textId="77777777" w:rsidR="00DC28FE" w:rsidRDefault="00000000">
      <w:pPr>
        <w:pBdr>
          <w:top w:val="nil"/>
          <w:left w:val="nil"/>
          <w:bottom w:val="nil"/>
          <w:right w:val="nil"/>
          <w:between w:val="nil"/>
        </w:pBdr>
        <w:spacing w:after="0" w:line="360" w:lineRule="auto"/>
        <w:jc w:val="center"/>
        <w:rPr>
          <w:color w:val="000000"/>
        </w:rPr>
      </w:pPr>
      <w:r>
        <w:rPr>
          <w:color w:val="000000"/>
        </w:rPr>
        <w:t xml:space="preserve">Universidad </w:t>
      </w:r>
      <w:proofErr w:type="spellStart"/>
      <w:r>
        <w:rPr>
          <w:color w:val="000000"/>
        </w:rPr>
        <w:t>Surcolombiana</w:t>
      </w:r>
      <w:proofErr w:type="spellEnd"/>
    </w:p>
    <w:p w14:paraId="6512E28C" w14:textId="77777777" w:rsidR="00DC28FE" w:rsidRDefault="00000000">
      <w:pPr>
        <w:pBdr>
          <w:top w:val="nil"/>
          <w:left w:val="nil"/>
          <w:bottom w:val="nil"/>
          <w:right w:val="nil"/>
          <w:between w:val="nil"/>
        </w:pBdr>
        <w:spacing w:after="0" w:line="360" w:lineRule="auto"/>
        <w:jc w:val="center"/>
        <w:rPr>
          <w:color w:val="000000"/>
        </w:rPr>
      </w:pPr>
      <w:r>
        <w:rPr>
          <w:color w:val="000000"/>
        </w:rPr>
        <w:t>Facultad de Ingeniería, Programa de Ingeniería Electrónica</w:t>
      </w:r>
    </w:p>
    <w:p w14:paraId="2089FA04" w14:textId="77777777" w:rsidR="00DC28FE" w:rsidRDefault="00000000">
      <w:pPr>
        <w:pBdr>
          <w:top w:val="nil"/>
          <w:left w:val="nil"/>
          <w:bottom w:val="nil"/>
          <w:right w:val="nil"/>
          <w:between w:val="nil"/>
        </w:pBdr>
        <w:spacing w:after="0" w:line="360" w:lineRule="auto"/>
        <w:jc w:val="center"/>
        <w:rPr>
          <w:color w:val="000000"/>
        </w:rPr>
      </w:pPr>
      <w:r>
        <w:rPr>
          <w:color w:val="000000"/>
        </w:rPr>
        <w:t>Neiva, Colombia</w:t>
      </w:r>
    </w:p>
    <w:p w14:paraId="6849272B" w14:textId="4BA42623" w:rsidR="00DC28FE" w:rsidRDefault="0091486B">
      <w:pPr>
        <w:jc w:val="center"/>
        <w:sectPr w:rsidR="00DC28FE">
          <w:headerReference w:type="even" r:id="rId8"/>
          <w:headerReference w:type="default" r:id="rId9"/>
          <w:headerReference w:type="first" r:id="rId10"/>
          <w:pgSz w:w="12240" w:h="15840"/>
          <w:pgMar w:top="1440" w:right="1440" w:bottom="1440" w:left="2041" w:header="709" w:footer="709" w:gutter="0"/>
          <w:pgNumType w:start="1"/>
          <w:cols w:space="720"/>
          <w:titlePg/>
        </w:sectPr>
      </w:pPr>
      <w:r>
        <w:t>2023</w:t>
      </w:r>
    </w:p>
    <w:p w14:paraId="597093E8" w14:textId="77777777" w:rsidR="00DC28FE" w:rsidRDefault="00000000">
      <w:pPr>
        <w:pBdr>
          <w:top w:val="nil"/>
          <w:left w:val="nil"/>
          <w:bottom w:val="nil"/>
          <w:right w:val="nil"/>
          <w:between w:val="nil"/>
        </w:pBdr>
        <w:spacing w:before="2000" w:line="360" w:lineRule="auto"/>
        <w:jc w:val="both"/>
        <w:rPr>
          <w:b/>
          <w:color w:val="000000"/>
          <w:sz w:val="40"/>
          <w:szCs w:val="40"/>
        </w:rPr>
      </w:pPr>
      <w:bookmarkStart w:id="1" w:name="_30j0zll" w:colFirst="0" w:colLast="0"/>
      <w:bookmarkEnd w:id="1"/>
      <w:r>
        <w:rPr>
          <w:b/>
          <w:color w:val="000000"/>
          <w:sz w:val="40"/>
          <w:szCs w:val="40"/>
        </w:rPr>
        <w:lastRenderedPageBreak/>
        <w:t>Contenido</w:t>
      </w:r>
    </w:p>
    <w:p w14:paraId="4EE70BB7"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bookmarkStart w:id="2" w:name="_1fob9te" w:colFirst="0" w:colLast="0"/>
      <w:bookmarkEnd w:id="2"/>
      <w:r>
        <w:rPr>
          <w:b/>
          <w:color w:val="000000"/>
        </w:rPr>
        <w:t>Pág.</w:t>
      </w:r>
    </w:p>
    <w:p w14:paraId="10B93C8E" w14:textId="77777777" w:rsidR="00DC28FE" w:rsidRDefault="00DC28FE">
      <w:pPr>
        <w:keepLines/>
        <w:pBdr>
          <w:top w:val="nil"/>
          <w:left w:val="nil"/>
          <w:bottom w:val="nil"/>
          <w:right w:val="nil"/>
          <w:between w:val="nil"/>
        </w:pBdr>
        <w:spacing w:after="0" w:line="240" w:lineRule="auto"/>
        <w:rPr>
          <w:color w:val="000000"/>
        </w:rPr>
      </w:pPr>
    </w:p>
    <w:sdt>
      <w:sdtPr>
        <w:id w:val="434557564"/>
        <w:docPartObj>
          <w:docPartGallery w:val="Table of Contents"/>
          <w:docPartUnique/>
        </w:docPartObj>
      </w:sdtPr>
      <w:sdtContent>
        <w:p w14:paraId="2B791F0D"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r>
            <w:fldChar w:fldCharType="begin"/>
          </w:r>
          <w:r>
            <w:instrText xml:space="preserve"> TOC \h \u \z \t "Heading 1,1,Heading 2,2,Heading 3,3,"</w:instrText>
          </w:r>
          <w:r>
            <w:fldChar w:fldCharType="separate"/>
          </w:r>
          <w:hyperlink w:anchor="_3dy6vkm">
            <w:r>
              <w:rPr>
                <w:b/>
                <w:color w:val="000000"/>
              </w:rPr>
              <w:t>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b/>
              <w:color w:val="000000"/>
            </w:rPr>
            <w:t>Antecedentes</w:t>
          </w:r>
          <w:r>
            <w:rPr>
              <w:b/>
              <w:color w:val="000000"/>
            </w:rPr>
            <w:tab/>
            <w:t>1</w:t>
          </w:r>
          <w:r>
            <w:fldChar w:fldCharType="end"/>
          </w:r>
        </w:p>
        <w:p w14:paraId="60A8FE7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1t3h5sf">
            <w:r>
              <w:rPr>
                <w:color w:val="000000"/>
              </w:rPr>
              <w:t>1.1</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Contenido del documento</w:t>
          </w:r>
          <w:r>
            <w:rPr>
              <w:color w:val="000000"/>
            </w:rPr>
            <w:tab/>
            <w:t>1</w:t>
          </w:r>
          <w:r>
            <w:fldChar w:fldCharType="end"/>
          </w:r>
        </w:p>
        <w:p w14:paraId="4E377678"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4d34og8">
            <w:r>
              <w:rPr>
                <w:color w:val="000000"/>
              </w:rPr>
              <w:t>1.2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color w:val="000000"/>
            </w:rPr>
            <w:t>Inicie con una introducción</w:t>
          </w:r>
          <w:r>
            <w:rPr>
              <w:color w:val="000000"/>
            </w:rPr>
            <w:tab/>
            <w:t>2</w:t>
          </w:r>
          <w:r>
            <w:fldChar w:fldCharType="end"/>
          </w:r>
        </w:p>
        <w:p w14:paraId="40C8C5DE"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17dp8vu">
            <w:r>
              <w:rPr>
                <w:b/>
                <w:color w:val="000000"/>
              </w:rPr>
              <w:t>2.</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b/>
              <w:color w:val="000000"/>
            </w:rPr>
            <w:t>Sistema Solar Fotovoltaico</w:t>
          </w:r>
          <w:r>
            <w:rPr>
              <w:b/>
              <w:color w:val="000000"/>
            </w:rPr>
            <w:tab/>
            <w:t>5</w:t>
          </w:r>
          <w:r>
            <w:fldChar w:fldCharType="end"/>
          </w:r>
        </w:p>
        <w:p w14:paraId="715B9B2E"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26in1rg">
            <w:r>
              <w:rPr>
                <w:b/>
                <w:color w:val="000000"/>
              </w:rPr>
              <w:t>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b/>
              <w:color w:val="000000"/>
            </w:rPr>
            <w:t>Sistema Eólico</w:t>
          </w:r>
          <w:r>
            <w:rPr>
              <w:b/>
              <w:color w:val="000000"/>
            </w:rPr>
            <w:tab/>
            <w:t>7</w:t>
          </w:r>
          <w:r>
            <w:fldChar w:fldCharType="end"/>
          </w:r>
        </w:p>
        <w:p w14:paraId="625D2321"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lnxbz9">
            <w:r>
              <w:rPr>
                <w:color w:val="000000"/>
              </w:rPr>
              <w:t>3.1</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color w:val="000000"/>
            </w:rPr>
            <w:t>Ejemplos de presentación y citación de figuras y tablas</w:t>
          </w:r>
          <w:r>
            <w:rPr>
              <w:color w:val="000000"/>
            </w:rPr>
            <w:tab/>
            <w:t>7</w:t>
          </w:r>
          <w:r>
            <w:fldChar w:fldCharType="end"/>
          </w:r>
        </w:p>
        <w:p w14:paraId="2A1986B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1ksv4uv">
            <w:r>
              <w:rPr>
                <w:color w:val="000000"/>
              </w:rPr>
              <w:t>3.2</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color w:val="000000"/>
            </w:rPr>
            <w:t>Tenga en cuenta con figuras y tablas</w:t>
          </w:r>
          <w:r>
            <w:rPr>
              <w:color w:val="000000"/>
            </w:rPr>
            <w:tab/>
            <w:t>8</w:t>
          </w:r>
          <w:r>
            <w:fldChar w:fldCharType="end"/>
          </w:r>
        </w:p>
        <w:p w14:paraId="305249F7"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44sinio">
            <w:r>
              <w:rPr>
                <w:color w:val="000000"/>
              </w:rPr>
              <w:t>3.3</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color w:val="000000"/>
            </w:rPr>
            <w:t>Ejemplo de citación de ecuaciones</w:t>
          </w:r>
          <w:r>
            <w:rPr>
              <w:color w:val="000000"/>
            </w:rPr>
            <w:tab/>
            <w:t>9</w:t>
          </w:r>
          <w:r>
            <w:fldChar w:fldCharType="end"/>
          </w:r>
        </w:p>
        <w:p w14:paraId="5FEC4BA4"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z337ya">
            <w:r>
              <w:rPr>
                <w:color w:val="000000"/>
              </w:rPr>
              <w:t>3.4</w:t>
            </w:r>
          </w:hyperlink>
          <w:hyperlink w:anchor="_z337ya">
            <w:r>
              <w:rPr>
                <w:rFonts w:ascii="Calibri" w:eastAsia="Calibri" w:hAnsi="Calibri" w:cs="Calibri"/>
                <w:color w:val="000000"/>
              </w:rPr>
              <w:tab/>
            </w:r>
          </w:hyperlink>
          <w:r>
            <w:fldChar w:fldCharType="begin"/>
          </w:r>
          <w:r>
            <w:instrText xml:space="preserve"> PAGEREF _z337ya \h </w:instrText>
          </w:r>
          <w:r>
            <w:fldChar w:fldCharType="separate"/>
          </w:r>
          <w:r>
            <w:rPr>
              <w:color w:val="000000"/>
            </w:rPr>
            <w:t>La Inteligencia Artificial en la Redacción de Documentos Técnicos</w:t>
          </w:r>
          <w:r>
            <w:rPr>
              <w:color w:val="000000"/>
            </w:rPr>
            <w:tab/>
            <w:t>9</w:t>
          </w:r>
          <w:r>
            <w:fldChar w:fldCharType="end"/>
          </w:r>
        </w:p>
        <w:p w14:paraId="071EB44A" w14:textId="77777777" w:rsidR="00DC28FE" w:rsidRDefault="00000000">
          <w:pPr>
            <w:pBdr>
              <w:top w:val="nil"/>
              <w:left w:val="nil"/>
              <w:bottom w:val="nil"/>
              <w:right w:val="nil"/>
              <w:between w:val="nil"/>
            </w:pBdr>
            <w:tabs>
              <w:tab w:val="left" w:pos="879"/>
              <w:tab w:val="right" w:leader="dot" w:pos="8749"/>
            </w:tabs>
            <w:spacing w:after="0" w:line="240" w:lineRule="auto"/>
            <w:ind w:left="221"/>
            <w:rPr>
              <w:rFonts w:ascii="Calibri" w:eastAsia="Calibri" w:hAnsi="Calibri" w:cs="Calibri"/>
              <w:color w:val="000000"/>
            </w:rPr>
          </w:pPr>
          <w:hyperlink w:anchor="_3j2qqm3">
            <w:r>
              <w:rPr>
                <w:color w:val="000000"/>
              </w:rPr>
              <w:t>3.5</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Revisión de antiplagio</w:t>
          </w:r>
          <w:r>
            <w:rPr>
              <w:color w:val="000000"/>
            </w:rPr>
            <w:tab/>
            <w:t>10</w:t>
          </w:r>
          <w:r>
            <w:fldChar w:fldCharType="end"/>
          </w:r>
        </w:p>
        <w:p w14:paraId="3FF728F7" w14:textId="77777777" w:rsidR="00DC28FE" w:rsidRDefault="00000000">
          <w:pPr>
            <w:pBdr>
              <w:top w:val="nil"/>
              <w:left w:val="nil"/>
              <w:bottom w:val="nil"/>
              <w:right w:val="nil"/>
              <w:between w:val="nil"/>
            </w:pBdr>
            <w:tabs>
              <w:tab w:val="left" w:pos="440"/>
              <w:tab w:val="right" w:pos="8789"/>
              <w:tab w:val="left" w:pos="1100"/>
            </w:tabs>
            <w:spacing w:before="200" w:after="0" w:line="240" w:lineRule="auto"/>
            <w:jc w:val="right"/>
            <w:rPr>
              <w:rFonts w:ascii="Calibri" w:eastAsia="Calibri" w:hAnsi="Calibri" w:cs="Calibri"/>
              <w:color w:val="000000"/>
            </w:rPr>
          </w:pPr>
          <w:hyperlink w:anchor="_4i7ojhp">
            <w:r>
              <w:rPr>
                <w:b/>
                <w:color w:val="000000"/>
              </w:rPr>
              <w:t>4.</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b/>
              <w:color w:val="000000"/>
            </w:rPr>
            <w:t>Conclusiones</w:t>
          </w:r>
          <w:r>
            <w:rPr>
              <w:b/>
              <w:color w:val="000000"/>
            </w:rPr>
            <w:tab/>
            <w:t>13</w:t>
          </w:r>
          <w:r>
            <w:fldChar w:fldCharType="end"/>
          </w:r>
        </w:p>
        <w:p w14:paraId="07EB5A69" w14:textId="77777777" w:rsidR="00DC28FE" w:rsidRDefault="00000000">
          <w:r>
            <w:fldChar w:fldCharType="end"/>
          </w:r>
        </w:p>
      </w:sdtContent>
    </w:sdt>
    <w:p w14:paraId="6AF816FA" w14:textId="77777777" w:rsidR="00DC28FE" w:rsidRDefault="00DC28FE"/>
    <w:p w14:paraId="4A9674CC" w14:textId="77777777" w:rsidR="00DC28FE" w:rsidRDefault="00DC28FE">
      <w:pPr>
        <w:spacing w:after="0" w:line="240" w:lineRule="auto"/>
        <w:jc w:val="center"/>
        <w:rPr>
          <w:rFonts w:ascii="Calibri" w:eastAsia="Calibri" w:hAnsi="Calibri" w:cs="Calibri"/>
          <w:sz w:val="24"/>
          <w:szCs w:val="24"/>
        </w:rPr>
      </w:pPr>
    </w:p>
    <w:p w14:paraId="090B993E" w14:textId="77777777" w:rsidR="00DC28FE" w:rsidRDefault="00DC28FE">
      <w:pPr>
        <w:spacing w:after="0" w:line="240" w:lineRule="auto"/>
        <w:jc w:val="center"/>
        <w:rPr>
          <w:rFonts w:ascii="Calibri" w:eastAsia="Calibri" w:hAnsi="Calibri" w:cs="Calibri"/>
          <w:sz w:val="24"/>
          <w:szCs w:val="24"/>
        </w:rPr>
      </w:pPr>
    </w:p>
    <w:p w14:paraId="1D029EEA" w14:textId="77777777" w:rsidR="00DC28FE" w:rsidRDefault="00DC28FE">
      <w:pPr>
        <w:spacing w:after="0" w:line="240" w:lineRule="auto"/>
        <w:jc w:val="center"/>
        <w:rPr>
          <w:rFonts w:ascii="Calibri" w:eastAsia="Calibri" w:hAnsi="Calibri" w:cs="Calibri"/>
          <w:sz w:val="24"/>
          <w:szCs w:val="24"/>
        </w:rPr>
      </w:pPr>
    </w:p>
    <w:p w14:paraId="0897441D" w14:textId="77777777" w:rsidR="00DC28FE" w:rsidRDefault="00DC28FE">
      <w:pPr>
        <w:spacing w:after="0" w:line="240" w:lineRule="auto"/>
        <w:jc w:val="center"/>
        <w:rPr>
          <w:rFonts w:ascii="Calibri" w:eastAsia="Calibri" w:hAnsi="Calibri" w:cs="Calibri"/>
          <w:sz w:val="24"/>
          <w:szCs w:val="24"/>
        </w:rPr>
        <w:sectPr w:rsidR="00DC28FE">
          <w:headerReference w:type="even" r:id="rId11"/>
          <w:headerReference w:type="first" r:id="rId12"/>
          <w:pgSz w:w="12240" w:h="15840"/>
          <w:pgMar w:top="1440" w:right="1440" w:bottom="1440" w:left="2041" w:header="709" w:footer="709" w:gutter="0"/>
          <w:pgNumType w:start="2"/>
          <w:cols w:space="720"/>
          <w:titlePg/>
        </w:sectPr>
      </w:pPr>
    </w:p>
    <w:p w14:paraId="2E1CBC7E" w14:textId="77777777" w:rsidR="00DC28FE" w:rsidRDefault="00000000">
      <w:pPr>
        <w:pBdr>
          <w:top w:val="nil"/>
          <w:left w:val="nil"/>
          <w:bottom w:val="nil"/>
          <w:right w:val="nil"/>
          <w:between w:val="nil"/>
        </w:pBdr>
        <w:spacing w:before="2000" w:line="240" w:lineRule="auto"/>
        <w:rPr>
          <w:b/>
          <w:color w:val="000000"/>
          <w:sz w:val="40"/>
          <w:szCs w:val="40"/>
        </w:rPr>
      </w:pPr>
      <w:bookmarkStart w:id="3" w:name="_3znysh7" w:colFirst="0" w:colLast="0"/>
      <w:bookmarkEnd w:id="3"/>
      <w:r>
        <w:rPr>
          <w:b/>
          <w:color w:val="000000"/>
          <w:sz w:val="40"/>
          <w:szCs w:val="40"/>
        </w:rPr>
        <w:lastRenderedPageBreak/>
        <w:t>Lista de figuras</w:t>
      </w:r>
    </w:p>
    <w:p w14:paraId="1F77EAD8"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5679155E" w14:textId="77777777" w:rsidR="00DC28FE" w:rsidRDefault="00DC28FE">
      <w:pPr>
        <w:pBdr>
          <w:top w:val="nil"/>
          <w:left w:val="nil"/>
          <w:bottom w:val="nil"/>
          <w:right w:val="nil"/>
          <w:between w:val="nil"/>
        </w:pBdr>
        <w:tabs>
          <w:tab w:val="left" w:pos="1540"/>
          <w:tab w:val="right" w:pos="8749"/>
        </w:tabs>
        <w:spacing w:after="0"/>
        <w:rPr>
          <w:color w:val="000000"/>
        </w:rPr>
      </w:pPr>
    </w:p>
    <w:sdt>
      <w:sdtPr>
        <w:id w:val="1069622500"/>
        <w:docPartObj>
          <w:docPartGallery w:val="Table of Contents"/>
          <w:docPartUnique/>
        </w:docPartObj>
      </w:sdtPr>
      <w:sdtContent>
        <w:p w14:paraId="7E359A20"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r:id="rId13">
            <w:r>
              <w:rPr>
                <w:color w:val="000000"/>
              </w:rPr>
              <w:t>Figura 3-1:</w:t>
            </w:r>
          </w:hyperlink>
          <w:hyperlink r:id="rId14">
            <w:r>
              <w:rPr>
                <w:rFonts w:ascii="Calibri" w:eastAsia="Calibri" w:hAnsi="Calibri" w:cs="Calibri"/>
                <w:color w:val="000000"/>
              </w:rPr>
              <w:tab/>
            </w:r>
          </w:hyperlink>
          <w:hyperlink r:id="rId15">
            <w:r>
              <w:rPr>
                <w:color w:val="000000"/>
              </w:rPr>
              <w:t>Ejemplo de citacion [10, 7].</w:t>
            </w:r>
            <w:r>
              <w:rPr>
                <w:color w:val="000000"/>
              </w:rPr>
              <w:tab/>
            </w:r>
          </w:hyperlink>
          <w:r>
            <w:fldChar w:fldCharType="begin"/>
          </w:r>
          <w:r>
            <w:instrText xml:space="preserve"> PAGEREF _2bn6wsx \h </w:instrText>
          </w:r>
          <w:r>
            <w:fldChar w:fldCharType="separate"/>
          </w:r>
          <w:r>
            <w:rPr>
              <w:color w:val="000000"/>
            </w:rPr>
            <w:t>8</w:t>
          </w:r>
          <w:r>
            <w:fldChar w:fldCharType="end"/>
          </w:r>
        </w:p>
        <w:p w14:paraId="6966BBCD" w14:textId="77777777" w:rsidR="00DC28FE" w:rsidRDefault="00000000">
          <w:pPr>
            <w:pBdr>
              <w:top w:val="nil"/>
              <w:left w:val="nil"/>
              <w:bottom w:val="nil"/>
              <w:right w:val="nil"/>
              <w:between w:val="nil"/>
            </w:pBdr>
            <w:spacing w:after="0" w:line="360" w:lineRule="auto"/>
            <w:jc w:val="both"/>
            <w:rPr>
              <w:color w:val="000000"/>
            </w:rPr>
          </w:pPr>
          <w:r>
            <w:fldChar w:fldCharType="end"/>
          </w:r>
        </w:p>
      </w:sdtContent>
    </w:sdt>
    <w:p w14:paraId="253FA32E" w14:textId="77777777" w:rsidR="00DC28FE" w:rsidRDefault="00000000">
      <w:pPr>
        <w:pBdr>
          <w:top w:val="nil"/>
          <w:left w:val="nil"/>
          <w:bottom w:val="nil"/>
          <w:right w:val="nil"/>
          <w:between w:val="nil"/>
        </w:pBdr>
        <w:spacing w:after="0" w:line="360" w:lineRule="auto"/>
        <w:jc w:val="both"/>
        <w:rPr>
          <w:color w:val="000000"/>
        </w:rPr>
      </w:pPr>
      <w:r>
        <w:rPr>
          <w:color w:val="000000"/>
        </w:rPr>
        <w:t>En caso de ser necesario, cree una lista de figuras o ilustraciones. Recuerde que las figuras se enumeran según el capítulo y debe usar la opción “Insertar Titulo” en Word para que la numeración sea automática.</w:t>
      </w:r>
    </w:p>
    <w:p w14:paraId="1563F148" w14:textId="77777777" w:rsidR="00DC28FE" w:rsidRDefault="00DC28FE">
      <w:pPr>
        <w:sectPr w:rsidR="00DC28FE">
          <w:pgSz w:w="12240" w:h="15840"/>
          <w:pgMar w:top="1440" w:right="1440" w:bottom="1440" w:left="2041" w:header="709" w:footer="709" w:gutter="0"/>
          <w:cols w:space="720"/>
          <w:titlePg/>
        </w:sectPr>
      </w:pPr>
    </w:p>
    <w:p w14:paraId="362C1B44" w14:textId="77777777" w:rsidR="00DC28FE" w:rsidRDefault="00000000">
      <w:pPr>
        <w:pBdr>
          <w:top w:val="nil"/>
          <w:left w:val="nil"/>
          <w:bottom w:val="nil"/>
          <w:right w:val="nil"/>
          <w:between w:val="nil"/>
        </w:pBdr>
        <w:spacing w:before="2000" w:line="240" w:lineRule="auto"/>
        <w:rPr>
          <w:b/>
          <w:color w:val="000000"/>
          <w:sz w:val="40"/>
          <w:szCs w:val="40"/>
        </w:rPr>
      </w:pPr>
      <w:r>
        <w:rPr>
          <w:b/>
          <w:color w:val="000000"/>
          <w:sz w:val="40"/>
          <w:szCs w:val="40"/>
        </w:rPr>
        <w:lastRenderedPageBreak/>
        <w:t>Lista de tablas</w:t>
      </w:r>
    </w:p>
    <w:p w14:paraId="551EDDD0" w14:textId="77777777" w:rsidR="00DC28FE" w:rsidRDefault="00000000">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1C3053CD" w14:textId="77777777" w:rsidR="00DC28FE" w:rsidRDefault="00DC28FE"/>
    <w:sdt>
      <w:sdtPr>
        <w:id w:val="-1773545085"/>
        <w:docPartObj>
          <w:docPartGallery w:val="Table of Contents"/>
          <w:docPartUnique/>
        </w:docPartObj>
      </w:sdtPr>
      <w:sdtContent>
        <w:p w14:paraId="050B8DC8"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5nkun2">
            <w:r>
              <w:rPr>
                <w:color w:val="000000"/>
              </w:rPr>
              <w:t>Tabla 3-1:</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00000"/>
            </w:rPr>
            <w:t>Estilo de tipo de tabla</w:t>
          </w:r>
          <w:r>
            <w:rPr>
              <w:color w:val="000000"/>
            </w:rPr>
            <w:tab/>
            <w:t>8</w:t>
          </w:r>
          <w:r>
            <w:fldChar w:fldCharType="end"/>
          </w:r>
        </w:p>
        <w:p w14:paraId="274AEEE0"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qsh70q">
            <w:r>
              <w:rPr>
                <w:color w:val="000000"/>
              </w:rPr>
              <w:t>Tabla 5-1:</w:t>
            </w:r>
          </w:hyperlink>
          <w:hyperlink w:anchor="_qsh70q">
            <w:r>
              <w:rPr>
                <w:rFonts w:ascii="Calibri" w:eastAsia="Calibri" w:hAnsi="Calibri" w:cs="Calibri"/>
                <w:color w:val="000000"/>
              </w:rPr>
              <w:tab/>
            </w:r>
          </w:hyperlink>
          <w:r>
            <w:fldChar w:fldCharType="begin"/>
          </w:r>
          <w:r>
            <w:instrText xml:space="preserve"> PAGEREF _qsh70q \h </w:instrText>
          </w:r>
          <w:r>
            <w:fldChar w:fldCharType="separate"/>
          </w:r>
          <w:r>
            <w:rPr>
              <w:color w:val="000000"/>
            </w:rPr>
            <w:t>Equipos</w:t>
          </w:r>
          <w:r>
            <w:rPr>
              <w:color w:val="000000"/>
            </w:rPr>
            <w:tab/>
            <w:t>12</w:t>
          </w:r>
          <w:r>
            <w:fldChar w:fldCharType="end"/>
          </w:r>
        </w:p>
        <w:p w14:paraId="00BACA37"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3as4poj">
            <w:r>
              <w:rPr>
                <w:color w:val="000000"/>
              </w:rPr>
              <w:t>Tabla 5-2:</w:t>
            </w:r>
          </w:hyperlink>
          <w:hyperlink w:anchor="_3as4poj">
            <w:r>
              <w:rPr>
                <w:rFonts w:ascii="Calibri" w:eastAsia="Calibri" w:hAnsi="Calibri" w:cs="Calibri"/>
                <w:color w:val="000000"/>
              </w:rPr>
              <w:tab/>
            </w:r>
          </w:hyperlink>
          <w:r>
            <w:fldChar w:fldCharType="begin"/>
          </w:r>
          <w:r>
            <w:instrText xml:space="preserve"> PAGEREF _3as4poj \h </w:instrText>
          </w:r>
          <w:r>
            <w:fldChar w:fldCharType="separate"/>
          </w:r>
          <w:r>
            <w:rPr>
              <w:color w:val="000000"/>
            </w:rPr>
            <w:t>Materiales</w:t>
          </w:r>
          <w:r>
            <w:rPr>
              <w:color w:val="000000"/>
            </w:rPr>
            <w:tab/>
            <w:t>12</w:t>
          </w:r>
          <w:r>
            <w:fldChar w:fldCharType="end"/>
          </w:r>
        </w:p>
        <w:p w14:paraId="18EC545C" w14:textId="77777777" w:rsidR="00DC28FE" w:rsidRDefault="00000000">
          <w:pPr>
            <w:pBdr>
              <w:top w:val="nil"/>
              <w:left w:val="nil"/>
              <w:bottom w:val="nil"/>
              <w:right w:val="nil"/>
              <w:between w:val="nil"/>
            </w:pBdr>
            <w:tabs>
              <w:tab w:val="left" w:pos="1320"/>
              <w:tab w:val="right" w:pos="8749"/>
            </w:tabs>
            <w:spacing w:after="0"/>
            <w:rPr>
              <w:rFonts w:ascii="Calibri" w:eastAsia="Calibri" w:hAnsi="Calibri" w:cs="Calibri"/>
              <w:color w:val="000000"/>
            </w:rPr>
          </w:pPr>
          <w:hyperlink w:anchor="_1pxezwc">
            <w:r>
              <w:rPr>
                <w:color w:val="000000"/>
              </w:rPr>
              <w:t>Tabla 5-2:</w:t>
            </w:r>
          </w:hyperlink>
          <w:hyperlink w:anchor="_1pxezwc">
            <w:r>
              <w:rPr>
                <w:rFonts w:ascii="Calibri" w:eastAsia="Calibri" w:hAnsi="Calibri" w:cs="Calibri"/>
                <w:color w:val="000000"/>
              </w:rPr>
              <w:tab/>
            </w:r>
          </w:hyperlink>
          <w:r>
            <w:fldChar w:fldCharType="begin"/>
          </w:r>
          <w:r>
            <w:instrText xml:space="preserve"> PAGEREF _1pxezwc \h </w:instrText>
          </w:r>
          <w:r>
            <w:fldChar w:fldCharType="separate"/>
          </w:r>
          <w:r>
            <w:rPr>
              <w:color w:val="000000"/>
            </w:rPr>
            <w:t>Software</w:t>
          </w:r>
          <w:r>
            <w:rPr>
              <w:color w:val="000000"/>
            </w:rPr>
            <w:tab/>
            <w:t>12</w:t>
          </w:r>
          <w:r>
            <w:fldChar w:fldCharType="end"/>
          </w:r>
        </w:p>
        <w:p w14:paraId="3D6CFFA0" w14:textId="77777777" w:rsidR="00DC28FE" w:rsidRDefault="00000000">
          <w:r>
            <w:fldChar w:fldCharType="end"/>
          </w:r>
        </w:p>
      </w:sdtContent>
    </w:sdt>
    <w:p w14:paraId="199776EE" w14:textId="77777777" w:rsidR="00DC28FE" w:rsidRDefault="00000000">
      <w:pPr>
        <w:keepLines/>
        <w:pBdr>
          <w:top w:val="nil"/>
          <w:left w:val="nil"/>
          <w:bottom w:val="nil"/>
          <w:right w:val="nil"/>
          <w:between w:val="nil"/>
        </w:pBdr>
        <w:spacing w:after="0" w:line="360" w:lineRule="auto"/>
        <w:jc w:val="both"/>
        <w:rPr>
          <w:color w:val="000000"/>
        </w:rPr>
      </w:pPr>
      <w:r>
        <w:rPr>
          <w:color w:val="000000"/>
        </w:rPr>
        <w:t>Nota: En caso de ser necesario cree una lista de tablas. Recuerde que las tablas se enumeran según el capítulo y debe usar la opción “Insertar Titulo” en Word para que la numeración sea automática.</w:t>
      </w:r>
    </w:p>
    <w:p w14:paraId="62BA4381" w14:textId="77777777" w:rsidR="00DC28FE" w:rsidRDefault="00DC28FE"/>
    <w:p w14:paraId="1EBC8ACD" w14:textId="77777777" w:rsidR="00DC28FE" w:rsidRDefault="00DC28FE">
      <w:pPr>
        <w:sectPr w:rsidR="00DC28FE">
          <w:pgSz w:w="12240" w:h="15840"/>
          <w:pgMar w:top="1440" w:right="1440" w:bottom="1440" w:left="2041" w:header="709" w:footer="709" w:gutter="0"/>
          <w:cols w:space="720"/>
          <w:titlePg/>
        </w:sectPr>
      </w:pPr>
    </w:p>
    <w:p w14:paraId="42259345" w14:textId="77777777" w:rsidR="00DC28FE" w:rsidRDefault="00000000">
      <w:pPr>
        <w:pBdr>
          <w:top w:val="nil"/>
          <w:left w:val="nil"/>
          <w:bottom w:val="nil"/>
          <w:right w:val="nil"/>
          <w:between w:val="nil"/>
        </w:pBdr>
        <w:spacing w:before="2000" w:line="240" w:lineRule="auto"/>
        <w:rPr>
          <w:b/>
          <w:color w:val="000000"/>
          <w:sz w:val="40"/>
          <w:szCs w:val="40"/>
        </w:rPr>
      </w:pPr>
      <w:bookmarkStart w:id="4" w:name="_2et92p0" w:colFirst="0" w:colLast="0"/>
      <w:bookmarkEnd w:id="4"/>
      <w:r>
        <w:rPr>
          <w:b/>
          <w:color w:val="000000"/>
          <w:sz w:val="40"/>
          <w:szCs w:val="40"/>
        </w:rPr>
        <w:lastRenderedPageBreak/>
        <w:t>Lista de Símbolos y abreviaturas</w:t>
      </w:r>
    </w:p>
    <w:p w14:paraId="368F8BC5" w14:textId="77777777" w:rsidR="00DC28FE" w:rsidRDefault="00000000">
      <w:pPr>
        <w:pBdr>
          <w:top w:val="nil"/>
          <w:left w:val="nil"/>
          <w:bottom w:val="nil"/>
          <w:right w:val="nil"/>
          <w:between w:val="nil"/>
        </w:pBdr>
        <w:spacing w:after="240" w:line="360" w:lineRule="auto"/>
        <w:jc w:val="both"/>
        <w:rPr>
          <w:color w:val="000000"/>
        </w:rPr>
      </w:pPr>
      <w:r>
        <w:rPr>
          <w:color w:val="000000"/>
        </w:rPr>
        <w:t>Esta sección es opcional. Considérela si su documento requiere un desarrollo matemático que emplee símbolos o abreviaturas. Recuerde cuando defina magnitudes físicas/eléctricas debe usar la notación del SI. La columna de definición es opcional.</w:t>
      </w:r>
    </w:p>
    <w:p w14:paraId="3BF1C5E8" w14:textId="77777777" w:rsidR="00DC28FE" w:rsidRDefault="00000000">
      <w:pPr>
        <w:pBdr>
          <w:top w:val="nil"/>
          <w:left w:val="nil"/>
          <w:bottom w:val="nil"/>
          <w:right w:val="nil"/>
          <w:between w:val="nil"/>
        </w:pBdr>
        <w:spacing w:after="240" w:line="360" w:lineRule="auto"/>
        <w:jc w:val="both"/>
        <w:rPr>
          <w:color w:val="000000"/>
        </w:rPr>
      </w:pPr>
      <w:r>
        <w:rPr>
          <w:color w:val="000000"/>
        </w:rPr>
        <w:t>Coloque los símbolos a usar en orden alfabético. Cada una de estas listas debe estar ubicada en orden alfabético.</w:t>
      </w:r>
    </w:p>
    <w:p w14:paraId="454217BE" w14:textId="77777777" w:rsidR="00DC28FE" w:rsidRDefault="00DC28FE">
      <w:pPr>
        <w:spacing w:after="0" w:line="240" w:lineRule="auto"/>
        <w:jc w:val="both"/>
        <w:rPr>
          <w:sz w:val="24"/>
          <w:szCs w:val="24"/>
        </w:rPr>
      </w:pPr>
    </w:p>
    <w:p w14:paraId="1395B249" w14:textId="77777777" w:rsidR="00DC28FE" w:rsidRDefault="00000000">
      <w:pPr>
        <w:spacing w:after="0" w:line="240" w:lineRule="auto"/>
        <w:rPr>
          <w:b/>
          <w:sz w:val="28"/>
          <w:szCs w:val="28"/>
        </w:rPr>
      </w:pPr>
      <w:r>
        <w:rPr>
          <w:b/>
          <w:sz w:val="28"/>
          <w:szCs w:val="28"/>
        </w:rPr>
        <w:t>Símbolos con letras latinas</w:t>
      </w:r>
    </w:p>
    <w:p w14:paraId="70E56153" w14:textId="77777777" w:rsidR="00DC28FE" w:rsidRDefault="00DC28FE">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DC28FE" w14:paraId="004DDBF2" w14:textId="77777777">
        <w:trPr>
          <w:tblHeader/>
        </w:trPr>
        <w:tc>
          <w:tcPr>
            <w:tcW w:w="1418" w:type="dxa"/>
            <w:tcBorders>
              <w:bottom w:val="single" w:sz="4" w:space="0" w:color="000000"/>
            </w:tcBorders>
            <w:vAlign w:val="center"/>
          </w:tcPr>
          <w:p w14:paraId="2AD39FF2" w14:textId="77777777" w:rsidR="00DC28FE" w:rsidRDefault="00000000">
            <w:pPr>
              <w:rPr>
                <w:b/>
              </w:rPr>
            </w:pPr>
            <w:r>
              <w:rPr>
                <w:b/>
              </w:rPr>
              <w:t>Símbolo</w:t>
            </w:r>
          </w:p>
        </w:tc>
        <w:tc>
          <w:tcPr>
            <w:tcW w:w="4252" w:type="dxa"/>
            <w:tcBorders>
              <w:bottom w:val="single" w:sz="4" w:space="0" w:color="000000"/>
            </w:tcBorders>
            <w:vAlign w:val="center"/>
          </w:tcPr>
          <w:p w14:paraId="13ABC4E2" w14:textId="77777777" w:rsidR="00DC28FE" w:rsidRDefault="00000000">
            <w:pPr>
              <w:rPr>
                <w:b/>
              </w:rPr>
            </w:pPr>
            <w:r>
              <w:rPr>
                <w:b/>
              </w:rPr>
              <w:t>Término</w:t>
            </w:r>
          </w:p>
        </w:tc>
        <w:tc>
          <w:tcPr>
            <w:tcW w:w="1276" w:type="dxa"/>
            <w:tcBorders>
              <w:bottom w:val="single" w:sz="4" w:space="0" w:color="000000"/>
            </w:tcBorders>
          </w:tcPr>
          <w:p w14:paraId="3FACCDE5" w14:textId="77777777" w:rsidR="00DC28FE" w:rsidRDefault="00000000">
            <w:pPr>
              <w:rPr>
                <w:b/>
              </w:rPr>
            </w:pPr>
            <w:r>
              <w:rPr>
                <w:b/>
              </w:rPr>
              <w:t>Unidad SI</w:t>
            </w:r>
          </w:p>
        </w:tc>
        <w:tc>
          <w:tcPr>
            <w:tcW w:w="1813" w:type="dxa"/>
            <w:tcBorders>
              <w:bottom w:val="single" w:sz="4" w:space="0" w:color="000000"/>
            </w:tcBorders>
          </w:tcPr>
          <w:p w14:paraId="6363A215" w14:textId="77777777" w:rsidR="00DC28FE" w:rsidRDefault="00000000">
            <w:pPr>
              <w:rPr>
                <w:b/>
              </w:rPr>
            </w:pPr>
            <w:r>
              <w:rPr>
                <w:b/>
              </w:rPr>
              <w:t>Definición</w:t>
            </w:r>
          </w:p>
        </w:tc>
      </w:tr>
      <w:tr w:rsidR="00DC28FE" w14:paraId="22B07405" w14:textId="77777777">
        <w:tc>
          <w:tcPr>
            <w:tcW w:w="1418" w:type="dxa"/>
            <w:tcBorders>
              <w:top w:val="single" w:sz="4" w:space="0" w:color="000000"/>
            </w:tcBorders>
            <w:vAlign w:val="center"/>
          </w:tcPr>
          <w:p w14:paraId="45FB7DFF" w14:textId="77777777" w:rsidR="00DC28FE" w:rsidRDefault="00000000">
            <w:pPr>
              <w:rPr>
                <w:i/>
              </w:rPr>
            </w:pPr>
            <w:r>
              <w:rPr>
                <w:i/>
              </w:rPr>
              <w:t>A</w:t>
            </w:r>
          </w:p>
        </w:tc>
        <w:tc>
          <w:tcPr>
            <w:tcW w:w="4252" w:type="dxa"/>
            <w:tcBorders>
              <w:top w:val="single" w:sz="4" w:space="0" w:color="000000"/>
            </w:tcBorders>
            <w:vAlign w:val="center"/>
          </w:tcPr>
          <w:p w14:paraId="5C1D8A7C" w14:textId="77777777" w:rsidR="00DC28FE" w:rsidRDefault="00000000">
            <w:r>
              <w:t>Área</w:t>
            </w:r>
          </w:p>
        </w:tc>
        <w:tc>
          <w:tcPr>
            <w:tcW w:w="1276" w:type="dxa"/>
            <w:tcBorders>
              <w:top w:val="single" w:sz="4" w:space="0" w:color="000000"/>
            </w:tcBorders>
          </w:tcPr>
          <w:p w14:paraId="7456A005" w14:textId="77777777" w:rsidR="00DC28FE" w:rsidRDefault="00000000">
            <w:r>
              <w:t>m</w:t>
            </w:r>
            <w:r>
              <w:rPr>
                <w:vertAlign w:val="superscript"/>
              </w:rPr>
              <w:t>2</w:t>
            </w:r>
          </w:p>
        </w:tc>
        <w:tc>
          <w:tcPr>
            <w:tcW w:w="1813" w:type="dxa"/>
            <w:tcBorders>
              <w:top w:val="single" w:sz="4" w:space="0" w:color="000000"/>
            </w:tcBorders>
          </w:tcPr>
          <w:p w14:paraId="3A45CC03" w14:textId="77777777" w:rsidR="00DC28FE" w:rsidRDefault="00000000">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t xml:space="preserve"> </w:t>
            </w:r>
          </w:p>
        </w:tc>
      </w:tr>
      <w:tr w:rsidR="00DC28FE" w14:paraId="229E9D22" w14:textId="77777777">
        <w:tc>
          <w:tcPr>
            <w:tcW w:w="1418" w:type="dxa"/>
            <w:vAlign w:val="center"/>
          </w:tcPr>
          <w:p w14:paraId="665FB0FE" w14:textId="77777777" w:rsidR="00DC28FE" w:rsidRDefault="00000000">
            <w:pPr>
              <w:rPr>
                <w:i/>
              </w:rPr>
            </w:pPr>
            <w:r>
              <w:rPr>
                <w:i/>
              </w:rPr>
              <w:t>A</w:t>
            </w:r>
            <w:r>
              <w:rPr>
                <w:i/>
                <w:vertAlign w:val="subscript"/>
              </w:rPr>
              <w:t>BET</w:t>
            </w:r>
          </w:p>
        </w:tc>
        <w:tc>
          <w:tcPr>
            <w:tcW w:w="4252" w:type="dxa"/>
            <w:vAlign w:val="center"/>
          </w:tcPr>
          <w:p w14:paraId="0015DD90" w14:textId="77777777" w:rsidR="00DC28FE" w:rsidRDefault="00000000">
            <w:r>
              <w:t>Área interna del sólido</w:t>
            </w:r>
          </w:p>
        </w:tc>
        <w:tc>
          <w:tcPr>
            <w:tcW w:w="1276" w:type="dxa"/>
          </w:tcPr>
          <w:p w14:paraId="61E19642" w14:textId="77777777" w:rsidR="00DC28FE"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Pr>
          <w:p w14:paraId="264E3D9E" w14:textId="77777777" w:rsidR="00DC28FE" w:rsidRDefault="00000000">
            <w:r>
              <w:t>ver DIN ISO 9277</w:t>
            </w:r>
          </w:p>
        </w:tc>
      </w:tr>
      <w:tr w:rsidR="00DC28FE" w14:paraId="1C4B5B57" w14:textId="77777777">
        <w:tc>
          <w:tcPr>
            <w:tcW w:w="1418" w:type="dxa"/>
            <w:vAlign w:val="center"/>
          </w:tcPr>
          <w:p w14:paraId="39FEE6D0" w14:textId="77777777" w:rsidR="00DC28FE" w:rsidRDefault="00000000">
            <w:r>
              <w:rPr>
                <w:i/>
              </w:rPr>
              <w:t>A</w:t>
            </w:r>
            <w:r>
              <w:rPr>
                <w:i/>
                <w:vertAlign w:val="subscript"/>
              </w:rPr>
              <w:t>g</w:t>
            </w:r>
          </w:p>
        </w:tc>
        <w:tc>
          <w:tcPr>
            <w:tcW w:w="4252" w:type="dxa"/>
            <w:vAlign w:val="center"/>
          </w:tcPr>
          <w:p w14:paraId="02E97BA7" w14:textId="77777777" w:rsidR="00DC28FE" w:rsidRDefault="00000000">
            <w:r>
              <w:t xml:space="preserve">Área transversal de la fase gaseosa </w:t>
            </w:r>
          </w:p>
        </w:tc>
        <w:tc>
          <w:tcPr>
            <w:tcW w:w="1276" w:type="dxa"/>
          </w:tcPr>
          <w:p w14:paraId="52397116" w14:textId="77777777" w:rsidR="00DC28FE" w:rsidRDefault="00000000">
            <w:r>
              <w:t>m</w:t>
            </w:r>
            <w:r>
              <w:rPr>
                <w:vertAlign w:val="superscript"/>
              </w:rPr>
              <w:t>2</w:t>
            </w:r>
            <w:r>
              <w:t xml:space="preserve"> </w:t>
            </w:r>
          </w:p>
        </w:tc>
        <w:tc>
          <w:tcPr>
            <w:tcW w:w="1813" w:type="dxa"/>
          </w:tcPr>
          <w:p w14:paraId="00B43469" w14:textId="77777777" w:rsidR="00DC28FE" w:rsidRDefault="00000000">
            <w:proofErr w:type="spellStart"/>
            <w:r>
              <w:t>Ec</w:t>
            </w:r>
            <w:proofErr w:type="spellEnd"/>
            <w:r>
              <w:t>. 3.2</w:t>
            </w:r>
          </w:p>
        </w:tc>
      </w:tr>
      <w:tr w:rsidR="00DC28FE" w14:paraId="70FA25BA" w14:textId="77777777">
        <w:tc>
          <w:tcPr>
            <w:tcW w:w="1418" w:type="dxa"/>
            <w:vAlign w:val="center"/>
          </w:tcPr>
          <w:p w14:paraId="11FBDF1E" w14:textId="77777777" w:rsidR="00DC28FE" w:rsidRDefault="00000000">
            <w:r>
              <w:rPr>
                <w:i/>
              </w:rPr>
              <w:t>A</w:t>
            </w:r>
            <w:r>
              <w:rPr>
                <w:i/>
                <w:vertAlign w:val="subscript"/>
              </w:rPr>
              <w:t>s</w:t>
            </w:r>
          </w:p>
        </w:tc>
        <w:tc>
          <w:tcPr>
            <w:tcW w:w="4252" w:type="dxa"/>
            <w:vAlign w:val="center"/>
          </w:tcPr>
          <w:p w14:paraId="06AB3DF5" w14:textId="77777777" w:rsidR="00DC28FE" w:rsidRDefault="00000000">
            <w:r>
              <w:t>Área transversal de la carga a granel</w:t>
            </w:r>
          </w:p>
        </w:tc>
        <w:tc>
          <w:tcPr>
            <w:tcW w:w="1276" w:type="dxa"/>
          </w:tcPr>
          <w:p w14:paraId="727496BC" w14:textId="77777777" w:rsidR="00DC28FE" w:rsidRDefault="00000000">
            <w:r>
              <w:t>m</w:t>
            </w:r>
            <w:r>
              <w:rPr>
                <w:vertAlign w:val="superscript"/>
              </w:rPr>
              <w:t>2</w:t>
            </w:r>
            <w:r>
              <w:t xml:space="preserve"> </w:t>
            </w:r>
          </w:p>
        </w:tc>
        <w:tc>
          <w:tcPr>
            <w:tcW w:w="1813" w:type="dxa"/>
          </w:tcPr>
          <w:p w14:paraId="7DC7B1BA" w14:textId="77777777" w:rsidR="00DC28FE" w:rsidRDefault="00000000">
            <w:proofErr w:type="spellStart"/>
            <w:r>
              <w:t>Ec</w:t>
            </w:r>
            <w:proofErr w:type="spellEnd"/>
            <w:r>
              <w:t>. 3.6</w:t>
            </w:r>
          </w:p>
        </w:tc>
      </w:tr>
      <w:tr w:rsidR="00DC28FE" w14:paraId="56CD66AD" w14:textId="77777777">
        <w:trPr>
          <w:trHeight w:val="80"/>
        </w:trPr>
        <w:tc>
          <w:tcPr>
            <w:tcW w:w="1418" w:type="dxa"/>
            <w:vAlign w:val="center"/>
          </w:tcPr>
          <w:p w14:paraId="478645D5" w14:textId="77777777" w:rsidR="00DC28FE" w:rsidRDefault="00000000">
            <w:r>
              <w:rPr>
                <w:i/>
              </w:rPr>
              <w:t>a</w:t>
            </w:r>
          </w:p>
        </w:tc>
        <w:tc>
          <w:tcPr>
            <w:tcW w:w="4252" w:type="dxa"/>
            <w:vAlign w:val="center"/>
          </w:tcPr>
          <w:p w14:paraId="0531E090" w14:textId="77777777" w:rsidR="00DC28FE" w:rsidRDefault="00000000">
            <w:r>
              <w:t xml:space="preserve">Coeficiente </w:t>
            </w:r>
          </w:p>
        </w:tc>
        <w:tc>
          <w:tcPr>
            <w:tcW w:w="1276" w:type="dxa"/>
          </w:tcPr>
          <w:p w14:paraId="6580A22B" w14:textId="77777777" w:rsidR="00DC28FE" w:rsidRDefault="00000000">
            <w:r>
              <w:t xml:space="preserve">1 </w:t>
            </w:r>
          </w:p>
        </w:tc>
        <w:tc>
          <w:tcPr>
            <w:tcW w:w="1813" w:type="dxa"/>
          </w:tcPr>
          <w:p w14:paraId="12DA2BC2" w14:textId="77777777" w:rsidR="00DC28FE" w:rsidRDefault="00000000">
            <w:r>
              <w:t>Tabla 3-1</w:t>
            </w:r>
          </w:p>
        </w:tc>
      </w:tr>
    </w:tbl>
    <w:p w14:paraId="20E8D357" w14:textId="77777777" w:rsidR="00DC28FE" w:rsidRDefault="00DC28FE">
      <w:pPr>
        <w:spacing w:after="0" w:line="240" w:lineRule="auto"/>
        <w:rPr>
          <w:rFonts w:ascii="Calibri" w:eastAsia="Calibri" w:hAnsi="Calibri" w:cs="Calibri"/>
          <w:sz w:val="24"/>
          <w:szCs w:val="24"/>
        </w:rPr>
      </w:pPr>
    </w:p>
    <w:p w14:paraId="1F0077F1" w14:textId="77777777" w:rsidR="00DC28FE" w:rsidRDefault="00000000">
      <w:pPr>
        <w:spacing w:after="0" w:line="240" w:lineRule="auto"/>
        <w:rPr>
          <w:b/>
          <w:sz w:val="28"/>
          <w:szCs w:val="28"/>
        </w:rPr>
      </w:pPr>
      <w:r>
        <w:rPr>
          <w:b/>
          <w:sz w:val="28"/>
          <w:szCs w:val="28"/>
        </w:rPr>
        <w:t>Símbolos con letras griegas</w:t>
      </w:r>
    </w:p>
    <w:p w14:paraId="70060907" w14:textId="77777777" w:rsidR="00DC28FE" w:rsidRDefault="00DC28FE">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DC28FE" w14:paraId="2E2A67B6" w14:textId="77777777">
        <w:trPr>
          <w:tblHeader/>
        </w:trPr>
        <w:tc>
          <w:tcPr>
            <w:tcW w:w="1418" w:type="dxa"/>
            <w:tcBorders>
              <w:bottom w:val="single" w:sz="4" w:space="0" w:color="000000"/>
            </w:tcBorders>
            <w:vAlign w:val="center"/>
          </w:tcPr>
          <w:p w14:paraId="32953F64" w14:textId="77777777" w:rsidR="00DC28FE" w:rsidRDefault="00000000">
            <w:pPr>
              <w:rPr>
                <w:b/>
              </w:rPr>
            </w:pPr>
            <w:r>
              <w:rPr>
                <w:b/>
              </w:rPr>
              <w:t>Símbolo</w:t>
            </w:r>
          </w:p>
        </w:tc>
        <w:tc>
          <w:tcPr>
            <w:tcW w:w="4252" w:type="dxa"/>
            <w:tcBorders>
              <w:bottom w:val="single" w:sz="4" w:space="0" w:color="000000"/>
            </w:tcBorders>
            <w:vAlign w:val="center"/>
          </w:tcPr>
          <w:p w14:paraId="22AD9DE5" w14:textId="77777777" w:rsidR="00DC28FE" w:rsidRDefault="00000000">
            <w:pPr>
              <w:rPr>
                <w:b/>
              </w:rPr>
            </w:pPr>
            <w:r>
              <w:rPr>
                <w:b/>
              </w:rPr>
              <w:t>Término</w:t>
            </w:r>
          </w:p>
        </w:tc>
        <w:tc>
          <w:tcPr>
            <w:tcW w:w="1276" w:type="dxa"/>
            <w:tcBorders>
              <w:bottom w:val="single" w:sz="4" w:space="0" w:color="000000"/>
            </w:tcBorders>
          </w:tcPr>
          <w:p w14:paraId="798F275D" w14:textId="77777777" w:rsidR="00DC28FE" w:rsidRDefault="00000000">
            <w:pPr>
              <w:rPr>
                <w:b/>
              </w:rPr>
            </w:pPr>
            <w:r>
              <w:rPr>
                <w:b/>
              </w:rPr>
              <w:t>Unidad SI</w:t>
            </w:r>
          </w:p>
        </w:tc>
        <w:tc>
          <w:tcPr>
            <w:tcW w:w="1813" w:type="dxa"/>
            <w:tcBorders>
              <w:bottom w:val="single" w:sz="4" w:space="0" w:color="000000"/>
            </w:tcBorders>
          </w:tcPr>
          <w:p w14:paraId="03E61E70" w14:textId="77777777" w:rsidR="00DC28FE" w:rsidRDefault="00000000">
            <w:pPr>
              <w:rPr>
                <w:b/>
              </w:rPr>
            </w:pPr>
            <w:r>
              <w:rPr>
                <w:b/>
              </w:rPr>
              <w:t>Definición</w:t>
            </w:r>
          </w:p>
        </w:tc>
      </w:tr>
      <w:tr w:rsidR="00DC28FE" w14:paraId="0ACB04F8" w14:textId="77777777">
        <w:tc>
          <w:tcPr>
            <w:tcW w:w="1418" w:type="dxa"/>
            <w:tcBorders>
              <w:top w:val="single" w:sz="4" w:space="0" w:color="000000"/>
            </w:tcBorders>
            <w:vAlign w:val="center"/>
          </w:tcPr>
          <w:p w14:paraId="2BD96D5C" w14:textId="77777777" w:rsidR="00DC28FE" w:rsidRDefault="00000000">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4F453DC2" w14:textId="77777777" w:rsidR="00DC28FE" w:rsidRDefault="00000000">
            <w:r>
              <w:t>Factor de superficie</w:t>
            </w:r>
          </w:p>
        </w:tc>
        <w:tc>
          <w:tcPr>
            <w:tcW w:w="1276" w:type="dxa"/>
            <w:tcBorders>
              <w:top w:val="single" w:sz="4" w:space="0" w:color="000000"/>
            </w:tcBorders>
          </w:tcPr>
          <w:p w14:paraId="2E5F256D" w14:textId="77777777" w:rsidR="00DC28FE" w:rsidRDefault="00000000">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t xml:space="preserve"> </w:t>
            </w:r>
          </w:p>
        </w:tc>
        <w:tc>
          <w:tcPr>
            <w:tcW w:w="1813" w:type="dxa"/>
            <w:tcBorders>
              <w:top w:val="single" w:sz="4" w:space="0" w:color="000000"/>
            </w:tcBorders>
          </w:tcPr>
          <w:p w14:paraId="132B9A4C" w14:textId="77777777" w:rsidR="00DC28FE" w:rsidRDefault="00000000">
            <w:r>
              <w:t>(</w:t>
            </w:r>
            <w:proofErr w:type="spellStart"/>
            <w:r>
              <w:rPr>
                <w:i/>
              </w:rPr>
              <w:t>w</w:t>
            </w:r>
            <w:r>
              <w:rPr>
                <w:vertAlign w:val="subscript"/>
              </w:rPr>
              <w:t>F,waf</w:t>
            </w:r>
            <w:proofErr w:type="spellEnd"/>
            <w:r>
              <w:t>)(</w:t>
            </w:r>
            <w:r>
              <w:rPr>
                <w:i/>
              </w:rPr>
              <w:t>A</w:t>
            </w:r>
            <w:r>
              <w:rPr>
                <w:vertAlign w:val="subscript"/>
              </w:rPr>
              <w:t>BET</w:t>
            </w:r>
            <w:r>
              <w:t>)</w:t>
            </w:r>
          </w:p>
        </w:tc>
      </w:tr>
      <w:tr w:rsidR="00DC28FE" w14:paraId="2AFB2685" w14:textId="77777777">
        <w:tc>
          <w:tcPr>
            <w:tcW w:w="1418" w:type="dxa"/>
            <w:vAlign w:val="center"/>
          </w:tcPr>
          <w:p w14:paraId="298A49C7" w14:textId="77777777" w:rsidR="00DC28FE" w:rsidRDefault="00000000">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393D2D29" w14:textId="77777777" w:rsidR="00DC28FE" w:rsidRDefault="00000000">
            <w:r>
              <w:t>Grado de formación del componente i</w:t>
            </w:r>
          </w:p>
        </w:tc>
        <w:tc>
          <w:tcPr>
            <w:tcW w:w="1276" w:type="dxa"/>
          </w:tcPr>
          <w:p w14:paraId="7AFA5DE0" w14:textId="77777777" w:rsidR="00DC28FE" w:rsidRDefault="00000000">
            <w:r>
              <w:t>1</w:t>
            </w:r>
          </w:p>
        </w:tc>
        <w:tc>
          <w:tcPr>
            <w:tcW w:w="1813" w:type="dxa"/>
          </w:tcPr>
          <w:p w14:paraId="71F04E5C" w14:textId="77777777" w:rsidR="00DC28FE" w:rsidRDefault="00000000">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t xml:space="preserve"> </w:t>
            </w:r>
          </w:p>
        </w:tc>
      </w:tr>
      <w:tr w:rsidR="00DC28FE" w14:paraId="3F4666F7" w14:textId="77777777">
        <w:tc>
          <w:tcPr>
            <w:tcW w:w="1418" w:type="dxa"/>
            <w:vAlign w:val="center"/>
          </w:tcPr>
          <w:p w14:paraId="000182FA" w14:textId="77777777" w:rsidR="00DC28FE" w:rsidRDefault="00000000">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550A6F4F" w14:textId="77777777" w:rsidR="00DC28FE" w:rsidRDefault="00000000">
            <w:proofErr w:type="spellStart"/>
            <w:r>
              <w:t>Wandhafreibwinkel</w:t>
            </w:r>
            <w:proofErr w:type="spellEnd"/>
            <w:r>
              <w:t xml:space="preserve"> (</w:t>
            </w:r>
            <w:proofErr w:type="spellStart"/>
            <w:r>
              <w:t>Stahlblech</w:t>
            </w:r>
            <w:proofErr w:type="spellEnd"/>
            <w:r>
              <w:t xml:space="preserve">) </w:t>
            </w:r>
          </w:p>
        </w:tc>
        <w:tc>
          <w:tcPr>
            <w:tcW w:w="1276" w:type="dxa"/>
          </w:tcPr>
          <w:p w14:paraId="0C5D1646" w14:textId="77777777" w:rsidR="00DC28FE" w:rsidRDefault="00000000">
            <w:r>
              <w:t xml:space="preserve">1 </w:t>
            </w:r>
          </w:p>
        </w:tc>
        <w:tc>
          <w:tcPr>
            <w:tcW w:w="1813" w:type="dxa"/>
          </w:tcPr>
          <w:p w14:paraId="6A2C4455" w14:textId="77777777" w:rsidR="00DC28FE" w:rsidRDefault="00000000">
            <w:r>
              <w:t>Sección 3.2</w:t>
            </w:r>
          </w:p>
        </w:tc>
      </w:tr>
      <w:tr w:rsidR="00DC28FE" w14:paraId="2FF6C914" w14:textId="77777777">
        <w:tc>
          <w:tcPr>
            <w:tcW w:w="1418" w:type="dxa"/>
            <w:vAlign w:val="center"/>
          </w:tcPr>
          <w:p w14:paraId="0AE8F5C3" w14:textId="77777777" w:rsidR="00DC28FE" w:rsidRDefault="00000000">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26290020" w14:textId="77777777" w:rsidR="00DC28FE" w:rsidRDefault="00000000">
            <w:r>
              <w:t>Porosidad de la partícula</w:t>
            </w:r>
          </w:p>
        </w:tc>
        <w:tc>
          <w:tcPr>
            <w:tcW w:w="1276" w:type="dxa"/>
          </w:tcPr>
          <w:p w14:paraId="0DF68DA4" w14:textId="77777777" w:rsidR="00DC28FE" w:rsidRDefault="00000000">
            <w:r>
              <w:t xml:space="preserve">1 </w:t>
            </w:r>
          </w:p>
        </w:tc>
        <w:tc>
          <w:tcPr>
            <w:tcW w:w="1813" w:type="dxa"/>
          </w:tcPr>
          <w:p w14:paraId="46A48107" w14:textId="77777777" w:rsidR="00DC28FE" w:rsidRDefault="00000000">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DC28FE" w14:paraId="2942AB9F" w14:textId="77777777">
        <w:trPr>
          <w:trHeight w:val="80"/>
        </w:trPr>
        <w:tc>
          <w:tcPr>
            <w:tcW w:w="1418" w:type="dxa"/>
            <w:vAlign w:val="center"/>
          </w:tcPr>
          <w:p w14:paraId="298CCE72" w14:textId="77777777" w:rsidR="00DC28FE" w:rsidRDefault="00000000">
            <w:r>
              <w:rPr>
                <w:i/>
              </w:rPr>
              <w:t>η</w:t>
            </w:r>
          </w:p>
        </w:tc>
        <w:tc>
          <w:tcPr>
            <w:tcW w:w="4252" w:type="dxa"/>
            <w:vAlign w:val="center"/>
          </w:tcPr>
          <w:p w14:paraId="19D8BE83" w14:textId="77777777" w:rsidR="00DC28FE" w:rsidRDefault="00000000">
            <w:proofErr w:type="spellStart"/>
            <w:r>
              <w:t>mittlere</w:t>
            </w:r>
            <w:proofErr w:type="spellEnd"/>
            <w:r>
              <w:t xml:space="preserve"> </w:t>
            </w:r>
            <w:proofErr w:type="spellStart"/>
            <w:r>
              <w:t>Bettneigunswinkel</w:t>
            </w:r>
            <w:proofErr w:type="spellEnd"/>
            <w:r>
              <w:t xml:space="preserve"> (</w:t>
            </w:r>
            <w:proofErr w:type="spellStart"/>
            <w:r>
              <w:t>Stürzen</w:t>
            </w:r>
            <w:proofErr w:type="spellEnd"/>
            <w:r>
              <w:t xml:space="preserve">) </w:t>
            </w:r>
          </w:p>
        </w:tc>
        <w:tc>
          <w:tcPr>
            <w:tcW w:w="1276" w:type="dxa"/>
          </w:tcPr>
          <w:p w14:paraId="2B116BED" w14:textId="77777777" w:rsidR="00DC28FE" w:rsidRDefault="00000000">
            <w:r>
              <w:t xml:space="preserve">1 </w:t>
            </w:r>
          </w:p>
        </w:tc>
        <w:tc>
          <w:tcPr>
            <w:tcW w:w="1813" w:type="dxa"/>
          </w:tcPr>
          <w:p w14:paraId="56662FC0" w14:textId="77777777" w:rsidR="00DC28FE" w:rsidRDefault="00000000">
            <w:r>
              <w:t>Figura 3-1</w:t>
            </w:r>
          </w:p>
        </w:tc>
      </w:tr>
    </w:tbl>
    <w:p w14:paraId="7DBEC88D" w14:textId="77777777" w:rsidR="00DC28FE" w:rsidRDefault="00DC28FE">
      <w:pPr>
        <w:spacing w:after="0" w:line="240" w:lineRule="auto"/>
        <w:rPr>
          <w:rFonts w:ascii="CMU Bright" w:eastAsia="CMU Bright" w:hAnsi="CMU Bright" w:cs="CMU Bright"/>
          <w:b/>
          <w:sz w:val="36"/>
          <w:szCs w:val="36"/>
        </w:rPr>
      </w:pPr>
    </w:p>
    <w:p w14:paraId="1B20C89A" w14:textId="77777777" w:rsidR="00DC28FE" w:rsidRDefault="00000000">
      <w:pPr>
        <w:spacing w:after="0" w:line="240" w:lineRule="auto"/>
        <w:rPr>
          <w:b/>
          <w:sz w:val="28"/>
          <w:szCs w:val="28"/>
        </w:rPr>
      </w:pPr>
      <w:r>
        <w:rPr>
          <w:b/>
          <w:sz w:val="28"/>
          <w:szCs w:val="28"/>
        </w:rPr>
        <w:t>Subíndices</w:t>
      </w:r>
    </w:p>
    <w:p w14:paraId="53BC8DB1" w14:textId="77777777" w:rsidR="00DC28FE" w:rsidRDefault="00DC28FE">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DC28FE" w14:paraId="4A5A5AA0" w14:textId="77777777">
        <w:trPr>
          <w:tblHeader/>
        </w:trPr>
        <w:tc>
          <w:tcPr>
            <w:tcW w:w="1418" w:type="dxa"/>
            <w:tcBorders>
              <w:bottom w:val="single" w:sz="4" w:space="0" w:color="000000"/>
            </w:tcBorders>
            <w:vAlign w:val="center"/>
          </w:tcPr>
          <w:p w14:paraId="03949FAA" w14:textId="77777777" w:rsidR="00DC28FE" w:rsidRDefault="00000000">
            <w:pPr>
              <w:rPr>
                <w:b/>
              </w:rPr>
            </w:pPr>
            <w:bookmarkStart w:id="5" w:name="_tyjcwt" w:colFirst="0" w:colLast="0"/>
            <w:bookmarkEnd w:id="5"/>
            <w:r>
              <w:rPr>
                <w:b/>
              </w:rPr>
              <w:t>Subíndice</w:t>
            </w:r>
          </w:p>
        </w:tc>
        <w:tc>
          <w:tcPr>
            <w:tcW w:w="4252" w:type="dxa"/>
            <w:tcBorders>
              <w:bottom w:val="single" w:sz="4" w:space="0" w:color="000000"/>
            </w:tcBorders>
            <w:vAlign w:val="center"/>
          </w:tcPr>
          <w:p w14:paraId="77BDE07F" w14:textId="77777777" w:rsidR="00DC28FE" w:rsidRDefault="00000000">
            <w:pPr>
              <w:rPr>
                <w:b/>
              </w:rPr>
            </w:pPr>
            <w:r>
              <w:rPr>
                <w:b/>
              </w:rPr>
              <w:t>Término</w:t>
            </w:r>
          </w:p>
        </w:tc>
      </w:tr>
      <w:tr w:rsidR="00DC28FE" w14:paraId="239CE832" w14:textId="77777777">
        <w:tc>
          <w:tcPr>
            <w:tcW w:w="1418" w:type="dxa"/>
            <w:tcBorders>
              <w:top w:val="single" w:sz="4" w:space="0" w:color="000000"/>
            </w:tcBorders>
            <w:vAlign w:val="center"/>
          </w:tcPr>
          <w:p w14:paraId="07539AF3" w14:textId="77777777" w:rsidR="00DC28FE" w:rsidRDefault="00000000">
            <w:proofErr w:type="spellStart"/>
            <w:r>
              <w:t>bm</w:t>
            </w:r>
            <w:proofErr w:type="spellEnd"/>
          </w:p>
        </w:tc>
        <w:tc>
          <w:tcPr>
            <w:tcW w:w="4252" w:type="dxa"/>
            <w:tcBorders>
              <w:top w:val="single" w:sz="4" w:space="0" w:color="000000"/>
            </w:tcBorders>
            <w:vAlign w:val="center"/>
          </w:tcPr>
          <w:p w14:paraId="2D6C0231" w14:textId="77777777" w:rsidR="00DC28FE" w:rsidRDefault="00000000">
            <w:r>
              <w:t>Materia orgánica</w:t>
            </w:r>
          </w:p>
        </w:tc>
      </w:tr>
      <w:tr w:rsidR="00DC28FE" w14:paraId="70CB8C79" w14:textId="77777777">
        <w:tc>
          <w:tcPr>
            <w:tcW w:w="1418" w:type="dxa"/>
            <w:vAlign w:val="center"/>
          </w:tcPr>
          <w:p w14:paraId="55848A33" w14:textId="77777777" w:rsidR="00DC28FE" w:rsidRDefault="00000000">
            <w:r>
              <w:t>DR</w:t>
            </w:r>
          </w:p>
        </w:tc>
        <w:tc>
          <w:tcPr>
            <w:tcW w:w="4252" w:type="dxa"/>
            <w:vAlign w:val="center"/>
          </w:tcPr>
          <w:p w14:paraId="58B69DAB" w14:textId="77777777" w:rsidR="00DC28FE" w:rsidRDefault="00000000">
            <w:proofErr w:type="spellStart"/>
            <w:r>
              <w:t>Dubinin-Radushkevich</w:t>
            </w:r>
            <w:proofErr w:type="spellEnd"/>
          </w:p>
        </w:tc>
      </w:tr>
      <w:tr w:rsidR="00DC28FE" w14:paraId="2417A407" w14:textId="77777777">
        <w:tc>
          <w:tcPr>
            <w:tcW w:w="1418" w:type="dxa"/>
            <w:vAlign w:val="center"/>
          </w:tcPr>
          <w:p w14:paraId="4BD8F89D" w14:textId="77777777" w:rsidR="00DC28FE" w:rsidRDefault="00000000">
            <w:r>
              <w:t>E</w:t>
            </w:r>
          </w:p>
        </w:tc>
        <w:tc>
          <w:tcPr>
            <w:tcW w:w="4252" w:type="dxa"/>
            <w:vAlign w:val="center"/>
          </w:tcPr>
          <w:p w14:paraId="5DC68636" w14:textId="77777777" w:rsidR="00DC28FE" w:rsidRDefault="00000000">
            <w:r>
              <w:t>Experimental</w:t>
            </w:r>
          </w:p>
        </w:tc>
      </w:tr>
    </w:tbl>
    <w:p w14:paraId="39FC754A" w14:textId="77777777" w:rsidR="00DC28FE" w:rsidRDefault="00000000">
      <w:pPr>
        <w:spacing w:after="0" w:line="240" w:lineRule="auto"/>
        <w:rPr>
          <w:b/>
          <w:sz w:val="28"/>
          <w:szCs w:val="28"/>
        </w:rPr>
      </w:pPr>
      <w:r>
        <w:rPr>
          <w:b/>
          <w:sz w:val="28"/>
          <w:szCs w:val="28"/>
        </w:rPr>
        <w:lastRenderedPageBreak/>
        <w:t>Superíndices</w:t>
      </w:r>
    </w:p>
    <w:p w14:paraId="252C5C12" w14:textId="77777777" w:rsidR="00DC28FE" w:rsidRDefault="00DC28FE">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DC28FE" w14:paraId="7738719C" w14:textId="77777777">
        <w:trPr>
          <w:tblHeader/>
        </w:trPr>
        <w:tc>
          <w:tcPr>
            <w:tcW w:w="1418" w:type="dxa"/>
            <w:tcBorders>
              <w:bottom w:val="single" w:sz="4" w:space="0" w:color="000000"/>
            </w:tcBorders>
            <w:vAlign w:val="center"/>
          </w:tcPr>
          <w:p w14:paraId="31D4DD41" w14:textId="77777777" w:rsidR="00DC28FE" w:rsidRDefault="00000000">
            <w:pPr>
              <w:rPr>
                <w:b/>
              </w:rPr>
            </w:pPr>
            <w:r>
              <w:rPr>
                <w:b/>
              </w:rPr>
              <w:t>Superíndice</w:t>
            </w:r>
          </w:p>
        </w:tc>
        <w:tc>
          <w:tcPr>
            <w:tcW w:w="4252" w:type="dxa"/>
            <w:tcBorders>
              <w:bottom w:val="single" w:sz="4" w:space="0" w:color="000000"/>
            </w:tcBorders>
            <w:vAlign w:val="center"/>
          </w:tcPr>
          <w:p w14:paraId="4E38E1BA" w14:textId="77777777" w:rsidR="00DC28FE" w:rsidRDefault="00000000">
            <w:pPr>
              <w:rPr>
                <w:b/>
              </w:rPr>
            </w:pPr>
            <w:r>
              <w:rPr>
                <w:b/>
              </w:rPr>
              <w:t>Término</w:t>
            </w:r>
          </w:p>
        </w:tc>
      </w:tr>
      <w:tr w:rsidR="00DC28FE" w14:paraId="7846466A" w14:textId="77777777">
        <w:tc>
          <w:tcPr>
            <w:tcW w:w="1418" w:type="dxa"/>
            <w:tcBorders>
              <w:top w:val="single" w:sz="4" w:space="0" w:color="000000"/>
            </w:tcBorders>
            <w:vAlign w:val="center"/>
          </w:tcPr>
          <w:p w14:paraId="4B6B7418" w14:textId="77777777" w:rsidR="00DC28FE" w:rsidRDefault="00000000">
            <w:r>
              <w:t>n</w:t>
            </w:r>
          </w:p>
        </w:tc>
        <w:tc>
          <w:tcPr>
            <w:tcW w:w="4252" w:type="dxa"/>
            <w:tcBorders>
              <w:top w:val="single" w:sz="4" w:space="0" w:color="000000"/>
            </w:tcBorders>
            <w:vAlign w:val="center"/>
          </w:tcPr>
          <w:p w14:paraId="74519176" w14:textId="77777777" w:rsidR="00DC28FE" w:rsidRDefault="00000000">
            <w:r>
              <w:t>Exponente, potencia</w:t>
            </w:r>
          </w:p>
        </w:tc>
      </w:tr>
    </w:tbl>
    <w:p w14:paraId="3B0835BD" w14:textId="77777777" w:rsidR="00DC28FE" w:rsidRDefault="00DC28FE">
      <w:pPr>
        <w:spacing w:after="0" w:line="240" w:lineRule="auto"/>
        <w:rPr>
          <w:rFonts w:ascii="CMU Bright" w:eastAsia="CMU Bright" w:hAnsi="CMU Bright" w:cs="CMU Bright"/>
          <w:b/>
          <w:sz w:val="28"/>
          <w:szCs w:val="28"/>
        </w:rPr>
      </w:pPr>
    </w:p>
    <w:p w14:paraId="4502566C" w14:textId="77777777" w:rsidR="00DC28FE" w:rsidRDefault="00000000">
      <w:pPr>
        <w:spacing w:after="0" w:line="240" w:lineRule="auto"/>
        <w:rPr>
          <w:b/>
          <w:sz w:val="28"/>
          <w:szCs w:val="28"/>
        </w:rPr>
      </w:pPr>
      <w:r>
        <w:rPr>
          <w:b/>
          <w:sz w:val="28"/>
          <w:szCs w:val="28"/>
        </w:rPr>
        <w:t>Abreviaturas</w:t>
      </w:r>
    </w:p>
    <w:p w14:paraId="05BA4102" w14:textId="77777777" w:rsidR="00DC28FE" w:rsidRDefault="00DC28FE">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DC28FE" w14:paraId="67DB168C" w14:textId="77777777">
        <w:trPr>
          <w:tblHeader/>
        </w:trPr>
        <w:tc>
          <w:tcPr>
            <w:tcW w:w="1418" w:type="dxa"/>
            <w:tcBorders>
              <w:bottom w:val="single" w:sz="4" w:space="0" w:color="000000"/>
            </w:tcBorders>
            <w:vAlign w:val="center"/>
          </w:tcPr>
          <w:p w14:paraId="555CA00C" w14:textId="77777777" w:rsidR="00DC28FE" w:rsidRDefault="00000000">
            <w:pPr>
              <w:rPr>
                <w:b/>
              </w:rPr>
            </w:pPr>
            <w:r>
              <w:rPr>
                <w:b/>
              </w:rPr>
              <w:t>Abreviatura</w:t>
            </w:r>
          </w:p>
        </w:tc>
        <w:tc>
          <w:tcPr>
            <w:tcW w:w="4343" w:type="dxa"/>
            <w:tcBorders>
              <w:bottom w:val="single" w:sz="4" w:space="0" w:color="000000"/>
            </w:tcBorders>
            <w:vAlign w:val="center"/>
          </w:tcPr>
          <w:p w14:paraId="5D74E0A6" w14:textId="77777777" w:rsidR="00DC28FE" w:rsidRDefault="00000000">
            <w:pPr>
              <w:rPr>
                <w:b/>
              </w:rPr>
            </w:pPr>
            <w:r>
              <w:rPr>
                <w:b/>
              </w:rPr>
              <w:t>Término</w:t>
            </w:r>
          </w:p>
        </w:tc>
      </w:tr>
      <w:tr w:rsidR="00DC28FE" w14:paraId="34119C97" w14:textId="77777777">
        <w:tc>
          <w:tcPr>
            <w:tcW w:w="1418" w:type="dxa"/>
            <w:tcBorders>
              <w:top w:val="single" w:sz="4" w:space="0" w:color="000000"/>
            </w:tcBorders>
            <w:vAlign w:val="center"/>
          </w:tcPr>
          <w:p w14:paraId="5AFCD552" w14:textId="4BE65CA4" w:rsidR="00DC28FE" w:rsidRPr="00781D24" w:rsidRDefault="00781D24">
            <w:pPr>
              <w:rPr>
                <w:i/>
                <w:iCs/>
              </w:rPr>
            </w:pPr>
            <w:r>
              <w:rPr>
                <w:i/>
                <w:iCs/>
              </w:rPr>
              <w:t>HSP</w:t>
            </w:r>
          </w:p>
        </w:tc>
        <w:tc>
          <w:tcPr>
            <w:tcW w:w="4343" w:type="dxa"/>
            <w:tcBorders>
              <w:top w:val="single" w:sz="4" w:space="0" w:color="000000"/>
            </w:tcBorders>
            <w:vAlign w:val="center"/>
          </w:tcPr>
          <w:p w14:paraId="30908A2D" w14:textId="3175CA89" w:rsidR="00DC28FE" w:rsidRDefault="00781D24">
            <w:r>
              <w:t>Hora solar pico</w:t>
            </w:r>
          </w:p>
        </w:tc>
      </w:tr>
      <w:tr w:rsidR="00DC28FE" w14:paraId="52CB9E72" w14:textId="77777777">
        <w:tc>
          <w:tcPr>
            <w:tcW w:w="1418" w:type="dxa"/>
            <w:vAlign w:val="center"/>
          </w:tcPr>
          <w:p w14:paraId="22B12832" w14:textId="77777777" w:rsidR="00DC28FE" w:rsidRDefault="00000000">
            <w:pPr>
              <w:rPr>
                <w:i/>
              </w:rPr>
            </w:pPr>
            <w:r>
              <w:rPr>
                <w:i/>
              </w:rPr>
              <w:t>DF</w:t>
            </w:r>
          </w:p>
        </w:tc>
        <w:tc>
          <w:tcPr>
            <w:tcW w:w="4343" w:type="dxa"/>
            <w:vAlign w:val="center"/>
          </w:tcPr>
          <w:p w14:paraId="015FC9C1" w14:textId="77777777" w:rsidR="00DC28FE" w:rsidRDefault="00000000">
            <w:proofErr w:type="spellStart"/>
            <w:r>
              <w:t>Dimension</w:t>
            </w:r>
            <w:proofErr w:type="spellEnd"/>
            <w:r>
              <w:t xml:space="preserve"> fundamental</w:t>
            </w:r>
          </w:p>
        </w:tc>
      </w:tr>
      <w:tr w:rsidR="00DC28FE" w14:paraId="3C788623" w14:textId="77777777">
        <w:tc>
          <w:tcPr>
            <w:tcW w:w="1418" w:type="dxa"/>
            <w:vAlign w:val="center"/>
          </w:tcPr>
          <w:p w14:paraId="688A5122" w14:textId="77777777" w:rsidR="00DC28FE" w:rsidRDefault="00000000">
            <w:pPr>
              <w:rPr>
                <w:i/>
              </w:rPr>
            </w:pPr>
            <w:r>
              <w:rPr>
                <w:i/>
              </w:rPr>
              <w:t>RFF</w:t>
            </w:r>
          </w:p>
        </w:tc>
        <w:tc>
          <w:tcPr>
            <w:tcW w:w="4343" w:type="dxa"/>
            <w:vAlign w:val="center"/>
          </w:tcPr>
          <w:p w14:paraId="1D5762DD" w14:textId="77777777" w:rsidR="00DC28FE" w:rsidRDefault="00000000">
            <w:r>
              <w:t>Racimos de fruta fresca</w:t>
            </w:r>
          </w:p>
        </w:tc>
      </w:tr>
    </w:tbl>
    <w:p w14:paraId="76BEBBFC" w14:textId="77777777" w:rsidR="00DC28FE" w:rsidRDefault="00DC28FE"/>
    <w:p w14:paraId="0E3EB97F" w14:textId="77777777" w:rsidR="00DC28FE" w:rsidRDefault="00DC28FE"/>
    <w:p w14:paraId="175EF5DC" w14:textId="77777777" w:rsidR="00DC28FE" w:rsidRDefault="00DC28FE"/>
    <w:p w14:paraId="310ABFA8" w14:textId="77777777" w:rsidR="00DC28FE" w:rsidRDefault="00DC28FE"/>
    <w:p w14:paraId="0467557E" w14:textId="77777777" w:rsidR="00DC28FE" w:rsidRDefault="00DC28FE"/>
    <w:p w14:paraId="0B4784DD" w14:textId="77777777" w:rsidR="00DC28FE" w:rsidRDefault="00DC28FE"/>
    <w:p w14:paraId="51C0CDB4" w14:textId="77777777" w:rsidR="00DC28FE" w:rsidRDefault="00DC28FE"/>
    <w:p w14:paraId="6CA04DCD" w14:textId="77777777" w:rsidR="00DC28FE" w:rsidRDefault="00DC28FE"/>
    <w:p w14:paraId="5CD5A263" w14:textId="77777777" w:rsidR="00DC28FE" w:rsidRDefault="00DC28FE"/>
    <w:p w14:paraId="0AC3A5FB" w14:textId="77777777" w:rsidR="00DC28FE" w:rsidRDefault="00DC28FE"/>
    <w:p w14:paraId="0EC344E2" w14:textId="77777777" w:rsidR="00DC28FE" w:rsidRDefault="00DC28FE"/>
    <w:p w14:paraId="74365C81" w14:textId="77777777" w:rsidR="00DC28FE" w:rsidRDefault="00DC28FE"/>
    <w:p w14:paraId="6487A8DD" w14:textId="77777777" w:rsidR="00DC28FE" w:rsidRDefault="00DC28FE">
      <w:pPr>
        <w:sectPr w:rsidR="00DC28FE">
          <w:pgSz w:w="12240" w:h="15840"/>
          <w:pgMar w:top="1440" w:right="1440" w:bottom="1440" w:left="2041" w:header="709" w:footer="709" w:gutter="0"/>
          <w:cols w:space="720"/>
          <w:titlePg/>
        </w:sectPr>
      </w:pPr>
    </w:p>
    <w:p w14:paraId="4366049F" w14:textId="77777777" w:rsidR="00DC28FE" w:rsidRDefault="00000000">
      <w:pPr>
        <w:pStyle w:val="Ttulo1"/>
        <w:numPr>
          <w:ilvl w:val="0"/>
          <w:numId w:val="6"/>
        </w:numPr>
      </w:pPr>
      <w:bookmarkStart w:id="6" w:name="_3dy6vkm" w:colFirst="0" w:colLast="0"/>
      <w:bookmarkEnd w:id="6"/>
      <w:r>
        <w:lastRenderedPageBreak/>
        <w:t>Antecedentes</w:t>
      </w:r>
    </w:p>
    <w:p w14:paraId="3BCC158A" w14:textId="77777777" w:rsidR="00DC28FE" w:rsidRDefault="00000000">
      <w:pPr>
        <w:pBdr>
          <w:top w:val="nil"/>
          <w:left w:val="nil"/>
          <w:bottom w:val="nil"/>
          <w:right w:val="nil"/>
          <w:between w:val="nil"/>
        </w:pBdr>
        <w:spacing w:after="0" w:line="360" w:lineRule="auto"/>
        <w:jc w:val="both"/>
        <w:rPr>
          <w:color w:val="000000"/>
        </w:rPr>
      </w:pPr>
      <w:r>
        <w:rPr>
          <w:color w:val="000000"/>
        </w:rPr>
        <w:t>El Consejo de la Facultad de Ingeniería, a través del Acuerdo 015 de 2023, establece las modalidades de grado. Una modalidad es el Seminario de Grado, que permite a los autores participar en actividades académicas e investigativas. Su objetivo es profundizar en el conocimiento de la profesión, actualizarse y complementar la formación universitaria obtenida. Esta plantilla ha sido propuesta por el Consejo de Programa de Ingeniería Electrónica para especificar los requisitos del informe final del seminario.</w:t>
      </w:r>
    </w:p>
    <w:p w14:paraId="1F631771" w14:textId="77777777" w:rsidR="00DC28FE" w:rsidRDefault="00DC28FE">
      <w:pPr>
        <w:pBdr>
          <w:top w:val="nil"/>
          <w:left w:val="nil"/>
          <w:bottom w:val="nil"/>
          <w:right w:val="nil"/>
          <w:between w:val="nil"/>
        </w:pBdr>
        <w:spacing w:after="0" w:line="360" w:lineRule="auto"/>
        <w:jc w:val="both"/>
        <w:rPr>
          <w:color w:val="000000"/>
        </w:rPr>
      </w:pPr>
    </w:p>
    <w:p w14:paraId="37870864" w14:textId="77777777" w:rsidR="00DC28FE" w:rsidRDefault="00000000">
      <w:pPr>
        <w:pBdr>
          <w:top w:val="nil"/>
          <w:left w:val="nil"/>
          <w:bottom w:val="nil"/>
          <w:right w:val="nil"/>
          <w:between w:val="nil"/>
        </w:pBdr>
        <w:spacing w:after="0" w:line="360" w:lineRule="auto"/>
        <w:jc w:val="both"/>
        <w:rPr>
          <w:color w:val="000000"/>
        </w:rPr>
      </w:pPr>
      <w:r>
        <w:rPr>
          <w:color w:val="000000"/>
        </w:rPr>
        <w:t>Es mandatorio seguir la estructura de capítulos de este documento, pero se permite a los autores adaptar secciones para facilitar la comprensión. Al elaborar el informe, se debe integrar lo aprendido en los módulos del seminario, evidenciando la aplicación a un caso de estudio presentado en estos módulos, para cumplir con los requisitos del título de Ingeniero Electrónico.</w:t>
      </w:r>
    </w:p>
    <w:p w14:paraId="5259C2F6" w14:textId="77777777" w:rsidR="00DC28FE" w:rsidRDefault="00DC28FE">
      <w:pPr>
        <w:pBdr>
          <w:top w:val="nil"/>
          <w:left w:val="nil"/>
          <w:bottom w:val="nil"/>
          <w:right w:val="nil"/>
          <w:between w:val="nil"/>
        </w:pBdr>
        <w:spacing w:after="0" w:line="360" w:lineRule="auto"/>
        <w:jc w:val="both"/>
        <w:rPr>
          <w:color w:val="000000"/>
        </w:rPr>
      </w:pPr>
    </w:p>
    <w:p w14:paraId="58994104" w14:textId="77777777" w:rsidR="00DC28FE" w:rsidRDefault="00000000">
      <w:pPr>
        <w:pBdr>
          <w:top w:val="nil"/>
          <w:left w:val="nil"/>
          <w:bottom w:val="nil"/>
          <w:right w:val="nil"/>
          <w:between w:val="nil"/>
        </w:pBdr>
        <w:spacing w:after="0" w:line="360" w:lineRule="auto"/>
        <w:jc w:val="both"/>
        <w:rPr>
          <w:color w:val="000000"/>
        </w:rPr>
      </w:pPr>
      <w:r>
        <w:rPr>
          <w:color w:val="000000"/>
        </w:rPr>
        <w:t>Este documento brinda directrices específicas sobre formato, incluyendo tipo y tamaño de letra, espaciado y márgenes. Estos componentes han sido estandarizados por dos motivos: guiar a los autores en la elaboración del informe y mantener una coherencia estilística en los documentos del programa de Ingeniería Electrónica. Se solicita no modificar las márgenes establecidas.</w:t>
      </w:r>
    </w:p>
    <w:p w14:paraId="0A6014A4" w14:textId="77777777" w:rsidR="00DC28FE" w:rsidRDefault="00000000">
      <w:pPr>
        <w:pStyle w:val="Ttulo2"/>
        <w:numPr>
          <w:ilvl w:val="1"/>
          <w:numId w:val="6"/>
        </w:numPr>
        <w:ind w:hanging="576"/>
      </w:pPr>
      <w:bookmarkStart w:id="7" w:name="_1t3h5sf" w:colFirst="0" w:colLast="0"/>
      <w:bookmarkEnd w:id="7"/>
      <w:r>
        <w:t>Contenido del documento</w:t>
      </w:r>
    </w:p>
    <w:p w14:paraId="2304976B" w14:textId="77777777" w:rsidR="00DC28FE" w:rsidRDefault="00000000">
      <w:pPr>
        <w:pBdr>
          <w:top w:val="nil"/>
          <w:left w:val="nil"/>
          <w:bottom w:val="nil"/>
          <w:right w:val="nil"/>
          <w:between w:val="nil"/>
        </w:pBdr>
        <w:spacing w:after="0" w:line="360" w:lineRule="auto"/>
        <w:jc w:val="both"/>
        <w:rPr>
          <w:color w:val="000000"/>
        </w:rPr>
      </w:pPr>
      <w:r>
        <w:rPr>
          <w:color w:val="000000"/>
        </w:rPr>
        <w:t>Conforme al Acuerdo 015 de 2023, se determina que cada programa establecerá los criterios y protocolos de evaluación de las actividades y productos del seminario de grado. Además de los productos generados en los tres módulos del seminario 2023B, se ha definido que los estudiantes elaborarán un informe final. Este reflejará el estudio de caso de un sistema de energías renovables, incorporando los conocimientos adquiridos durante el seminario. Dicho informe deberá incluir:</w:t>
      </w:r>
    </w:p>
    <w:p w14:paraId="0231B46C" w14:textId="77777777" w:rsidR="00DC28FE" w:rsidRDefault="00000000">
      <w:pPr>
        <w:numPr>
          <w:ilvl w:val="0"/>
          <w:numId w:val="5"/>
        </w:numPr>
        <w:pBdr>
          <w:top w:val="nil"/>
          <w:left w:val="nil"/>
          <w:bottom w:val="nil"/>
          <w:right w:val="nil"/>
          <w:between w:val="nil"/>
        </w:pBdr>
        <w:spacing w:before="240" w:after="0" w:line="360" w:lineRule="auto"/>
        <w:jc w:val="both"/>
        <w:rPr>
          <w:color w:val="000000"/>
        </w:rPr>
      </w:pPr>
      <w:r>
        <w:rPr>
          <w:color w:val="000000"/>
        </w:rPr>
        <w:lastRenderedPageBreak/>
        <w:t>Estudio de caso del SSFV</w:t>
      </w:r>
    </w:p>
    <w:p w14:paraId="47E350D3"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Estudio de caso del sistema eólico</w:t>
      </w:r>
    </w:p>
    <w:p w14:paraId="76A09454"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Aplicación de la normativa actual para los sistemas de energías renovables abordados</w:t>
      </w:r>
    </w:p>
    <w:p w14:paraId="09675E05" w14:textId="77777777" w:rsidR="00DC28FE" w:rsidRDefault="00000000">
      <w:pPr>
        <w:numPr>
          <w:ilvl w:val="0"/>
          <w:numId w:val="5"/>
        </w:numPr>
        <w:pBdr>
          <w:top w:val="nil"/>
          <w:left w:val="nil"/>
          <w:bottom w:val="nil"/>
          <w:right w:val="nil"/>
          <w:between w:val="nil"/>
        </w:pBdr>
        <w:spacing w:after="0" w:line="360" w:lineRule="auto"/>
        <w:jc w:val="both"/>
        <w:rPr>
          <w:color w:val="000000"/>
        </w:rPr>
      </w:pPr>
      <w:r>
        <w:rPr>
          <w:color w:val="000000"/>
        </w:rPr>
        <w:t>Bibliografía.</w:t>
      </w:r>
    </w:p>
    <w:p w14:paraId="5D8E90E6" w14:textId="77777777" w:rsidR="00DC28FE" w:rsidRDefault="00000000">
      <w:pPr>
        <w:pBdr>
          <w:top w:val="nil"/>
          <w:left w:val="nil"/>
          <w:bottom w:val="nil"/>
          <w:right w:val="nil"/>
          <w:between w:val="nil"/>
        </w:pBdr>
        <w:spacing w:before="240" w:after="0" w:line="360" w:lineRule="auto"/>
        <w:jc w:val="both"/>
        <w:rPr>
          <w:color w:val="000000"/>
        </w:rPr>
      </w:pPr>
      <w:r>
        <w:rPr>
          <w:color w:val="000000"/>
        </w:rPr>
        <w:t xml:space="preserve">A continuación, se propone una estructura de capítulos para facilitar la elaboración del informe. </w:t>
      </w:r>
    </w:p>
    <w:p w14:paraId="4159B267" w14:textId="77777777" w:rsidR="00DC28FE" w:rsidRDefault="00000000">
      <w:pPr>
        <w:pStyle w:val="Ttulo2"/>
        <w:numPr>
          <w:ilvl w:val="1"/>
          <w:numId w:val="6"/>
        </w:numPr>
        <w:ind w:hanging="576"/>
      </w:pPr>
      <w:bookmarkStart w:id="8" w:name="_4d34og8" w:colFirst="0" w:colLast="0"/>
      <w:bookmarkEnd w:id="8"/>
      <w:r>
        <w:t>Inicie con una introducción</w:t>
      </w:r>
    </w:p>
    <w:p w14:paraId="291DF402" w14:textId="77777777" w:rsidR="00DC28FE" w:rsidRDefault="00000000">
      <w:pPr>
        <w:pBdr>
          <w:top w:val="nil"/>
          <w:left w:val="nil"/>
          <w:bottom w:val="nil"/>
          <w:right w:val="nil"/>
          <w:between w:val="nil"/>
        </w:pBdr>
        <w:spacing w:after="240" w:line="360" w:lineRule="auto"/>
        <w:jc w:val="both"/>
        <w:rPr>
          <w:color w:val="000000"/>
        </w:rPr>
      </w:pPr>
      <w:r>
        <w:rPr>
          <w:color w:val="000000"/>
        </w:rPr>
        <w:t>Al estructurar un documento, considere siempre a su lector. Si bien los primeros evaluadores serán los instructores del seminario, este material está diseñado como una referencia para aquellos con poco o ningún conocimiento sobre el tema. Por lo tanto, el primer capítulo es crucial para introducir conceptos que se abordarán en profundidad más adelante.</w:t>
      </w:r>
    </w:p>
    <w:p w14:paraId="7D26BB5A" w14:textId="77777777" w:rsidR="00DC28FE" w:rsidRDefault="00000000">
      <w:pPr>
        <w:pBdr>
          <w:top w:val="nil"/>
          <w:left w:val="nil"/>
          <w:bottom w:val="nil"/>
          <w:right w:val="nil"/>
          <w:between w:val="nil"/>
        </w:pBdr>
        <w:spacing w:after="240" w:line="360" w:lineRule="auto"/>
        <w:jc w:val="both"/>
        <w:rPr>
          <w:color w:val="000000"/>
        </w:rPr>
      </w:pPr>
      <w:r>
        <w:rPr>
          <w:color w:val="000000"/>
        </w:rPr>
        <w:t>La introducción debe cubrir, pero no limitarse, a:</w:t>
      </w:r>
    </w:p>
    <w:p w14:paraId="51EE689A"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Contexto</w:t>
      </w:r>
      <w:r>
        <w:rPr>
          <w:color w:val="000000"/>
        </w:rPr>
        <w:t>: Presente la evolución y perspectivas de las EERR en Colombia. Priorice fuentes institucionales reconocidas: (a) agencias estatales, (b) entidades legislativas y operativas, y (c) medios académicos.</w:t>
      </w:r>
    </w:p>
    <w:p w14:paraId="422FADFE"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Metodología:</w:t>
      </w:r>
      <w:r>
        <w:rPr>
          <w:color w:val="000000"/>
        </w:rPr>
        <w:t xml:space="preserve"> Defina la metodología como un conjunto de métodos y técnicas aplicadas sistemáticamente para lograr un resultado válido teóricamente [1]. Describa los pasos para dimensionar una instalación con EERR, posiblemente mediante un diagrama de flujo. Este documento va dirigido a cualquier persona interesada en el tema, no solo a los instructores.</w:t>
      </w:r>
    </w:p>
    <w:p w14:paraId="3A32BF24"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Estudio de caso:</w:t>
      </w:r>
      <w:r>
        <w:rPr>
          <w:color w:val="000000"/>
        </w:rPr>
        <w:t xml:space="preserve"> Establezca las directrices de diseño para los sistemas de EERR que aborda.</w:t>
      </w:r>
    </w:p>
    <w:p w14:paraId="47DBA810"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Aspectos Financieros:</w:t>
      </w:r>
      <w:r>
        <w:rPr>
          <w:color w:val="000000"/>
        </w:rPr>
        <w:t xml:space="preserve"> Proporcione una visión general de las condiciones financieras y defina cómo calcular el periodo de amortización. Subraye que la viabilidad de un proyecto de ingeniería está vinculada a sus beneficios económicos. </w:t>
      </w:r>
    </w:p>
    <w:p w14:paraId="50CB3B70"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Herramientas Informáticas:</w:t>
      </w:r>
      <w:r>
        <w:rPr>
          <w:color w:val="000000"/>
        </w:rPr>
        <w:t xml:space="preserve"> Si se utilizan herramientas digitales para el estudio de caso, detalle qué herramientas son y cómo se utilizan.</w:t>
      </w:r>
    </w:p>
    <w:p w14:paraId="1FB4186C"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i/>
          <w:color w:val="000000"/>
        </w:rPr>
        <w:t>Objetivos:</w:t>
      </w:r>
      <w:r>
        <w:rPr>
          <w:color w:val="000000"/>
        </w:rPr>
        <w:t xml:space="preserve"> Defina el objetivo principal y los objetivos específicos de su trabajo</w:t>
      </w:r>
    </w:p>
    <w:p w14:paraId="5B19ADD1" w14:textId="77777777" w:rsidR="00DC28FE" w:rsidRDefault="00000000">
      <w:pPr>
        <w:pBdr>
          <w:top w:val="nil"/>
          <w:left w:val="nil"/>
          <w:bottom w:val="nil"/>
          <w:right w:val="nil"/>
          <w:between w:val="nil"/>
        </w:pBdr>
        <w:spacing w:after="0" w:line="360" w:lineRule="auto"/>
        <w:jc w:val="both"/>
        <w:rPr>
          <w:color w:val="000000"/>
        </w:rPr>
      </w:pPr>
      <w:r>
        <w:rPr>
          <w:color w:val="000000"/>
        </w:rPr>
        <w:lastRenderedPageBreak/>
        <w:t xml:space="preserve">Concluya siempre las secciones o capítulos con párrafos que vinculen el contenido actual con el siguiente. </w:t>
      </w:r>
    </w:p>
    <w:p w14:paraId="032E08D1"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16"/>
          <w:headerReference w:type="default" r:id="rId17"/>
          <w:headerReference w:type="first" r:id="rId18"/>
          <w:pgSz w:w="12240" w:h="15840"/>
          <w:pgMar w:top="1440" w:right="1440" w:bottom="1440" w:left="2041" w:header="709" w:footer="709" w:gutter="0"/>
          <w:pgNumType w:start="1"/>
          <w:cols w:space="720"/>
          <w:titlePg/>
        </w:sectPr>
      </w:pPr>
      <w:bookmarkStart w:id="9" w:name="_2s8eyo1" w:colFirst="0" w:colLast="0"/>
      <w:bookmarkEnd w:id="9"/>
    </w:p>
    <w:p w14:paraId="1814DDE5" w14:textId="77777777" w:rsidR="00DC28FE" w:rsidRDefault="00000000">
      <w:pPr>
        <w:pStyle w:val="Ttulo1"/>
        <w:numPr>
          <w:ilvl w:val="0"/>
          <w:numId w:val="6"/>
        </w:numPr>
      </w:pPr>
      <w:bookmarkStart w:id="10" w:name="_17dp8vu" w:colFirst="0" w:colLast="0"/>
      <w:bookmarkEnd w:id="10"/>
      <w:r>
        <w:lastRenderedPageBreak/>
        <w:t>Sistema Solar Fotovoltaico</w:t>
      </w:r>
    </w:p>
    <w:p w14:paraId="739154DC" w14:textId="77777777" w:rsidR="00DC28FE" w:rsidRDefault="00000000">
      <w:pPr>
        <w:pBdr>
          <w:top w:val="nil"/>
          <w:left w:val="nil"/>
          <w:bottom w:val="nil"/>
          <w:right w:val="nil"/>
          <w:between w:val="nil"/>
        </w:pBdr>
        <w:spacing w:after="0" w:line="360" w:lineRule="auto"/>
        <w:jc w:val="both"/>
        <w:rPr>
          <w:color w:val="000000"/>
        </w:rPr>
      </w:pPr>
      <w:bookmarkStart w:id="11" w:name="_3rdcrjn" w:colFirst="0" w:colLast="0"/>
      <w:bookmarkEnd w:id="11"/>
      <w:r>
        <w:rPr>
          <w:color w:val="000000"/>
        </w:rPr>
        <w:t>En este capítulo, se espera que el autor presente detalladamente sus hallazgos relacionados con el Sistema de Suministro Fotovoltaico. Es esencial que se sigan meticulosamente las directrices y recomendaciones proporcionadas por el instructor encargado de esta área temática.</w:t>
      </w:r>
    </w:p>
    <w:p w14:paraId="29717562" w14:textId="77777777" w:rsidR="00DC28FE" w:rsidRDefault="00DC28FE">
      <w:pPr>
        <w:sectPr w:rsidR="00DC28FE">
          <w:headerReference w:type="even" r:id="rId19"/>
          <w:headerReference w:type="default" r:id="rId20"/>
          <w:headerReference w:type="first" r:id="rId21"/>
          <w:footerReference w:type="first" r:id="rId22"/>
          <w:pgSz w:w="12240" w:h="15840"/>
          <w:pgMar w:top="1440" w:right="1440" w:bottom="1440" w:left="2041" w:header="709" w:footer="709" w:gutter="0"/>
          <w:cols w:space="720"/>
          <w:titlePg/>
        </w:sectPr>
      </w:pPr>
    </w:p>
    <w:p w14:paraId="00B0F504" w14:textId="77777777" w:rsidR="00DC28FE" w:rsidRDefault="00000000">
      <w:pPr>
        <w:pStyle w:val="Ttulo1"/>
        <w:numPr>
          <w:ilvl w:val="0"/>
          <w:numId w:val="6"/>
        </w:numPr>
      </w:pPr>
      <w:bookmarkStart w:id="12" w:name="_26in1rg" w:colFirst="0" w:colLast="0"/>
      <w:bookmarkEnd w:id="12"/>
      <w:r>
        <w:lastRenderedPageBreak/>
        <w:t>Sistema Eólico</w:t>
      </w:r>
    </w:p>
    <w:p w14:paraId="1FB447B6" w14:textId="77777777" w:rsidR="00DC28FE" w:rsidRDefault="00000000">
      <w:pPr>
        <w:pBdr>
          <w:top w:val="nil"/>
          <w:left w:val="nil"/>
          <w:bottom w:val="nil"/>
          <w:right w:val="nil"/>
          <w:between w:val="nil"/>
        </w:pBdr>
        <w:spacing w:after="0" w:line="360" w:lineRule="auto"/>
        <w:jc w:val="both"/>
        <w:rPr>
          <w:color w:val="000000"/>
        </w:rPr>
      </w:pPr>
      <w:r>
        <w:rPr>
          <w:color w:val="000000"/>
        </w:rPr>
        <w:t>En este capítulo, se espera que el autor presente detalladamente sus hallazgos relacionados con el sistema eólico. Es imperativo que se adhiera estrictamente a las directrices y recomendaciones proporcionadas por el instructor especializado en esta área temática.</w:t>
      </w:r>
    </w:p>
    <w:p w14:paraId="622FDFDE" w14:textId="77777777" w:rsidR="00DC28FE" w:rsidRDefault="00DC28FE">
      <w:pPr>
        <w:pBdr>
          <w:top w:val="nil"/>
          <w:left w:val="nil"/>
          <w:bottom w:val="nil"/>
          <w:right w:val="nil"/>
          <w:between w:val="nil"/>
        </w:pBdr>
        <w:spacing w:after="0" w:line="360" w:lineRule="auto"/>
        <w:jc w:val="both"/>
        <w:rPr>
          <w:color w:val="000000"/>
        </w:rPr>
      </w:pPr>
    </w:p>
    <w:p w14:paraId="61AC2951" w14:textId="77777777" w:rsidR="00DC28FE" w:rsidRDefault="00000000">
      <w:pPr>
        <w:pStyle w:val="Ttulo2"/>
        <w:numPr>
          <w:ilvl w:val="1"/>
          <w:numId w:val="6"/>
        </w:numPr>
        <w:ind w:hanging="576"/>
      </w:pPr>
      <w:bookmarkStart w:id="13" w:name="_lnxbz9" w:colFirst="0" w:colLast="0"/>
      <w:bookmarkEnd w:id="13"/>
      <w:r>
        <w:t>Ejemplos de presentación y citación de figuras y tablas</w:t>
      </w:r>
    </w:p>
    <w:p w14:paraId="24B9EC88" w14:textId="77777777" w:rsidR="00DC28FE" w:rsidRDefault="00000000">
      <w:pPr>
        <w:pBdr>
          <w:top w:val="nil"/>
          <w:left w:val="nil"/>
          <w:bottom w:val="nil"/>
          <w:right w:val="nil"/>
          <w:between w:val="nil"/>
        </w:pBdr>
        <w:spacing w:after="0" w:line="360" w:lineRule="auto"/>
        <w:jc w:val="both"/>
        <w:rPr>
          <w:color w:val="000000"/>
        </w:rPr>
      </w:pPr>
      <w:r>
        <w:rPr>
          <w:noProof/>
          <w:color w:val="000000"/>
        </w:rPr>
        <mc:AlternateContent>
          <mc:Choice Requires="wps">
            <w:drawing>
              <wp:anchor distT="0" distB="0" distL="114935" distR="114935" simplePos="0" relativeHeight="251658240" behindDoc="0" locked="0" layoutInCell="1" hidden="0" allowOverlap="1" wp14:anchorId="637A52B7" wp14:editId="66C42E70">
                <wp:simplePos x="0" y="0"/>
                <wp:positionH relativeFrom="margin">
                  <wp:align>left</wp:align>
                </wp:positionH>
                <wp:positionV relativeFrom="margin">
                  <wp:align>bottom</wp:align>
                </wp:positionV>
                <wp:extent cx="5553075" cy="1879600"/>
                <wp:effectExtent l="0" t="0" r="0" b="0"/>
                <wp:wrapSquare wrapText="bothSides" distT="0" distB="0" distL="114935" distR="114935"/>
                <wp:docPr id="1" name="Rectángulo 1"/>
                <wp:cNvGraphicFramePr/>
                <a:graphic xmlns:a="http://schemas.openxmlformats.org/drawingml/2006/main">
                  <a:graphicData uri="http://schemas.microsoft.com/office/word/2010/wordprocessingShape">
                    <wps:wsp>
                      <wps:cNvSpPr/>
                      <wps:spPr>
                        <a:xfrm>
                          <a:off x="2574225" y="2844819"/>
                          <a:ext cx="5543550" cy="18703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EAF051" w14:textId="77777777" w:rsidR="00DC28FE" w:rsidRDefault="00000000">
                            <w:pPr>
                              <w:spacing w:after="6" w:line="240" w:lineRule="auto"/>
                              <w:jc w:val="both"/>
                              <w:textDirection w:val="btLr"/>
                            </w:pPr>
                            <w:r>
                              <w:rPr>
                                <w:color w:val="000000"/>
                              </w:rPr>
                              <w:t>Se sugiere que el autor use un cuadro de texto para insertar los gráficos (idealmente 150dpi, con todas las fuentes embebidas) porque, en un documento de Word, este método es más estable que directamente insertando la figura.</w:t>
                            </w:r>
                          </w:p>
                          <w:p w14:paraId="0B124C10" w14:textId="77777777" w:rsidR="00DC28FE" w:rsidRDefault="00DC28FE">
                            <w:pPr>
                              <w:spacing w:after="120" w:line="240" w:lineRule="auto"/>
                              <w:jc w:val="both"/>
                              <w:textDirection w:val="btLr"/>
                            </w:pPr>
                          </w:p>
                          <w:p w14:paraId="57FCC65F" w14:textId="77777777" w:rsidR="00DC28FE" w:rsidRDefault="00000000">
                            <w:pPr>
                              <w:spacing w:after="120" w:line="240" w:lineRule="auto"/>
                              <w:jc w:val="both"/>
                              <w:textDirection w:val="btLr"/>
                            </w:pPr>
                            <w:r>
                              <w:rPr>
                                <w:color w:val="000000"/>
                              </w:rPr>
                              <w:t>Para no tener delineado visible seleccione Formato &gt; Bordes y Sombreado &gt; Seleccione ”Ninguno”.</w:t>
                            </w:r>
                            <w:r>
                              <w:rPr>
                                <w:b/>
                                <w:color w:val="000000"/>
                              </w:rPr>
                              <w:t xml:space="preserve"> </w:t>
                            </w:r>
                          </w:p>
                          <w:p w14:paraId="17530C12" w14:textId="77777777" w:rsidR="00DC28FE" w:rsidRDefault="00DC28FE">
                            <w:pPr>
                              <w:spacing w:after="120" w:line="240" w:lineRule="auto"/>
                              <w:jc w:val="center"/>
                              <w:textDirection w:val="btLr"/>
                            </w:pPr>
                          </w:p>
                          <w:p w14:paraId="6802D50B" w14:textId="77777777" w:rsidR="00DC28FE" w:rsidRDefault="00000000">
                            <w:pPr>
                              <w:spacing w:after="120" w:line="240" w:lineRule="auto"/>
                              <w:jc w:val="center"/>
                              <w:textDirection w:val="btLr"/>
                            </w:pPr>
                            <w:r>
                              <w:rPr>
                                <w:color w:val="000000"/>
                              </w:rPr>
                              <w:t>Figura  STYLEREF 1 \s 3 SEQ Ilustración \* ARABIC \s 1 1:</w:t>
                            </w:r>
                            <w:r>
                              <w:rPr>
                                <w:color w:val="000000"/>
                              </w:rPr>
                              <w:tab/>
                              <w:t>Ejemplo de citacion [10, 7].</w:t>
                            </w:r>
                          </w:p>
                        </w:txbxContent>
                      </wps:txbx>
                      <wps:bodyPr spcFirstLastPara="1" wrap="square" lIns="205725" tIns="160000" rIns="205725" bIns="160000" anchor="t" anchorCtr="0">
                        <a:noAutofit/>
                      </wps:bodyPr>
                    </wps:wsp>
                  </a:graphicData>
                </a:graphic>
              </wp:anchor>
            </w:drawing>
          </mc:Choice>
          <mc:Fallback>
            <w:pict>
              <v:rect w14:anchorId="637A52B7" id="Rectángulo 1" o:spid="_x0000_s1026" style="position:absolute;left:0;text-align:left;margin-left:0;margin-top:0;width:437.25pt;height:148pt;z-index:251658240;visibility:visible;mso-wrap-style:square;mso-wrap-distance-left:9.05pt;mso-wrap-distance-top:0;mso-wrap-distance-right:9.05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">
                <v:stroke startarrowwidth="narrow" startarrowlength="short" endarrowwidth="narrow" endarrowlength="short"/>
                <v:textbox inset="5.71458mm,4.44444mm,5.71458mm,4.44444mm">
                  <w:txbxContent>
                    <w:p w14:paraId="77EAF051" w14:textId="77777777" w:rsidR="00DC28FE" w:rsidRDefault="00000000">
                      <w:pPr>
                        <w:spacing w:after="6" w:line="240" w:lineRule="auto"/>
                        <w:jc w:val="both"/>
                        <w:textDirection w:val="btLr"/>
                      </w:pPr>
                      <w:r>
                        <w:rPr>
                          <w:color w:val="000000"/>
                        </w:rPr>
                        <w:t>Se sugiere que el autor use un cuadro de texto para insertar los gráficos (idealmente 150dpi, con todas las fuentes embebidas) porque, en un documento de Word, este método es más estable que directamente insertando la figura.</w:t>
                      </w:r>
                    </w:p>
                    <w:p w14:paraId="0B124C10" w14:textId="77777777" w:rsidR="00DC28FE" w:rsidRDefault="00DC28FE">
                      <w:pPr>
                        <w:spacing w:after="120" w:line="240" w:lineRule="auto"/>
                        <w:jc w:val="both"/>
                        <w:textDirection w:val="btLr"/>
                      </w:pPr>
                    </w:p>
                    <w:p w14:paraId="57FCC65F" w14:textId="77777777" w:rsidR="00DC28FE" w:rsidRDefault="00000000">
                      <w:pPr>
                        <w:spacing w:after="120" w:line="240" w:lineRule="auto"/>
                        <w:jc w:val="both"/>
                        <w:textDirection w:val="btLr"/>
                      </w:pPr>
                      <w:r>
                        <w:rPr>
                          <w:color w:val="000000"/>
                        </w:rPr>
                        <w:t>Para no tener delineado visible seleccione Formato &gt; Bordes y Sombreado &gt; Seleccione ”Ninguno”.</w:t>
                      </w:r>
                      <w:r>
                        <w:rPr>
                          <w:b/>
                          <w:color w:val="000000"/>
                        </w:rPr>
                        <w:t xml:space="preserve"> </w:t>
                      </w:r>
                    </w:p>
                    <w:p w14:paraId="17530C12" w14:textId="77777777" w:rsidR="00DC28FE" w:rsidRDefault="00DC28FE">
                      <w:pPr>
                        <w:spacing w:after="120" w:line="240" w:lineRule="auto"/>
                        <w:jc w:val="center"/>
                        <w:textDirection w:val="btLr"/>
                      </w:pPr>
                    </w:p>
                    <w:p w14:paraId="6802D50B" w14:textId="77777777" w:rsidR="00DC28FE" w:rsidRDefault="00000000">
                      <w:pPr>
                        <w:spacing w:after="120" w:line="240" w:lineRule="auto"/>
                        <w:jc w:val="center"/>
                        <w:textDirection w:val="btLr"/>
                      </w:pPr>
                      <w:r>
                        <w:rPr>
                          <w:color w:val="000000"/>
                        </w:rPr>
                        <w:t>Figura  STYLEREF 1 \s 3 SEQ Ilustración \* ARABIC \s 1 1:</w:t>
                      </w:r>
                      <w:r>
                        <w:rPr>
                          <w:color w:val="000000"/>
                        </w:rPr>
                        <w:tab/>
                        <w:t>Ejemplo de citacion [10, 7].</w:t>
                      </w:r>
                    </w:p>
                  </w:txbxContent>
                </v:textbox>
                <w10:wrap type="square" anchorx="margin" anchory="margin"/>
              </v:rect>
            </w:pict>
          </mc:Fallback>
        </mc:AlternateContent>
      </w:r>
      <w:r>
        <w:rPr>
          <w:color w:val="000000"/>
        </w:rPr>
        <w:t>Las figuras y tablas deben ser colocadas preferentemente en la parte superior o inferior de la página, evitando su disposición en el centro. Las leyendas asociadas a las figuras se sitúan directamente debajo de estas, mientras que las de las tablas deben aparecer en la parte superior. Es esencial que inserte las figuras y tablas después de haberlas citado en el texto.</w:t>
      </w:r>
    </w:p>
    <w:p w14:paraId="0BB3EAA9" w14:textId="77777777" w:rsidR="00DC28FE" w:rsidRDefault="00DC28FE">
      <w:pPr>
        <w:pBdr>
          <w:top w:val="nil"/>
          <w:left w:val="nil"/>
          <w:bottom w:val="nil"/>
          <w:right w:val="nil"/>
          <w:between w:val="nil"/>
        </w:pBdr>
        <w:spacing w:after="0" w:line="360" w:lineRule="auto"/>
        <w:jc w:val="both"/>
        <w:rPr>
          <w:color w:val="000000"/>
        </w:rPr>
      </w:pPr>
    </w:p>
    <w:p w14:paraId="103E134A" w14:textId="77777777" w:rsidR="00DC28FE" w:rsidRDefault="00000000">
      <w:pPr>
        <w:pBdr>
          <w:top w:val="nil"/>
          <w:left w:val="nil"/>
          <w:bottom w:val="nil"/>
          <w:right w:val="nil"/>
          <w:between w:val="nil"/>
        </w:pBdr>
        <w:spacing w:after="0" w:line="360" w:lineRule="auto"/>
        <w:jc w:val="both"/>
        <w:rPr>
          <w:color w:val="000000"/>
        </w:rPr>
      </w:pPr>
      <w:r>
        <w:rPr>
          <w:color w:val="000000"/>
        </w:rPr>
        <w:t>En la narración, utilice la abreviatura “Fig. 3.1”, pero opte por “Figura 3.1” al iniciar una oración. Para facilitar la gestión de tablas, figuras y ecuaciones, se recomienda usar las herramientas “Insertar título” y “Referencias cruzadas” disponibles en la pestaña “REFERENCIAS” de Word Figura 3-1.</w:t>
      </w:r>
    </w:p>
    <w:p w14:paraId="3876B2B5" w14:textId="77777777" w:rsidR="00DC28FE" w:rsidRDefault="00DC28FE">
      <w:pPr>
        <w:pBdr>
          <w:top w:val="nil"/>
          <w:left w:val="nil"/>
          <w:bottom w:val="nil"/>
          <w:right w:val="nil"/>
          <w:between w:val="nil"/>
        </w:pBdr>
        <w:spacing w:after="0" w:line="360" w:lineRule="auto"/>
        <w:jc w:val="both"/>
        <w:rPr>
          <w:color w:val="000000"/>
        </w:rPr>
      </w:pPr>
    </w:p>
    <w:p w14:paraId="3CB2A5C4"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Las etiquetas de las figuras deben ser redactadas en fuente Arial de tamaño 9 puntos. Es aconsejable emplear palabras completas en lugar de símbolos o abreviaturas para evitar confusiones. Cuando se incluyan unidades en las etiquetas, estas deben estar entre paréntesis. Asegúrese de no presentar solo las unidades en los ejes de los gráficos. Por ejemplo, utilice “Distancia (m)” en lugar de simplemente “(m)”. </w:t>
      </w:r>
    </w:p>
    <w:p w14:paraId="2C8E2C24" w14:textId="77777777" w:rsidR="00DC28FE" w:rsidRDefault="00DC28FE">
      <w:pPr>
        <w:pBdr>
          <w:top w:val="nil"/>
          <w:left w:val="nil"/>
          <w:bottom w:val="nil"/>
          <w:right w:val="nil"/>
          <w:between w:val="nil"/>
        </w:pBdr>
        <w:spacing w:after="0" w:line="360" w:lineRule="auto"/>
        <w:jc w:val="both"/>
        <w:rPr>
          <w:color w:val="000000"/>
        </w:rPr>
      </w:pPr>
    </w:p>
    <w:p w14:paraId="6540360B" w14:textId="77777777" w:rsidR="00DC28FE" w:rsidRDefault="00000000">
      <w:pPr>
        <w:pBdr>
          <w:top w:val="nil"/>
          <w:left w:val="nil"/>
          <w:bottom w:val="nil"/>
          <w:right w:val="nil"/>
          <w:between w:val="nil"/>
        </w:pBdr>
        <w:spacing w:line="240" w:lineRule="auto"/>
        <w:jc w:val="center"/>
        <w:rPr>
          <w:i/>
          <w:color w:val="000000"/>
        </w:rPr>
      </w:pPr>
      <w:bookmarkStart w:id="14" w:name="_35nkun2" w:colFirst="0" w:colLast="0"/>
      <w:bookmarkEnd w:id="14"/>
      <w:r>
        <w:rPr>
          <w:color w:val="000000"/>
        </w:rPr>
        <w:t>Tabla 3-1:</w:t>
      </w:r>
      <w:r>
        <w:rPr>
          <w:color w:val="000000"/>
        </w:rPr>
        <w:tab/>
        <w:t>Estilo de tipo de tabla</w:t>
      </w:r>
    </w:p>
    <w:tbl>
      <w:tblPr>
        <w:tblStyle w:val="a4"/>
        <w:tblW w:w="6035" w:type="dxa"/>
        <w:jc w:val="center"/>
        <w:tblInd w:w="0" w:type="dxa"/>
        <w:tblLayout w:type="fixed"/>
        <w:tblLook w:val="0000" w:firstRow="0" w:lastRow="0" w:firstColumn="0" w:lastColumn="0" w:noHBand="0" w:noVBand="0"/>
      </w:tblPr>
      <w:tblGrid>
        <w:gridCol w:w="720"/>
        <w:gridCol w:w="2340"/>
        <w:gridCol w:w="1439"/>
        <w:gridCol w:w="1529"/>
        <w:gridCol w:w="7"/>
      </w:tblGrid>
      <w:tr w:rsidR="00DC28FE" w14:paraId="3BC69D03" w14:textId="77777777">
        <w:trPr>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vAlign w:val="center"/>
          </w:tcPr>
          <w:p w14:paraId="6B664372" w14:textId="77777777" w:rsidR="00DC28FE" w:rsidRDefault="00DC28FE">
            <w:pPr>
              <w:pBdr>
                <w:top w:val="nil"/>
                <w:left w:val="nil"/>
                <w:bottom w:val="nil"/>
                <w:right w:val="nil"/>
                <w:between w:val="nil"/>
              </w:pBdr>
              <w:spacing w:after="0" w:line="240" w:lineRule="auto"/>
              <w:jc w:val="center"/>
              <w:rPr>
                <w:b/>
                <w:color w:val="000000"/>
                <w:sz w:val="18"/>
                <w:szCs w:val="18"/>
              </w:rPr>
            </w:pPr>
          </w:p>
        </w:tc>
        <w:tc>
          <w:tcPr>
            <w:tcW w:w="531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D366B7E" w14:textId="77777777" w:rsidR="00DC28FE"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Cabecera de la Tabla</w:t>
            </w:r>
          </w:p>
        </w:tc>
      </w:tr>
      <w:tr w:rsidR="00DC28FE" w14:paraId="0E42C15D" w14:textId="77777777">
        <w:trPr>
          <w:gridAfter w:val="1"/>
          <w:wAfter w:w="7" w:type="dxa"/>
          <w:cantSplit/>
          <w:trHeight w:val="240"/>
          <w:tblHeader/>
          <w:jc w:val="center"/>
        </w:trPr>
        <w:tc>
          <w:tcPr>
            <w:tcW w:w="720" w:type="dxa"/>
            <w:tcBorders>
              <w:top w:val="single" w:sz="4" w:space="0" w:color="000000"/>
              <w:left w:val="single" w:sz="4" w:space="0" w:color="000000"/>
              <w:bottom w:val="single" w:sz="4" w:space="0" w:color="000000"/>
            </w:tcBorders>
            <w:shd w:val="clear" w:color="auto" w:fill="auto"/>
          </w:tcPr>
          <w:p w14:paraId="4D824691" w14:textId="77777777" w:rsidR="00DC28FE" w:rsidRDefault="00DC28FE">
            <w:pPr>
              <w:rPr>
                <w:sz w:val="18"/>
                <w:szCs w:val="18"/>
              </w:rPr>
            </w:pPr>
          </w:p>
        </w:tc>
        <w:tc>
          <w:tcPr>
            <w:tcW w:w="2340" w:type="dxa"/>
            <w:tcBorders>
              <w:top w:val="single" w:sz="4" w:space="0" w:color="000000"/>
              <w:left w:val="single" w:sz="4" w:space="0" w:color="000000"/>
              <w:bottom w:val="single" w:sz="4" w:space="0" w:color="000000"/>
            </w:tcBorders>
            <w:shd w:val="clear" w:color="auto" w:fill="auto"/>
            <w:vAlign w:val="center"/>
          </w:tcPr>
          <w:p w14:paraId="19DA17A6"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439" w:type="dxa"/>
            <w:tcBorders>
              <w:top w:val="single" w:sz="4" w:space="0" w:color="000000"/>
              <w:left w:val="single" w:sz="4" w:space="0" w:color="000000"/>
              <w:bottom w:val="single" w:sz="4" w:space="0" w:color="000000"/>
            </w:tcBorders>
            <w:shd w:val="clear" w:color="auto" w:fill="auto"/>
            <w:vAlign w:val="center"/>
          </w:tcPr>
          <w:p w14:paraId="5EC9EF27"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E89FAF" w14:textId="77777777" w:rsidR="00DC28FE" w:rsidRDefault="00000000">
            <w:pPr>
              <w:pBdr>
                <w:top w:val="nil"/>
                <w:left w:val="nil"/>
                <w:bottom w:val="nil"/>
                <w:right w:val="nil"/>
                <w:between w:val="nil"/>
              </w:pBdr>
              <w:spacing w:after="0" w:line="240" w:lineRule="auto"/>
              <w:jc w:val="center"/>
              <w:rPr>
                <w:b/>
                <w:i/>
                <w:color w:val="000000"/>
                <w:sz w:val="18"/>
                <w:szCs w:val="18"/>
              </w:rPr>
            </w:pPr>
            <w:r>
              <w:rPr>
                <w:b/>
                <w:i/>
                <w:color w:val="000000"/>
                <w:sz w:val="18"/>
                <w:szCs w:val="18"/>
              </w:rPr>
              <w:t>Sub-Subtítulo</w:t>
            </w:r>
          </w:p>
        </w:tc>
      </w:tr>
      <w:tr w:rsidR="00DC28FE" w14:paraId="547EDC6D" w14:textId="77777777">
        <w:trPr>
          <w:gridAfter w:val="1"/>
          <w:wAfter w:w="7" w:type="dxa"/>
          <w:trHeight w:val="320"/>
          <w:jc w:val="center"/>
        </w:trPr>
        <w:tc>
          <w:tcPr>
            <w:tcW w:w="720" w:type="dxa"/>
            <w:tcBorders>
              <w:top w:val="single" w:sz="4" w:space="0" w:color="000000"/>
              <w:left w:val="single" w:sz="4" w:space="0" w:color="000000"/>
              <w:bottom w:val="single" w:sz="4" w:space="0" w:color="000000"/>
            </w:tcBorders>
            <w:shd w:val="clear" w:color="auto" w:fill="auto"/>
            <w:vAlign w:val="center"/>
          </w:tcPr>
          <w:p w14:paraId="3200B685" w14:textId="77777777" w:rsidR="00DC28FE"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Item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6066ECD3" w14:textId="77777777" w:rsidR="00DC28FE" w:rsidRDefault="00000000">
            <w:pPr>
              <w:pBdr>
                <w:top w:val="nil"/>
                <w:left w:val="nil"/>
                <w:bottom w:val="nil"/>
                <w:right w:val="nil"/>
                <w:between w:val="nil"/>
              </w:pBdr>
              <w:spacing w:after="0" w:line="240" w:lineRule="auto"/>
              <w:jc w:val="both"/>
              <w:rPr>
                <w:color w:val="000000"/>
                <w:sz w:val="18"/>
                <w:szCs w:val="18"/>
              </w:rPr>
            </w:pPr>
            <w:proofErr w:type="spellStart"/>
            <w:r>
              <w:rPr>
                <w:color w:val="000000"/>
                <w:sz w:val="18"/>
                <w:szCs w:val="18"/>
              </w:rPr>
              <w:t>Detalles</w:t>
            </w:r>
            <w:r>
              <w:rPr>
                <w:color w:val="000000"/>
                <w:sz w:val="18"/>
                <w:szCs w:val="18"/>
                <w:vertAlign w:val="superscript"/>
              </w:rPr>
              <w:t>a</w:t>
            </w:r>
            <w:proofErr w:type="spellEnd"/>
          </w:p>
        </w:tc>
        <w:tc>
          <w:tcPr>
            <w:tcW w:w="1439" w:type="dxa"/>
            <w:tcBorders>
              <w:top w:val="single" w:sz="4" w:space="0" w:color="000000"/>
              <w:left w:val="single" w:sz="4" w:space="0" w:color="000000"/>
              <w:bottom w:val="single" w:sz="4" w:space="0" w:color="000000"/>
            </w:tcBorders>
            <w:shd w:val="clear" w:color="auto" w:fill="auto"/>
            <w:vAlign w:val="center"/>
          </w:tcPr>
          <w:p w14:paraId="679832B1" w14:textId="77777777" w:rsidR="00DC28FE" w:rsidRDefault="00DC28FE">
            <w:pPr>
              <w:rPr>
                <w:sz w:val="18"/>
                <w:szCs w:val="18"/>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D9A8C" w14:textId="77777777" w:rsidR="00DC28FE" w:rsidRDefault="00DC28FE">
            <w:pPr>
              <w:rPr>
                <w:sz w:val="18"/>
                <w:szCs w:val="18"/>
              </w:rPr>
            </w:pPr>
          </w:p>
        </w:tc>
      </w:tr>
    </w:tbl>
    <w:p w14:paraId="21DB2D32" w14:textId="77777777" w:rsidR="00DC28FE" w:rsidRDefault="00DC28FE">
      <w:pPr>
        <w:pBdr>
          <w:top w:val="nil"/>
          <w:left w:val="nil"/>
          <w:bottom w:val="nil"/>
          <w:right w:val="nil"/>
          <w:between w:val="nil"/>
        </w:pBdr>
        <w:spacing w:after="0" w:line="360" w:lineRule="auto"/>
        <w:jc w:val="both"/>
        <w:rPr>
          <w:color w:val="000000"/>
        </w:rPr>
      </w:pPr>
    </w:p>
    <w:p w14:paraId="7061AAB5" w14:textId="77777777" w:rsidR="00DC28FE" w:rsidRDefault="00000000">
      <w:pPr>
        <w:pStyle w:val="Ttulo2"/>
        <w:numPr>
          <w:ilvl w:val="1"/>
          <w:numId w:val="6"/>
        </w:numPr>
        <w:ind w:hanging="576"/>
      </w:pPr>
      <w:bookmarkStart w:id="15" w:name="_1ksv4uv" w:colFirst="0" w:colLast="0"/>
      <w:bookmarkEnd w:id="15"/>
      <w:r>
        <w:t xml:space="preserve">Tenga en cuenta con figuras y tablas </w:t>
      </w:r>
    </w:p>
    <w:p w14:paraId="6DDECFE5" w14:textId="77777777" w:rsidR="00DC28FE" w:rsidRDefault="00000000">
      <w:pPr>
        <w:pBdr>
          <w:top w:val="nil"/>
          <w:left w:val="nil"/>
          <w:bottom w:val="nil"/>
          <w:right w:val="nil"/>
          <w:between w:val="nil"/>
        </w:pBdr>
        <w:spacing w:after="0" w:line="360" w:lineRule="auto"/>
        <w:jc w:val="both"/>
        <w:rPr>
          <w:color w:val="000000"/>
        </w:rPr>
      </w:pPr>
      <w:r>
        <w:rPr>
          <w:color w:val="000000"/>
        </w:rPr>
        <w:t>Las figuras y tablas son herramientas esenciales para presentar información en documentos técnicos. Sin embargo, es común que los ingenieros cometan errores en su utilización. A continuación, se presentan recomendaciones para optimizar el uso de estas herramientas:</w:t>
      </w:r>
    </w:p>
    <w:p w14:paraId="17DA84FF"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Evite usar figuras y tablas innecesarias solo para aumentar la longitud del documento. Los lectores experimentados pueden identificar fácilmente esta táctica.</w:t>
      </w:r>
    </w:p>
    <w:p w14:paraId="352CE768"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Si las figuras contienen texto, asegúrese de que el tamaño de la letra sea de al menos 8 puntos.</w:t>
      </w:r>
    </w:p>
    <w:p w14:paraId="16B6402C"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Cuando presente gráficos, clarifique las magnitudes representadas e incluya sus respectivas unidades</w:t>
      </w:r>
    </w:p>
    <w:p w14:paraId="68C8A515"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Asegúrese de que las tablas tengan etiquetas claras en cada columna</w:t>
      </w:r>
    </w:p>
    <w:p w14:paraId="7472134F"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 xml:space="preserve">Una figura o tabla bien diseñada debe ser </w:t>
      </w:r>
      <w:proofErr w:type="spellStart"/>
      <w:r>
        <w:rPr>
          <w:color w:val="000000"/>
        </w:rPr>
        <w:t>autoexplicativa</w:t>
      </w:r>
      <w:proofErr w:type="spellEnd"/>
      <w:r>
        <w:rPr>
          <w:color w:val="000000"/>
        </w:rPr>
        <w:t xml:space="preserve"> para un lector familiarizado con el tema.</w:t>
      </w:r>
    </w:p>
    <w:p w14:paraId="575BA121" w14:textId="77777777" w:rsidR="00DC28FE" w:rsidRDefault="00000000">
      <w:pPr>
        <w:numPr>
          <w:ilvl w:val="0"/>
          <w:numId w:val="1"/>
        </w:numPr>
        <w:pBdr>
          <w:top w:val="nil"/>
          <w:left w:val="nil"/>
          <w:bottom w:val="nil"/>
          <w:right w:val="nil"/>
          <w:between w:val="nil"/>
        </w:pBdr>
        <w:spacing w:after="0" w:line="360" w:lineRule="auto"/>
        <w:jc w:val="both"/>
        <w:rPr>
          <w:color w:val="000000"/>
        </w:rPr>
      </w:pPr>
      <w:r>
        <w:rPr>
          <w:color w:val="000000"/>
        </w:rPr>
        <w:t>Siempre justifique la inclusión de figuras o tablas en el texto. Evite frases como "...como se muestra en la Figura X.Z", y aproveche la oportunidad para explicar su relevancia e importancia.</w:t>
      </w:r>
    </w:p>
    <w:p w14:paraId="71414A53" w14:textId="77777777" w:rsidR="00DC28FE" w:rsidRDefault="00000000">
      <w:pPr>
        <w:pStyle w:val="Ttulo2"/>
        <w:numPr>
          <w:ilvl w:val="1"/>
          <w:numId w:val="6"/>
        </w:numPr>
        <w:ind w:hanging="576"/>
      </w:pPr>
      <w:bookmarkStart w:id="16" w:name="_44sinio" w:colFirst="0" w:colLast="0"/>
      <w:bookmarkEnd w:id="16"/>
      <w:r>
        <w:lastRenderedPageBreak/>
        <w:t>Ejemplo de citación de ecuaciones</w:t>
      </w:r>
    </w:p>
    <w:p w14:paraId="70CD3C19"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Las ecuaciones son la excepción a las especificaciones establecidas en este documento. Los autores determinarán si usan Times New </w:t>
      </w:r>
      <w:proofErr w:type="spellStart"/>
      <w:r>
        <w:rPr>
          <w:color w:val="000000"/>
        </w:rPr>
        <w:t>Roman</w:t>
      </w:r>
      <w:proofErr w:type="spellEnd"/>
      <w:r>
        <w:rPr>
          <w:color w:val="000000"/>
        </w:rPr>
        <w:t xml:space="preserve"> o el tipo Symbol, usada por el editor de ecuaciones, para escribir sus ecuaciones.</w:t>
      </w:r>
    </w:p>
    <w:p w14:paraId="0C87854B" w14:textId="77777777" w:rsidR="00DC28FE" w:rsidRDefault="00DC28FE">
      <w:pPr>
        <w:pBdr>
          <w:top w:val="nil"/>
          <w:left w:val="nil"/>
          <w:bottom w:val="nil"/>
          <w:right w:val="nil"/>
          <w:between w:val="nil"/>
        </w:pBdr>
        <w:spacing w:after="0" w:line="360" w:lineRule="auto"/>
        <w:jc w:val="both"/>
        <w:rPr>
          <w:color w:val="000000"/>
        </w:rPr>
      </w:pPr>
    </w:p>
    <w:p w14:paraId="46114B9D"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Numere las ecuaciones consecutivamente y alineados a la derecha como se observa en la </w:t>
      </w:r>
      <w:proofErr w:type="spellStart"/>
      <w:r>
        <w:rPr>
          <w:color w:val="000000"/>
        </w:rPr>
        <w:t>Ec</w:t>
      </w:r>
      <w:proofErr w:type="spellEnd"/>
      <w:r>
        <w:rPr>
          <w:color w:val="000000"/>
        </w:rPr>
        <w:t xml:space="preserve">. (3.1). Puntúe las ecuaciones con comas o puntos cuando ellas hagan parte de la oración como se observa en: </w:t>
      </w:r>
    </w:p>
    <w:tbl>
      <w:tblPr>
        <w:tblStyle w:val="a5"/>
        <w:tblW w:w="8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5"/>
        <w:gridCol w:w="669"/>
      </w:tblGrid>
      <w:tr w:rsidR="00DC28FE" w14:paraId="3AB066FB" w14:textId="77777777">
        <w:tc>
          <w:tcPr>
            <w:tcW w:w="8185" w:type="dxa"/>
            <w:vAlign w:val="center"/>
          </w:tcPr>
          <w:p w14:paraId="208E96CF" w14:textId="77777777" w:rsidR="00DC28FE" w:rsidRDefault="00000000">
            <w:pPr>
              <w:pBdr>
                <w:top w:val="nil"/>
                <w:left w:val="nil"/>
                <w:bottom w:val="nil"/>
                <w:right w:val="nil"/>
                <w:between w:val="nil"/>
              </w:pBdr>
              <w:spacing w:line="360" w:lineRule="auto"/>
              <w:jc w:val="center"/>
              <w:rPr>
                <w:color w:val="000000"/>
              </w:rPr>
            </w:pPr>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d</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r>
                    <w:rPr>
                      <w:rFonts w:ascii="Cambria Math" w:eastAsia="Cambria Math" w:hAnsi="Cambria Math" w:cs="Cambria Math"/>
                      <w:color w:val="000000"/>
                      <w:sz w:val="24"/>
                      <w:szCs w:val="24"/>
                    </w:rPr>
                    <m:t>/dt</m:t>
                  </m:r>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W</m:t>
                      </m:r>
                    </m:e>
                    <m:sub>
                      <m:r>
                        <w:rPr>
                          <w:rFonts w:ascii="Cambria Math" w:eastAsia="Cambria Math" w:hAnsi="Cambria Math" w:cs="Cambria Math"/>
                          <w:color w:val="000000"/>
                          <w:sz w:val="24"/>
                          <w:szCs w:val="24"/>
                        </w:rPr>
                        <m:t>C</m:t>
                      </m:r>
                    </m:sub>
                  </m:sSub>
                </m:den>
              </m:f>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G</m:t>
                      </m:r>
                    </m:sub>
                  </m:sSub>
                </m:e>
              </m:d>
              <m:r>
                <w:rPr>
                  <w:rFonts w:ascii="Cambria Math" w:eastAsia="Cambria Math" w:hAnsi="Cambria Math" w:cs="Cambria Math"/>
                  <w:color w:val="000000"/>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H</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O</m:t>
                  </m:r>
                </m:sub>
              </m:sSub>
              <m:r>
                <w:rPr>
                  <w:rFonts w:ascii="Cambria Math" w:eastAsia="Cambria Math" w:hAnsi="Cambria Math" w:cs="Cambria Math"/>
                  <w:color w:val="000000"/>
                  <w:sz w:val="24"/>
                  <w:szCs w:val="24"/>
                </w:rPr>
                <m:t>)</m:t>
              </m:r>
            </m:oMath>
            <w:r>
              <w:rPr>
                <w:color w:val="000000"/>
                <w:sz w:val="24"/>
                <w:szCs w:val="24"/>
              </w:rPr>
              <w:t>.</w:t>
            </w:r>
          </w:p>
        </w:tc>
        <w:tc>
          <w:tcPr>
            <w:tcW w:w="669" w:type="dxa"/>
            <w:vAlign w:val="center"/>
          </w:tcPr>
          <w:p w14:paraId="193C55B3" w14:textId="77777777" w:rsidR="00DC28FE" w:rsidRDefault="00000000">
            <w:pPr>
              <w:pBdr>
                <w:top w:val="nil"/>
                <w:left w:val="nil"/>
                <w:bottom w:val="nil"/>
                <w:right w:val="nil"/>
                <w:between w:val="nil"/>
              </w:pBdr>
              <w:spacing w:line="360" w:lineRule="auto"/>
              <w:jc w:val="center"/>
              <w:rPr>
                <w:color w:val="000000"/>
              </w:rPr>
            </w:pPr>
            <w:bookmarkStart w:id="17" w:name="_2jxsxqh" w:colFirst="0" w:colLast="0"/>
            <w:bookmarkEnd w:id="17"/>
            <w:r>
              <w:rPr>
                <w:color w:val="000000"/>
              </w:rPr>
              <w:t>(3.1)</w:t>
            </w:r>
          </w:p>
        </w:tc>
      </w:tr>
    </w:tbl>
    <w:p w14:paraId="1C6B7271" w14:textId="77777777" w:rsidR="00DC28FE" w:rsidRDefault="00DC28FE">
      <w:pPr>
        <w:pBdr>
          <w:top w:val="nil"/>
          <w:left w:val="nil"/>
          <w:bottom w:val="nil"/>
          <w:right w:val="nil"/>
          <w:between w:val="nil"/>
        </w:pBdr>
        <w:spacing w:after="0" w:line="360" w:lineRule="auto"/>
        <w:jc w:val="both"/>
        <w:rPr>
          <w:color w:val="000000"/>
        </w:rPr>
      </w:pPr>
    </w:p>
    <w:p w14:paraId="611228EC" w14:textId="77777777" w:rsidR="00DC28FE" w:rsidRDefault="00000000">
      <w:pPr>
        <w:pBdr>
          <w:top w:val="nil"/>
          <w:left w:val="nil"/>
          <w:bottom w:val="nil"/>
          <w:right w:val="nil"/>
          <w:between w:val="nil"/>
        </w:pBdr>
        <w:spacing w:after="0" w:line="360" w:lineRule="auto"/>
        <w:jc w:val="both"/>
        <w:rPr>
          <w:color w:val="000000"/>
        </w:rPr>
      </w:pPr>
      <w:r>
        <w:rPr>
          <w:color w:val="000000"/>
        </w:rPr>
        <w:t>Note que la ecuación se encuentra centrada. Asegúrese que los símbolos usados en su ecuación hayan sido definidos antes o inmediatamente después de la ecuación. Use “</w:t>
      </w:r>
      <w:proofErr w:type="spellStart"/>
      <w:r>
        <w:rPr>
          <w:color w:val="000000"/>
        </w:rPr>
        <w:t>Ec</w:t>
      </w:r>
      <w:proofErr w:type="spellEnd"/>
      <w:r>
        <w:rPr>
          <w:color w:val="000000"/>
        </w:rPr>
        <w:t>. (3.1)” o “Ecuación (3.1)”, no “(3.1)”, especialmente al inicio de una oración: “Ecuación 1 es . . .”</w:t>
      </w:r>
    </w:p>
    <w:p w14:paraId="10B8D7B4" w14:textId="77777777" w:rsidR="00DC28FE" w:rsidRDefault="00000000">
      <w:pPr>
        <w:pStyle w:val="Ttulo2"/>
        <w:numPr>
          <w:ilvl w:val="1"/>
          <w:numId w:val="6"/>
        </w:numPr>
        <w:ind w:hanging="576"/>
      </w:pPr>
      <w:bookmarkStart w:id="18" w:name="_z337ya" w:colFirst="0" w:colLast="0"/>
      <w:bookmarkEnd w:id="18"/>
      <w:r>
        <w:t>La Inteligencia Artificial en la Redacción de Documentos Técnicos</w:t>
      </w:r>
    </w:p>
    <w:p w14:paraId="1E37D26F" w14:textId="77777777" w:rsidR="00DC28FE" w:rsidRDefault="00000000">
      <w:pPr>
        <w:pBdr>
          <w:top w:val="nil"/>
          <w:left w:val="nil"/>
          <w:bottom w:val="nil"/>
          <w:right w:val="nil"/>
          <w:between w:val="nil"/>
        </w:pBdr>
        <w:spacing w:after="0" w:line="360" w:lineRule="auto"/>
        <w:jc w:val="both"/>
        <w:rPr>
          <w:color w:val="000000"/>
        </w:rPr>
      </w:pPr>
      <w:r>
        <w:rPr>
          <w:color w:val="000000"/>
        </w:rPr>
        <w:t>La Inteligencia Artificial (IA) ha experimentado un auge significativo en las últimas décadas, y su impacto se extiende a diversos campos, incluida la escritura académica y técnica. A continuación, se detallan algunas de las maneras en que la IA puede beneficiar la redacción de documentos técnicos:</w:t>
      </w:r>
    </w:p>
    <w:p w14:paraId="5E90AF15" w14:textId="77777777" w:rsidR="00DC28FE" w:rsidRDefault="00DC28FE">
      <w:pPr>
        <w:pBdr>
          <w:top w:val="nil"/>
          <w:left w:val="nil"/>
          <w:bottom w:val="nil"/>
          <w:right w:val="nil"/>
          <w:between w:val="nil"/>
        </w:pBdr>
        <w:spacing w:after="0" w:line="360" w:lineRule="auto"/>
        <w:jc w:val="both"/>
        <w:rPr>
          <w:color w:val="000000"/>
        </w:rPr>
      </w:pPr>
    </w:p>
    <w:p w14:paraId="6F99B2C2"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Revisión Gramatical y de Estilo</w:t>
      </w:r>
      <w:r>
        <w:rPr>
          <w:color w:val="000000"/>
        </w:rPr>
        <w:t>: Las herramientas basadas en IA, como correctores gramaticales avanzados, pueden identificar y corregir errores, asegurando que el documento mantenga un alto nivel de profesionalismo y precisión lingüística.</w:t>
      </w:r>
    </w:p>
    <w:p w14:paraId="766BBF86" w14:textId="77777777" w:rsidR="00DC28FE" w:rsidRDefault="00000000">
      <w:pPr>
        <w:pBdr>
          <w:top w:val="nil"/>
          <w:left w:val="nil"/>
          <w:bottom w:val="nil"/>
          <w:right w:val="nil"/>
          <w:between w:val="nil"/>
        </w:pBdr>
        <w:spacing w:after="0" w:line="360" w:lineRule="auto"/>
        <w:ind w:left="720"/>
        <w:jc w:val="both"/>
        <w:rPr>
          <w:color w:val="000000"/>
        </w:rPr>
      </w:pPr>
      <w:r>
        <w:rPr>
          <w:color w:val="000000"/>
        </w:rPr>
        <w:t>Ejemplo: En una sección donde se habla sobre "sistemas eólicos", la IA puede detectar y corregir errores gramaticales en las descripciones técnicas, asegurando que la terminología y la estructura de la oración sean correctas.</w:t>
      </w:r>
    </w:p>
    <w:p w14:paraId="1E9F6C0C"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Optimización del Estilo de Escritura</w:t>
      </w:r>
      <w:r>
        <w:rPr>
          <w:color w:val="000000"/>
        </w:rPr>
        <w:t>: La IA puede analizar el estilo de escritura y ofrecer sugerencias para hacerlo más claro y conciso, garantizando que el mensaje se transmita de manera efectiva a la audiencia objetivo.</w:t>
      </w:r>
    </w:p>
    <w:p w14:paraId="6500BF48"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lastRenderedPageBreak/>
        <w:t>Asistentes de Redacción</w:t>
      </w:r>
      <w:r>
        <w:rPr>
          <w:color w:val="000000"/>
        </w:rPr>
        <w:t>: Algunas herramientas de IA pueden sugerir contenido relevante o generar resúmenes automáticos basados en la información proporcionada, agilizando el proceso de redacción y asegurando que los puntos clave sean abordados.</w:t>
      </w:r>
    </w:p>
    <w:p w14:paraId="68B70C76" w14:textId="77777777" w:rsidR="00DC28FE" w:rsidRDefault="00000000">
      <w:pPr>
        <w:pBdr>
          <w:top w:val="nil"/>
          <w:left w:val="nil"/>
          <w:bottom w:val="nil"/>
          <w:right w:val="nil"/>
          <w:between w:val="nil"/>
        </w:pBdr>
        <w:spacing w:after="0" w:line="360" w:lineRule="auto"/>
        <w:ind w:left="720"/>
        <w:jc w:val="both"/>
        <w:rPr>
          <w:color w:val="000000"/>
        </w:rPr>
      </w:pPr>
      <w:r>
        <w:rPr>
          <w:color w:val="000000"/>
        </w:rPr>
        <w:t>Ejemplo: Mientras se discute la "aplicación de la normatividad vigente para los sistemas de energías renovables", la IA podría sugerir la inclusión de una ley reciente o un decreto relacionado con el tema.</w:t>
      </w:r>
    </w:p>
    <w:p w14:paraId="51660CDE"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Análisis de Legibilidad</w:t>
      </w:r>
      <w:r>
        <w:rPr>
          <w:color w:val="000000"/>
        </w:rPr>
        <w:t>: La IA puede evaluar el nivel de legibilidad de un documento y ofrecer sugerencias para hacerlo más accesible a un público más amplio, especialmente útil cuando se busca comunicar conceptos técnicos complejos.</w:t>
      </w:r>
    </w:p>
    <w:p w14:paraId="5308801B"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Sugerencias Contextuales</w:t>
      </w:r>
      <w:r>
        <w:rPr>
          <w:color w:val="000000"/>
        </w:rPr>
        <w:t>: Al detectar el contexto general del documento, la IA puede sugerir contenido relevante, estadísticas actualizadas o investigaciones recientes que podrían fortalecer la argumentación o el contenido presentado.</w:t>
      </w:r>
    </w:p>
    <w:p w14:paraId="08277563"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i/>
          <w:color w:val="000000"/>
        </w:rPr>
        <w:t>Autogeneración de Gráficos y Diagramas</w:t>
      </w:r>
      <w:r>
        <w:rPr>
          <w:color w:val="000000"/>
        </w:rPr>
        <w:t>: A partir de datos brutos o descripciones, la IA puede proponer visualizaciones que enriquezcan el contenido.</w:t>
      </w:r>
    </w:p>
    <w:p w14:paraId="6CCF07D1" w14:textId="77777777" w:rsidR="00DC28FE" w:rsidRDefault="00000000">
      <w:pPr>
        <w:numPr>
          <w:ilvl w:val="0"/>
          <w:numId w:val="3"/>
        </w:numPr>
        <w:pBdr>
          <w:top w:val="nil"/>
          <w:left w:val="nil"/>
          <w:bottom w:val="nil"/>
          <w:right w:val="nil"/>
          <w:between w:val="nil"/>
        </w:pBdr>
        <w:spacing w:after="0" w:line="360" w:lineRule="auto"/>
        <w:jc w:val="both"/>
        <w:rPr>
          <w:color w:val="000000"/>
        </w:rPr>
      </w:pPr>
      <w:r>
        <w:rPr>
          <w:color w:val="000000"/>
        </w:rPr>
        <w:t>Ejemplo: Al presentar datos sobre la "eficiencia del sistema eólico en diferentes regiones de Colombia", la IA podría sugerir automáticamente un gráfico de barras o un mapa térmico para ilustrar las variaciones regionales.</w:t>
      </w:r>
    </w:p>
    <w:p w14:paraId="5D6BC73F" w14:textId="77777777" w:rsidR="00DC28FE" w:rsidRDefault="00DC28FE"/>
    <w:p w14:paraId="0AC7B280" w14:textId="77777777" w:rsidR="00DC28FE" w:rsidRDefault="00000000">
      <w:pPr>
        <w:pBdr>
          <w:top w:val="nil"/>
          <w:left w:val="nil"/>
          <w:bottom w:val="nil"/>
          <w:right w:val="nil"/>
          <w:between w:val="nil"/>
        </w:pBdr>
        <w:spacing w:after="0" w:line="360" w:lineRule="auto"/>
        <w:jc w:val="both"/>
        <w:rPr>
          <w:color w:val="000000"/>
        </w:rPr>
      </w:pPr>
      <w:r>
        <w:rPr>
          <w:color w:val="000000"/>
        </w:rPr>
        <w:t>Utilizar la IA en la redacción no solo ahorra tiempo y esfuerzo, sino que también puede mejorar significativamente la calidad y precisión del contenido técnico presentado.</w:t>
      </w:r>
    </w:p>
    <w:p w14:paraId="2A17A095" w14:textId="77777777" w:rsidR="00DC28FE" w:rsidRDefault="00000000">
      <w:pPr>
        <w:pStyle w:val="Ttulo2"/>
        <w:numPr>
          <w:ilvl w:val="1"/>
          <w:numId w:val="6"/>
        </w:numPr>
        <w:ind w:hanging="576"/>
      </w:pPr>
      <w:bookmarkStart w:id="19" w:name="_3j2qqm3" w:colFirst="0" w:colLast="0"/>
      <w:bookmarkEnd w:id="19"/>
      <w:r>
        <w:t xml:space="preserve">Revisión de </w:t>
      </w:r>
      <w:proofErr w:type="spellStart"/>
      <w:r>
        <w:t>antiplagio</w:t>
      </w:r>
      <w:proofErr w:type="spellEnd"/>
    </w:p>
    <w:p w14:paraId="677843ED"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La integridad académica y profesional es esencial en la elaboración de documentos técnicos y científicos. La prevención del plagio es un componente vital de esta integridad. A continuación, se describen las pautas para la revisión de </w:t>
      </w:r>
      <w:proofErr w:type="spellStart"/>
      <w:r>
        <w:rPr>
          <w:color w:val="000000"/>
        </w:rPr>
        <w:t>antiplagio</w:t>
      </w:r>
      <w:proofErr w:type="spellEnd"/>
      <w:r>
        <w:rPr>
          <w:color w:val="000000"/>
        </w:rPr>
        <w:t>:</w:t>
      </w:r>
    </w:p>
    <w:p w14:paraId="0BD2C619" w14:textId="77777777" w:rsidR="00DC28FE" w:rsidRDefault="00DC28FE">
      <w:pPr>
        <w:pBdr>
          <w:top w:val="nil"/>
          <w:left w:val="nil"/>
          <w:bottom w:val="nil"/>
          <w:right w:val="nil"/>
          <w:between w:val="nil"/>
        </w:pBdr>
        <w:spacing w:after="0" w:line="360" w:lineRule="auto"/>
        <w:jc w:val="both"/>
        <w:rPr>
          <w:color w:val="000000"/>
        </w:rPr>
      </w:pPr>
    </w:p>
    <w:p w14:paraId="30066F3F" w14:textId="77777777" w:rsidR="00DC28FE" w:rsidRDefault="00000000">
      <w:pPr>
        <w:pBdr>
          <w:top w:val="nil"/>
          <w:left w:val="nil"/>
          <w:bottom w:val="nil"/>
          <w:right w:val="nil"/>
          <w:between w:val="nil"/>
        </w:pBdr>
        <w:spacing w:after="0" w:line="360" w:lineRule="auto"/>
        <w:jc w:val="both"/>
        <w:rPr>
          <w:color w:val="000000"/>
        </w:rPr>
      </w:pPr>
      <w:r>
        <w:rPr>
          <w:color w:val="000000"/>
        </w:rPr>
        <w:t>Antes de la presentación final de su documento, es imprescindible realizar un análisis detallado de plagio para garantizar la originalidad y autenticidad de su trabajo. Se proporcionan las siguientes instrucciones:</w:t>
      </w:r>
    </w:p>
    <w:p w14:paraId="01E68647" w14:textId="77777777" w:rsidR="00DC28FE" w:rsidRDefault="00DC28FE">
      <w:pPr>
        <w:pBdr>
          <w:top w:val="nil"/>
          <w:left w:val="nil"/>
          <w:bottom w:val="nil"/>
          <w:right w:val="nil"/>
          <w:between w:val="nil"/>
        </w:pBdr>
        <w:spacing w:after="0" w:line="360" w:lineRule="auto"/>
        <w:jc w:val="both"/>
        <w:rPr>
          <w:color w:val="000000"/>
        </w:rPr>
      </w:pPr>
    </w:p>
    <w:p w14:paraId="03BA02BA"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lastRenderedPageBreak/>
        <w:t>Herramienta de Detección</w:t>
      </w:r>
      <w:r>
        <w:rPr>
          <w:color w:val="000000"/>
        </w:rPr>
        <w:t>: Utilice el servicio de detección de plagio disponible en www.plagium.com. Esta herramienta contrastará el contenido de su documento con una amplia base de datos de textos y publicaciones para identificar coincidencias potenciales.</w:t>
      </w:r>
    </w:p>
    <w:p w14:paraId="12073E24"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Nivel de Coincidencia Permitido</w:t>
      </w:r>
      <w:r>
        <w:rPr>
          <w:color w:val="000000"/>
        </w:rPr>
        <w:t>: Se considera aceptable un nivel de coincidencia inferior al 25%. Esto significa que no más del 25% de su documento debe coincidir con otras fuentes, ya sean publicaciones, artículos o documentos en línea. Si su documento supera este límite, será necesario realizar ajustes.</w:t>
      </w:r>
    </w:p>
    <w:p w14:paraId="3AE7A7C3"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Justificación de Coincidencias</w:t>
      </w:r>
      <w:r>
        <w:rPr>
          <w:color w:val="000000"/>
        </w:rPr>
        <w:t>: Si se identifican niveles de coincidencia del 25% o superiores, es posible justificar algunas de estas coincidencias haciendo referencia adecuada al documento o fuente original. Sin embargo, es esencial asegurarse de que la justificación sea válida y que la cita sea pertinente.</w:t>
      </w:r>
    </w:p>
    <w:p w14:paraId="641BB360" w14:textId="77777777" w:rsidR="00DC28FE" w:rsidRDefault="00000000">
      <w:pPr>
        <w:numPr>
          <w:ilvl w:val="0"/>
          <w:numId w:val="4"/>
        </w:numPr>
        <w:pBdr>
          <w:top w:val="nil"/>
          <w:left w:val="nil"/>
          <w:bottom w:val="nil"/>
          <w:right w:val="nil"/>
          <w:between w:val="nil"/>
        </w:pBdr>
        <w:spacing w:after="0" w:line="360" w:lineRule="auto"/>
        <w:jc w:val="both"/>
        <w:rPr>
          <w:color w:val="000000"/>
        </w:rPr>
      </w:pPr>
      <w:r>
        <w:rPr>
          <w:i/>
          <w:color w:val="000000"/>
        </w:rPr>
        <w:t>Ajustes Necesarios</w:t>
      </w:r>
      <w:r>
        <w:rPr>
          <w:color w:val="000000"/>
        </w:rPr>
        <w:t>: En el caso de que su documento exceda el umbral permitido, es vital revisar y ajustar las secciones pertinentes para reducir el nivel de coincidencia. La reescritura, la paráfrasis o la inclusión de citas adecuadas pueden ser estrategias útiles en este proceso.</w:t>
      </w:r>
    </w:p>
    <w:p w14:paraId="15BD4FA1" w14:textId="77777777" w:rsidR="00DC28FE" w:rsidRDefault="00DC28FE">
      <w:pPr>
        <w:pBdr>
          <w:top w:val="nil"/>
          <w:left w:val="nil"/>
          <w:bottom w:val="nil"/>
          <w:right w:val="nil"/>
          <w:between w:val="nil"/>
        </w:pBdr>
        <w:spacing w:after="0" w:line="360" w:lineRule="auto"/>
        <w:jc w:val="both"/>
        <w:rPr>
          <w:color w:val="000000"/>
        </w:rPr>
      </w:pPr>
    </w:p>
    <w:p w14:paraId="1AA4A098"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Recuerde que el objetivo principal es presentar un trabajo original y de calidad. La revisión de </w:t>
      </w:r>
      <w:proofErr w:type="spellStart"/>
      <w:r>
        <w:rPr>
          <w:color w:val="000000"/>
        </w:rPr>
        <w:t>antiplagio</w:t>
      </w:r>
      <w:proofErr w:type="spellEnd"/>
      <w:r>
        <w:rPr>
          <w:color w:val="000000"/>
        </w:rPr>
        <w:t xml:space="preserve"> es una herramienta para garantizar que su documento refleje sus propias ideas y conclusiones, y al mismo tiempo reconozca adecuadamente las contribuciones y descubrimientos de otros en el campo.</w:t>
      </w:r>
    </w:p>
    <w:p w14:paraId="38B1972C" w14:textId="77777777" w:rsidR="00DC28FE" w:rsidRDefault="00DC28FE">
      <w:pPr>
        <w:pBdr>
          <w:top w:val="nil"/>
          <w:left w:val="nil"/>
          <w:bottom w:val="nil"/>
          <w:right w:val="nil"/>
          <w:between w:val="nil"/>
        </w:pBdr>
        <w:spacing w:after="0" w:line="360" w:lineRule="auto"/>
        <w:jc w:val="both"/>
        <w:rPr>
          <w:color w:val="000000"/>
        </w:rPr>
      </w:pPr>
    </w:p>
    <w:p w14:paraId="1001566B" w14:textId="77777777" w:rsidR="00DC28FE" w:rsidRDefault="00000000">
      <w:pPr>
        <w:pBdr>
          <w:top w:val="nil"/>
          <w:left w:val="nil"/>
          <w:bottom w:val="nil"/>
          <w:right w:val="nil"/>
          <w:between w:val="nil"/>
        </w:pBdr>
        <w:spacing w:after="0" w:line="360" w:lineRule="auto"/>
        <w:jc w:val="both"/>
        <w:rPr>
          <w:color w:val="000000"/>
        </w:rPr>
        <w:sectPr w:rsidR="00DC28FE">
          <w:headerReference w:type="even" r:id="rId23"/>
          <w:headerReference w:type="default" r:id="rId24"/>
          <w:headerReference w:type="first" r:id="rId25"/>
          <w:pgSz w:w="12240" w:h="15840"/>
          <w:pgMar w:top="1440" w:right="1440" w:bottom="1440" w:left="2041" w:header="709" w:footer="709" w:gutter="0"/>
          <w:cols w:space="720"/>
          <w:titlePg/>
        </w:sectPr>
      </w:pPr>
      <w:bookmarkStart w:id="20" w:name="_1y810tw" w:colFirst="0" w:colLast="0"/>
      <w:bookmarkEnd w:id="20"/>
      <w:r>
        <w:rPr>
          <w:color w:val="000000"/>
        </w:rPr>
        <w:t xml:space="preserve"> </w:t>
      </w:r>
    </w:p>
    <w:p w14:paraId="1E5CFBC6" w14:textId="77777777" w:rsidR="00DC28FE" w:rsidRDefault="00000000">
      <w:pPr>
        <w:pStyle w:val="Ttulo1"/>
        <w:numPr>
          <w:ilvl w:val="0"/>
          <w:numId w:val="6"/>
        </w:numPr>
      </w:pPr>
      <w:bookmarkStart w:id="21" w:name="_4i7ojhp" w:colFirst="0" w:colLast="0"/>
      <w:bookmarkEnd w:id="21"/>
      <w:r>
        <w:lastRenderedPageBreak/>
        <w:t>Conclusiones</w:t>
      </w:r>
    </w:p>
    <w:p w14:paraId="7033978B" w14:textId="77777777" w:rsidR="00DC28FE" w:rsidRDefault="00000000">
      <w:pPr>
        <w:pBdr>
          <w:top w:val="nil"/>
          <w:left w:val="nil"/>
          <w:bottom w:val="nil"/>
          <w:right w:val="nil"/>
          <w:between w:val="nil"/>
        </w:pBdr>
        <w:spacing w:after="0" w:line="360" w:lineRule="auto"/>
        <w:jc w:val="both"/>
        <w:rPr>
          <w:color w:val="000000"/>
        </w:rPr>
      </w:pPr>
      <w:r>
        <w:rPr>
          <w:color w:val="000000"/>
        </w:rPr>
        <w:t>Concluya su documento con una sección de conclusiones. Al finalizar su documento, es esencial incluir una sección de conclusiones para resumir los hallazgos, resultados y aprendizajes clave obtenidos durante su proyecto. En esta sección, deberá:</w:t>
      </w:r>
    </w:p>
    <w:p w14:paraId="0649ADAE" w14:textId="77777777" w:rsidR="00DC28FE" w:rsidRDefault="00DC28FE">
      <w:pPr>
        <w:pBdr>
          <w:top w:val="nil"/>
          <w:left w:val="nil"/>
          <w:bottom w:val="nil"/>
          <w:right w:val="nil"/>
          <w:between w:val="nil"/>
        </w:pBdr>
        <w:spacing w:after="0" w:line="360" w:lineRule="auto"/>
        <w:jc w:val="both"/>
        <w:rPr>
          <w:color w:val="000000"/>
        </w:rPr>
      </w:pPr>
    </w:p>
    <w:p w14:paraId="53989B31"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Resumir los principales hallazgos o resultados.</w:t>
      </w:r>
    </w:p>
    <w:p w14:paraId="20867C5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Relacionar los resultados con los objetivos planteados al inicio del documento.</w:t>
      </w:r>
    </w:p>
    <w:p w14:paraId="625E0C9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Mencionar cualquier implicación práctica o teórica de su trabajo.</w:t>
      </w:r>
    </w:p>
    <w:p w14:paraId="4D170DDF"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Sugerir futuras líneas de investigación o posibles mejoras en base a lo aprendido.</w:t>
      </w:r>
    </w:p>
    <w:p w14:paraId="087C0340" w14:textId="77777777" w:rsidR="00DC28FE" w:rsidRDefault="00000000">
      <w:pPr>
        <w:numPr>
          <w:ilvl w:val="0"/>
          <w:numId w:val="2"/>
        </w:numPr>
        <w:pBdr>
          <w:top w:val="nil"/>
          <w:left w:val="nil"/>
          <w:bottom w:val="nil"/>
          <w:right w:val="nil"/>
          <w:between w:val="nil"/>
        </w:pBdr>
        <w:spacing w:after="0" w:line="360" w:lineRule="auto"/>
        <w:jc w:val="both"/>
        <w:rPr>
          <w:color w:val="000000"/>
        </w:rPr>
      </w:pPr>
      <w:r>
        <w:rPr>
          <w:color w:val="000000"/>
        </w:rPr>
        <w:t>Reflexionar sobre la importancia y contribución de su trabajo en el contexto más amplio del tema investigado.</w:t>
      </w:r>
    </w:p>
    <w:p w14:paraId="18955C8F" w14:textId="77777777" w:rsidR="00DC28FE" w:rsidRDefault="00DC28FE">
      <w:pPr>
        <w:pBdr>
          <w:top w:val="nil"/>
          <w:left w:val="nil"/>
          <w:bottom w:val="nil"/>
          <w:right w:val="nil"/>
          <w:between w:val="nil"/>
        </w:pBdr>
        <w:spacing w:after="0" w:line="360" w:lineRule="auto"/>
        <w:jc w:val="both"/>
        <w:rPr>
          <w:color w:val="000000"/>
        </w:rPr>
      </w:pPr>
    </w:p>
    <w:p w14:paraId="350C972B" w14:textId="77777777" w:rsidR="00DC28FE" w:rsidRDefault="00000000">
      <w:pPr>
        <w:pBdr>
          <w:top w:val="nil"/>
          <w:left w:val="nil"/>
          <w:bottom w:val="nil"/>
          <w:right w:val="nil"/>
          <w:between w:val="nil"/>
        </w:pBdr>
        <w:spacing w:after="0" w:line="360" w:lineRule="auto"/>
        <w:jc w:val="both"/>
        <w:rPr>
          <w:color w:val="000000"/>
        </w:rPr>
      </w:pPr>
      <w:r>
        <w:rPr>
          <w:color w:val="000000"/>
        </w:rPr>
        <w:t>Asegúrese de que sus conclusiones sean coherentes con el contenido presentado en el documento y que ofrezcan una clara síntesis de su trabajo.</w:t>
      </w:r>
    </w:p>
    <w:p w14:paraId="3F100F75" w14:textId="77777777" w:rsidR="00DC28FE" w:rsidRDefault="00DC28FE">
      <w:pPr>
        <w:pBdr>
          <w:top w:val="nil"/>
          <w:left w:val="nil"/>
          <w:bottom w:val="nil"/>
          <w:right w:val="nil"/>
          <w:between w:val="nil"/>
        </w:pBdr>
        <w:spacing w:after="0" w:line="360" w:lineRule="auto"/>
        <w:jc w:val="center"/>
        <w:rPr>
          <w:color w:val="000000"/>
        </w:rPr>
      </w:pPr>
    </w:p>
    <w:p w14:paraId="662DD63D"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26"/>
          <w:headerReference w:type="default" r:id="rId27"/>
          <w:headerReference w:type="first" r:id="rId28"/>
          <w:pgSz w:w="12240" w:h="15840"/>
          <w:pgMar w:top="1440" w:right="1440" w:bottom="1440" w:left="2041" w:header="709" w:footer="709" w:gutter="0"/>
          <w:cols w:space="720"/>
          <w:titlePg/>
        </w:sectPr>
      </w:pPr>
    </w:p>
    <w:p w14:paraId="0780E118" w14:textId="77777777" w:rsidR="00DC28FE" w:rsidRDefault="00000000">
      <w:pPr>
        <w:pStyle w:val="Subttulo"/>
        <w:numPr>
          <w:ilvl w:val="0"/>
          <w:numId w:val="7"/>
        </w:numPr>
      </w:pPr>
      <w:bookmarkStart w:id="22" w:name="_2xcytpi" w:colFirst="0" w:colLast="0"/>
      <w:bookmarkEnd w:id="22"/>
      <w:r>
        <w:lastRenderedPageBreak/>
        <w:t>Anexo: Nombrar el anexo A de acuerdo con su contenido</w:t>
      </w:r>
    </w:p>
    <w:p w14:paraId="7647FDA7" w14:textId="77777777" w:rsidR="00DC28FE" w:rsidRDefault="00000000">
      <w:pPr>
        <w:pBdr>
          <w:top w:val="nil"/>
          <w:left w:val="nil"/>
          <w:bottom w:val="nil"/>
          <w:right w:val="nil"/>
          <w:between w:val="nil"/>
        </w:pBdr>
        <w:spacing w:after="0" w:line="360" w:lineRule="auto"/>
        <w:jc w:val="both"/>
        <w:rPr>
          <w:color w:val="000000"/>
        </w:rPr>
      </w:pPr>
      <w:bookmarkStart w:id="23" w:name="_1ci93xb" w:colFirst="0" w:colLast="0"/>
      <w:bookmarkEnd w:id="23"/>
      <w:r>
        <w:rPr>
          <w:color w:val="000000"/>
        </w:rPr>
        <w:t>Los Anexos son documentos o elementos que complementan el cuerpo del trabajo. Los anexos deben ir numerados con letras y usando el estilo “Título anexos”.</w:t>
      </w:r>
    </w:p>
    <w:p w14:paraId="42DAE8C1" w14:textId="77777777" w:rsidR="00DC28FE" w:rsidRDefault="00DC28FE">
      <w:pPr>
        <w:pBdr>
          <w:top w:val="nil"/>
          <w:left w:val="nil"/>
          <w:bottom w:val="nil"/>
          <w:right w:val="nil"/>
          <w:between w:val="nil"/>
        </w:pBdr>
        <w:spacing w:after="0" w:line="360" w:lineRule="auto"/>
        <w:jc w:val="both"/>
        <w:rPr>
          <w:color w:val="000000"/>
        </w:rPr>
      </w:pPr>
    </w:p>
    <w:p w14:paraId="631FFBF8" w14:textId="77777777" w:rsidR="00DC28FE" w:rsidRDefault="00DC28FE">
      <w:pPr>
        <w:pBdr>
          <w:top w:val="nil"/>
          <w:left w:val="nil"/>
          <w:bottom w:val="nil"/>
          <w:right w:val="nil"/>
          <w:between w:val="nil"/>
        </w:pBdr>
        <w:spacing w:after="0" w:line="360" w:lineRule="auto"/>
        <w:jc w:val="both"/>
        <w:rPr>
          <w:color w:val="000000"/>
        </w:rPr>
      </w:pPr>
    </w:p>
    <w:p w14:paraId="5D123A59" w14:textId="77777777" w:rsidR="00DC28FE" w:rsidRDefault="00DC28FE">
      <w:pPr>
        <w:pBdr>
          <w:top w:val="nil"/>
          <w:left w:val="nil"/>
          <w:bottom w:val="nil"/>
          <w:right w:val="nil"/>
          <w:between w:val="nil"/>
        </w:pBdr>
        <w:spacing w:after="0" w:line="360" w:lineRule="auto"/>
        <w:jc w:val="both"/>
        <w:rPr>
          <w:color w:val="000000"/>
        </w:rPr>
        <w:sectPr w:rsidR="00DC28FE">
          <w:headerReference w:type="even" r:id="rId29"/>
          <w:headerReference w:type="default" r:id="rId30"/>
          <w:headerReference w:type="first" r:id="rId31"/>
          <w:pgSz w:w="12240" w:h="15840"/>
          <w:pgMar w:top="1440" w:right="1440" w:bottom="1440" w:left="2041" w:header="709" w:footer="709" w:gutter="0"/>
          <w:cols w:space="720"/>
          <w:titlePg/>
        </w:sectPr>
      </w:pPr>
    </w:p>
    <w:p w14:paraId="1F555FB2" w14:textId="77777777" w:rsidR="00DC28FE" w:rsidRDefault="00000000">
      <w:pPr>
        <w:pBdr>
          <w:top w:val="nil"/>
          <w:left w:val="nil"/>
          <w:bottom w:val="nil"/>
          <w:right w:val="nil"/>
          <w:between w:val="nil"/>
        </w:pBdr>
        <w:spacing w:before="2000" w:line="240" w:lineRule="auto"/>
        <w:rPr>
          <w:b/>
          <w:color w:val="000000"/>
          <w:sz w:val="40"/>
          <w:szCs w:val="40"/>
        </w:rPr>
      </w:pPr>
      <w:bookmarkStart w:id="24" w:name="_3whwml4" w:colFirst="0" w:colLast="0"/>
      <w:bookmarkEnd w:id="24"/>
      <w:r>
        <w:rPr>
          <w:b/>
          <w:color w:val="000000"/>
          <w:sz w:val="40"/>
          <w:szCs w:val="40"/>
        </w:rPr>
        <w:lastRenderedPageBreak/>
        <w:t>Bibliografía</w:t>
      </w:r>
    </w:p>
    <w:p w14:paraId="2944F0B4"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Se recomienda el uso de gestores bibliográficos como Mendeley, Zotero, </w:t>
      </w:r>
      <w:proofErr w:type="spellStart"/>
      <w:r>
        <w:rPr>
          <w:color w:val="000000"/>
        </w:rPr>
        <w:t>Proquest</w:t>
      </w:r>
      <w:proofErr w:type="spellEnd"/>
      <w:r>
        <w:rPr>
          <w:color w:val="000000"/>
        </w:rPr>
        <w:t>, etc. para la administración de la bibliografía de manera automática. En Internet se pueden encontrar diferentes tutoriales para el uso de los gestores bibliográficos gratuitos</w:t>
      </w:r>
    </w:p>
    <w:p w14:paraId="54D2F657" w14:textId="77777777" w:rsidR="00DC28FE" w:rsidRDefault="00DC28FE">
      <w:pPr>
        <w:pBdr>
          <w:top w:val="nil"/>
          <w:left w:val="nil"/>
          <w:bottom w:val="nil"/>
          <w:right w:val="nil"/>
          <w:between w:val="nil"/>
        </w:pBdr>
        <w:spacing w:after="0" w:line="360" w:lineRule="auto"/>
        <w:jc w:val="both"/>
        <w:rPr>
          <w:color w:val="000000"/>
        </w:rPr>
      </w:pPr>
    </w:p>
    <w:p w14:paraId="3C41565A" w14:textId="77777777" w:rsidR="00DC28FE" w:rsidRDefault="00000000">
      <w:pPr>
        <w:pBdr>
          <w:top w:val="nil"/>
          <w:left w:val="nil"/>
          <w:bottom w:val="nil"/>
          <w:right w:val="nil"/>
          <w:between w:val="nil"/>
        </w:pBdr>
        <w:spacing w:after="0" w:line="360" w:lineRule="auto"/>
        <w:jc w:val="both"/>
        <w:rPr>
          <w:color w:val="000000"/>
        </w:rPr>
      </w:pPr>
      <w:r>
        <w:rPr>
          <w:color w:val="000000"/>
        </w:rPr>
        <w:t xml:space="preserve">[1] R. Sampieri, C. </w:t>
      </w:r>
      <w:proofErr w:type="spellStart"/>
      <w:r>
        <w:rPr>
          <w:color w:val="000000"/>
        </w:rPr>
        <w:t>Fernandez</w:t>
      </w:r>
      <w:proofErr w:type="spellEnd"/>
      <w:r>
        <w:rPr>
          <w:color w:val="000000"/>
        </w:rPr>
        <w:t xml:space="preserve">, P. Baptista, Metodología de la Investigación, McGraw-Hill, 6ta ed., 2014 </w:t>
      </w:r>
    </w:p>
    <w:p w14:paraId="319A8001" w14:textId="77777777" w:rsidR="00DC28FE" w:rsidRDefault="00DC28FE">
      <w:pPr>
        <w:pBdr>
          <w:top w:val="nil"/>
          <w:left w:val="nil"/>
          <w:bottom w:val="nil"/>
          <w:right w:val="nil"/>
          <w:between w:val="nil"/>
        </w:pBdr>
        <w:spacing w:after="0" w:line="360" w:lineRule="auto"/>
        <w:jc w:val="both"/>
        <w:rPr>
          <w:color w:val="000000"/>
          <w:sz w:val="24"/>
          <w:szCs w:val="24"/>
        </w:rPr>
      </w:pPr>
    </w:p>
    <w:sectPr w:rsidR="00DC28FE">
      <w:headerReference w:type="even" r:id="rId32"/>
      <w:headerReference w:type="default" r:id="rId33"/>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743" w14:textId="77777777" w:rsidR="00F27BB1" w:rsidRDefault="00F27BB1">
      <w:pPr>
        <w:spacing w:after="0" w:line="240" w:lineRule="auto"/>
      </w:pPr>
      <w:r>
        <w:separator/>
      </w:r>
    </w:p>
  </w:endnote>
  <w:endnote w:type="continuationSeparator" w:id="0">
    <w:p w14:paraId="017BCC6D" w14:textId="77777777" w:rsidR="00F27BB1" w:rsidRDefault="00F2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8775" w14:textId="77777777" w:rsidR="00DC28FE" w:rsidRDefault="00DC28FE">
    <w:pPr>
      <w:pBdr>
        <w:top w:val="nil"/>
        <w:left w:val="nil"/>
        <w:bottom w:val="nil"/>
        <w:right w:val="nil"/>
        <w:between w:val="nil"/>
      </w:pBdr>
      <w:tabs>
        <w:tab w:val="center" w:pos="4419"/>
        <w:tab w:val="right" w:pos="8838"/>
      </w:tabs>
      <w:spacing w:after="0" w:line="240" w:lineRule="auto"/>
      <w:rPr>
        <w:color w:val="000000"/>
      </w:rPr>
    </w:pPr>
  </w:p>
  <w:p w14:paraId="1B7A9BE0" w14:textId="77777777" w:rsidR="00DC28FE" w:rsidRDefault="00DC28F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2D9E" w14:textId="77777777" w:rsidR="00F27BB1" w:rsidRDefault="00F27BB1">
      <w:pPr>
        <w:spacing w:after="0" w:line="240" w:lineRule="auto"/>
      </w:pPr>
      <w:r>
        <w:separator/>
      </w:r>
    </w:p>
  </w:footnote>
  <w:footnote w:type="continuationSeparator" w:id="0">
    <w:p w14:paraId="05C21153" w14:textId="77777777" w:rsidR="00F27BB1" w:rsidRDefault="00F27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EB33" w14:textId="77777777" w:rsidR="00DC28FE" w:rsidRDefault="00DC28FE">
    <w:pPr>
      <w:widowControl w:val="0"/>
      <w:pBdr>
        <w:top w:val="nil"/>
        <w:left w:val="nil"/>
        <w:bottom w:val="nil"/>
        <w:right w:val="nil"/>
        <w:between w:val="nil"/>
      </w:pBdr>
      <w:spacing w:after="0"/>
      <w:rPr>
        <w:b/>
        <w:color w:val="1F497D"/>
        <w:sz w:val="28"/>
        <w:szCs w:val="28"/>
      </w:rPr>
    </w:pPr>
  </w:p>
  <w:tbl>
    <w:tblPr>
      <w:tblStyle w:val="a7"/>
      <w:tblW w:w="8992" w:type="dxa"/>
      <w:tblInd w:w="108" w:type="dxa"/>
      <w:tblBorders>
        <w:bottom w:val="single" w:sz="4" w:space="0" w:color="000000"/>
      </w:tblBorders>
      <w:tblLayout w:type="fixed"/>
      <w:tblLook w:val="0400" w:firstRow="0" w:lastRow="0" w:firstColumn="0" w:lastColumn="0" w:noHBand="0" w:noVBand="1"/>
    </w:tblPr>
    <w:tblGrid>
      <w:gridCol w:w="487"/>
      <w:gridCol w:w="8505"/>
    </w:tblGrid>
    <w:tr w:rsidR="00DC28FE" w14:paraId="49C050D1" w14:textId="77777777">
      <w:tc>
        <w:tcPr>
          <w:tcW w:w="487" w:type="dxa"/>
        </w:tcPr>
        <w:p w14:paraId="4443D9D8" w14:textId="121F121B"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2</w:t>
          </w:r>
          <w:r>
            <w:rPr>
              <w:color w:val="000000"/>
            </w:rPr>
            <w:fldChar w:fldCharType="end"/>
          </w:r>
        </w:p>
      </w:tc>
      <w:tc>
        <w:tcPr>
          <w:tcW w:w="8505" w:type="dxa"/>
        </w:tcPr>
        <w:p w14:paraId="7A0916E5"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71E9450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9BB5" w14:textId="77777777" w:rsidR="00DC28FE" w:rsidRDefault="00DC28FE">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770DF2B8" w14:textId="77777777">
      <w:tc>
        <w:tcPr>
          <w:tcW w:w="7640" w:type="dxa"/>
        </w:tcPr>
        <w:p w14:paraId="150E5496" w14:textId="77777777" w:rsidR="00DC28FE" w:rsidRDefault="00000000">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61CFAC32" w14:textId="77777777"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6D258702"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9AD5"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3D12" w14:textId="77777777" w:rsidR="00DC28FE" w:rsidRDefault="00DC28FE">
    <w:pPr>
      <w:widowControl w:val="0"/>
      <w:pBdr>
        <w:top w:val="nil"/>
        <w:left w:val="nil"/>
        <w:bottom w:val="nil"/>
        <w:right w:val="nil"/>
        <w:between w:val="nil"/>
      </w:pBdr>
      <w:spacing w:after="0"/>
      <w:rPr>
        <w:b/>
        <w:color w:val="1F497D"/>
        <w:sz w:val="28"/>
        <w:szCs w:val="28"/>
      </w:rPr>
    </w:pPr>
  </w:p>
  <w:tbl>
    <w:tblPr>
      <w:tblStyle w:val="ac"/>
      <w:tblW w:w="8577" w:type="dxa"/>
      <w:tblInd w:w="108" w:type="dxa"/>
      <w:tblBorders>
        <w:bottom w:val="single" w:sz="4" w:space="0" w:color="000000"/>
      </w:tblBorders>
      <w:tblLayout w:type="fixed"/>
      <w:tblLook w:val="0400" w:firstRow="0" w:lastRow="0" w:firstColumn="0" w:lastColumn="0" w:noHBand="0" w:noVBand="1"/>
    </w:tblPr>
    <w:tblGrid>
      <w:gridCol w:w="626"/>
      <w:gridCol w:w="7951"/>
    </w:tblGrid>
    <w:tr w:rsidR="00DC28FE" w14:paraId="7FE01C5F" w14:textId="77777777">
      <w:tc>
        <w:tcPr>
          <w:tcW w:w="626" w:type="dxa"/>
        </w:tcPr>
        <w:p w14:paraId="44A4AC3D" w14:textId="352B5B7D"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C7628B">
            <w:rPr>
              <w:noProof/>
              <w:color w:val="000000"/>
            </w:rPr>
            <w:t>6</w:t>
          </w:r>
          <w:r>
            <w:rPr>
              <w:color w:val="000000"/>
            </w:rPr>
            <w:fldChar w:fldCharType="end"/>
          </w:r>
        </w:p>
      </w:tc>
      <w:tc>
        <w:tcPr>
          <w:tcW w:w="7951" w:type="dxa"/>
        </w:tcPr>
        <w:p w14:paraId="7C706BAF" w14:textId="77777777" w:rsidR="00DC28FE" w:rsidRDefault="00000000">
          <w:pPr>
            <w:pBdr>
              <w:top w:val="nil"/>
              <w:left w:val="nil"/>
              <w:bottom w:val="nil"/>
              <w:right w:val="nil"/>
              <w:between w:val="nil"/>
            </w:pBdr>
            <w:spacing w:after="0" w:line="360" w:lineRule="auto"/>
            <w:jc w:val="right"/>
            <w:rPr>
              <w:color w:val="000000"/>
            </w:rPr>
          </w:pPr>
          <w:r>
            <w:rPr>
              <w:color w:val="000000"/>
            </w:rPr>
            <w:t>Objetivos</w:t>
          </w:r>
        </w:p>
      </w:tc>
    </w:tr>
  </w:tbl>
  <w:p w14:paraId="53AD55D5"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82FB" w14:textId="77777777" w:rsidR="00DC28FE" w:rsidRDefault="00DC28FE">
    <w:pPr>
      <w:widowControl w:val="0"/>
      <w:pBdr>
        <w:top w:val="nil"/>
        <w:left w:val="nil"/>
        <w:bottom w:val="nil"/>
        <w:right w:val="nil"/>
        <w:between w:val="nil"/>
      </w:pBdr>
      <w:spacing w:after="0"/>
      <w:rPr>
        <w:b/>
        <w:color w:val="1F497D"/>
        <w:sz w:val="28"/>
        <w:szCs w:val="28"/>
      </w:rPr>
    </w:pPr>
  </w:p>
  <w:tbl>
    <w:tblPr>
      <w:tblStyle w:val="af4"/>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1325455F" w14:textId="77777777">
      <w:tc>
        <w:tcPr>
          <w:tcW w:w="7640" w:type="dxa"/>
        </w:tcPr>
        <w:p w14:paraId="045BB5F9" w14:textId="77777777" w:rsidR="00DC28FE" w:rsidRDefault="00000000">
          <w:pPr>
            <w:pBdr>
              <w:top w:val="nil"/>
              <w:left w:val="nil"/>
              <w:bottom w:val="nil"/>
              <w:right w:val="nil"/>
              <w:between w:val="nil"/>
            </w:pBdr>
            <w:spacing w:after="0" w:line="360" w:lineRule="auto"/>
            <w:jc w:val="both"/>
            <w:rPr>
              <w:color w:val="000000"/>
            </w:rPr>
          </w:pPr>
          <w:r>
            <w:rPr>
              <w:color w:val="000000"/>
            </w:rPr>
            <w:t>Objetivos</w:t>
          </w:r>
        </w:p>
      </w:tc>
      <w:tc>
        <w:tcPr>
          <w:tcW w:w="1119" w:type="dxa"/>
        </w:tcPr>
        <w:p w14:paraId="4D60BC51" w14:textId="5B619018"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C7628B">
            <w:rPr>
              <w:noProof/>
              <w:color w:val="000000"/>
            </w:rPr>
            <w:t>7</w:t>
          </w:r>
          <w:r>
            <w:rPr>
              <w:color w:val="000000"/>
            </w:rPr>
            <w:fldChar w:fldCharType="end"/>
          </w:r>
        </w:p>
      </w:tc>
    </w:tr>
  </w:tbl>
  <w:p w14:paraId="17E30E1A"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7F63"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21D2" w14:textId="77777777" w:rsidR="00DC28FE" w:rsidRDefault="00DC28FE">
    <w:pPr>
      <w:widowControl w:val="0"/>
      <w:pBdr>
        <w:top w:val="nil"/>
        <w:left w:val="nil"/>
        <w:bottom w:val="nil"/>
        <w:right w:val="nil"/>
        <w:between w:val="nil"/>
      </w:pBdr>
      <w:spacing w:after="0"/>
      <w:rPr>
        <w:b/>
        <w:color w:val="1F497D"/>
        <w:sz w:val="28"/>
        <w:szCs w:val="28"/>
      </w:rPr>
    </w:pPr>
  </w:p>
  <w:tbl>
    <w:tblPr>
      <w:tblStyle w:val="af0"/>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0148AB4" w14:textId="77777777">
      <w:tc>
        <w:tcPr>
          <w:tcW w:w="432" w:type="dxa"/>
        </w:tcPr>
        <w:p w14:paraId="161B67DB" w14:textId="77777777"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346C0BFC" w14:textId="77777777" w:rsidR="00DC28FE" w:rsidRDefault="00000000">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1F19F229"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B1AE" w14:textId="77777777" w:rsidR="00DC28FE" w:rsidRDefault="00DC28FE">
    <w:pPr>
      <w:widowControl w:val="0"/>
      <w:pBdr>
        <w:top w:val="nil"/>
        <w:left w:val="nil"/>
        <w:bottom w:val="nil"/>
        <w:right w:val="nil"/>
        <w:between w:val="nil"/>
      </w:pBdr>
      <w:spacing w:after="0"/>
      <w:rPr>
        <w:b/>
        <w:color w:val="1F497D"/>
        <w:sz w:val="28"/>
        <w:szCs w:val="28"/>
      </w:rPr>
    </w:pPr>
  </w:p>
  <w:tbl>
    <w:tblPr>
      <w:tblStyle w:val="af2"/>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49349976" w14:textId="77777777">
      <w:tc>
        <w:tcPr>
          <w:tcW w:w="7640" w:type="dxa"/>
        </w:tcPr>
        <w:p w14:paraId="15AD4571" w14:textId="77777777" w:rsidR="00DC28FE" w:rsidRDefault="00000000">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334DC2BD" w14:textId="77777777" w:rsidR="00DC28FE" w:rsidRDefault="00000000">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01F024AE"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F8D2"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7F4" w14:textId="77777777" w:rsidR="00DC28FE" w:rsidRDefault="00DC28FE">
    <w:pPr>
      <w:widowControl w:val="0"/>
      <w:pBdr>
        <w:top w:val="nil"/>
        <w:left w:val="nil"/>
        <w:bottom w:val="nil"/>
        <w:right w:val="nil"/>
        <w:between w:val="nil"/>
      </w:pBdr>
      <w:spacing w:after="0"/>
      <w:rPr>
        <w:b/>
        <w:color w:val="1F497D"/>
        <w:sz w:val="28"/>
        <w:szCs w:val="28"/>
      </w:rPr>
    </w:pPr>
  </w:p>
  <w:tbl>
    <w:tblPr>
      <w:tblStyle w:val="a9"/>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18267C1" w14:textId="77777777">
      <w:tc>
        <w:tcPr>
          <w:tcW w:w="432" w:type="dxa"/>
        </w:tcPr>
        <w:p w14:paraId="1E5C1632"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4DCC4BBD"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72D325A3"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AB0A" w14:textId="77777777" w:rsidR="00DC28FE" w:rsidRDefault="00DC28FE">
    <w:pPr>
      <w:widowControl w:val="0"/>
      <w:pBdr>
        <w:top w:val="nil"/>
        <w:left w:val="nil"/>
        <w:bottom w:val="nil"/>
        <w:right w:val="nil"/>
        <w:between w:val="nil"/>
      </w:pBdr>
      <w:spacing w:after="0"/>
      <w:rPr>
        <w:b/>
        <w:color w:val="1F497D"/>
        <w:sz w:val="28"/>
        <w:szCs w:val="28"/>
      </w:rPr>
    </w:pPr>
  </w:p>
  <w:tbl>
    <w:tblPr>
      <w:tblStyle w:val="a8"/>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4BA6503A" w14:textId="77777777">
      <w:tc>
        <w:tcPr>
          <w:tcW w:w="7640" w:type="dxa"/>
        </w:tcPr>
        <w:p w14:paraId="69A7619E"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5558D313"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4660901F"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785B" w14:textId="77777777" w:rsidR="00DC28FE" w:rsidRDefault="00DC28FE">
    <w:pPr>
      <w:widowControl w:val="0"/>
      <w:pBdr>
        <w:top w:val="nil"/>
        <w:left w:val="nil"/>
        <w:bottom w:val="nil"/>
        <w:right w:val="nil"/>
        <w:between w:val="nil"/>
      </w:pBdr>
      <w:spacing w:after="0"/>
      <w:rPr>
        <w:color w:val="000000"/>
        <w:sz w:val="24"/>
        <w:szCs w:val="24"/>
      </w:rPr>
    </w:pPr>
  </w:p>
  <w:tbl>
    <w:tblPr>
      <w:tblStyle w:val="a6"/>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DC28FE" w14:paraId="15854244" w14:textId="77777777">
      <w:tc>
        <w:tcPr>
          <w:tcW w:w="7670" w:type="dxa"/>
        </w:tcPr>
        <w:p w14:paraId="51F51F50"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43BF1B40"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344BE047"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A290"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D6C48" w14:textId="77777777" w:rsidR="00DC28FE" w:rsidRDefault="00DC28FE">
    <w:pPr>
      <w:widowControl w:val="0"/>
      <w:pBdr>
        <w:top w:val="nil"/>
        <w:left w:val="nil"/>
        <w:bottom w:val="nil"/>
        <w:right w:val="nil"/>
        <w:between w:val="nil"/>
      </w:pBdr>
      <w:spacing w:after="0"/>
      <w:rPr>
        <w:b/>
        <w:color w:val="1F497D"/>
        <w:sz w:val="28"/>
        <w:szCs w:val="28"/>
      </w:rPr>
    </w:pPr>
  </w:p>
  <w:tbl>
    <w:tblPr>
      <w:tblStyle w:val="af"/>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2F4DD43B" w14:textId="77777777">
      <w:tc>
        <w:tcPr>
          <w:tcW w:w="432" w:type="dxa"/>
        </w:tcPr>
        <w:p w14:paraId="321FFD5E"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1047D89E"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57D3A310"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p w14:paraId="6D238F86" w14:textId="77777777" w:rsidR="00DC28FE" w:rsidRDefault="00DC28FE"/>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54D9" w14:textId="77777777" w:rsidR="00DC28FE" w:rsidRDefault="00DC28FE">
    <w:pPr>
      <w:widowControl w:val="0"/>
      <w:pBdr>
        <w:top w:val="nil"/>
        <w:left w:val="nil"/>
        <w:bottom w:val="nil"/>
        <w:right w:val="nil"/>
        <w:between w:val="nil"/>
      </w:pBdr>
      <w:spacing w:after="0"/>
      <w:rPr>
        <w:b/>
        <w:color w:val="1F497D"/>
        <w:sz w:val="28"/>
        <w:szCs w:val="28"/>
      </w:rPr>
    </w:pPr>
  </w:p>
  <w:tbl>
    <w:tblPr>
      <w:tblStyle w:val="ab"/>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6A0CEDF4" w14:textId="77777777">
      <w:tc>
        <w:tcPr>
          <w:tcW w:w="7640" w:type="dxa"/>
        </w:tcPr>
        <w:p w14:paraId="1333C7ED"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44898054"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r>
  </w:tbl>
  <w:p w14:paraId="0D11A8DF"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798836D2" w14:textId="77777777" w:rsidR="00DC28FE" w:rsidRDefault="00DC28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89EF"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C296" w14:textId="77777777" w:rsidR="00DC28FE" w:rsidRDefault="00DC28FE">
    <w:pPr>
      <w:widowControl w:val="0"/>
      <w:pBdr>
        <w:top w:val="nil"/>
        <w:left w:val="nil"/>
        <w:bottom w:val="nil"/>
        <w:right w:val="nil"/>
        <w:between w:val="nil"/>
      </w:pBdr>
      <w:spacing w:after="0"/>
      <w:rPr>
        <w:b/>
        <w:color w:val="1F497D"/>
        <w:sz w:val="28"/>
        <w:szCs w:val="28"/>
      </w:rPr>
    </w:pPr>
  </w:p>
  <w:tbl>
    <w:tblPr>
      <w:tblStyle w:val="aa"/>
      <w:tblW w:w="8577" w:type="dxa"/>
      <w:tblInd w:w="108" w:type="dxa"/>
      <w:tblBorders>
        <w:bottom w:val="single" w:sz="4" w:space="0" w:color="000000"/>
      </w:tblBorders>
      <w:tblLayout w:type="fixed"/>
      <w:tblLook w:val="0400" w:firstRow="0" w:lastRow="0" w:firstColumn="0" w:lastColumn="0" w:noHBand="0" w:noVBand="1"/>
    </w:tblPr>
    <w:tblGrid>
      <w:gridCol w:w="497"/>
      <w:gridCol w:w="8080"/>
    </w:tblGrid>
    <w:tr w:rsidR="00DC28FE" w14:paraId="38708307" w14:textId="77777777">
      <w:tc>
        <w:tcPr>
          <w:tcW w:w="497" w:type="dxa"/>
        </w:tcPr>
        <w:p w14:paraId="1B35BEF9" w14:textId="456CD238"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6</w:t>
          </w:r>
          <w:r>
            <w:rPr>
              <w:color w:val="000000"/>
            </w:rPr>
            <w:fldChar w:fldCharType="end"/>
          </w:r>
        </w:p>
      </w:tc>
      <w:tc>
        <w:tcPr>
          <w:tcW w:w="8080" w:type="dxa"/>
        </w:tcPr>
        <w:p w14:paraId="77EC1F0F"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4F5F71B1"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D1E0" w14:textId="77777777" w:rsidR="00DC28FE" w:rsidRDefault="00DC28FE">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DC28FE" w14:paraId="75223B53" w14:textId="77777777">
      <w:tc>
        <w:tcPr>
          <w:tcW w:w="7624" w:type="dxa"/>
        </w:tcPr>
        <w:p w14:paraId="6A445EE1"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5BF8DC24" w14:textId="77777777"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33BCA">
            <w:rPr>
              <w:noProof/>
              <w:color w:val="000000"/>
            </w:rPr>
            <w:t>2</w:t>
          </w:r>
          <w:r>
            <w:rPr>
              <w:color w:val="000000"/>
            </w:rPr>
            <w:fldChar w:fldCharType="end"/>
          </w:r>
        </w:p>
      </w:tc>
    </w:tr>
  </w:tbl>
  <w:p w14:paraId="3D4ACEB9"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2678" w14:textId="77777777" w:rsidR="00DC28FE" w:rsidRDefault="00DC28FE">
    <w:pPr>
      <w:widowControl w:val="0"/>
      <w:pBdr>
        <w:top w:val="nil"/>
        <w:left w:val="nil"/>
        <w:bottom w:val="nil"/>
        <w:right w:val="nil"/>
        <w:between w:val="nil"/>
      </w:pBdr>
      <w:spacing w:after="0"/>
      <w:rPr>
        <w:b/>
        <w:color w:val="1F497D"/>
        <w:sz w:val="28"/>
        <w:szCs w:val="28"/>
      </w:rPr>
    </w:pPr>
  </w:p>
  <w:tbl>
    <w:tblPr>
      <w:tblStyle w:val="ad"/>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4080628A" w14:textId="77777777">
      <w:tc>
        <w:tcPr>
          <w:tcW w:w="432" w:type="dxa"/>
        </w:tcPr>
        <w:p w14:paraId="753C8D40" w14:textId="7AC983AF"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C7628B">
            <w:rPr>
              <w:noProof/>
              <w:color w:val="000000"/>
            </w:rPr>
            <w:t>2</w:t>
          </w:r>
          <w:r>
            <w:rPr>
              <w:color w:val="000000"/>
            </w:rPr>
            <w:fldChar w:fldCharType="end"/>
          </w:r>
        </w:p>
      </w:tc>
      <w:tc>
        <w:tcPr>
          <w:tcW w:w="8145" w:type="dxa"/>
        </w:tcPr>
        <w:p w14:paraId="2F03D147" w14:textId="77777777" w:rsidR="00DC28FE" w:rsidRDefault="00000000">
          <w:pPr>
            <w:pBdr>
              <w:top w:val="nil"/>
              <w:left w:val="nil"/>
              <w:bottom w:val="nil"/>
              <w:right w:val="nil"/>
              <w:between w:val="nil"/>
            </w:pBdr>
            <w:tabs>
              <w:tab w:val="left" w:pos="2580"/>
              <w:tab w:val="left" w:pos="2985"/>
              <w:tab w:val="center" w:pos="4419"/>
              <w:tab w:val="right" w:pos="8838"/>
            </w:tabs>
            <w:spacing w:after="0"/>
            <w:ind w:left="1080"/>
            <w:jc w:val="right"/>
            <w:rPr>
              <w:color w:val="000000"/>
            </w:rPr>
          </w:pPr>
          <w:r>
            <w:rPr>
              <w:color w:val="000000"/>
            </w:rPr>
            <w:t>Antecedentes</w:t>
          </w:r>
        </w:p>
      </w:tc>
    </w:tr>
  </w:tbl>
  <w:p w14:paraId="1851287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0ADF" w14:textId="77777777" w:rsidR="00DC28FE" w:rsidRDefault="00DC28FE">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DC28FE" w14:paraId="606A1876" w14:textId="77777777">
      <w:tc>
        <w:tcPr>
          <w:tcW w:w="7640" w:type="dxa"/>
        </w:tcPr>
        <w:p w14:paraId="7D77AF1A" w14:textId="77777777" w:rsidR="00DC28FE" w:rsidRDefault="00000000">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Antecedentes</w:t>
          </w:r>
        </w:p>
      </w:tc>
      <w:tc>
        <w:tcPr>
          <w:tcW w:w="1119" w:type="dxa"/>
        </w:tcPr>
        <w:p w14:paraId="73856B16" w14:textId="1FCDCC82" w:rsidR="00DC28FE" w:rsidRDefault="00000000">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C7628B">
            <w:rPr>
              <w:noProof/>
              <w:color w:val="000000"/>
            </w:rPr>
            <w:t>3</w:t>
          </w:r>
          <w:r>
            <w:rPr>
              <w:color w:val="000000"/>
            </w:rPr>
            <w:fldChar w:fldCharType="end"/>
          </w:r>
        </w:p>
      </w:tc>
    </w:tr>
  </w:tbl>
  <w:p w14:paraId="61394F3E"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53AC6" w14:textId="77777777" w:rsidR="00DC28FE" w:rsidRDefault="00DC28FE">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0AEC" w14:textId="77777777" w:rsidR="00DC28FE" w:rsidRDefault="00DC28FE">
    <w:pPr>
      <w:widowControl w:val="0"/>
      <w:pBdr>
        <w:top w:val="nil"/>
        <w:left w:val="nil"/>
        <w:bottom w:val="nil"/>
        <w:right w:val="nil"/>
        <w:between w:val="nil"/>
      </w:pBdr>
      <w:spacing w:after="0"/>
      <w:rPr>
        <w:b/>
        <w:color w:val="1F497D"/>
        <w:sz w:val="28"/>
        <w:szCs w:val="28"/>
      </w:rPr>
    </w:pPr>
  </w:p>
  <w:tbl>
    <w:tblPr>
      <w:tblStyle w:val="af5"/>
      <w:tblW w:w="8577" w:type="dxa"/>
      <w:tblInd w:w="108" w:type="dxa"/>
      <w:tblBorders>
        <w:bottom w:val="single" w:sz="4" w:space="0" w:color="000000"/>
      </w:tblBorders>
      <w:tblLayout w:type="fixed"/>
      <w:tblLook w:val="0400" w:firstRow="0" w:lastRow="0" w:firstColumn="0" w:lastColumn="0" w:noHBand="0" w:noVBand="1"/>
    </w:tblPr>
    <w:tblGrid>
      <w:gridCol w:w="432"/>
      <w:gridCol w:w="8145"/>
    </w:tblGrid>
    <w:tr w:rsidR="00DC28FE" w14:paraId="3E9F1993" w14:textId="77777777">
      <w:tc>
        <w:tcPr>
          <w:tcW w:w="432" w:type="dxa"/>
        </w:tcPr>
        <w:p w14:paraId="26ACE650" w14:textId="77777777" w:rsidR="00DC28FE" w:rsidRDefault="00000000">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tc>
      <w:tc>
        <w:tcPr>
          <w:tcW w:w="8145" w:type="dxa"/>
        </w:tcPr>
        <w:p w14:paraId="520C582A" w14:textId="77777777" w:rsidR="00DC28FE" w:rsidRDefault="00000000">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78A4FFD4" w14:textId="77777777" w:rsidR="00DC28FE" w:rsidRDefault="00DC28FE">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2BC"/>
    <w:multiLevelType w:val="multilevel"/>
    <w:tmpl w:val="CEDEB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E4331F"/>
    <w:multiLevelType w:val="multilevel"/>
    <w:tmpl w:val="CB6A2C5E"/>
    <w:lvl w:ilvl="0">
      <w:start w:val="1"/>
      <w:numFmt w:val="decimal"/>
      <w:lvlText w:val="%1."/>
      <w:lvlJc w:val="left"/>
      <w:pPr>
        <w:ind w:left="2345" w:hanging="360"/>
      </w:pPr>
    </w:lvl>
    <w:lvl w:ilvl="1">
      <w:start w:val="1"/>
      <w:numFmt w:val="decimal"/>
      <w:lvlText w:val="%1.%2"/>
      <w:lvlJc w:val="left"/>
      <w:pPr>
        <w:ind w:left="1569" w:hanging="575"/>
      </w:p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2" w15:restartNumberingAfterBreak="0">
    <w:nsid w:val="212078F6"/>
    <w:multiLevelType w:val="multilevel"/>
    <w:tmpl w:val="A020559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CF4DDF"/>
    <w:multiLevelType w:val="multilevel"/>
    <w:tmpl w:val="6994BC1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4F2279"/>
    <w:multiLevelType w:val="multilevel"/>
    <w:tmpl w:val="7A56B85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DA033F"/>
    <w:multiLevelType w:val="multilevel"/>
    <w:tmpl w:val="8902ADDC"/>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8E5991"/>
    <w:multiLevelType w:val="multilevel"/>
    <w:tmpl w:val="A5F8C9F2"/>
    <w:lvl w:ilvl="0">
      <w:start w:val="1"/>
      <w:numFmt w:val="upperLetter"/>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4049975">
    <w:abstractNumId w:val="4"/>
  </w:num>
  <w:num w:numId="2" w16cid:durableId="814487695">
    <w:abstractNumId w:val="2"/>
  </w:num>
  <w:num w:numId="3" w16cid:durableId="1722750232">
    <w:abstractNumId w:val="5"/>
  </w:num>
  <w:num w:numId="4" w16cid:durableId="970018280">
    <w:abstractNumId w:val="3"/>
  </w:num>
  <w:num w:numId="5" w16cid:durableId="1840192183">
    <w:abstractNumId w:val="0"/>
  </w:num>
  <w:num w:numId="6" w16cid:durableId="1624582034">
    <w:abstractNumId w:val="1"/>
  </w:num>
  <w:num w:numId="7" w16cid:durableId="1291863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8FE"/>
    <w:rsid w:val="0052035A"/>
    <w:rsid w:val="0056409E"/>
    <w:rsid w:val="005A3940"/>
    <w:rsid w:val="00781D24"/>
    <w:rsid w:val="008D15DB"/>
    <w:rsid w:val="0091486B"/>
    <w:rsid w:val="00C7628B"/>
    <w:rsid w:val="00DC28FE"/>
    <w:rsid w:val="00E336EB"/>
    <w:rsid w:val="00F27BB1"/>
    <w:rsid w:val="00F33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FFB0"/>
  <w15:docId w15:val="{C6ED48B4-789A-45B4-8586-E240D008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000" w:after="480" w:line="240" w:lineRule="auto"/>
      <w:ind w:left="360" w:hanging="360"/>
      <w:outlineLvl w:val="0"/>
    </w:pPr>
    <w:rPr>
      <w:b/>
      <w:sz w:val="40"/>
      <w:szCs w:val="40"/>
    </w:rPr>
  </w:style>
  <w:style w:type="paragraph" w:styleId="Ttulo2">
    <w:name w:val="heading 2"/>
    <w:basedOn w:val="Normal"/>
    <w:next w:val="Normal"/>
    <w:uiPriority w:val="9"/>
    <w:unhideWhenUsed/>
    <w:qFormat/>
    <w:pPr>
      <w:keepNext/>
      <w:keepLines/>
      <w:spacing w:before="400" w:line="240" w:lineRule="auto"/>
      <w:ind w:left="1569" w:hanging="576"/>
      <w:outlineLvl w:val="1"/>
    </w:pPr>
    <w:rPr>
      <w:b/>
      <w:sz w:val="32"/>
      <w:szCs w:val="32"/>
    </w:rPr>
  </w:style>
  <w:style w:type="paragraph" w:styleId="Ttulo3">
    <w:name w:val="heading 3"/>
    <w:basedOn w:val="Normal"/>
    <w:next w:val="Normal"/>
    <w:uiPriority w:val="9"/>
    <w:semiHidden/>
    <w:unhideWhenUsed/>
    <w:qFormat/>
    <w:pPr>
      <w:keepNext/>
      <w:keepLines/>
      <w:spacing w:before="400" w:line="240" w:lineRule="auto"/>
      <w:ind w:left="720" w:hanging="720"/>
      <w:outlineLvl w:val="2"/>
    </w:pPr>
    <w:rPr>
      <w:b/>
      <w:sz w:val="28"/>
      <w:szCs w:val="28"/>
    </w:rPr>
  </w:style>
  <w:style w:type="paragraph" w:styleId="Ttulo4">
    <w:name w:val="heading 4"/>
    <w:basedOn w:val="Normal"/>
    <w:next w:val="Normal"/>
    <w:uiPriority w:val="9"/>
    <w:semiHidden/>
    <w:unhideWhenUsed/>
    <w:qFormat/>
    <w:pPr>
      <w:keepNext/>
      <w:keepLines/>
      <w:spacing w:before="400" w:line="240" w:lineRule="auto"/>
      <w:ind w:left="360" w:hanging="360"/>
      <w:outlineLvl w:val="3"/>
    </w:pPr>
  </w:style>
  <w:style w:type="paragraph" w:styleId="Ttulo5">
    <w:name w:val="heading 5"/>
    <w:basedOn w:val="Normal"/>
    <w:next w:val="Normal"/>
    <w:uiPriority w:val="9"/>
    <w:semiHidden/>
    <w:unhideWhenUsed/>
    <w:qFormat/>
    <w:pPr>
      <w:keepNext/>
      <w:keepLines/>
      <w:spacing w:before="200" w:after="0"/>
      <w:ind w:left="2993" w:hanging="1008"/>
      <w:outlineLvl w:val="4"/>
    </w:pPr>
    <w:rPr>
      <w:color w:val="243F61"/>
    </w:rPr>
  </w:style>
  <w:style w:type="paragraph" w:styleId="Ttulo6">
    <w:name w:val="heading 6"/>
    <w:basedOn w:val="Normal"/>
    <w:next w:val="Normal"/>
    <w:uiPriority w:val="9"/>
    <w:semiHidden/>
    <w:unhideWhenUsed/>
    <w:qFormat/>
    <w:pPr>
      <w:keepNext/>
      <w:keepLines/>
      <w:spacing w:before="200" w:after="0"/>
      <w:ind w:left="3137"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300" w:line="240" w:lineRule="auto"/>
      <w:jc w:val="center"/>
    </w:pPr>
    <w:rPr>
      <w:b/>
      <w:sz w:val="48"/>
      <w:szCs w:val="48"/>
    </w:rPr>
  </w:style>
  <w:style w:type="paragraph" w:styleId="Subttulo">
    <w:name w:val="Subtitle"/>
    <w:basedOn w:val="Normal"/>
    <w:next w:val="Normal"/>
    <w:uiPriority w:val="11"/>
    <w:qFormat/>
    <w:pPr>
      <w:spacing w:before="2000" w:after="480" w:line="240" w:lineRule="auto"/>
      <w:ind w:left="714" w:hanging="357"/>
    </w:pPr>
    <w:rPr>
      <w:b/>
      <w:sz w:val="42"/>
      <w:szCs w:val="42"/>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eader" Target="header8.xml"/><Relationship Id="rId26"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about:blank" TargetMode="External"/><Relationship Id="rId22" Type="http://schemas.openxmlformats.org/officeDocument/2006/relationships/footer" Target="footer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2705</Words>
  <Characters>14878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Andres Peña Rojas</dc:creator>
  <cp:lastModifiedBy>Eduardo Andres Peña Rojas</cp:lastModifiedBy>
  <cp:revision>7</cp:revision>
  <dcterms:created xsi:type="dcterms:W3CDTF">2023-09-19T22:25:00Z</dcterms:created>
  <dcterms:modified xsi:type="dcterms:W3CDTF">2023-09-22T03:02:00Z</dcterms:modified>
</cp:coreProperties>
</file>