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03"/>
        <w:gridCol w:w="2835"/>
        <w:gridCol w:w="2267"/>
      </w:tblGrid>
      <w:tr w:rsidR="00522B6B" w14:paraId="70CB255A" w14:textId="77777777" w:rsidTr="00D67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3" w:type="dxa"/>
            <w:shd w:val="clear" w:color="auto" w:fill="auto"/>
          </w:tcPr>
          <w:p w14:paraId="7EDE9F80" w14:textId="77777777" w:rsidR="00522B6B" w:rsidRDefault="00522B6B"/>
        </w:tc>
        <w:tc>
          <w:tcPr>
            <w:tcW w:w="2835" w:type="dxa"/>
            <w:shd w:val="clear" w:color="auto" w:fill="auto"/>
          </w:tcPr>
          <w:p w14:paraId="493A9A99" w14:textId="5BA743A3" w:rsidR="00522B6B" w:rsidRDefault="0052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2267" w:type="dxa"/>
            <w:tcBorders>
              <w:bottom w:val="none" w:sz="0" w:space="0" w:color="auto"/>
            </w:tcBorders>
            <w:shd w:val="clear" w:color="auto" w:fill="auto"/>
          </w:tcPr>
          <w:p w14:paraId="6849C302" w14:textId="3EB22629" w:rsidR="00522B6B" w:rsidRDefault="0052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22B6B" w14:paraId="420DB2F9" w14:textId="77777777" w:rsidTr="00D67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54CF043D" w14:textId="59FC3CC2" w:rsidR="00522B6B" w:rsidRDefault="00522B6B">
            <w:r>
              <w:t>1 Categorical</w:t>
            </w:r>
          </w:p>
        </w:tc>
        <w:tc>
          <w:tcPr>
            <w:tcW w:w="2835" w:type="dxa"/>
            <w:shd w:val="clear" w:color="auto" w:fill="auto"/>
          </w:tcPr>
          <w:p w14:paraId="3C64D0AD" w14:textId="602BB347" w:rsidR="00522B6B" w:rsidRDefault="0052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Chi-squared test</w:t>
            </w:r>
          </w:p>
        </w:tc>
        <w:tc>
          <w:tcPr>
            <w:tcW w:w="2267" w:type="dxa"/>
            <w:shd w:val="clear" w:color="auto" w:fill="auto"/>
          </w:tcPr>
          <w:p w14:paraId="02A654BE" w14:textId="38F1C08B" w:rsidR="00522B6B" w:rsidRDefault="0052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ANOVA</w:t>
            </w:r>
          </w:p>
        </w:tc>
      </w:tr>
      <w:tr w:rsidR="00522B6B" w14:paraId="3C1E7D17" w14:textId="77777777" w:rsidTr="00D672E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2033450B" w14:textId="1E6A6349" w:rsidR="00522B6B" w:rsidRDefault="00522B6B">
            <w:r>
              <w:t>1 Continuous</w:t>
            </w:r>
          </w:p>
        </w:tc>
        <w:tc>
          <w:tcPr>
            <w:tcW w:w="2835" w:type="dxa"/>
            <w:shd w:val="clear" w:color="auto" w:fill="auto"/>
          </w:tcPr>
          <w:p w14:paraId="2297CBE9" w14:textId="7E5C8D6B" w:rsidR="00522B6B" w:rsidRDefault="0052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2267" w:type="dxa"/>
            <w:shd w:val="clear" w:color="auto" w:fill="auto"/>
          </w:tcPr>
          <w:p w14:paraId="34765EC5" w14:textId="4F89F7A6" w:rsidR="00522B6B" w:rsidRDefault="0052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</w:tc>
      </w:tr>
      <w:tr w:rsidR="00522B6B" w14:paraId="41A05046" w14:textId="77777777" w:rsidTr="00D67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2ED44916" w14:textId="2AC8F95A" w:rsidR="00522B6B" w:rsidRDefault="00522B6B">
            <w:r>
              <w:t xml:space="preserve">1 Categorical </w:t>
            </w:r>
            <w:r w:rsidR="00D672EB">
              <w:t>+</w:t>
            </w:r>
            <w:r>
              <w:t xml:space="preserve"> 1 Continuous</w:t>
            </w:r>
          </w:p>
        </w:tc>
        <w:tc>
          <w:tcPr>
            <w:tcW w:w="2835" w:type="dxa"/>
            <w:shd w:val="clear" w:color="auto" w:fill="auto"/>
          </w:tcPr>
          <w:p w14:paraId="78B1A6CE" w14:textId="11D19B7E" w:rsidR="00522B6B" w:rsidRDefault="0052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standard name</w:t>
            </w:r>
          </w:p>
        </w:tc>
        <w:tc>
          <w:tcPr>
            <w:tcW w:w="2267" w:type="dxa"/>
            <w:shd w:val="clear" w:color="auto" w:fill="auto"/>
          </w:tcPr>
          <w:p w14:paraId="525929AA" w14:textId="1BA24A7B" w:rsidR="00522B6B" w:rsidRDefault="0052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ANCOVA</w:t>
            </w:r>
          </w:p>
        </w:tc>
      </w:tr>
      <w:tr w:rsidR="00522B6B" w14:paraId="2ED3DEAA" w14:textId="77777777" w:rsidTr="00D672E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489F3BA2" w14:textId="454BF3ED" w:rsidR="00522B6B" w:rsidRDefault="00522B6B">
            <w:r>
              <w:t>2 Continuous</w:t>
            </w:r>
          </w:p>
        </w:tc>
        <w:tc>
          <w:tcPr>
            <w:tcW w:w="2835" w:type="dxa"/>
            <w:shd w:val="clear" w:color="auto" w:fill="auto"/>
          </w:tcPr>
          <w:p w14:paraId="3E346E63" w14:textId="2681DB43" w:rsidR="00522B6B" w:rsidRDefault="0052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Logistic Regression</w:t>
            </w:r>
          </w:p>
        </w:tc>
        <w:tc>
          <w:tcPr>
            <w:tcW w:w="2267" w:type="dxa"/>
            <w:shd w:val="clear" w:color="auto" w:fill="auto"/>
          </w:tcPr>
          <w:p w14:paraId="7C7BA773" w14:textId="2986D8F4" w:rsidR="00522B6B" w:rsidRDefault="0052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Regression</w:t>
            </w:r>
          </w:p>
        </w:tc>
      </w:tr>
    </w:tbl>
    <w:p w14:paraId="0410AE24" w14:textId="1694DB4F" w:rsidR="000538D1" w:rsidRDefault="000538D1"/>
    <w:p w14:paraId="7414A047" w14:textId="77777777" w:rsidR="00522B6B" w:rsidRDefault="00522B6B">
      <w:pPr>
        <w:rPr>
          <w:noProof/>
        </w:rPr>
      </w:pPr>
    </w:p>
    <w:p w14:paraId="67AE2C0E" w14:textId="5655A726" w:rsidR="00522B6B" w:rsidRDefault="00522B6B"/>
    <w:sectPr w:rsidR="0052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D1"/>
    <w:rsid w:val="000538D1"/>
    <w:rsid w:val="00522B6B"/>
    <w:rsid w:val="00C5132E"/>
    <w:rsid w:val="00D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6E38"/>
  <w15:chartTrackingRefBased/>
  <w15:docId w15:val="{4D2AEF1D-97FA-4EF2-8CA8-5A97650C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72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 Anna</dc:creator>
  <cp:keywords/>
  <dc:description/>
  <cp:lastModifiedBy>CUMMING Anna</cp:lastModifiedBy>
  <cp:revision>2</cp:revision>
  <dcterms:created xsi:type="dcterms:W3CDTF">2021-11-26T09:06:00Z</dcterms:created>
  <dcterms:modified xsi:type="dcterms:W3CDTF">2021-11-26T14:59:00Z</dcterms:modified>
</cp:coreProperties>
</file>