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A3A15" w14:textId="77777777" w:rsidR="00F07A82" w:rsidRPr="00283DBB" w:rsidRDefault="00F07A82" w:rsidP="00F07A82">
      <w:pPr>
        <w:jc w:val="center"/>
        <w:rPr>
          <w:b/>
          <w:u w:val="single"/>
        </w:rPr>
      </w:pPr>
      <w:r w:rsidRPr="00283DBB">
        <w:rPr>
          <w:b/>
          <w:u w:val="single"/>
        </w:rPr>
        <w:t>INFORME MAMOGRAFICO</w:t>
      </w:r>
    </w:p>
    <w:p w14:paraId="0F631F56" w14:textId="77777777" w:rsidR="00F07A82" w:rsidRPr="00283DBB" w:rsidRDefault="00F07A82" w:rsidP="00F07A82">
      <w:pPr>
        <w:jc w:val="center"/>
      </w:pPr>
    </w:p>
    <w:p w14:paraId="68B5CDCD" w14:textId="77777777" w:rsidR="00F07A82" w:rsidRPr="00283DBB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1A52E15" w14:textId="77777777" w:rsidR="00F07A82" w:rsidRPr="00283DBB" w:rsidRDefault="00F07A82" w:rsidP="00F07A82">
      <w:pPr>
        <w:tabs>
          <w:tab w:val="left" w:pos="2340"/>
          <w:tab w:val="left" w:pos="2700"/>
        </w:tabs>
      </w:pPr>
      <w:r w:rsidRPr="00283DBB">
        <w:rPr>
          <w:b/>
        </w:rPr>
        <w:t>Edad</w:t>
      </w:r>
      <w:r w:rsidRPr="00283DBB">
        <w:tab/>
        <w:t>:</w:t>
      </w:r>
      <w:r w:rsidRPr="00283DBB">
        <w:tab/>
      </w:r>
      <w:r w:rsidR="008D45B1" w:rsidRPr="00283DBB">
        <w:t>62</w:t>
      </w:r>
      <w:r w:rsidRPr="00283DBB">
        <w:t xml:space="preserve"> años</w:t>
      </w:r>
    </w:p>
    <w:p w14:paraId="58E591BA" w14:textId="77777777" w:rsidR="00F07A82" w:rsidRPr="00283DBB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7A146BF3" w14:textId="77777777" w:rsidR="00F07A82" w:rsidRPr="00283DBB" w:rsidRDefault="00F07A82" w:rsidP="00F07A82">
      <w:pPr>
        <w:tabs>
          <w:tab w:val="left" w:pos="2340"/>
          <w:tab w:val="left" w:pos="2700"/>
        </w:tabs>
        <w:rPr>
          <w:b/>
        </w:rPr>
      </w:pPr>
      <w:r w:rsidRPr="00283DBB">
        <w:rPr>
          <w:b/>
        </w:rPr>
        <w:t>Procedencia</w:t>
      </w:r>
      <w:r w:rsidRPr="00283DBB">
        <w:tab/>
        <w:t>:</w:t>
      </w:r>
      <w:r w:rsidRPr="00283DBB">
        <w:tab/>
      </w:r>
      <w:r w:rsidR="008D45B1" w:rsidRPr="00283DBB">
        <w:rPr>
          <w:b/>
        </w:rPr>
        <w:t>13310 - CESFAM MARIELA SALGADO</w:t>
      </w:r>
    </w:p>
    <w:p w14:paraId="7C7E523E" w14:textId="77777777" w:rsidR="00F07A82" w:rsidRPr="00283DBB" w:rsidRDefault="00F07A82" w:rsidP="00F07A82">
      <w:pPr>
        <w:tabs>
          <w:tab w:val="left" w:pos="2340"/>
          <w:tab w:val="left" w:pos="2700"/>
        </w:tabs>
      </w:pPr>
      <w:r w:rsidRPr="00283DBB">
        <w:rPr>
          <w:b/>
        </w:rPr>
        <w:t>Fecha examen</w:t>
      </w:r>
      <w:r w:rsidRPr="00283DBB">
        <w:tab/>
        <w:t>:</w:t>
      </w:r>
      <w:r w:rsidRPr="00283DBB">
        <w:tab/>
      </w:r>
      <w:r w:rsidR="008D45B1" w:rsidRPr="00283DBB">
        <w:t>15-12-2018</w:t>
      </w:r>
    </w:p>
    <w:p w14:paraId="1526163A" w14:textId="77777777" w:rsidR="00F07A82" w:rsidRPr="00283DBB" w:rsidRDefault="00F07A82" w:rsidP="00F07A82">
      <w:pPr>
        <w:tabs>
          <w:tab w:val="left" w:pos="2340"/>
          <w:tab w:val="left" w:pos="2700"/>
        </w:tabs>
      </w:pPr>
      <w:r w:rsidRPr="00283DBB">
        <w:rPr>
          <w:b/>
        </w:rPr>
        <w:t>Fecha informe</w:t>
      </w:r>
      <w:r w:rsidRPr="00283DBB">
        <w:tab/>
        <w:t>:</w:t>
      </w:r>
      <w:r w:rsidRPr="00283DBB">
        <w:tab/>
      </w:r>
      <w:r w:rsidR="008D45B1" w:rsidRPr="00283DBB">
        <w:t>07-01-2019</w:t>
      </w:r>
    </w:p>
    <w:p w14:paraId="712F72BA" w14:textId="77777777" w:rsidR="00F07A82" w:rsidRPr="00283DBB" w:rsidRDefault="00F07A82" w:rsidP="00F07A82">
      <w:pPr>
        <w:rPr>
          <w:b/>
          <w:u w:val="single"/>
        </w:rPr>
      </w:pPr>
    </w:p>
    <w:p w14:paraId="44514A99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283DBB">
        <w:rPr>
          <w:b/>
          <w:bCs/>
          <w:color w:val="000000"/>
          <w:u w:val="single"/>
          <w:lang w:val="es-ES_tradnl"/>
        </w:rPr>
        <w:t>MAMOGRAFIA DIGITAL</w:t>
      </w:r>
      <w:r w:rsidRPr="00283DBB">
        <w:rPr>
          <w:b/>
          <w:bCs/>
          <w:color w:val="000000"/>
          <w:lang w:val="es-ES_tradnl"/>
        </w:rPr>
        <w:t>: (CC-MOL y proyección localizada derecha)</w:t>
      </w:r>
    </w:p>
    <w:p w14:paraId="7DA7A153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22E4F3E0" w14:textId="77777777" w:rsidR="00283DBB" w:rsidRPr="00283DBB" w:rsidRDefault="00283DBB" w:rsidP="00283DBB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283DBB">
        <w:rPr>
          <w:b/>
          <w:u w:val="single"/>
          <w:lang w:val="es-ES_tradnl"/>
        </w:rPr>
        <w:t>Diagnóstico clínico</w:t>
      </w:r>
    </w:p>
    <w:p w14:paraId="446CA2A1" w14:textId="77777777" w:rsidR="00283DBB" w:rsidRPr="00283DBB" w:rsidRDefault="00283DBB" w:rsidP="00283DBB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16A7D48E" w14:textId="77777777" w:rsidR="00283DBB" w:rsidRPr="00283DBB" w:rsidRDefault="00283DBB" w:rsidP="00283DB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283DBB">
        <w:rPr>
          <w:lang w:val="es-ES_tradnl"/>
        </w:rPr>
        <w:t>Control.</w:t>
      </w:r>
    </w:p>
    <w:p w14:paraId="3F920BCD" w14:textId="77777777" w:rsidR="00283DBB" w:rsidRPr="00283DBB" w:rsidRDefault="00283DBB" w:rsidP="00283DB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283DBB">
        <w:rPr>
          <w:lang w:val="es-ES_tradnl"/>
        </w:rPr>
        <w:t>Sin factores de riesgo.</w:t>
      </w:r>
    </w:p>
    <w:p w14:paraId="60DB847F" w14:textId="77777777" w:rsidR="00283DBB" w:rsidRPr="00283DBB" w:rsidRDefault="00283DBB" w:rsidP="00283DB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283DBB">
        <w:rPr>
          <w:lang w:val="es-ES_tradnl"/>
        </w:rPr>
        <w:t>No aporta examen previo para comparar.</w:t>
      </w:r>
    </w:p>
    <w:p w14:paraId="6076F1D9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4E28F962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283DBB">
        <w:rPr>
          <w:b/>
          <w:bCs/>
          <w:color w:val="000000"/>
          <w:u w:val="single" w:color="000000"/>
          <w:lang w:val="es-ES_tradnl"/>
        </w:rPr>
        <w:t>Hallazgos:</w:t>
      </w:r>
    </w:p>
    <w:p w14:paraId="14F3FF7E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6F9D44E9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283DBB">
        <w:rPr>
          <w:color w:val="000000"/>
          <w:lang w:val="es-ES_tradnl"/>
        </w:rPr>
        <w:t>Parénquima glandular mamario moderadamente denso y heterogéneo, de aspecto micronodular.</w:t>
      </w:r>
    </w:p>
    <w:p w14:paraId="7F698B10" w14:textId="77777777" w:rsidR="00283DBB" w:rsidRPr="00283DBB" w:rsidRDefault="00283DBB" w:rsidP="00283D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283DBB">
        <w:rPr>
          <w:color w:val="000000"/>
          <w:lang w:val="es-ES_tradnl"/>
        </w:rPr>
        <w:t>Calcificaciones benignas en ambas mamas.</w:t>
      </w:r>
    </w:p>
    <w:p w14:paraId="0F08DEB9" w14:textId="77777777" w:rsidR="00283DBB" w:rsidRPr="00283DBB" w:rsidRDefault="00283DBB" w:rsidP="00283DB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62552710" w14:textId="77777777" w:rsidR="00283DBB" w:rsidRPr="00283DBB" w:rsidRDefault="00283DBB" w:rsidP="00283DB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283DBB">
        <w:rPr>
          <w:b/>
          <w:color w:val="000000"/>
          <w:u w:val="single"/>
          <w:lang w:val="es-ES_tradnl"/>
        </w:rPr>
        <w:t>Impresión diagnostica:</w:t>
      </w:r>
    </w:p>
    <w:p w14:paraId="77C87211" w14:textId="77777777" w:rsidR="00283DBB" w:rsidRPr="00283DBB" w:rsidRDefault="00283DBB" w:rsidP="00283DB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5FCCED89" w14:textId="77777777" w:rsidR="00283DBB" w:rsidRPr="00283DBB" w:rsidRDefault="00283DBB" w:rsidP="00283DB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283DBB">
        <w:rPr>
          <w:color w:val="000000"/>
          <w:lang w:val="es-ES_tradnl"/>
        </w:rPr>
        <w:t>Mamografía bilateral sin signos de malignidad.</w:t>
      </w:r>
    </w:p>
    <w:p w14:paraId="53C1883F" w14:textId="77777777" w:rsidR="00AA7F21" w:rsidRPr="00283DBB" w:rsidRDefault="00283DBB" w:rsidP="00283DB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283DBB">
        <w:rPr>
          <w:b/>
          <w:color w:val="000000"/>
          <w:lang w:val="es-ES_tradnl"/>
        </w:rPr>
        <w:t>BIRADS 2.</w:t>
      </w:r>
    </w:p>
    <w:p w14:paraId="4294ACCE" w14:textId="77777777" w:rsidR="00AA7F21" w:rsidRPr="00283DBB" w:rsidRDefault="00AA7F21" w:rsidP="00AA7F2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5CB64575" w14:textId="77777777" w:rsidR="00AA7F21" w:rsidRPr="00283DBB" w:rsidRDefault="00AA7F21" w:rsidP="00AA7F21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283DBB">
        <w:rPr>
          <w:noProof/>
        </w:rPr>
        <w:pict w14:anchorId="0D81E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184.65pt;margin-top:6.45pt;width:3in;height:65.3pt;z-index:-251658752;visibility:visible">
            <v:imagedata r:id="rId7" o:title=""/>
          </v:shape>
        </w:pict>
      </w:r>
      <w:r w:rsidRPr="00283DBB">
        <w:rPr>
          <w:color w:val="000000"/>
          <w:lang w:val="es-ES_tradnl"/>
        </w:rPr>
        <w:t>Atentamente,</w:t>
      </w:r>
      <w:r w:rsidRPr="00283DBB">
        <w:rPr>
          <w:rFonts w:ascii="Helvetica" w:hAnsi="Helvetica" w:cs="Helvetica"/>
          <w:noProof/>
          <w:lang w:val="es-ES_tradnl"/>
        </w:rPr>
        <w:t xml:space="preserve"> </w:t>
      </w:r>
    </w:p>
    <w:p w14:paraId="5793858D" w14:textId="77777777" w:rsidR="00AA7F21" w:rsidRPr="00283DBB" w:rsidRDefault="00AA7F21" w:rsidP="00AA7F21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51774937" w14:textId="77777777" w:rsidR="00AA7F21" w:rsidRPr="00283DBB" w:rsidRDefault="00AA7F21" w:rsidP="00AA7F21">
      <w:pPr>
        <w:tabs>
          <w:tab w:val="left" w:pos="2160"/>
        </w:tabs>
        <w:autoSpaceDE w:val="0"/>
        <w:autoSpaceDN w:val="0"/>
        <w:adjustRightInd w:val="0"/>
        <w:jc w:val="center"/>
        <w:rPr>
          <w:color w:val="000000"/>
          <w:lang w:val="es-ES_tradnl"/>
        </w:rPr>
      </w:pPr>
    </w:p>
    <w:p w14:paraId="68409866" w14:textId="77777777" w:rsidR="00AA7F21" w:rsidRPr="00283DBB" w:rsidRDefault="00AA7F21" w:rsidP="00AA7F2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283DBB">
        <w:rPr>
          <w:color w:val="000000"/>
          <w:lang w:val="es-ES_tradnl"/>
        </w:rPr>
        <w:t xml:space="preserve">                                                                      </w:t>
      </w:r>
    </w:p>
    <w:p w14:paraId="11235D98" w14:textId="77777777" w:rsidR="00AA7F21" w:rsidRPr="00283DBB" w:rsidRDefault="00AA7F21" w:rsidP="00AA7F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283DBB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14CA5036" w14:textId="77777777" w:rsidR="00AA7F21" w:rsidRPr="00283DBB" w:rsidRDefault="00AA7F21" w:rsidP="00AA7F21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283DBB">
        <w:rPr>
          <w:color w:val="000000"/>
          <w:lang w:val="es-ES_tradnl"/>
        </w:rPr>
        <w:t xml:space="preserve">                                                                                </w:t>
      </w:r>
      <w:r w:rsidRPr="00283DBB">
        <w:rPr>
          <w:b/>
          <w:bCs/>
          <w:color w:val="000000"/>
          <w:lang w:val="es-ES_tradnl"/>
        </w:rPr>
        <w:t>Médico Radiólogo</w:t>
      </w:r>
    </w:p>
    <w:p w14:paraId="3073DFBD" w14:textId="77777777" w:rsidR="00AA7F21" w:rsidRPr="00283DBB" w:rsidRDefault="00AA7F21" w:rsidP="00AA7F21">
      <w:r w:rsidRPr="00283DBB">
        <w:rPr>
          <w:color w:val="000000"/>
          <w:lang w:val="es-ES_tradnl"/>
        </w:rPr>
        <w:t>MNO/mno</w:t>
      </w:r>
    </w:p>
    <w:p w14:paraId="685B315F" w14:textId="77777777" w:rsidR="006535EA" w:rsidRPr="00283DBB" w:rsidRDefault="006535EA" w:rsidP="006535EA">
      <w:pPr>
        <w:rPr>
          <w:b/>
          <w:bCs/>
          <w:color w:val="000000"/>
          <w:u w:color="000000"/>
          <w:lang w:val="es-ES_tradnl"/>
        </w:rPr>
      </w:pPr>
    </w:p>
    <w:sectPr w:rsidR="006535EA" w:rsidRPr="00283DB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6F9C" w14:textId="77777777" w:rsidR="008E37F1" w:rsidRDefault="008E37F1">
      <w:r>
        <w:separator/>
      </w:r>
    </w:p>
  </w:endnote>
  <w:endnote w:type="continuationSeparator" w:id="0">
    <w:p w14:paraId="640A14DE" w14:textId="77777777" w:rsidR="008E37F1" w:rsidRDefault="008E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EAFA4" w14:textId="77777777" w:rsidR="008E37F1" w:rsidRDefault="008E37F1">
      <w:r>
        <w:separator/>
      </w:r>
    </w:p>
  </w:footnote>
  <w:footnote w:type="continuationSeparator" w:id="0">
    <w:p w14:paraId="58979E6C" w14:textId="77777777" w:rsidR="008E37F1" w:rsidRDefault="008E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1834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3DBB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249C"/>
    <w:rsid w:val="0031701F"/>
    <w:rsid w:val="0032766B"/>
    <w:rsid w:val="00334897"/>
    <w:rsid w:val="00335333"/>
    <w:rsid w:val="00345D1D"/>
    <w:rsid w:val="00346A3C"/>
    <w:rsid w:val="00347C78"/>
    <w:rsid w:val="003525F6"/>
    <w:rsid w:val="0035595F"/>
    <w:rsid w:val="003616D0"/>
    <w:rsid w:val="003768EE"/>
    <w:rsid w:val="00383128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5A84"/>
    <w:rsid w:val="004316F2"/>
    <w:rsid w:val="004409F4"/>
    <w:rsid w:val="00441779"/>
    <w:rsid w:val="00453514"/>
    <w:rsid w:val="00455B59"/>
    <w:rsid w:val="00456A94"/>
    <w:rsid w:val="00464364"/>
    <w:rsid w:val="00470CF1"/>
    <w:rsid w:val="00472FB7"/>
    <w:rsid w:val="00477965"/>
    <w:rsid w:val="00482315"/>
    <w:rsid w:val="004928C9"/>
    <w:rsid w:val="0049309E"/>
    <w:rsid w:val="004A0155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8C0"/>
    <w:rsid w:val="00651DFE"/>
    <w:rsid w:val="006535EA"/>
    <w:rsid w:val="0065428A"/>
    <w:rsid w:val="006544E0"/>
    <w:rsid w:val="006643B2"/>
    <w:rsid w:val="0066619D"/>
    <w:rsid w:val="00666A8B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013B"/>
    <w:rsid w:val="007A29DB"/>
    <w:rsid w:val="007A3637"/>
    <w:rsid w:val="007A566B"/>
    <w:rsid w:val="007A658D"/>
    <w:rsid w:val="007B4A86"/>
    <w:rsid w:val="007C7C0D"/>
    <w:rsid w:val="007E20E5"/>
    <w:rsid w:val="007E6B46"/>
    <w:rsid w:val="00817DB8"/>
    <w:rsid w:val="00821D6D"/>
    <w:rsid w:val="0083331F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49F1"/>
    <w:rsid w:val="008A4269"/>
    <w:rsid w:val="008A5FC0"/>
    <w:rsid w:val="008A7819"/>
    <w:rsid w:val="008B3E42"/>
    <w:rsid w:val="008D387E"/>
    <w:rsid w:val="008D45B1"/>
    <w:rsid w:val="008E16D0"/>
    <w:rsid w:val="008E37F1"/>
    <w:rsid w:val="008E7B8A"/>
    <w:rsid w:val="008F02DE"/>
    <w:rsid w:val="00900AEA"/>
    <w:rsid w:val="009021E1"/>
    <w:rsid w:val="009036BF"/>
    <w:rsid w:val="009044EB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AEBDA66"/>
  <w15:chartTrackingRefBased/>
  <w15:docId w15:val="{AFE17113-7DC8-4B51-931A-B312E851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