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713DA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6C0165BD" w14:textId="77777777" w:rsidR="00E15863" w:rsidRPr="00466297" w:rsidRDefault="00E15863" w:rsidP="00E15863">
      <w:pPr>
        <w:jc w:val="center"/>
      </w:pPr>
    </w:p>
    <w:p w14:paraId="0CA8F1CF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48514646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386839">
        <w:t>53</w:t>
      </w:r>
      <w:r>
        <w:t xml:space="preserve"> años</w:t>
      </w:r>
    </w:p>
    <w:p w14:paraId="7101CE7B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6D5B49D4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386839">
        <w:rPr>
          <w:b/>
        </w:rPr>
        <w:t>13301 - CESFAM SAN JOAQUIN</w:t>
      </w:r>
    </w:p>
    <w:p w14:paraId="622C41AD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386839">
        <w:t>14-05-2019</w:t>
      </w:r>
    </w:p>
    <w:p w14:paraId="56E066D5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386839">
        <w:t>20-05-2019</w:t>
      </w:r>
    </w:p>
    <w:p w14:paraId="79D5E32D" w14:textId="77777777" w:rsidR="00E15863" w:rsidRPr="00466297" w:rsidRDefault="00E15863" w:rsidP="00E15863">
      <w:pPr>
        <w:tabs>
          <w:tab w:val="left" w:pos="2340"/>
          <w:tab w:val="left" w:pos="2700"/>
        </w:tabs>
      </w:pPr>
    </w:p>
    <w:p w14:paraId="1D792179" w14:textId="77777777" w:rsidR="00F24538" w:rsidRDefault="00F24538" w:rsidP="00F24538">
      <w:pPr>
        <w:rPr>
          <w:b/>
          <w:u w:val="single"/>
        </w:rPr>
      </w:pPr>
      <w:r>
        <w:rPr>
          <w:b/>
          <w:u w:val="single"/>
        </w:rPr>
        <w:t>MAMOGRAFIA DIGITAL</w:t>
      </w:r>
      <w:r w:rsidR="00C344A5">
        <w:rPr>
          <w:b/>
          <w:u w:val="single"/>
        </w:rPr>
        <w:t xml:space="preserve"> IZQUIERDA Y MAGNIFICACIONES</w:t>
      </w:r>
      <w:r>
        <w:rPr>
          <w:b/>
        </w:rPr>
        <w:t>:</w:t>
      </w:r>
      <w:r>
        <w:t xml:space="preserve"> (Proyecciones cráneo caudales y oblicuo medio lateral).</w:t>
      </w:r>
    </w:p>
    <w:p w14:paraId="4B05D6A1" w14:textId="77777777" w:rsidR="00F24538" w:rsidRDefault="00F24538" w:rsidP="00F24538">
      <w:pPr>
        <w:tabs>
          <w:tab w:val="left" w:pos="2280"/>
        </w:tabs>
        <w:rPr>
          <w:b/>
          <w:u w:val="single"/>
        </w:rPr>
      </w:pPr>
    </w:p>
    <w:p w14:paraId="3A07B6C1" w14:textId="77777777" w:rsidR="00F24538" w:rsidRDefault="00F24538" w:rsidP="00F24538">
      <w:pPr>
        <w:tabs>
          <w:tab w:val="left" w:pos="2280"/>
        </w:tabs>
      </w:pPr>
      <w:r>
        <w:t>Sin factores de riesgo.</w:t>
      </w:r>
    </w:p>
    <w:p w14:paraId="54FAE2E7" w14:textId="77777777" w:rsidR="00F24538" w:rsidRDefault="00F24538" w:rsidP="00F24538">
      <w:pPr>
        <w:tabs>
          <w:tab w:val="left" w:pos="2280"/>
        </w:tabs>
      </w:pPr>
      <w:r>
        <w:t>Aporta examen previo.</w:t>
      </w:r>
    </w:p>
    <w:p w14:paraId="37DF9B20" w14:textId="77777777" w:rsidR="00C344A5" w:rsidRDefault="00C344A5" w:rsidP="00F24538">
      <w:pPr>
        <w:tabs>
          <w:tab w:val="left" w:pos="2280"/>
        </w:tabs>
      </w:pPr>
      <w:r>
        <w:t>Control 6 meses por microcalcificaciones.</w:t>
      </w:r>
    </w:p>
    <w:p w14:paraId="184EE0FC" w14:textId="77777777" w:rsidR="00F24538" w:rsidRDefault="00F24538" w:rsidP="00F24538">
      <w:pPr>
        <w:rPr>
          <w:b/>
          <w:u w:val="single"/>
        </w:rPr>
      </w:pPr>
    </w:p>
    <w:p w14:paraId="2519EC87" w14:textId="77777777" w:rsidR="00F24538" w:rsidRDefault="00F24538" w:rsidP="00F24538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6E93CDBC" w14:textId="77777777" w:rsidR="00F24538" w:rsidRDefault="00F24538" w:rsidP="00F24538"/>
    <w:p w14:paraId="37488535" w14:textId="77777777" w:rsidR="00F24538" w:rsidRDefault="00F24538" w:rsidP="00F24538">
      <w:r>
        <w:t xml:space="preserve">Parénquima mamario </w:t>
      </w:r>
      <w:r w:rsidR="00C344A5">
        <w:t xml:space="preserve">levemente </w:t>
      </w:r>
      <w:r>
        <w:t>denso, de características y distribución similares al control anterior.</w:t>
      </w:r>
    </w:p>
    <w:p w14:paraId="742B08E9" w14:textId="77777777" w:rsidR="00C344A5" w:rsidRDefault="00C344A5" w:rsidP="00F24538">
      <w:r>
        <w:t>En el cuadrante superior externo de la mama izquierda, persiste sin variantes, escasas microcalcificaciones puntiformes, agrupadas, de aproximadamente 1mm., de extensión.</w:t>
      </w:r>
    </w:p>
    <w:p w14:paraId="3201B780" w14:textId="77777777" w:rsidR="00C344A5" w:rsidRDefault="00C344A5" w:rsidP="00F24538">
      <w:r>
        <w:t>No hay lesiones nodulares, distorsiones u otras microcalcificaciones de sospecha, solo vasculares aisladas.</w:t>
      </w:r>
    </w:p>
    <w:p w14:paraId="06E96FDD" w14:textId="77777777" w:rsidR="00F24538" w:rsidRDefault="00F24538" w:rsidP="00F24538">
      <w:pPr>
        <w:tabs>
          <w:tab w:val="left" w:pos="2160"/>
        </w:tabs>
        <w:rPr>
          <w:b/>
          <w:u w:val="single"/>
        </w:rPr>
      </w:pPr>
    </w:p>
    <w:p w14:paraId="447513E7" w14:textId="77777777" w:rsidR="00F24538" w:rsidRDefault="00F24538" w:rsidP="00F24538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5A895B9C" w14:textId="77777777" w:rsidR="00F24538" w:rsidRDefault="00F24538" w:rsidP="00F24538">
      <w:r>
        <w:rPr>
          <w:b/>
          <w:u w:val="single"/>
        </w:rPr>
        <w:t xml:space="preserve"> </w:t>
      </w:r>
    </w:p>
    <w:p w14:paraId="628C4F94" w14:textId="77777777" w:rsidR="00C344A5" w:rsidRDefault="00C344A5" w:rsidP="00F24538">
      <w:r>
        <w:t>Microcalcificaciones mamarias izquierdas, estables respecto del control previo.</w:t>
      </w:r>
    </w:p>
    <w:p w14:paraId="3BD5CDC9" w14:textId="77777777" w:rsidR="00C344A5" w:rsidRDefault="00C344A5" w:rsidP="00F24538">
      <w:r>
        <w:t>Se recomienda control con mamografía bilateral en agosto de 2019, incluyendo proyecciones magnificadas izquierdas.</w:t>
      </w:r>
    </w:p>
    <w:p w14:paraId="14447CE0" w14:textId="77777777" w:rsidR="00C344A5" w:rsidRDefault="00C344A5" w:rsidP="00F24538">
      <w:pPr>
        <w:tabs>
          <w:tab w:val="left" w:pos="2160"/>
        </w:tabs>
        <w:rPr>
          <w:b/>
          <w:szCs w:val="20"/>
        </w:rPr>
      </w:pPr>
    </w:p>
    <w:p w14:paraId="22776396" w14:textId="77777777" w:rsidR="00F24538" w:rsidRDefault="00F24538" w:rsidP="00F24538">
      <w:pPr>
        <w:tabs>
          <w:tab w:val="left" w:pos="2160"/>
        </w:tabs>
        <w:rPr>
          <w:b/>
          <w:szCs w:val="20"/>
        </w:rPr>
      </w:pPr>
      <w:r>
        <w:rPr>
          <w:b/>
          <w:szCs w:val="20"/>
        </w:rPr>
        <w:t xml:space="preserve">CATEGORIA BIRADS:   </w:t>
      </w:r>
      <w:r w:rsidR="00C344A5">
        <w:rPr>
          <w:b/>
          <w:szCs w:val="20"/>
        </w:rPr>
        <w:t>3</w:t>
      </w:r>
      <w:r>
        <w:rPr>
          <w:b/>
          <w:szCs w:val="20"/>
        </w:rPr>
        <w:t xml:space="preserve">    .</w:t>
      </w:r>
    </w:p>
    <w:p w14:paraId="59342C89" w14:textId="77777777" w:rsidR="00F24538" w:rsidRDefault="00F24538" w:rsidP="00F24538">
      <w:pPr>
        <w:tabs>
          <w:tab w:val="left" w:pos="2160"/>
        </w:tabs>
        <w:rPr>
          <w:b/>
          <w:szCs w:val="20"/>
        </w:rPr>
      </w:pPr>
    </w:p>
    <w:p w14:paraId="419D62B4" w14:textId="77777777" w:rsidR="00F24538" w:rsidRDefault="00F24538" w:rsidP="00F24538">
      <w:pPr>
        <w:tabs>
          <w:tab w:val="left" w:pos="2160"/>
        </w:tabs>
        <w:rPr>
          <w:b/>
          <w:szCs w:val="20"/>
        </w:rPr>
      </w:pPr>
    </w:p>
    <w:p w14:paraId="4DE0728D" w14:textId="77777777" w:rsidR="00F24538" w:rsidRDefault="00F24538" w:rsidP="00F24538">
      <w:pPr>
        <w:tabs>
          <w:tab w:val="left" w:pos="2160"/>
        </w:tabs>
        <w:rPr>
          <w:szCs w:val="20"/>
        </w:rPr>
      </w:pPr>
      <w:r>
        <w:rPr>
          <w:szCs w:val="20"/>
        </w:rPr>
        <w:t>Atentamente,</w:t>
      </w:r>
    </w:p>
    <w:p w14:paraId="369758ED" w14:textId="77777777" w:rsidR="00F24538" w:rsidRDefault="00F24538" w:rsidP="00F24538">
      <w:pPr>
        <w:tabs>
          <w:tab w:val="left" w:pos="2160"/>
        </w:tabs>
        <w:rPr>
          <w:b/>
        </w:rPr>
      </w:pPr>
    </w:p>
    <w:p w14:paraId="673B3D6F" w14:textId="77777777" w:rsidR="00F24538" w:rsidRDefault="00F24538" w:rsidP="00F24538">
      <w:pPr>
        <w:tabs>
          <w:tab w:val="left" w:pos="2160"/>
        </w:tabs>
        <w:jc w:val="center"/>
        <w:rPr>
          <w:b/>
          <w:szCs w:val="20"/>
        </w:rPr>
      </w:pPr>
      <w:r>
        <w:rPr>
          <w:b/>
          <w:szCs w:val="20"/>
        </w:rPr>
        <w:t>DR. MARIA FLAVIA PIZZOLON</w:t>
      </w:r>
    </w:p>
    <w:p w14:paraId="66B0B426" w14:textId="77777777" w:rsidR="00F24538" w:rsidRDefault="00F24538" w:rsidP="00F24538">
      <w:pPr>
        <w:tabs>
          <w:tab w:val="left" w:pos="2160"/>
        </w:tabs>
        <w:jc w:val="center"/>
        <w:rPr>
          <w:szCs w:val="20"/>
        </w:rPr>
      </w:pPr>
      <w:r>
        <w:rPr>
          <w:szCs w:val="20"/>
        </w:rPr>
        <w:t>Médico Radiólogo</w:t>
      </w:r>
    </w:p>
    <w:p w14:paraId="23FBF411" w14:textId="77777777" w:rsidR="00F24538" w:rsidRDefault="00F24538" w:rsidP="00F24538">
      <w:pPr>
        <w:tabs>
          <w:tab w:val="left" w:pos="2160"/>
        </w:tabs>
        <w:jc w:val="center"/>
        <w:rPr>
          <w:szCs w:val="20"/>
        </w:rPr>
      </w:pPr>
    </w:p>
    <w:p w14:paraId="13CEF6FC" w14:textId="77777777" w:rsidR="00D838EE" w:rsidRDefault="00F24538" w:rsidP="00F24538">
      <w:r>
        <w:rPr>
          <w:szCs w:val="20"/>
        </w:rPr>
        <w:t>MFP/</w:t>
      </w:r>
      <w:proofErr w:type="spellStart"/>
      <w:r>
        <w:rPr>
          <w:szCs w:val="20"/>
        </w:rPr>
        <w:t>kmi</w:t>
      </w:r>
      <w:proofErr w:type="spellEnd"/>
    </w:p>
    <w:sectPr w:rsidR="00D838EE" w:rsidSect="00D838EE">
      <w:headerReference w:type="default" r:id="rId6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4C879" w14:textId="77777777" w:rsidR="00772057" w:rsidRDefault="00772057" w:rsidP="00B802E8">
      <w:r>
        <w:separator/>
      </w:r>
    </w:p>
  </w:endnote>
  <w:endnote w:type="continuationSeparator" w:id="0">
    <w:p w14:paraId="0A75A945" w14:textId="77777777" w:rsidR="00772057" w:rsidRDefault="00772057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5EDFA" w14:textId="77777777" w:rsidR="00772057" w:rsidRDefault="00772057" w:rsidP="00B802E8">
      <w:r>
        <w:separator/>
      </w:r>
    </w:p>
  </w:footnote>
  <w:footnote w:type="continuationSeparator" w:id="0">
    <w:p w14:paraId="249FFA2D" w14:textId="77777777" w:rsidR="00772057" w:rsidRDefault="00772057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FB7E1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12601"/>
    <w:rsid w:val="00090F9B"/>
    <w:rsid w:val="00097AEA"/>
    <w:rsid w:val="000B5859"/>
    <w:rsid w:val="000C3826"/>
    <w:rsid w:val="000C40DC"/>
    <w:rsid w:val="000E2454"/>
    <w:rsid w:val="000F2B0B"/>
    <w:rsid w:val="00107A18"/>
    <w:rsid w:val="001151A6"/>
    <w:rsid w:val="00126AF5"/>
    <w:rsid w:val="0013017B"/>
    <w:rsid w:val="00136AE5"/>
    <w:rsid w:val="001B7E21"/>
    <w:rsid w:val="001C162D"/>
    <w:rsid w:val="001C6ABE"/>
    <w:rsid w:val="001F4519"/>
    <w:rsid w:val="002009BB"/>
    <w:rsid w:val="00241E35"/>
    <w:rsid w:val="002518FB"/>
    <w:rsid w:val="0025418D"/>
    <w:rsid w:val="00266F15"/>
    <w:rsid w:val="002916DD"/>
    <w:rsid w:val="00293CAF"/>
    <w:rsid w:val="0029401A"/>
    <w:rsid w:val="002D18E4"/>
    <w:rsid w:val="002D2DC4"/>
    <w:rsid w:val="00323DBE"/>
    <w:rsid w:val="00336ADA"/>
    <w:rsid w:val="00341720"/>
    <w:rsid w:val="0034334A"/>
    <w:rsid w:val="00343A9A"/>
    <w:rsid w:val="00386839"/>
    <w:rsid w:val="003873E4"/>
    <w:rsid w:val="003B37BE"/>
    <w:rsid w:val="003C4D62"/>
    <w:rsid w:val="003D75FE"/>
    <w:rsid w:val="003E76BA"/>
    <w:rsid w:val="00401B1D"/>
    <w:rsid w:val="00403FF7"/>
    <w:rsid w:val="00443B71"/>
    <w:rsid w:val="004517F0"/>
    <w:rsid w:val="00455A5C"/>
    <w:rsid w:val="00466297"/>
    <w:rsid w:val="004727D1"/>
    <w:rsid w:val="004825D5"/>
    <w:rsid w:val="004B50F9"/>
    <w:rsid w:val="004B5EDC"/>
    <w:rsid w:val="004D082D"/>
    <w:rsid w:val="004F2AFE"/>
    <w:rsid w:val="004F3A7A"/>
    <w:rsid w:val="004F3BF9"/>
    <w:rsid w:val="005014F9"/>
    <w:rsid w:val="005426D2"/>
    <w:rsid w:val="005A4A5E"/>
    <w:rsid w:val="005D6754"/>
    <w:rsid w:val="005E0E55"/>
    <w:rsid w:val="00610612"/>
    <w:rsid w:val="00642632"/>
    <w:rsid w:val="006605D7"/>
    <w:rsid w:val="00685F5D"/>
    <w:rsid w:val="006A6410"/>
    <w:rsid w:val="006B65A1"/>
    <w:rsid w:val="006F1B58"/>
    <w:rsid w:val="006F54C2"/>
    <w:rsid w:val="00703768"/>
    <w:rsid w:val="0072093C"/>
    <w:rsid w:val="0072530F"/>
    <w:rsid w:val="00725329"/>
    <w:rsid w:val="00747D80"/>
    <w:rsid w:val="007655FA"/>
    <w:rsid w:val="00772057"/>
    <w:rsid w:val="0079336F"/>
    <w:rsid w:val="007A1E56"/>
    <w:rsid w:val="007B62F7"/>
    <w:rsid w:val="007F5EA8"/>
    <w:rsid w:val="00833FFC"/>
    <w:rsid w:val="00836C90"/>
    <w:rsid w:val="008831F9"/>
    <w:rsid w:val="008A0237"/>
    <w:rsid w:val="008C64C7"/>
    <w:rsid w:val="008E1E9C"/>
    <w:rsid w:val="008F482A"/>
    <w:rsid w:val="00912FEA"/>
    <w:rsid w:val="00971D79"/>
    <w:rsid w:val="009B67A3"/>
    <w:rsid w:val="009D236D"/>
    <w:rsid w:val="009D629C"/>
    <w:rsid w:val="009E2DBC"/>
    <w:rsid w:val="00A013C3"/>
    <w:rsid w:val="00A03C4F"/>
    <w:rsid w:val="00A47B7F"/>
    <w:rsid w:val="00A7589E"/>
    <w:rsid w:val="00A76D44"/>
    <w:rsid w:val="00AA122C"/>
    <w:rsid w:val="00AD3F9F"/>
    <w:rsid w:val="00AD67D2"/>
    <w:rsid w:val="00AF5BB2"/>
    <w:rsid w:val="00AF7793"/>
    <w:rsid w:val="00B04425"/>
    <w:rsid w:val="00B1020B"/>
    <w:rsid w:val="00B35141"/>
    <w:rsid w:val="00B45CC5"/>
    <w:rsid w:val="00B759D8"/>
    <w:rsid w:val="00B802E8"/>
    <w:rsid w:val="00C0325F"/>
    <w:rsid w:val="00C0432A"/>
    <w:rsid w:val="00C14771"/>
    <w:rsid w:val="00C17AFC"/>
    <w:rsid w:val="00C344A5"/>
    <w:rsid w:val="00C50752"/>
    <w:rsid w:val="00CB0091"/>
    <w:rsid w:val="00CC1DC0"/>
    <w:rsid w:val="00CC679D"/>
    <w:rsid w:val="00D03199"/>
    <w:rsid w:val="00D121B4"/>
    <w:rsid w:val="00D16354"/>
    <w:rsid w:val="00D33959"/>
    <w:rsid w:val="00D838EE"/>
    <w:rsid w:val="00DA5F90"/>
    <w:rsid w:val="00DB569F"/>
    <w:rsid w:val="00DC0182"/>
    <w:rsid w:val="00DC06EC"/>
    <w:rsid w:val="00DC3CC9"/>
    <w:rsid w:val="00DD1A25"/>
    <w:rsid w:val="00E00ABD"/>
    <w:rsid w:val="00E15863"/>
    <w:rsid w:val="00E50A4E"/>
    <w:rsid w:val="00E806DA"/>
    <w:rsid w:val="00E91F30"/>
    <w:rsid w:val="00E975FA"/>
    <w:rsid w:val="00EB7088"/>
    <w:rsid w:val="00EC014D"/>
    <w:rsid w:val="00EF2BDC"/>
    <w:rsid w:val="00F03617"/>
    <w:rsid w:val="00F24538"/>
    <w:rsid w:val="00F30781"/>
    <w:rsid w:val="00F90291"/>
    <w:rsid w:val="00F958EF"/>
    <w:rsid w:val="00FA4809"/>
    <w:rsid w:val="00FB4794"/>
    <w:rsid w:val="00FC1BF3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12BAA97F"/>
  <w15:chartTrackingRefBased/>
  <w15:docId w15:val="{7BB347BE-D852-43B9-A627-2DFBB08C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2019-03-22T11:17:00Z</cp:lastPrinted>
  <dcterms:created xsi:type="dcterms:W3CDTF">2021-03-26T21:00:00Z</dcterms:created>
  <dcterms:modified xsi:type="dcterms:W3CDTF">2021-03-26T21:00:00Z</dcterms:modified>
</cp:coreProperties>
</file>