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4BCB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3D9D9E36" w14:textId="77777777" w:rsidR="0005055A" w:rsidRDefault="0005055A" w:rsidP="0005055A">
      <w:pPr>
        <w:jc w:val="center"/>
        <w:rPr>
          <w:b/>
          <w:u w:val="single"/>
        </w:rPr>
      </w:pPr>
    </w:p>
    <w:p w14:paraId="62CB5402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D62BB20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0071C9">
        <w:t>39</w:t>
      </w:r>
      <w:r>
        <w:t xml:space="preserve"> años</w:t>
      </w:r>
    </w:p>
    <w:p w14:paraId="3FB191C4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1A31EF90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0071C9">
        <w:rPr>
          <w:b/>
        </w:rPr>
        <w:t>10316 - CESFAM PABLO NERUDA</w:t>
      </w:r>
    </w:p>
    <w:p w14:paraId="08C0153F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0071C9">
        <w:t>30-11-2018</w:t>
      </w:r>
    </w:p>
    <w:p w14:paraId="4BFBD2A0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0071C9">
        <w:t>28-01-2019</w:t>
      </w:r>
    </w:p>
    <w:p w14:paraId="16CC1B92" w14:textId="77777777" w:rsidR="0005055A" w:rsidRDefault="0005055A" w:rsidP="0005055A">
      <w:pPr>
        <w:rPr>
          <w:b/>
          <w:u w:val="single"/>
        </w:rPr>
      </w:pPr>
    </w:p>
    <w:p w14:paraId="2F4A628B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53B3324E" w14:textId="77777777" w:rsidR="0005055A" w:rsidRDefault="0005055A" w:rsidP="0005055A">
      <w:pPr>
        <w:rPr>
          <w:b/>
          <w:u w:val="single"/>
        </w:rPr>
      </w:pPr>
    </w:p>
    <w:p w14:paraId="1C9DC2F0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6B4C3A8A" w14:textId="77777777" w:rsidR="0005055A" w:rsidRDefault="0005055A" w:rsidP="0005055A">
      <w:pPr>
        <w:tabs>
          <w:tab w:val="left" w:pos="2280"/>
        </w:tabs>
      </w:pPr>
      <w:r>
        <w:tab/>
        <w:t>1° mamografía.</w:t>
      </w:r>
    </w:p>
    <w:p w14:paraId="666EB9AA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0D5A093" w14:textId="77777777" w:rsidR="0005055A" w:rsidRDefault="0005055A" w:rsidP="0005055A">
      <w:pPr>
        <w:rPr>
          <w:b/>
          <w:u w:val="single"/>
        </w:rPr>
      </w:pPr>
    </w:p>
    <w:p w14:paraId="5E7DFDDE" w14:textId="77777777" w:rsidR="000F356A" w:rsidRDefault="000F356A" w:rsidP="000F356A">
      <w:pPr>
        <w:numPr>
          <w:ilvl w:val="0"/>
          <w:numId w:val="11"/>
        </w:numPr>
        <w:jc w:val="both"/>
      </w:pPr>
      <w:r>
        <w:t>Mamas heterogéneamente densas.</w:t>
      </w:r>
    </w:p>
    <w:p w14:paraId="22811F04" w14:textId="77777777" w:rsidR="000F356A" w:rsidRDefault="000F356A" w:rsidP="000F356A">
      <w:pPr>
        <w:numPr>
          <w:ilvl w:val="0"/>
          <w:numId w:val="11"/>
        </w:numPr>
        <w:jc w:val="both"/>
      </w:pPr>
      <w:r>
        <w:t xml:space="preserve">No se observan nódulos </w:t>
      </w:r>
      <w:r w:rsidR="008C15D9">
        <w:t>espiculados</w:t>
      </w:r>
      <w:r>
        <w:t xml:space="preserve"> ni microcalcificaciones agrupadas sospechosas.</w:t>
      </w:r>
    </w:p>
    <w:p w14:paraId="4E8FAF79" w14:textId="77777777" w:rsidR="008C15D9" w:rsidRDefault="008C15D9" w:rsidP="00C53F08">
      <w:pPr>
        <w:numPr>
          <w:ilvl w:val="0"/>
          <w:numId w:val="11"/>
        </w:numPr>
        <w:jc w:val="both"/>
      </w:pPr>
      <w:r>
        <w:t>En cuadrantes superiores derechos, tercio posterior, hay un nódulo ovalado circunscrito de 7 mm, que podría corresponder a un linfonodo.</w:t>
      </w:r>
    </w:p>
    <w:p w14:paraId="794B98AF" w14:textId="77777777" w:rsidR="0005055A" w:rsidRDefault="0005055A" w:rsidP="0005055A"/>
    <w:p w14:paraId="642D68B5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D16E0C3" w14:textId="77777777" w:rsidR="0005055A" w:rsidRDefault="0005055A" w:rsidP="0005055A">
      <w:pPr>
        <w:ind w:left="60"/>
      </w:pPr>
    </w:p>
    <w:p w14:paraId="31B98018" w14:textId="77777777" w:rsidR="005D5EE5" w:rsidRDefault="005D5EE5" w:rsidP="0005055A">
      <w:pPr>
        <w:numPr>
          <w:ilvl w:val="0"/>
          <w:numId w:val="10"/>
        </w:numPr>
        <w:jc w:val="both"/>
      </w:pPr>
      <w:r>
        <w:t xml:space="preserve">Mamas densas </w:t>
      </w:r>
      <w:r w:rsidR="008C15D9">
        <w:t>condición que disminuye la sensibilidad de la mamografía, motivo por el cual seria recomendable complementar estudio con ecografía.</w:t>
      </w:r>
    </w:p>
    <w:p w14:paraId="3473D7BC" w14:textId="77777777" w:rsidR="008C15D9" w:rsidRDefault="008C15D9" w:rsidP="0005055A">
      <w:pPr>
        <w:numPr>
          <w:ilvl w:val="0"/>
          <w:numId w:val="10"/>
        </w:numPr>
        <w:jc w:val="both"/>
      </w:pPr>
      <w:r>
        <w:t>Pequeño nódulo derecho presuntamente benigno, controlar con compresiones localizadas en 6 meses (mayo 2019).</w:t>
      </w:r>
    </w:p>
    <w:p w14:paraId="5B2817EB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8C15D9">
        <w:rPr>
          <w:b/>
          <w:szCs w:val="20"/>
        </w:rPr>
        <w:t>3.</w:t>
      </w:r>
    </w:p>
    <w:p w14:paraId="2C2A7D4C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751587CD" w14:textId="77777777" w:rsidR="0005055A" w:rsidRDefault="0005055A" w:rsidP="0005055A">
      <w:r>
        <w:t xml:space="preserve">             Atentamente,</w:t>
      </w:r>
    </w:p>
    <w:p w14:paraId="5607B058" w14:textId="77777777" w:rsidR="0005055A" w:rsidRDefault="0005055A" w:rsidP="0005055A">
      <w:pPr>
        <w:ind w:left="709"/>
      </w:pPr>
    </w:p>
    <w:p w14:paraId="0004F6F7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0071C9">
        <w:rPr>
          <w:b/>
        </w:rPr>
        <w:t>DRA. VERONICA VENTURELLI AVILA</w:t>
      </w:r>
      <w:r w:rsidR="006853EC">
        <w:rPr>
          <w:b/>
        </w:rPr>
        <w:t xml:space="preserve">          </w:t>
      </w:r>
    </w:p>
    <w:p w14:paraId="598310C9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1427CB8F" w14:textId="77777777" w:rsidR="0005055A" w:rsidRDefault="000071C9" w:rsidP="0005055A">
      <w:pPr>
        <w:rPr>
          <w:b/>
        </w:rPr>
      </w:pPr>
      <w:r>
        <w:t>VVA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55B8FACC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347A59BF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2B942" w14:textId="77777777" w:rsidR="00D14D0C" w:rsidRDefault="00D14D0C">
      <w:r>
        <w:separator/>
      </w:r>
    </w:p>
  </w:endnote>
  <w:endnote w:type="continuationSeparator" w:id="0">
    <w:p w14:paraId="0D4CD9D0" w14:textId="77777777" w:rsidR="00D14D0C" w:rsidRDefault="00D1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1D4F8" w14:textId="77777777" w:rsidR="00D14D0C" w:rsidRDefault="00D14D0C">
      <w:r>
        <w:separator/>
      </w:r>
    </w:p>
  </w:footnote>
  <w:footnote w:type="continuationSeparator" w:id="0">
    <w:p w14:paraId="17D78493" w14:textId="77777777" w:rsidR="00D14D0C" w:rsidRDefault="00D1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071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1441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69C4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150BF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1054D"/>
    <w:rsid w:val="00513632"/>
    <w:rsid w:val="0052360C"/>
    <w:rsid w:val="00534C7E"/>
    <w:rsid w:val="00535382"/>
    <w:rsid w:val="00536043"/>
    <w:rsid w:val="005378AE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15D9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7800"/>
    <w:rsid w:val="00BE1090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4D0C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D4EFB"/>
    <w:rsid w:val="00DD5B01"/>
    <w:rsid w:val="00DE1B73"/>
    <w:rsid w:val="00DE2214"/>
    <w:rsid w:val="00DE71EF"/>
    <w:rsid w:val="00DF15B0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762B"/>
    <w:rsid w:val="00E6418D"/>
    <w:rsid w:val="00E665C0"/>
    <w:rsid w:val="00E665D5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7DEF392D"/>
  <w15:chartTrackingRefBased/>
  <w15:docId w15:val="{CA2150BA-6518-4554-BAF7-2D29C4F7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2019-01-28T14:23:00Z</cp:lastPrinted>
  <dcterms:created xsi:type="dcterms:W3CDTF">2021-03-26T21:00:00Z</dcterms:created>
  <dcterms:modified xsi:type="dcterms:W3CDTF">2021-03-26T21:00:00Z</dcterms:modified>
</cp:coreProperties>
</file>