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717F" w14:textId="77777777" w:rsidR="00F159DF" w:rsidRDefault="00F159DF" w:rsidP="00755044">
      <w:pPr>
        <w:jc w:val="center"/>
        <w:rPr>
          <w:b/>
          <w:u w:val="single"/>
        </w:rPr>
      </w:pPr>
    </w:p>
    <w:p w14:paraId="15BAD92D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3C2A4420" w14:textId="77777777" w:rsidR="00755044" w:rsidRDefault="00755044" w:rsidP="00755044">
      <w:pPr>
        <w:jc w:val="center"/>
      </w:pPr>
    </w:p>
    <w:p w14:paraId="3C8462FB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DD60B7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BA6828">
        <w:t>74</w:t>
      </w:r>
      <w:r w:rsidRPr="00F62D64">
        <w:t xml:space="preserve"> años</w:t>
      </w:r>
    </w:p>
    <w:p w14:paraId="57832E6C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5E98BCAD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BA6828">
        <w:rPr>
          <w:b/>
        </w:rPr>
        <w:t>10352 - CESFAM GUSTAVO MOLINA</w:t>
      </w:r>
    </w:p>
    <w:p w14:paraId="248B11B7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BA6828">
        <w:t>16-09-2020</w:t>
      </w:r>
    </w:p>
    <w:p w14:paraId="06335D4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BA6828">
        <w:t>23-09-2020</w:t>
      </w:r>
    </w:p>
    <w:p w14:paraId="7B8EC87B" w14:textId="77777777" w:rsidR="00755044" w:rsidRDefault="00755044" w:rsidP="00755044"/>
    <w:p w14:paraId="2FAE0667" w14:textId="77777777" w:rsidR="00F159DF" w:rsidRDefault="00F159DF" w:rsidP="00F159DF">
      <w:pPr>
        <w:rPr>
          <w:b/>
          <w:u w:val="single"/>
          <w:lang w:val="es-CL"/>
        </w:rPr>
      </w:pPr>
      <w:r>
        <w:rPr>
          <w:b/>
          <w:u w:val="single"/>
          <w:lang w:val="es-CL"/>
        </w:rPr>
        <w:t>MAMOGRAFIA DIGITAL BILATERAL</w:t>
      </w:r>
      <w:r w:rsidR="007C4D76">
        <w:rPr>
          <w:b/>
          <w:u w:val="single"/>
          <w:lang w:val="es-CL"/>
        </w:rPr>
        <w:t xml:space="preserve"> Y COMPRESIONES IZQUIERDAS</w:t>
      </w:r>
      <w:r>
        <w:rPr>
          <w:b/>
          <w:lang w:val="es-CL"/>
        </w:rPr>
        <w:t>:</w:t>
      </w:r>
      <w:r>
        <w:rPr>
          <w:lang w:val="es-CL"/>
        </w:rPr>
        <w:t xml:space="preserve"> (Proyecciones cráneo caudales y oblicuo medio lateral).</w:t>
      </w:r>
    </w:p>
    <w:p w14:paraId="423870AA" w14:textId="77777777" w:rsidR="00F159DF" w:rsidRDefault="00F159DF" w:rsidP="00F159DF">
      <w:pPr>
        <w:tabs>
          <w:tab w:val="left" w:pos="2280"/>
        </w:tabs>
        <w:rPr>
          <w:b/>
          <w:u w:val="single"/>
          <w:lang w:val="es-CL"/>
        </w:rPr>
      </w:pPr>
    </w:p>
    <w:p w14:paraId="0A46FC08" w14:textId="77777777" w:rsidR="007C4D76" w:rsidRDefault="007C4D76" w:rsidP="00F159DF">
      <w:pPr>
        <w:tabs>
          <w:tab w:val="left" w:pos="2280"/>
        </w:tabs>
        <w:rPr>
          <w:lang w:val="es-CL"/>
        </w:rPr>
      </w:pPr>
      <w:r>
        <w:rPr>
          <w:lang w:val="es-CL"/>
        </w:rPr>
        <w:t>Antecedente de mastectomía parcial derecha.</w:t>
      </w:r>
    </w:p>
    <w:p w14:paraId="603F8350" w14:textId="77777777" w:rsidR="00F159DF" w:rsidRDefault="00F159DF" w:rsidP="00F159DF">
      <w:pPr>
        <w:tabs>
          <w:tab w:val="left" w:pos="2280"/>
        </w:tabs>
        <w:rPr>
          <w:lang w:val="es-CL"/>
        </w:rPr>
      </w:pPr>
      <w:r>
        <w:rPr>
          <w:lang w:val="es-CL"/>
        </w:rPr>
        <w:t>Aporta examen previo.</w:t>
      </w:r>
    </w:p>
    <w:p w14:paraId="7F9D8E0B" w14:textId="77777777" w:rsidR="00F159DF" w:rsidRDefault="00F159DF" w:rsidP="00F159DF">
      <w:pPr>
        <w:rPr>
          <w:b/>
          <w:u w:val="single"/>
          <w:lang w:val="es-CL"/>
        </w:rPr>
      </w:pPr>
    </w:p>
    <w:p w14:paraId="5A5F311C" w14:textId="77777777" w:rsidR="00F159DF" w:rsidRDefault="00F159DF" w:rsidP="00F159DF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10EBD56B" w14:textId="77777777" w:rsidR="00F159DF" w:rsidRDefault="00F159DF" w:rsidP="00F159DF">
      <w:pPr>
        <w:ind w:left="720"/>
        <w:rPr>
          <w:b/>
        </w:rPr>
      </w:pPr>
    </w:p>
    <w:p w14:paraId="42671FF8" w14:textId="77777777" w:rsidR="00F159DF" w:rsidRDefault="00F159DF" w:rsidP="00F159DF">
      <w:r>
        <w:t>Mamas constituidas por densidades fibroglandulares dispersas.</w:t>
      </w:r>
    </w:p>
    <w:p w14:paraId="09424C7B" w14:textId="77777777" w:rsidR="007C4D76" w:rsidRDefault="007C4D76" w:rsidP="00F159DF">
      <w:r>
        <w:t>Existen cambios post quirúrgicos y post radioterapia en la mama derecha.</w:t>
      </w:r>
    </w:p>
    <w:p w14:paraId="4F7CC6ED" w14:textId="77777777" w:rsidR="007C4D76" w:rsidRDefault="007C4D76" w:rsidP="00F159DF">
      <w:r>
        <w:t>Además, existe un marcador de biopsia en unión de cuadrantes internos de la mama derecha.</w:t>
      </w:r>
    </w:p>
    <w:p w14:paraId="00E84D70" w14:textId="77777777" w:rsidR="007C4D76" w:rsidRDefault="007C4D76" w:rsidP="00F159DF">
      <w:r>
        <w:t>No observo lesiones espiculadas ni microcalcificaciones sospechosas.</w:t>
      </w:r>
    </w:p>
    <w:p w14:paraId="6AEF8545" w14:textId="77777777" w:rsidR="007C4D76" w:rsidRDefault="007C4D76" w:rsidP="00F159DF">
      <w:r>
        <w:t>Calcificaciones benignas bilaterales.</w:t>
      </w:r>
    </w:p>
    <w:p w14:paraId="01D8A221" w14:textId="77777777" w:rsidR="007C4D76" w:rsidRDefault="007C4D76" w:rsidP="00F159DF">
      <w:r>
        <w:t>No se observan cambios significativos respecto de exámenes previos del año 2014.</w:t>
      </w:r>
    </w:p>
    <w:p w14:paraId="6ED086F4" w14:textId="77777777" w:rsidR="007C4D76" w:rsidRDefault="007C4D76" w:rsidP="00F159DF">
      <w:pPr>
        <w:tabs>
          <w:tab w:val="left" w:pos="2160"/>
        </w:tabs>
        <w:rPr>
          <w:b/>
          <w:u w:val="single"/>
        </w:rPr>
      </w:pPr>
    </w:p>
    <w:p w14:paraId="50D63CF9" w14:textId="77777777" w:rsidR="00F159DF" w:rsidRDefault="00F159DF" w:rsidP="00F159DF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45EDF074" w14:textId="77777777" w:rsidR="00F159DF" w:rsidRDefault="00F159DF" w:rsidP="00F159DF">
      <w:r>
        <w:rPr>
          <w:b/>
          <w:u w:val="single"/>
        </w:rPr>
        <w:t xml:space="preserve"> </w:t>
      </w:r>
    </w:p>
    <w:p w14:paraId="542E5D5E" w14:textId="77777777" w:rsidR="00F159DF" w:rsidRDefault="00F159DF" w:rsidP="00F159DF">
      <w:pPr>
        <w:jc w:val="both"/>
      </w:pPr>
      <w:r>
        <w:t>Mamografía sin signos sugerentes de malignidad.</w:t>
      </w:r>
    </w:p>
    <w:p w14:paraId="11C0C714" w14:textId="77777777" w:rsidR="00F159DF" w:rsidRDefault="00F159DF" w:rsidP="00F159DF">
      <w:pPr>
        <w:tabs>
          <w:tab w:val="left" w:pos="2160"/>
        </w:tabs>
        <w:rPr>
          <w:b/>
        </w:rPr>
      </w:pPr>
      <w:r>
        <w:rPr>
          <w:b/>
          <w:szCs w:val="20"/>
        </w:rPr>
        <w:t xml:space="preserve">BI-RADS </w:t>
      </w:r>
      <w:r w:rsidR="007C4D76">
        <w:rPr>
          <w:b/>
          <w:szCs w:val="20"/>
        </w:rPr>
        <w:t>2</w:t>
      </w:r>
      <w:r>
        <w:rPr>
          <w:b/>
          <w:szCs w:val="20"/>
        </w:rPr>
        <w:t>.</w:t>
      </w:r>
    </w:p>
    <w:p w14:paraId="2BA1FB45" w14:textId="77777777" w:rsidR="00F159DF" w:rsidRDefault="00F159DF" w:rsidP="00F159DF">
      <w:pPr>
        <w:ind w:left="360"/>
        <w:jc w:val="both"/>
      </w:pPr>
    </w:p>
    <w:p w14:paraId="003157F8" w14:textId="77777777" w:rsidR="00F159DF" w:rsidRDefault="00F159DF" w:rsidP="00F159DF">
      <w:r>
        <w:t>Atentamente,</w:t>
      </w:r>
    </w:p>
    <w:p w14:paraId="000866AA" w14:textId="77777777" w:rsidR="00F159DF" w:rsidRDefault="00F159DF" w:rsidP="00F159DF"/>
    <w:p w14:paraId="5D57499F" w14:textId="77777777" w:rsidR="00F159DF" w:rsidRDefault="00F159DF" w:rsidP="00F159DF"/>
    <w:p w14:paraId="78B03402" w14:textId="77777777" w:rsidR="00F159DF" w:rsidRDefault="00F159DF" w:rsidP="00F159DF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Dr. RODRIGO HERRMANN PONS</w:t>
      </w:r>
    </w:p>
    <w:p w14:paraId="1AC833B4" w14:textId="77777777" w:rsidR="00F159DF" w:rsidRDefault="00F159DF" w:rsidP="00F159DF">
      <w:pPr>
        <w:tabs>
          <w:tab w:val="center" w:pos="7380"/>
        </w:tabs>
        <w:rPr>
          <w:b/>
        </w:rPr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0D74475A" w14:textId="77777777" w:rsidR="00F159DF" w:rsidRDefault="00F159DF" w:rsidP="00F159DF">
      <w:pPr>
        <w:tabs>
          <w:tab w:val="center" w:pos="7380"/>
        </w:tabs>
        <w:rPr>
          <w:b/>
        </w:rPr>
      </w:pPr>
    </w:p>
    <w:p w14:paraId="40E1FBB2" w14:textId="77777777" w:rsidR="00F159DF" w:rsidRDefault="00F159DF" w:rsidP="00F159DF">
      <w:r>
        <w:t>RHP/kmi</w:t>
      </w:r>
      <w:r>
        <w:rPr>
          <w:b/>
        </w:rPr>
        <w:t xml:space="preserve">                                                                               </w:t>
      </w:r>
    </w:p>
    <w:p w14:paraId="3881B7C0" w14:textId="77777777" w:rsidR="00BD2F99" w:rsidRDefault="00BD2F99" w:rsidP="00F159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sectPr w:rsidR="00BD2F99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6590A1" w14:textId="77777777" w:rsidR="002C1CAC" w:rsidRDefault="002C1CAC" w:rsidP="00B802E8">
      <w:r>
        <w:separator/>
      </w:r>
    </w:p>
  </w:endnote>
  <w:endnote w:type="continuationSeparator" w:id="0">
    <w:p w14:paraId="38ED23AF" w14:textId="77777777" w:rsidR="002C1CAC" w:rsidRDefault="002C1CAC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251F90" w14:textId="77777777" w:rsidR="000832BD" w:rsidRDefault="000832BD" w:rsidP="000832BD">
    <w:pPr>
      <w:pStyle w:val="Piedepgina"/>
      <w:rPr>
        <w:noProof/>
      </w:rPr>
    </w:pPr>
  </w:p>
  <w:p w14:paraId="5F38C38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1FB13728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F4AC779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C9DC6B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2D32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BDCEB09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531BE04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323A7" w14:textId="77777777" w:rsidR="002C1CAC" w:rsidRDefault="002C1CAC" w:rsidP="00B802E8">
      <w:r>
        <w:separator/>
      </w:r>
    </w:p>
  </w:footnote>
  <w:footnote w:type="continuationSeparator" w:id="0">
    <w:p w14:paraId="4EC6F534" w14:textId="77777777" w:rsidR="002C1CAC" w:rsidRDefault="002C1CAC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582EE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4254F6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08F29FE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CBC9DEE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45B6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1CAC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68C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C4D76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2C2E"/>
    <w:rsid w:val="00805ADF"/>
    <w:rsid w:val="0080660A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3C4F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CD5"/>
    <w:rsid w:val="00A71726"/>
    <w:rsid w:val="00A75517"/>
    <w:rsid w:val="00A7589E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2425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6828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0BA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24F0FA7D"/>
  <w15:chartTrackingRefBased/>
  <w15:docId w15:val="{AC06F941-D76B-4055-AFF8-A96B67F0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2020-09-23T19:23:00Z</cp:lastPrinted>
  <dcterms:created xsi:type="dcterms:W3CDTF">2021-03-26T21:01:00Z</dcterms:created>
  <dcterms:modified xsi:type="dcterms:W3CDTF">2021-03-26T21:01:00Z</dcterms:modified>
</cp:coreProperties>
</file>