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EBF9" w14:textId="77777777" w:rsidR="00BC5CED" w:rsidRPr="00734AAE" w:rsidRDefault="00BC5CED">
      <w:pPr>
        <w:rPr>
          <w:rFonts w:ascii="Times New Roman" w:hAnsi="Times New Roman" w:cs="Times New Roman"/>
          <w:b/>
          <w:bCs/>
        </w:rPr>
      </w:pPr>
    </w:p>
    <w:p w14:paraId="6699B6FC" w14:textId="77777777" w:rsidR="0043514A" w:rsidRPr="00734AAE" w:rsidRDefault="00B26ECB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b/>
          <w:bCs/>
        </w:rPr>
        <w:t>COURSE NAME:</w:t>
      </w:r>
      <w:r w:rsidRPr="00734AAE">
        <w:rPr>
          <w:rFonts w:ascii="Times New Roman" w:hAnsi="Times New Roman" w:cs="Times New Roman"/>
          <w:b/>
          <w:bCs/>
        </w:rPr>
        <w:tab/>
        <w:t>Theory of Computation                 COURSE CODE:</w:t>
      </w:r>
      <w:r w:rsidRPr="00734AAE">
        <w:rPr>
          <w:rFonts w:ascii="Times New Roman" w:hAnsi="Times New Roman" w:cs="Times New Roman"/>
        </w:rPr>
        <w:t xml:space="preserve"> </w:t>
      </w:r>
      <w:r w:rsidRPr="00734AAE">
        <w:rPr>
          <w:rFonts w:ascii="Times New Roman" w:hAnsi="Times New Roman" w:cs="Times New Roman"/>
          <w:b/>
          <w:bCs/>
        </w:rPr>
        <w:tab/>
        <w:t>CSA13</w:t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</w:p>
    <w:p w14:paraId="320DD5C3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57CE691D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24A35E1F" w14:textId="77777777" w:rsidR="0043514A" w:rsidRPr="00734AAE" w:rsidRDefault="00B26ECB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6A741533" wp14:editId="025E30E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5909F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4153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45909F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5E83E9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06F7416A" w14:textId="77777777" w:rsidR="0043514A" w:rsidRPr="00734AAE" w:rsidRDefault="00B26ECB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b/>
          <w:bCs/>
        </w:rPr>
        <w:t>COURSE OUTCOME COVERED</w:t>
      </w:r>
    </w:p>
    <w:p w14:paraId="569522B9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3261FB49" w14:textId="7DF2CA77" w:rsidR="0043514A" w:rsidRPr="00734AAE" w:rsidRDefault="00B26ECB">
      <w:pPr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734AAE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BC5CED" w:rsidRPr="00734AAE">
        <w:rPr>
          <w:rFonts w:ascii="Times New Roman" w:hAnsi="Times New Roman" w:cs="Times New Roman"/>
          <w:b/>
          <w:bCs/>
          <w:sz w:val="24"/>
          <w:szCs w:val="24"/>
        </w:rPr>
        <w:t>CO5</w:t>
      </w:r>
      <w:r w:rsidRPr="00734AA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4AAE" w:rsidRPr="00734AAE">
        <w:rPr>
          <w:rFonts w:ascii="Times New Roman" w:hAnsi="Times New Roman" w:cs="Times New Roman"/>
          <w:b/>
          <w:bCs/>
          <w:color w:val="000000"/>
          <w:sz w:val="46"/>
          <w:szCs w:val="46"/>
        </w:rPr>
        <w:t xml:space="preserve"> </w:t>
      </w:r>
      <w:r w:rsidR="00734AAE" w:rsidRPr="00734AAE">
        <w:rPr>
          <w:rFonts w:ascii="Times New Roman" w:hAnsi="Times New Roman" w:cs="Times New Roman"/>
          <w:b/>
          <w:bCs/>
          <w:sz w:val="24"/>
          <w:szCs w:val="24"/>
        </w:rPr>
        <w:t>Mock Interview Questions – Theory of Computation</w:t>
      </w:r>
      <w:r w:rsidRPr="00734AAE">
        <w:rPr>
          <w:rFonts w:ascii="Times New Roman" w:hAnsi="Times New Roman" w:cs="Times New Roman"/>
          <w:b/>
          <w:bCs/>
          <w:sz w:val="24"/>
          <w:szCs w:val="24"/>
        </w:rPr>
        <w:t>. (BL:3)</w:t>
      </w:r>
    </w:p>
    <w:p w14:paraId="73F1DE75" w14:textId="77777777" w:rsidR="0043514A" w:rsidRPr="00734AAE" w:rsidRDefault="0043514A">
      <w:pPr>
        <w:rPr>
          <w:rFonts w:ascii="Times New Roman" w:hAnsi="Times New Roman" w:cs="Times New Roman"/>
          <w:i/>
          <w:iCs/>
        </w:rPr>
      </w:pPr>
    </w:p>
    <w:p w14:paraId="20F01E86" w14:textId="77777777" w:rsidR="0043514A" w:rsidRPr="00734AAE" w:rsidRDefault="00B26ECB">
      <w:pPr>
        <w:rPr>
          <w:rFonts w:ascii="Times New Roman" w:hAnsi="Times New Roman" w:cs="Times New Roman"/>
          <w:i/>
          <w:iCs/>
        </w:rPr>
      </w:pPr>
      <w:r w:rsidRPr="00734AAE">
        <w:rPr>
          <w:rFonts w:ascii="Times New Roman" w:hAnsi="Times New Roman" w:cs="Times New Roman"/>
          <w:i/>
          <w:iCs/>
        </w:rPr>
        <w:t>Assessment Tool Weightage: 40%</w:t>
      </w:r>
    </w:p>
    <w:p w14:paraId="36CFC370" w14:textId="77777777" w:rsidR="0043514A" w:rsidRPr="00734AAE" w:rsidRDefault="0043514A">
      <w:pPr>
        <w:rPr>
          <w:rFonts w:ascii="Times New Roman" w:hAnsi="Times New Roman" w:cs="Times New Roman"/>
          <w:i/>
          <w:iCs/>
        </w:rPr>
      </w:pPr>
    </w:p>
    <w:p w14:paraId="5B896179" w14:textId="77777777" w:rsidR="0043514A" w:rsidRPr="00734AAE" w:rsidRDefault="0043514A">
      <w:pPr>
        <w:rPr>
          <w:rFonts w:ascii="Times New Roman" w:hAnsi="Times New Roman" w:cs="Times New Roman"/>
        </w:rPr>
      </w:pPr>
    </w:p>
    <w:p w14:paraId="406D4B3B" w14:textId="77777777" w:rsidR="0043514A" w:rsidRPr="00734AAE" w:rsidRDefault="00B26ECB">
      <w:pPr>
        <w:rPr>
          <w:rFonts w:ascii="Times New Roman" w:hAnsi="Times New Roman" w:cs="Times New Roman"/>
        </w:rPr>
      </w:pPr>
      <w:r w:rsidRPr="00734AAE">
        <w:rPr>
          <w:rFonts w:ascii="Times New Roman" w:eastAsia="Times New Roman" w:hAnsi="Times New Roman" w:cs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7286CC8E" wp14:editId="38625E19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1A433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6CC8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C1A433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EBDBF8" w14:textId="77777777" w:rsidR="0043514A" w:rsidRPr="00734AAE" w:rsidRDefault="0043514A">
      <w:pPr>
        <w:rPr>
          <w:rFonts w:ascii="Times New Roman" w:hAnsi="Times New Roman" w:cs="Times New Roman"/>
        </w:rPr>
      </w:pPr>
    </w:p>
    <w:p w14:paraId="62628226" w14:textId="058C652C" w:rsidR="0043514A" w:rsidRPr="00734AAE" w:rsidRDefault="00B26ECB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b/>
          <w:bCs/>
        </w:rPr>
        <w:t xml:space="preserve">QUESTIONS: </w:t>
      </w:r>
      <w:r w:rsidR="00BC5CED" w:rsidRPr="00734AAE">
        <w:rPr>
          <w:rFonts w:ascii="Times New Roman" w:hAnsi="Times New Roman" w:cs="Times New Roman"/>
          <w:b/>
          <w:bCs/>
        </w:rPr>
        <w:t>1</w:t>
      </w:r>
      <w:r w:rsidRPr="00734AAE">
        <w:rPr>
          <w:rFonts w:ascii="Times New Roman" w:hAnsi="Times New Roman" w:cs="Times New Roman"/>
          <w:b/>
          <w:bCs/>
        </w:rPr>
        <w:t>5</w:t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</w:r>
      <w:r w:rsidRPr="00734AAE">
        <w:rPr>
          <w:rFonts w:ascii="Times New Roman" w:hAnsi="Times New Roman" w:cs="Times New Roman"/>
          <w:b/>
          <w:bCs/>
        </w:rPr>
        <w:tab/>
        <w:t>Total Marks:</w:t>
      </w:r>
      <w:r w:rsidR="00C671E3" w:rsidRPr="00734AAE">
        <w:rPr>
          <w:rFonts w:ascii="Times New Roman" w:hAnsi="Times New Roman" w:cs="Times New Roman"/>
          <w:b/>
          <w:bCs/>
        </w:rPr>
        <w:t>50</w:t>
      </w:r>
    </w:p>
    <w:p w14:paraId="259D0C8E" w14:textId="2E76466C" w:rsidR="004403D4" w:rsidRPr="00734AAE" w:rsidRDefault="004403D4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b/>
          <w:bCs/>
        </w:rPr>
        <w:t>Duration : 1 Hour</w:t>
      </w:r>
    </w:p>
    <w:p w14:paraId="7827C976" w14:textId="77777777" w:rsidR="0043514A" w:rsidRPr="00734AAE" w:rsidRDefault="0043514A">
      <w:pPr>
        <w:rPr>
          <w:rFonts w:ascii="Times New Roman" w:hAnsi="Times New Roman" w:cs="Times New Roman"/>
        </w:rPr>
      </w:pPr>
    </w:p>
    <w:p w14:paraId="2968B605" w14:textId="78FC63C5" w:rsidR="0043514A" w:rsidRPr="00734AAE" w:rsidRDefault="00BC5C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4AAE">
        <w:rPr>
          <w:rFonts w:ascii="Times New Roman" w:hAnsi="Times New Roman" w:cs="Times New Roman"/>
          <w:b/>
          <w:bCs/>
          <w:sz w:val="32"/>
          <w:szCs w:val="32"/>
        </w:rPr>
        <w:t>MOCK INTERVIEW</w:t>
      </w:r>
    </w:p>
    <w:p w14:paraId="311BA4ED" w14:textId="77777777" w:rsidR="0043514A" w:rsidRPr="00734AAE" w:rsidRDefault="004351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92DA0A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78C35F1C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7A24BF30" w14:textId="77777777" w:rsidR="0043514A" w:rsidRPr="00734AAE" w:rsidRDefault="00B26ECB">
      <w:pPr>
        <w:rPr>
          <w:rFonts w:ascii="Times New Roman" w:hAnsi="Times New Roman" w:cs="Times New Roman"/>
          <w:b/>
          <w:bCs/>
        </w:rPr>
      </w:pPr>
      <w:r w:rsidRPr="00734AAE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inline distT="0" distB="0" distL="0" distR="0" wp14:anchorId="30C0AEE3" wp14:editId="6B02111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4421D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0AEE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F4421D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784C1" w14:textId="77777777" w:rsidR="0043514A" w:rsidRPr="00734AAE" w:rsidRDefault="0043514A">
      <w:pPr>
        <w:rPr>
          <w:rFonts w:ascii="Times New Roman" w:hAnsi="Times New Roman" w:cs="Times New Roman"/>
          <w:b/>
          <w:bCs/>
        </w:rPr>
      </w:pPr>
    </w:p>
    <w:p w14:paraId="773CC4BD" w14:textId="77777777" w:rsidR="0043514A" w:rsidRPr="00734AAE" w:rsidRDefault="00B26ECB">
      <w:pPr>
        <w:rPr>
          <w:rFonts w:ascii="Times New Roman" w:hAnsi="Times New Roman" w:cs="Times New Roman"/>
          <w:b/>
          <w:bCs/>
          <w:i/>
          <w:iCs/>
        </w:rPr>
      </w:pPr>
      <w:r w:rsidRPr="00734AAE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15484C3" w14:textId="77777777" w:rsidR="0043514A" w:rsidRPr="00734AAE" w:rsidRDefault="0043514A">
      <w:pPr>
        <w:rPr>
          <w:rFonts w:ascii="Times New Roman" w:hAnsi="Times New Roman" w:cs="Times New Roman"/>
          <w:i/>
          <w:iCs/>
        </w:rPr>
      </w:pPr>
    </w:p>
    <w:p w14:paraId="527621A7" w14:textId="1CA73B81" w:rsidR="0043514A" w:rsidRPr="00734AAE" w:rsidRDefault="00B26ECB">
      <w:pPr>
        <w:jc w:val="both"/>
        <w:rPr>
          <w:rFonts w:ascii="Times New Roman" w:hAnsi="Times New Roman" w:cs="Times New Roman"/>
          <w:i/>
          <w:iCs/>
        </w:rPr>
      </w:pPr>
      <w:r w:rsidRPr="00734AAE">
        <w:rPr>
          <w:rFonts w:ascii="Times New Roman" w:hAnsi="Times New Roman" w:cs="Times New Roman"/>
          <w:i/>
          <w:iCs/>
        </w:rPr>
        <w:t xml:space="preserve">I </w:t>
      </w:r>
      <w:proofErr w:type="spellStart"/>
      <w:r w:rsidR="00734AAE" w:rsidRPr="00734AAE">
        <w:rPr>
          <w:rFonts w:ascii="Times New Roman" w:hAnsi="Times New Roman" w:cs="Times New Roman"/>
          <w:b/>
          <w:bCs/>
          <w:i/>
          <w:iCs/>
          <w:u w:val="single"/>
        </w:rPr>
        <w:t>E.Gopi</w:t>
      </w:r>
      <w:proofErr w:type="spellEnd"/>
      <w:r w:rsidR="00734AAE" w:rsidRPr="00734AAE">
        <w:rPr>
          <w:rFonts w:ascii="Times New Roman" w:hAnsi="Times New Roman" w:cs="Times New Roman"/>
          <w:b/>
          <w:bCs/>
          <w:i/>
          <w:iCs/>
          <w:u w:val="single"/>
        </w:rPr>
        <w:t xml:space="preserve"> Krishna-192311347</w:t>
      </w:r>
      <w:r w:rsidRPr="00734AAE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8F5E467" w14:textId="77777777" w:rsidR="0043514A" w:rsidRPr="00734AAE" w:rsidRDefault="00B26ECB">
      <w:pPr>
        <w:jc w:val="both"/>
        <w:rPr>
          <w:rFonts w:ascii="Times New Roman" w:hAnsi="Times New Roman" w:cs="Times New Roman"/>
          <w:i/>
          <w:iCs/>
        </w:rPr>
      </w:pPr>
      <w:r w:rsidRPr="00734AAE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2C480A00" w14:textId="77777777" w:rsidR="0043514A" w:rsidRPr="00734AAE" w:rsidRDefault="0043514A">
      <w:pPr>
        <w:rPr>
          <w:rFonts w:ascii="Times New Roman" w:hAnsi="Times New Roman" w:cs="Times New Roman"/>
          <w:i/>
          <w:iCs/>
        </w:rPr>
      </w:pPr>
    </w:p>
    <w:p w14:paraId="62B47FE2" w14:textId="77777777" w:rsidR="0043514A" w:rsidRPr="00734AAE" w:rsidRDefault="00B26ECB">
      <w:pPr>
        <w:rPr>
          <w:rFonts w:ascii="Times New Roman" w:hAnsi="Times New Roman" w:cs="Times New Roman"/>
          <w:b/>
          <w:bCs/>
          <w:i/>
          <w:iCs/>
        </w:rPr>
      </w:pPr>
      <w:r w:rsidRPr="00734AAE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419AF1CB" w14:textId="4A3BCD21" w:rsidR="0043514A" w:rsidRPr="00734AAE" w:rsidRDefault="00F878B2">
      <w:pPr>
        <w:rPr>
          <w:rFonts w:ascii="Times New Roman" w:hAnsi="Times New Roman" w:cs="Times New Roman"/>
        </w:rPr>
      </w:pPr>
      <w:r w:rsidRPr="00734AAE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51C050CB" wp14:editId="5FEDF00F">
            <wp:extent cx="1638144" cy="42455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144" cy="42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D9C7" w14:textId="77777777" w:rsidR="0043514A" w:rsidRPr="00734AAE" w:rsidRDefault="00B26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AAE">
        <w:rPr>
          <w:rFonts w:ascii="Times New Roman" w:hAnsi="Times New Roman" w:cs="Times New Roman"/>
        </w:rPr>
        <w:br w:type="page"/>
      </w:r>
    </w:p>
    <w:p w14:paraId="1CC189C0" w14:textId="77777777" w:rsidR="0043514A" w:rsidRPr="00734AAE" w:rsidRDefault="00B26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AAE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Pr="00734AA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34AA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7CE584D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E5BBC" w14:textId="5988755D" w:rsidR="0043514A" w:rsidRPr="00734AAE" w:rsidRDefault="00BC5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4AAE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0CB79A6F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Define Theory of Computation.</w:t>
      </w:r>
    </w:p>
    <w:p w14:paraId="7AAC44E0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formal language?</w:t>
      </w:r>
    </w:p>
    <w:p w14:paraId="3DDB3A30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DFA?</w:t>
      </w:r>
    </w:p>
    <w:p w14:paraId="1E54242C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the difference between DFA and NFA?</w:t>
      </w:r>
    </w:p>
    <w:p w14:paraId="1CFC7292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an ϵ\epsilon-transition?</w:t>
      </w:r>
    </w:p>
    <w:p w14:paraId="1BC40290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How do you convert NFA into DFA?</w:t>
      </w:r>
    </w:p>
    <w:p w14:paraId="49A318A4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regular expression?</w:t>
      </w:r>
    </w:p>
    <w:p w14:paraId="10F52C9D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DFA minimization?</w:t>
      </w:r>
    </w:p>
    <w:p w14:paraId="28BD3F21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CFG?</w:t>
      </w:r>
    </w:p>
    <w:p w14:paraId="7F2BA263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the difference between leftmost and rightmost derivation?</w:t>
      </w:r>
    </w:p>
    <w:p w14:paraId="4801A228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CNF?</w:t>
      </w:r>
    </w:p>
    <w:p w14:paraId="01B6AB7B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GNF?</w:t>
      </w:r>
    </w:p>
    <w:p w14:paraId="57DD4415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PDA and why does it need a stack?</w:t>
      </w:r>
    </w:p>
    <w:p w14:paraId="1512129B" w14:textId="77777777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a Turing Machine?</w:t>
      </w:r>
    </w:p>
    <w:p w14:paraId="62F933CD" w14:textId="716071A3" w:rsidR="00BC5CED" w:rsidRPr="00734AAE" w:rsidRDefault="00BC5CED" w:rsidP="00BC5CE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textAlignment w:val="baseline"/>
        <w:rPr>
          <w:color w:val="000000"/>
        </w:rPr>
      </w:pPr>
      <w:r w:rsidRPr="00734AAE">
        <w:rPr>
          <w:color w:val="000000"/>
        </w:rPr>
        <w:t>What is the difference between decidable and undecidable problems?</w:t>
      </w:r>
    </w:p>
    <w:p w14:paraId="630B61A0" w14:textId="77777777" w:rsidR="00BC5CED" w:rsidRPr="00734AAE" w:rsidRDefault="00BC5C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C0995" w14:textId="77777777" w:rsidR="00BC5CED" w:rsidRPr="00734AAE" w:rsidRDefault="00BC5C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79949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06653" w14:textId="77777777" w:rsidR="0043514A" w:rsidRPr="00734AAE" w:rsidRDefault="0043514A">
      <w:pPr>
        <w:rPr>
          <w:rFonts w:ascii="Times New Roman" w:hAnsi="Times New Roman" w:cs="Times New Roman"/>
          <w:sz w:val="24"/>
          <w:szCs w:val="24"/>
        </w:rPr>
      </w:pPr>
    </w:p>
    <w:p w14:paraId="59727211" w14:textId="77777777" w:rsidR="0043514A" w:rsidRPr="00734AAE" w:rsidRDefault="0043514A">
      <w:pPr>
        <w:rPr>
          <w:rFonts w:ascii="Times New Roman" w:hAnsi="Times New Roman" w:cs="Times New Roman"/>
          <w:sz w:val="24"/>
          <w:szCs w:val="24"/>
        </w:rPr>
      </w:pPr>
    </w:p>
    <w:p w14:paraId="168ECFF1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C1B40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E6A1F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7A1B79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CE698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A735F4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D9839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55A097" w14:textId="77777777" w:rsidR="0043514A" w:rsidRPr="00734AAE" w:rsidRDefault="00435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80B3E" w14:textId="411ACA3C" w:rsidR="0043514A" w:rsidRPr="00EE4AD1" w:rsidRDefault="00B26ECB" w:rsidP="00EE4A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AAE">
        <w:rPr>
          <w:rFonts w:ascii="Times New Roman" w:hAnsi="Times New Roman" w:cs="Times New Roman"/>
        </w:rPr>
        <w:br w:type="page"/>
      </w:r>
    </w:p>
    <w:p w14:paraId="62029182" w14:textId="6D7F0BA1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ANSWERS</w:t>
      </w:r>
    </w:p>
    <w:p w14:paraId="3D921FFC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1. Define Theory of Computation.</w:t>
      </w:r>
    </w:p>
    <w:p w14:paraId="29E1E6D5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Theory of Computation is a branch of computer science that studies </w:t>
      </w:r>
      <w:r w:rsidRPr="00734AAE">
        <w:rPr>
          <w:rStyle w:val="Strong"/>
        </w:rPr>
        <w:t>mathematical models of computation</w:t>
      </w:r>
      <w:r w:rsidRPr="00734AAE">
        <w:t>, formal languages, and what problems can or cannot be solved by computers.</w:t>
      </w:r>
    </w:p>
    <w:p w14:paraId="5A613C83" w14:textId="09B5F508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5F5B6433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2. What is a formal language?</w:t>
      </w:r>
    </w:p>
    <w:p w14:paraId="501FE6F9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A formal language is a </w:t>
      </w:r>
      <w:r w:rsidRPr="00734AAE">
        <w:rPr>
          <w:rStyle w:val="Strong"/>
        </w:rPr>
        <w:t>set of strings formed from a given alphabet according to specific rules or grammar</w:t>
      </w:r>
      <w:r w:rsidRPr="00734AAE">
        <w:t>.</w:t>
      </w:r>
    </w:p>
    <w:p w14:paraId="72ECAE41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Example:</w:t>
      </w:r>
      <w:r w:rsidRPr="00734AAE">
        <w:br/>
        <w:t>If:</w:t>
      </w:r>
    </w:p>
    <w:p w14:paraId="7CE5DE9C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Σ = {0, 1}</w:t>
      </w:r>
    </w:p>
    <w:p w14:paraId="1999EF33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then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0101</w:t>
      </w:r>
      <w:r w:rsidRPr="00734AAE">
        <w:t xml:space="preserve"> is a string over that alphabet.</w:t>
      </w:r>
    </w:p>
    <w:p w14:paraId="417A39FD" w14:textId="2485DC38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090F7D2C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3. What is a DFA?</w:t>
      </w:r>
    </w:p>
    <w:p w14:paraId="3241C7CB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DFA stands for </w:t>
      </w:r>
      <w:r w:rsidRPr="00734AAE">
        <w:rPr>
          <w:rStyle w:val="Strong"/>
        </w:rPr>
        <w:t>Deterministic Finite Automaton</w:t>
      </w:r>
      <w:r w:rsidRPr="00734AAE">
        <w:t xml:space="preserve">. It is a finite-state machine in which, for every state and input symbol, there is </w:t>
      </w:r>
      <w:r w:rsidRPr="00734AAE">
        <w:rPr>
          <w:rStyle w:val="Strong"/>
        </w:rPr>
        <w:t>exactly one transition</w:t>
      </w:r>
      <w:r w:rsidRPr="00734AAE">
        <w:t>.</w:t>
      </w:r>
    </w:p>
    <w:p w14:paraId="209A832D" w14:textId="77777777" w:rsidR="00BC5CED" w:rsidRPr="00734AAE" w:rsidRDefault="00BC5CED" w:rsidP="00BC5CED">
      <w:pPr>
        <w:pStyle w:val="NormalWeb"/>
        <w:spacing w:line="276" w:lineRule="auto"/>
      </w:pPr>
      <w:r w:rsidRPr="00734AAE">
        <w:t>A DFA is represented as:</w:t>
      </w:r>
    </w:p>
    <w:p w14:paraId="62A71350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katex"/>
          <w:rFonts w:ascii="Times New Roman" w:hAnsi="Times New Roman" w:cs="Times New Roman"/>
          <w:sz w:val="24"/>
          <w:szCs w:val="24"/>
        </w:rPr>
        <w:t>M=(Q,Σ,δ,q0,F)M=(Q,\Sigma,\delta,q_0,F)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CC638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where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Q</w:t>
      </w:r>
      <w:r w:rsidRPr="00734AAE">
        <w:t xml:space="preserve"> is the set of states,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Σ</w:t>
      </w:r>
      <w:r w:rsidRPr="00734AAE">
        <w:t xml:space="preserve"> is the alphabet,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δ</w:t>
      </w:r>
      <w:r w:rsidRPr="00734AAE">
        <w:t xml:space="preserve"> is the transition function,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q₀</w:t>
      </w:r>
      <w:r w:rsidRPr="00734AAE">
        <w:t xml:space="preserve"> is the initial state, and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F</w:t>
      </w:r>
      <w:r w:rsidRPr="00734AAE">
        <w:t xml:space="preserve"> is the set of final states.</w:t>
      </w:r>
    </w:p>
    <w:p w14:paraId="1F6D2A3D" w14:textId="3E5E1F8B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39FA1C1C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4. What is the difference between DFA and NFA?</w:t>
      </w:r>
    </w:p>
    <w:p w14:paraId="4B152F9E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>The main difference is in their transitions.</w:t>
      </w:r>
    </w:p>
    <w:p w14:paraId="767FD612" w14:textId="77777777" w:rsidR="00AD1C2C" w:rsidRPr="00734AAE" w:rsidRDefault="00AD1C2C" w:rsidP="00BC5CED">
      <w:pPr>
        <w:pStyle w:val="NormalWeb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2"/>
        <w:gridCol w:w="4295"/>
      </w:tblGrid>
      <w:tr w:rsidR="00BC5CED" w:rsidRPr="00734AAE" w14:paraId="3E6F94F3" w14:textId="77777777" w:rsidTr="00BC5CED">
        <w:tc>
          <w:tcPr>
            <w:tcW w:w="0" w:type="auto"/>
            <w:hideMark/>
          </w:tcPr>
          <w:p w14:paraId="06D0AB40" w14:textId="77777777" w:rsidR="00BC5CED" w:rsidRPr="00734AAE" w:rsidRDefault="00BC5CED" w:rsidP="00BC5C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DFA</w:t>
            </w:r>
          </w:p>
        </w:tc>
        <w:tc>
          <w:tcPr>
            <w:tcW w:w="0" w:type="auto"/>
            <w:hideMark/>
          </w:tcPr>
          <w:p w14:paraId="0E466A7A" w14:textId="77777777" w:rsidR="00BC5CED" w:rsidRPr="00734AAE" w:rsidRDefault="00BC5CED" w:rsidP="00BC5C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NFA</w:t>
            </w:r>
          </w:p>
        </w:tc>
      </w:tr>
      <w:tr w:rsidR="00BC5CED" w:rsidRPr="00734AAE" w14:paraId="62E2DF3D" w14:textId="77777777" w:rsidTr="00BC5CED">
        <w:tc>
          <w:tcPr>
            <w:tcW w:w="0" w:type="auto"/>
            <w:hideMark/>
          </w:tcPr>
          <w:p w14:paraId="59B204D1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Exactly one transition for each state-symbol pair</w:t>
            </w:r>
          </w:p>
        </w:tc>
        <w:tc>
          <w:tcPr>
            <w:tcW w:w="0" w:type="auto"/>
            <w:hideMark/>
          </w:tcPr>
          <w:p w14:paraId="1D6FBE43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Can have zero, one, or multiple transitions</w:t>
            </w:r>
          </w:p>
        </w:tc>
      </w:tr>
      <w:tr w:rsidR="00BC5CED" w:rsidRPr="00734AAE" w14:paraId="55F400E5" w14:textId="77777777" w:rsidTr="00BC5CED">
        <w:tc>
          <w:tcPr>
            <w:tcW w:w="0" w:type="auto"/>
            <w:hideMark/>
          </w:tcPr>
          <w:p w14:paraId="349B0B44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Does not allow ε-transitions</w:t>
            </w:r>
          </w:p>
        </w:tc>
        <w:tc>
          <w:tcPr>
            <w:tcW w:w="0" w:type="auto"/>
            <w:hideMark/>
          </w:tcPr>
          <w:p w14:paraId="3B0BFCF4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Can allow ε-transitions</w:t>
            </w:r>
          </w:p>
        </w:tc>
      </w:tr>
      <w:tr w:rsidR="00BC5CED" w:rsidRPr="00734AAE" w14:paraId="5251B030" w14:textId="77777777" w:rsidTr="00BC5CED">
        <w:tc>
          <w:tcPr>
            <w:tcW w:w="0" w:type="auto"/>
            <w:hideMark/>
          </w:tcPr>
          <w:p w14:paraId="0CD32C62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Has only one computation path</w:t>
            </w:r>
          </w:p>
        </w:tc>
        <w:tc>
          <w:tcPr>
            <w:tcW w:w="0" w:type="auto"/>
            <w:hideMark/>
          </w:tcPr>
          <w:p w14:paraId="1C5A6141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Can have multiple computation paths</w:t>
            </w:r>
          </w:p>
        </w:tc>
      </w:tr>
      <w:tr w:rsidR="00BC5CED" w:rsidRPr="00734AAE" w14:paraId="2F155FBA" w14:textId="77777777" w:rsidTr="00BC5CED">
        <w:tc>
          <w:tcPr>
            <w:tcW w:w="0" w:type="auto"/>
            <w:hideMark/>
          </w:tcPr>
          <w:p w14:paraId="22E0F669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Easier to execute directly</w:t>
            </w:r>
          </w:p>
        </w:tc>
        <w:tc>
          <w:tcPr>
            <w:tcW w:w="0" w:type="auto"/>
            <w:hideMark/>
          </w:tcPr>
          <w:p w14:paraId="2B59CCDF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Easier to design in many cases</w:t>
            </w:r>
          </w:p>
        </w:tc>
      </w:tr>
    </w:tbl>
    <w:p w14:paraId="62063ECE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Important:</w:t>
      </w:r>
      <w:r w:rsidRPr="00734AAE">
        <w:t xml:space="preserve"> Both DFA and NFA recognize </w:t>
      </w:r>
      <w:r w:rsidRPr="00734AAE">
        <w:rPr>
          <w:rStyle w:val="Strong"/>
        </w:rPr>
        <w:t>regular languages</w:t>
      </w:r>
      <w:r w:rsidRPr="00734AAE">
        <w:t>.</w:t>
      </w:r>
    </w:p>
    <w:p w14:paraId="24A455AE" w14:textId="436149BA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4F77BCD1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5. What is an ε-transition?</w:t>
      </w:r>
    </w:p>
    <w:p w14:paraId="3F937824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An ε-transition is a transition that allows an automaton to </w:t>
      </w:r>
      <w:r w:rsidRPr="00734AAE">
        <w:rPr>
          <w:rStyle w:val="Strong"/>
        </w:rPr>
        <w:t>change its state without consuming an input symbol</w:t>
      </w:r>
      <w:r w:rsidRPr="00734AAE">
        <w:t>.</w:t>
      </w:r>
    </w:p>
    <w:p w14:paraId="1774CB3B" w14:textId="77777777" w:rsidR="00BC5CED" w:rsidRPr="00734AAE" w:rsidRDefault="00BC5CED" w:rsidP="00BC5CED">
      <w:pPr>
        <w:pStyle w:val="NormalWeb"/>
        <w:spacing w:line="276" w:lineRule="auto"/>
      </w:pPr>
      <w:r w:rsidRPr="00734AAE">
        <w:t>For example:</w:t>
      </w:r>
    </w:p>
    <w:p w14:paraId="76A55B37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q0 --ε--&gt; q1</w:t>
      </w:r>
    </w:p>
    <w:p w14:paraId="40A94371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The machine can move from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q0</w:t>
      </w:r>
      <w:r w:rsidRPr="00734AAE">
        <w:t xml:space="preserve"> to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q1</w:t>
      </w:r>
      <w:r w:rsidRPr="00734AAE">
        <w:t xml:space="preserve"> without reading anything from the input.</w:t>
      </w:r>
    </w:p>
    <w:p w14:paraId="388D26A2" w14:textId="065631AD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1A0FF3DD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6. How do you convert NFA into DFA?</w:t>
      </w:r>
    </w:p>
    <w:p w14:paraId="710B250C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We use the </w:t>
      </w:r>
      <w:r w:rsidRPr="00734AAE">
        <w:rPr>
          <w:rStyle w:val="Strong"/>
        </w:rPr>
        <w:t>subset construction method</w:t>
      </w:r>
      <w:r w:rsidRPr="00734AAE">
        <w:t>.</w:t>
      </w:r>
    </w:p>
    <w:p w14:paraId="53992D4D" w14:textId="77777777" w:rsidR="00BC5CED" w:rsidRPr="00734AAE" w:rsidRDefault="00BC5CED" w:rsidP="00BC5CED">
      <w:pPr>
        <w:pStyle w:val="NormalWeb"/>
        <w:spacing w:line="276" w:lineRule="auto"/>
      </w:pPr>
      <w:r w:rsidRPr="00734AAE">
        <w:t>Basic steps are:</w:t>
      </w:r>
    </w:p>
    <w:p w14:paraId="366BCB33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Find the ε-closure of the initial NFA state. </w:t>
      </w:r>
    </w:p>
    <w:p w14:paraId="605F3067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Treat this set of NFA states as one DFA state. </w:t>
      </w:r>
    </w:p>
    <w:p w14:paraId="3ED0C732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For each input symbol, find all reachable NFA states. </w:t>
      </w:r>
    </w:p>
    <w:p w14:paraId="6A769297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Take their ε-closure. </w:t>
      </w:r>
    </w:p>
    <w:p w14:paraId="61E2AB5B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Create a new DFA state for each new set. </w:t>
      </w:r>
    </w:p>
    <w:p w14:paraId="4FD4AF9A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Repeat until no new states are produced. </w:t>
      </w:r>
    </w:p>
    <w:p w14:paraId="2D619637" w14:textId="77777777" w:rsidR="00BC5CED" w:rsidRPr="00734AAE" w:rsidRDefault="00BC5CED" w:rsidP="00BC5C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Mark a DFA state as final if it contains at least one NFA final state. </w:t>
      </w:r>
    </w:p>
    <w:p w14:paraId="13CC8BB5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In simple words:</w:t>
      </w:r>
      <w:r w:rsidRPr="00734AAE">
        <w:br/>
        <w:t xml:space="preserve">A single DFA state represents a </w:t>
      </w:r>
      <w:r w:rsidRPr="00734AAE">
        <w:rPr>
          <w:rStyle w:val="Strong"/>
        </w:rPr>
        <w:t>set of NFA states</w:t>
      </w:r>
      <w:r w:rsidRPr="00734AAE">
        <w:t>.</w:t>
      </w:r>
    </w:p>
    <w:p w14:paraId="29185C6C" w14:textId="33BC69CE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269E6185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7. What is a regular expression?</w:t>
      </w:r>
    </w:p>
    <w:p w14:paraId="250FED55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A regular expression is a notation used to describe a </w:t>
      </w:r>
      <w:r w:rsidRPr="00734AAE">
        <w:rPr>
          <w:rStyle w:val="Strong"/>
        </w:rPr>
        <w:t>regular language or pattern of strings</w:t>
      </w:r>
      <w:r w:rsidRPr="00734AAE">
        <w:t>.</w:t>
      </w:r>
    </w:p>
    <w:p w14:paraId="6F108A53" w14:textId="77777777" w:rsidR="00BC5CED" w:rsidRPr="00734AAE" w:rsidRDefault="00BC5CED" w:rsidP="00BC5CED">
      <w:pPr>
        <w:pStyle w:val="NormalWeb"/>
        <w:spacing w:line="276" w:lineRule="auto"/>
      </w:pPr>
      <w:r w:rsidRPr="00734AAE">
        <w:lastRenderedPageBreak/>
        <w:t>For example:</w:t>
      </w:r>
    </w:p>
    <w:p w14:paraId="6897980C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734AAE">
        <w:rPr>
          <w:rStyle w:val="HTMLCode"/>
          <w:rFonts w:ascii="Times New Roman" w:hAnsi="Times New Roman" w:cs="Times New Roman"/>
          <w:sz w:val="24"/>
          <w:szCs w:val="24"/>
        </w:rPr>
        <w:t>a|b</w:t>
      </w:r>
      <w:proofErr w:type="spellEnd"/>
      <w:r w:rsidRPr="00734AAE">
        <w:rPr>
          <w:rStyle w:val="HTMLCode"/>
          <w:rFonts w:ascii="Times New Roman" w:hAnsi="Times New Roman" w:cs="Times New Roman"/>
          <w:sz w:val="24"/>
          <w:szCs w:val="24"/>
        </w:rPr>
        <w:t>)*</w:t>
      </w:r>
    </w:p>
    <w:p w14:paraId="1AB0F4FB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represents all strings containing zero or more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s and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734AAE">
        <w:t>s.</w:t>
      </w:r>
    </w:p>
    <w:p w14:paraId="11B2F4E3" w14:textId="77777777" w:rsidR="00BC5CED" w:rsidRPr="00734AAE" w:rsidRDefault="00BC5CED" w:rsidP="00BC5CED">
      <w:pPr>
        <w:pStyle w:val="NormalWeb"/>
        <w:spacing w:line="276" w:lineRule="auto"/>
      </w:pPr>
      <w:r w:rsidRPr="00734AAE">
        <w:t>Another example:</w:t>
      </w:r>
    </w:p>
    <w:p w14:paraId="196968AE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ab*</w:t>
      </w:r>
    </w:p>
    <w:p w14:paraId="7BE1A83C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means an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 followed by zero or more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734AAE">
        <w:t>s.</w:t>
      </w:r>
    </w:p>
    <w:p w14:paraId="1AFFFB83" w14:textId="5E33C0E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696091DA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8. What is DFA minimization?</w:t>
      </w:r>
    </w:p>
    <w:p w14:paraId="38C83A0D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DFA minimization is the process of reducing the number of states in a DFA while </w:t>
      </w:r>
      <w:r w:rsidRPr="00734AAE">
        <w:rPr>
          <w:rStyle w:val="Strong"/>
        </w:rPr>
        <w:t>preserving the language accepted by the DFA</w:t>
      </w:r>
      <w:r w:rsidRPr="00734AAE">
        <w:t>.</w:t>
      </w:r>
    </w:p>
    <w:p w14:paraId="7467E71A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The goal is to obtain an </w:t>
      </w:r>
      <w:r w:rsidRPr="00734AAE">
        <w:rPr>
          <w:rStyle w:val="Strong"/>
        </w:rPr>
        <w:t>equivalent DFA with the minimum possible number of states</w:t>
      </w:r>
      <w:r w:rsidRPr="00734AAE">
        <w:t>.</w:t>
      </w:r>
    </w:p>
    <w:p w14:paraId="5119BD3E" w14:textId="027C392F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637DC378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9. What is a CFG?</w:t>
      </w:r>
    </w:p>
    <w:p w14:paraId="6AC0CB87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CFG stands for </w:t>
      </w:r>
      <w:r w:rsidRPr="00734AAE">
        <w:rPr>
          <w:rStyle w:val="Strong"/>
        </w:rPr>
        <w:t>Context-Free Grammar</w:t>
      </w:r>
      <w:r w:rsidRPr="00734AAE">
        <w:t>. It is a grammar used to generate context-free languages.</w:t>
      </w:r>
    </w:p>
    <w:p w14:paraId="014CDA54" w14:textId="77777777" w:rsidR="00BC5CED" w:rsidRPr="00734AAE" w:rsidRDefault="00BC5CED" w:rsidP="00BC5CED">
      <w:pPr>
        <w:pStyle w:val="NormalWeb"/>
        <w:spacing w:line="276" w:lineRule="auto"/>
      </w:pPr>
      <w:r w:rsidRPr="00734AAE">
        <w:t>It is represented as:</w:t>
      </w:r>
    </w:p>
    <w:p w14:paraId="7C608BA6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katex"/>
          <w:rFonts w:ascii="Times New Roman" w:hAnsi="Times New Roman" w:cs="Times New Roman"/>
          <w:sz w:val="24"/>
          <w:szCs w:val="24"/>
        </w:rPr>
        <w:t>G=(V,T,P,S)G=(V,T,P,S)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A55EB" w14:textId="77777777" w:rsidR="00BC5CED" w:rsidRPr="00734AAE" w:rsidRDefault="00BC5CED" w:rsidP="00BC5CED">
      <w:pPr>
        <w:pStyle w:val="NormalWeb"/>
        <w:spacing w:line="276" w:lineRule="auto"/>
      </w:pPr>
      <w:r w:rsidRPr="00734AAE">
        <w:t>where:</w:t>
      </w:r>
    </w:p>
    <w:p w14:paraId="391EEC11" w14:textId="77777777" w:rsidR="00BC5CED" w:rsidRPr="00734AAE" w:rsidRDefault="00BC5CED" w:rsidP="00BC5C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eastAsia="Arial" w:hAnsi="Times New Roman" w:cs="Times New Roman"/>
          <w:sz w:val="24"/>
          <w:szCs w:val="24"/>
        </w:rPr>
        <w:t>V</w:t>
      </w:r>
      <w:r w:rsidRPr="00734AAE">
        <w:rPr>
          <w:rFonts w:ascii="Times New Roman" w:hAnsi="Times New Roman" w:cs="Times New Roman"/>
          <w:sz w:val="24"/>
          <w:szCs w:val="24"/>
        </w:rPr>
        <w:t xml:space="preserve"> = Variables/non-terminals </w:t>
      </w:r>
    </w:p>
    <w:p w14:paraId="72531DE4" w14:textId="77777777" w:rsidR="00BC5CED" w:rsidRPr="00734AAE" w:rsidRDefault="00BC5CED" w:rsidP="00BC5C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eastAsia="Arial" w:hAnsi="Times New Roman" w:cs="Times New Roman"/>
          <w:sz w:val="24"/>
          <w:szCs w:val="24"/>
        </w:rPr>
        <w:t>T</w:t>
      </w:r>
      <w:r w:rsidRPr="00734AAE">
        <w:rPr>
          <w:rFonts w:ascii="Times New Roman" w:hAnsi="Times New Roman" w:cs="Times New Roman"/>
          <w:sz w:val="24"/>
          <w:szCs w:val="24"/>
        </w:rPr>
        <w:t xml:space="preserve"> = Terminals </w:t>
      </w:r>
    </w:p>
    <w:p w14:paraId="79AEAC3C" w14:textId="77777777" w:rsidR="00BC5CED" w:rsidRPr="00734AAE" w:rsidRDefault="00BC5CED" w:rsidP="00BC5C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eastAsia="Arial" w:hAnsi="Times New Roman" w:cs="Times New Roman"/>
          <w:sz w:val="24"/>
          <w:szCs w:val="24"/>
        </w:rPr>
        <w:t>P</w:t>
      </w:r>
      <w:r w:rsidRPr="00734AAE">
        <w:rPr>
          <w:rFonts w:ascii="Times New Roman" w:hAnsi="Times New Roman" w:cs="Times New Roman"/>
          <w:sz w:val="24"/>
          <w:szCs w:val="24"/>
        </w:rPr>
        <w:t xml:space="preserve"> = Production rules </w:t>
      </w:r>
    </w:p>
    <w:p w14:paraId="3D12761A" w14:textId="77777777" w:rsidR="00BC5CED" w:rsidRPr="00734AAE" w:rsidRDefault="00BC5CED" w:rsidP="00BC5C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eastAsia="Arial" w:hAnsi="Times New Roman" w:cs="Times New Roman"/>
          <w:sz w:val="24"/>
          <w:szCs w:val="24"/>
        </w:rPr>
        <w:t>S</w:t>
      </w:r>
      <w:r w:rsidRPr="00734AAE">
        <w:rPr>
          <w:rFonts w:ascii="Times New Roman" w:hAnsi="Times New Roman" w:cs="Times New Roman"/>
          <w:sz w:val="24"/>
          <w:szCs w:val="24"/>
        </w:rPr>
        <w:t xml:space="preserve"> = Start symbol </w:t>
      </w:r>
    </w:p>
    <w:p w14:paraId="0849AA7A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Example:</w:t>
      </w:r>
    </w:p>
    <w:p w14:paraId="0D1DB46F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S → 0S1 | ε</w:t>
      </w:r>
    </w:p>
    <w:p w14:paraId="479FBCF2" w14:textId="77777777" w:rsidR="00BC5CED" w:rsidRPr="00734AAE" w:rsidRDefault="00BC5CED" w:rsidP="00BC5CED">
      <w:pPr>
        <w:pStyle w:val="NormalWeb"/>
        <w:spacing w:line="276" w:lineRule="auto"/>
      </w:pPr>
      <w:r w:rsidRPr="00734AAE">
        <w:t>This grammar generates strings such as:</w:t>
      </w:r>
    </w:p>
    <w:p w14:paraId="562079B6" w14:textId="77777777" w:rsidR="00BC5CED" w:rsidRPr="00734AAE" w:rsidRDefault="00BC5CED" w:rsidP="00BC5CED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01</w:t>
      </w:r>
    </w:p>
    <w:p w14:paraId="36EA273D" w14:textId="77777777" w:rsidR="00BC5CED" w:rsidRPr="00734AAE" w:rsidRDefault="00BC5CED" w:rsidP="00BC5CED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0011</w:t>
      </w:r>
    </w:p>
    <w:p w14:paraId="4FF02D1F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000111</w:t>
      </w:r>
    </w:p>
    <w:p w14:paraId="4BFFCF8F" w14:textId="72AA7CB0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2FCA7DDD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10. What is the difference between leftmost and rightmost derivation?</w:t>
      </w:r>
    </w:p>
    <w:p w14:paraId="064B43C2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</w:p>
    <w:p w14:paraId="10730CFF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In a </w:t>
      </w:r>
      <w:r w:rsidRPr="00734AAE">
        <w:rPr>
          <w:rStyle w:val="Strong"/>
        </w:rPr>
        <w:t>leftmost derivation</w:t>
      </w:r>
      <w:r w:rsidRPr="00734AAE">
        <w:t xml:space="preserve">, we always replace the </w:t>
      </w:r>
      <w:r w:rsidRPr="00734AAE">
        <w:rPr>
          <w:rStyle w:val="Strong"/>
        </w:rPr>
        <w:t>leftmost non-terminal</w:t>
      </w:r>
      <w:r w:rsidRPr="00734AAE">
        <w:t xml:space="preserve"> first.</w:t>
      </w:r>
    </w:p>
    <w:p w14:paraId="28C649DC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In a </w:t>
      </w:r>
      <w:r w:rsidRPr="00734AAE">
        <w:rPr>
          <w:rStyle w:val="Strong"/>
        </w:rPr>
        <w:t>rightmost derivation</w:t>
      </w:r>
      <w:r w:rsidRPr="00734AAE">
        <w:t xml:space="preserve">, we always replace the </w:t>
      </w:r>
      <w:r w:rsidRPr="00734AAE">
        <w:rPr>
          <w:rStyle w:val="Strong"/>
        </w:rPr>
        <w:t>rightmost non-terminal</w:t>
      </w:r>
      <w:r w:rsidRPr="00734AAE">
        <w:t xml:space="preserve"> first.</w:t>
      </w:r>
    </w:p>
    <w:p w14:paraId="5A0C51BD" w14:textId="77777777" w:rsidR="00BC5CED" w:rsidRPr="00734AAE" w:rsidRDefault="00BC5CED" w:rsidP="00BC5CED">
      <w:pPr>
        <w:pStyle w:val="NormalWeb"/>
        <w:spacing w:line="276" w:lineRule="auto"/>
      </w:pPr>
      <w:r w:rsidRPr="00734AAE">
        <w:t>For example, if:</w:t>
      </w:r>
    </w:p>
    <w:p w14:paraId="25A8B12E" w14:textId="77777777" w:rsidR="00BC5CED" w:rsidRPr="00734AAE" w:rsidRDefault="00BC5CED" w:rsidP="00BC5CED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S → AB</w:t>
      </w:r>
    </w:p>
    <w:p w14:paraId="53A1EC4E" w14:textId="77777777" w:rsidR="00BC5CED" w:rsidRPr="00734AAE" w:rsidRDefault="00BC5CED" w:rsidP="00BC5CED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A → a</w:t>
      </w:r>
    </w:p>
    <w:p w14:paraId="05F347D4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B → b</w:t>
      </w:r>
    </w:p>
    <w:p w14:paraId="61173B2C" w14:textId="77777777" w:rsidR="00BC5CED" w:rsidRPr="00734AAE" w:rsidRDefault="00BC5CED" w:rsidP="00BC5CED">
      <w:pPr>
        <w:pStyle w:val="NormalWeb"/>
        <w:spacing w:line="276" w:lineRule="auto"/>
      </w:pPr>
      <w:r w:rsidRPr="00734AAE">
        <w:t>Leftmost:</w:t>
      </w:r>
    </w:p>
    <w:p w14:paraId="5345F8CD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 xml:space="preserve">S → AB → </w:t>
      </w:r>
      <w:proofErr w:type="spellStart"/>
      <w:r w:rsidRPr="00734AAE">
        <w:rPr>
          <w:rStyle w:val="HTMLCode"/>
          <w:rFonts w:ascii="Times New Roman" w:hAnsi="Times New Roman" w:cs="Times New Roman"/>
          <w:sz w:val="24"/>
          <w:szCs w:val="24"/>
        </w:rPr>
        <w:t>aB</w:t>
      </w:r>
      <w:proofErr w:type="spellEnd"/>
      <w:r w:rsidRPr="00734AAE">
        <w:rPr>
          <w:rStyle w:val="HTMLCode"/>
          <w:rFonts w:ascii="Times New Roman" w:hAnsi="Times New Roman" w:cs="Times New Roman"/>
          <w:sz w:val="24"/>
          <w:szCs w:val="24"/>
        </w:rPr>
        <w:t xml:space="preserve"> → ab</w:t>
      </w:r>
    </w:p>
    <w:p w14:paraId="3E66A6F1" w14:textId="77777777" w:rsidR="00BC5CED" w:rsidRPr="00734AAE" w:rsidRDefault="00BC5CED" w:rsidP="00BC5CED">
      <w:pPr>
        <w:pStyle w:val="NormalWeb"/>
        <w:spacing w:line="276" w:lineRule="auto"/>
      </w:pPr>
      <w:r w:rsidRPr="00734AAE">
        <w:t>Rightmost:</w:t>
      </w:r>
    </w:p>
    <w:p w14:paraId="031F368F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S → AB → Ab → ab</w:t>
      </w:r>
    </w:p>
    <w:p w14:paraId="5F7CB89B" w14:textId="77777777" w:rsidR="00BC5CED" w:rsidRPr="00734AAE" w:rsidRDefault="00BC5CED" w:rsidP="00BC5CED">
      <w:pPr>
        <w:pStyle w:val="NormalWeb"/>
        <w:spacing w:line="276" w:lineRule="auto"/>
      </w:pPr>
      <w:r w:rsidRPr="00734AAE">
        <w:t>Both produce the same string, but the order of replacing non-terminals is different.</w:t>
      </w:r>
    </w:p>
    <w:p w14:paraId="4EC2F60A" w14:textId="117E6A1F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2865C569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11. What is CNF?</w:t>
      </w:r>
    </w:p>
    <w:p w14:paraId="63531693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CNF stands for </w:t>
      </w:r>
      <w:r w:rsidRPr="00734AAE">
        <w:rPr>
          <w:rStyle w:val="Strong"/>
        </w:rPr>
        <w:t>Chomsky Normal Form</w:t>
      </w:r>
      <w:r w:rsidRPr="00734AAE">
        <w:t>.</w:t>
      </w:r>
    </w:p>
    <w:p w14:paraId="0595DF8C" w14:textId="77777777" w:rsidR="00BC5CED" w:rsidRPr="00734AAE" w:rsidRDefault="00BC5CED" w:rsidP="00BC5CED">
      <w:pPr>
        <w:pStyle w:val="NormalWeb"/>
        <w:spacing w:line="276" w:lineRule="auto"/>
      </w:pPr>
      <w:r w:rsidRPr="00734AAE">
        <w:t>A CFG is in CNF when its production rules generally have the form:</w:t>
      </w:r>
    </w:p>
    <w:p w14:paraId="61AD9EAD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katex"/>
          <w:rFonts w:ascii="Times New Roman" w:hAnsi="Times New Roman" w:cs="Times New Roman"/>
          <w:sz w:val="24"/>
          <w:szCs w:val="24"/>
        </w:rPr>
        <w:t>A→BCA \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BC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AD421D" w14:textId="77777777" w:rsidR="00BC5CED" w:rsidRPr="00734AAE" w:rsidRDefault="00BC5CED" w:rsidP="00BC5CED">
      <w:pPr>
        <w:pStyle w:val="NormalWeb"/>
        <w:spacing w:line="276" w:lineRule="auto"/>
      </w:pPr>
      <w:r w:rsidRPr="00734AAE">
        <w:t>or:</w:t>
      </w:r>
    </w:p>
    <w:p w14:paraId="7DCE489E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A→aA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\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a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4DFCA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where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,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734AAE">
        <w:t xml:space="preserve">, and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734AAE">
        <w:t xml:space="preserve"> are non-terminals and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 is a terminal.</w:t>
      </w:r>
    </w:p>
    <w:p w14:paraId="34CA351B" w14:textId="77777777" w:rsidR="00BC5CED" w:rsidRPr="00734AAE" w:rsidRDefault="00BC5CED" w:rsidP="00BC5CED">
      <w:pPr>
        <w:pStyle w:val="NormalWeb"/>
        <w:spacing w:line="276" w:lineRule="auto"/>
      </w:pPr>
      <w:r w:rsidRPr="00734AAE">
        <w:t>The start symbol may also have:</w:t>
      </w:r>
    </w:p>
    <w:p w14:paraId="4C6415DD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katex"/>
          <w:rFonts w:ascii="Times New Roman" w:hAnsi="Times New Roman" w:cs="Times New Roman"/>
          <w:sz w:val="24"/>
          <w:szCs w:val="24"/>
        </w:rPr>
        <w:t>S→ϵS \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\epsilon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A79CF2" w14:textId="77777777" w:rsidR="00BC5CED" w:rsidRPr="00734AAE" w:rsidRDefault="00BC5CED" w:rsidP="00BC5CED">
      <w:pPr>
        <w:pStyle w:val="NormalWeb"/>
        <w:spacing w:line="276" w:lineRule="auto"/>
      </w:pPr>
      <w:r w:rsidRPr="00734AAE">
        <w:lastRenderedPageBreak/>
        <w:t>under appropriate conditions.</w:t>
      </w:r>
    </w:p>
    <w:p w14:paraId="573CCBB3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Use:</w:t>
      </w:r>
      <w:r w:rsidRPr="00734AAE">
        <w:t xml:space="preserve"> CNF is commonly used in parsing algorithms such as the </w:t>
      </w:r>
      <w:r w:rsidRPr="00734AAE">
        <w:rPr>
          <w:rStyle w:val="Strong"/>
        </w:rPr>
        <w:t>CYK algorithm</w:t>
      </w:r>
      <w:r w:rsidRPr="00734AAE">
        <w:t>.</w:t>
      </w:r>
    </w:p>
    <w:p w14:paraId="525F7F6C" w14:textId="39B9ED52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34A83391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12. What is GNF?</w:t>
      </w:r>
    </w:p>
    <w:p w14:paraId="33CF19A5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GNF stands for </w:t>
      </w:r>
      <w:proofErr w:type="spellStart"/>
      <w:r w:rsidRPr="00734AAE">
        <w:rPr>
          <w:rStyle w:val="Strong"/>
        </w:rPr>
        <w:t>Greibach</w:t>
      </w:r>
      <w:proofErr w:type="spellEnd"/>
      <w:r w:rsidRPr="00734AAE">
        <w:rPr>
          <w:rStyle w:val="Strong"/>
        </w:rPr>
        <w:t xml:space="preserve"> Normal Form</w:t>
      </w:r>
      <w:r w:rsidRPr="00734AAE">
        <w:t>.</w:t>
      </w:r>
    </w:p>
    <w:p w14:paraId="2B178BDC" w14:textId="77777777" w:rsidR="00BC5CED" w:rsidRPr="00734AAE" w:rsidRDefault="00BC5CED" w:rsidP="00BC5CED">
      <w:pPr>
        <w:pStyle w:val="NormalWeb"/>
        <w:spacing w:line="276" w:lineRule="auto"/>
      </w:pPr>
      <w:r w:rsidRPr="00734AAE">
        <w:t>In GNF, every production generally starts with a terminal:</w:t>
      </w:r>
    </w:p>
    <w:p w14:paraId="415D4440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A→a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>αA \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a\alpha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0101C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where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 is a terminal and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α</w:t>
      </w:r>
      <w:r w:rsidRPr="00734AAE">
        <w:t xml:space="preserve"> is a sequence of non-terminals.</w:t>
      </w:r>
    </w:p>
    <w:p w14:paraId="2D46D93D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Example:</w:t>
      </w:r>
    </w:p>
    <w:p w14:paraId="1208D58D" w14:textId="77777777" w:rsidR="00BC5CED" w:rsidRPr="00734AAE" w:rsidRDefault="00BC5CED" w:rsidP="00BC5CED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A → 0BC</w:t>
      </w:r>
    </w:p>
    <w:p w14:paraId="77F53446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HTMLCode"/>
          <w:rFonts w:ascii="Times New Roman" w:hAnsi="Times New Roman" w:cs="Times New Roman"/>
          <w:sz w:val="24"/>
          <w:szCs w:val="24"/>
        </w:rPr>
        <w:t>B → 1</w:t>
      </w:r>
    </w:p>
    <w:p w14:paraId="14E34829" w14:textId="77777777" w:rsidR="00BC5CED" w:rsidRPr="00734AAE" w:rsidRDefault="00BC5CED" w:rsidP="00BC5CED">
      <w:pPr>
        <w:pStyle w:val="NormalWeb"/>
        <w:spacing w:line="276" w:lineRule="auto"/>
      </w:pPr>
      <w:r w:rsidRPr="00734AAE">
        <w:t>The advantage is that each derivation step begins by producing a terminal symbol.</w:t>
      </w:r>
    </w:p>
    <w:p w14:paraId="6E540191" w14:textId="2CD23643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27CD0C1E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13. What is a PDA and why does it need a stack?</w:t>
      </w:r>
    </w:p>
    <w:p w14:paraId="005698DE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PDA stands for </w:t>
      </w:r>
      <w:r w:rsidRPr="00734AAE">
        <w:rPr>
          <w:rStyle w:val="Strong"/>
        </w:rPr>
        <w:t>Pushdown Automaton</w:t>
      </w:r>
      <w:r w:rsidRPr="00734AAE">
        <w:t xml:space="preserve">. It is a finite automaton with an additional </w:t>
      </w:r>
      <w:r w:rsidRPr="00734AAE">
        <w:rPr>
          <w:rStyle w:val="Strong"/>
        </w:rPr>
        <w:t>stack memory</w:t>
      </w:r>
      <w:r w:rsidRPr="00734AAE">
        <w:t>.</w:t>
      </w:r>
    </w:p>
    <w:p w14:paraId="15333872" w14:textId="77777777" w:rsidR="00BC5CED" w:rsidRPr="00734AAE" w:rsidRDefault="00BC5CED" w:rsidP="00BC5CED">
      <w:pPr>
        <w:pStyle w:val="NormalWeb"/>
        <w:spacing w:line="276" w:lineRule="auto"/>
      </w:pPr>
      <w:r w:rsidRPr="00734AAE">
        <w:t>The stack is required because it provides additional memory for storing and matching symbols.</w:t>
      </w:r>
    </w:p>
    <w:p w14:paraId="69091EF1" w14:textId="77777777" w:rsidR="00BC5CED" w:rsidRPr="00734AAE" w:rsidRDefault="00BC5CED" w:rsidP="00BC5CED">
      <w:pPr>
        <w:pStyle w:val="NormalWeb"/>
        <w:spacing w:line="276" w:lineRule="auto"/>
      </w:pPr>
      <w:r w:rsidRPr="00734AAE">
        <w:t>For example, a PDA can recognize:</w:t>
      </w:r>
    </w:p>
    <w:p w14:paraId="1DF4EE3B" w14:textId="77777777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  <w:r w:rsidRPr="00734AAE">
        <w:rPr>
          <w:rStyle w:val="katex"/>
          <w:rFonts w:ascii="Times New Roman" w:hAnsi="Times New Roman" w:cs="Times New Roman"/>
          <w:sz w:val="24"/>
          <w:szCs w:val="24"/>
        </w:rPr>
        <w:t>L={anbn</w:t>
      </w:r>
      <w:r w:rsidRPr="00734AAE">
        <w:rPr>
          <w:rStyle w:val="katex"/>
          <w:rFonts w:ascii="Cambria Math" w:hAnsi="Cambria Math" w:cs="Cambria Math"/>
          <w:sz w:val="24"/>
          <w:szCs w:val="24"/>
        </w:rPr>
        <w:t>∣</w:t>
      </w:r>
      <w:r w:rsidRPr="00734AAE">
        <w:rPr>
          <w:rStyle w:val="katex"/>
          <w:rFonts w:ascii="Times New Roman" w:hAnsi="Times New Roman" w:cs="Times New Roman"/>
          <w:sz w:val="24"/>
          <w:szCs w:val="24"/>
        </w:rPr>
        <w:t>n≥0}L=\{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a^n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AAE">
        <w:rPr>
          <w:rStyle w:val="katex"/>
          <w:rFonts w:ascii="Times New Roman" w:hAnsi="Times New Roman" w:cs="Times New Roman"/>
          <w:sz w:val="24"/>
          <w:szCs w:val="24"/>
        </w:rPr>
        <w:t>b^n</w:t>
      </w:r>
      <w:proofErr w:type="spellEnd"/>
      <w:r w:rsidRPr="00734AAE">
        <w:rPr>
          <w:rStyle w:val="katex"/>
          <w:rFonts w:ascii="Times New Roman" w:hAnsi="Times New Roman" w:cs="Times New Roman"/>
          <w:sz w:val="24"/>
          <w:szCs w:val="24"/>
        </w:rPr>
        <w:t xml:space="preserve"> \mid n\geq0\}</w:t>
      </w:r>
      <w:r w:rsidRPr="00734A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421F4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It can push one symbol for every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734AAE">
        <w:t xml:space="preserve"> and pop one symbol for every </w:t>
      </w:r>
      <w:r w:rsidRPr="00734AAE">
        <w:rPr>
          <w:rStyle w:val="HTMLCode"/>
          <w:rFonts w:ascii="Times New Roman" w:hAnsi="Times New Roman" w:cs="Times New Roman"/>
          <w:sz w:val="24"/>
          <w:szCs w:val="24"/>
        </w:rPr>
        <w:t>b</w:t>
      </w:r>
      <w:r w:rsidRPr="00734AAE">
        <w:t>.</w:t>
      </w:r>
    </w:p>
    <w:p w14:paraId="14776349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A </w:t>
      </w:r>
      <w:r w:rsidRPr="00734AAE">
        <w:rPr>
          <w:rStyle w:val="Strong"/>
        </w:rPr>
        <w:t xml:space="preserve">DFA cannot generally recognize </w:t>
      </w:r>
      <w:r w:rsidRPr="00734AAE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aⁿbⁿ</w:t>
      </w:r>
      <w:r w:rsidRPr="00734AAE">
        <w:t>, because it does not have a stack.</w:t>
      </w:r>
    </w:p>
    <w:p w14:paraId="4328B299" w14:textId="17786928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0B587193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14. What is a Turing Machine?</w:t>
      </w:r>
    </w:p>
    <w:p w14:paraId="5B09CDA5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  <w:r w:rsidRPr="00734AAE">
        <w:br/>
        <w:t xml:space="preserve">A Turing Machine is a mathematical model of computation that consists of </w:t>
      </w:r>
      <w:r w:rsidRPr="00734AAE">
        <w:rPr>
          <w:rStyle w:val="Strong"/>
        </w:rPr>
        <w:t>states, an infinite tape, and a read/write head</w:t>
      </w:r>
      <w:r w:rsidRPr="00734AAE">
        <w:t>.</w:t>
      </w:r>
    </w:p>
    <w:p w14:paraId="22232A74" w14:textId="77777777" w:rsidR="00BC5CED" w:rsidRPr="00734AAE" w:rsidRDefault="00BC5CED" w:rsidP="00BC5CED">
      <w:pPr>
        <w:pStyle w:val="NormalWeb"/>
        <w:spacing w:line="276" w:lineRule="auto"/>
      </w:pPr>
      <w:r w:rsidRPr="00734AAE">
        <w:lastRenderedPageBreak/>
        <w:t>The head can:</w:t>
      </w:r>
    </w:p>
    <w:p w14:paraId="3A20731E" w14:textId="77777777" w:rsidR="00BC5CED" w:rsidRPr="00734AAE" w:rsidRDefault="00BC5CED" w:rsidP="00BC5C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Read a symbol </w:t>
      </w:r>
    </w:p>
    <w:p w14:paraId="09ED0A9C" w14:textId="77777777" w:rsidR="00BC5CED" w:rsidRPr="00734AAE" w:rsidRDefault="00BC5CED" w:rsidP="00BC5C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Write a symbol </w:t>
      </w:r>
    </w:p>
    <w:p w14:paraId="65BCCBCD" w14:textId="77777777" w:rsidR="00BC5CED" w:rsidRPr="00734AAE" w:rsidRDefault="00BC5CED" w:rsidP="00BC5C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Move left </w:t>
      </w:r>
    </w:p>
    <w:p w14:paraId="16E35C1B" w14:textId="77777777" w:rsidR="00BC5CED" w:rsidRPr="00734AAE" w:rsidRDefault="00BC5CED" w:rsidP="00BC5C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4AAE">
        <w:rPr>
          <w:rFonts w:ascii="Times New Roman" w:hAnsi="Times New Roman" w:cs="Times New Roman"/>
          <w:sz w:val="24"/>
          <w:szCs w:val="24"/>
        </w:rPr>
        <w:t xml:space="preserve">Move right </w:t>
      </w:r>
    </w:p>
    <w:p w14:paraId="2B51291D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It is more powerful than finite automata and PDAs and is used to study the </w:t>
      </w:r>
      <w:r w:rsidRPr="00734AAE">
        <w:rPr>
          <w:rStyle w:val="Strong"/>
        </w:rPr>
        <w:t>limits of computation</w:t>
      </w:r>
      <w:r w:rsidRPr="00734AAE">
        <w:t>.</w:t>
      </w:r>
    </w:p>
    <w:p w14:paraId="63A304F1" w14:textId="77777777" w:rsidR="00BC5CED" w:rsidRPr="00734AAE" w:rsidRDefault="00BC5CED" w:rsidP="00BC5CED">
      <w:pPr>
        <w:pStyle w:val="NormalWeb"/>
        <w:spacing w:line="276" w:lineRule="auto"/>
      </w:pPr>
      <w:r w:rsidRPr="00734AAE">
        <w:t>For example, a Turing Machine can be designed to check whether:</w:t>
      </w:r>
    </w:p>
    <w:p w14:paraId="00016F5D" w14:textId="77777777" w:rsidR="00BC5CED" w:rsidRPr="00734AAE" w:rsidRDefault="00BC5CED" w:rsidP="00BC5CED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4AAE">
        <w:rPr>
          <w:rStyle w:val="HTMLCode"/>
          <w:rFonts w:ascii="Times New Roman" w:hAnsi="Times New Roman" w:cs="Times New Roman"/>
          <w:sz w:val="24"/>
          <w:szCs w:val="24"/>
        </w:rPr>
        <w:t>bbabb</w:t>
      </w:r>
      <w:proofErr w:type="spellEnd"/>
    </w:p>
    <w:p w14:paraId="521A0625" w14:textId="77777777" w:rsidR="00BC5CED" w:rsidRPr="00734AAE" w:rsidRDefault="00BC5CED" w:rsidP="00BC5CED">
      <w:pPr>
        <w:pStyle w:val="NormalWeb"/>
        <w:spacing w:line="276" w:lineRule="auto"/>
      </w:pPr>
      <w:r w:rsidRPr="00734AAE">
        <w:t>is a palindrome.</w:t>
      </w:r>
    </w:p>
    <w:p w14:paraId="4B6A9E98" w14:textId="0166DB95" w:rsidR="00BC5CED" w:rsidRPr="00734AAE" w:rsidRDefault="00BC5CED" w:rsidP="00BC5CED">
      <w:pPr>
        <w:rPr>
          <w:rFonts w:ascii="Times New Roman" w:hAnsi="Times New Roman" w:cs="Times New Roman"/>
          <w:sz w:val="24"/>
          <w:szCs w:val="24"/>
        </w:rPr>
      </w:pPr>
    </w:p>
    <w:p w14:paraId="54531D29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b/>
          <w:color w:val="auto"/>
          <w:sz w:val="24"/>
          <w:szCs w:val="24"/>
        </w:rPr>
        <w:t>15. What is the difference between decidable and undecidable problems?</w:t>
      </w:r>
    </w:p>
    <w:p w14:paraId="139295F9" w14:textId="77777777" w:rsidR="00BC5CED" w:rsidRPr="00734AAE" w:rsidRDefault="00BC5CED" w:rsidP="00BC5CED">
      <w:pPr>
        <w:pStyle w:val="NormalWeb"/>
        <w:spacing w:line="276" w:lineRule="auto"/>
      </w:pPr>
      <w:r w:rsidRPr="00734AAE">
        <w:rPr>
          <w:rStyle w:val="Strong"/>
        </w:rPr>
        <w:t>Answer:</w:t>
      </w:r>
    </w:p>
    <w:p w14:paraId="79903065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A </w:t>
      </w:r>
      <w:r w:rsidRPr="00734AAE">
        <w:rPr>
          <w:rStyle w:val="Strong"/>
        </w:rPr>
        <w:t>decidable problem</w:t>
      </w:r>
      <w:r w:rsidRPr="00734AAE">
        <w:t xml:space="preserve"> is a problem for which a Turing Machine can always produce the correct answer and </w:t>
      </w:r>
      <w:r w:rsidRPr="00734AAE">
        <w:rPr>
          <w:rStyle w:val="Strong"/>
        </w:rPr>
        <w:t>halt</w:t>
      </w:r>
      <w:r w:rsidRPr="00734AAE">
        <w:t xml:space="preserve"> for every input.</w:t>
      </w:r>
    </w:p>
    <w:p w14:paraId="2B9D82B6" w14:textId="77777777" w:rsidR="00BC5CED" w:rsidRPr="00734AAE" w:rsidRDefault="00BC5CED" w:rsidP="00BC5CED">
      <w:pPr>
        <w:pStyle w:val="NormalWeb"/>
        <w:spacing w:line="276" w:lineRule="auto"/>
      </w:pPr>
      <w:r w:rsidRPr="00734AAE">
        <w:t xml:space="preserve">An </w:t>
      </w:r>
      <w:r w:rsidRPr="00734AAE">
        <w:rPr>
          <w:rStyle w:val="Strong"/>
        </w:rPr>
        <w:t>undecidable problem</w:t>
      </w:r>
      <w:r w:rsidRPr="00734AAE">
        <w:t xml:space="preserve"> is a problem for which </w:t>
      </w:r>
      <w:r w:rsidRPr="00734AAE">
        <w:rPr>
          <w:rStyle w:val="Strong"/>
        </w:rPr>
        <w:t>no Turing Machine can solve every possible input correctly while always halting</w:t>
      </w:r>
      <w:r w:rsidRPr="00734AAE">
        <w:t>.</w:t>
      </w:r>
    </w:p>
    <w:p w14:paraId="54AC48DF" w14:textId="77777777" w:rsidR="00BC5CED" w:rsidRPr="00734AAE" w:rsidRDefault="00BC5CED" w:rsidP="00BC5CE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34AAE">
        <w:rPr>
          <w:rFonts w:ascii="Times New Roman" w:hAnsi="Times New Roman" w:cs="Times New Roman"/>
          <w:color w:val="auto"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5"/>
        <w:gridCol w:w="5002"/>
      </w:tblGrid>
      <w:tr w:rsidR="00BC5CED" w:rsidRPr="00734AAE" w14:paraId="54C9F73B" w14:textId="77777777" w:rsidTr="00BC5CED">
        <w:tc>
          <w:tcPr>
            <w:tcW w:w="0" w:type="auto"/>
            <w:hideMark/>
          </w:tcPr>
          <w:p w14:paraId="70747B29" w14:textId="77777777" w:rsidR="00BC5CED" w:rsidRPr="00734AAE" w:rsidRDefault="00BC5CED" w:rsidP="00BC5C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Decidable</w:t>
            </w:r>
          </w:p>
        </w:tc>
        <w:tc>
          <w:tcPr>
            <w:tcW w:w="0" w:type="auto"/>
            <w:hideMark/>
          </w:tcPr>
          <w:p w14:paraId="3FA5C02B" w14:textId="77777777" w:rsidR="00BC5CED" w:rsidRPr="00734AAE" w:rsidRDefault="00BC5CED" w:rsidP="00BC5C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Undecidable</w:t>
            </w:r>
          </w:p>
        </w:tc>
      </w:tr>
      <w:tr w:rsidR="00BC5CED" w:rsidRPr="00734AAE" w14:paraId="56D90E28" w14:textId="77777777" w:rsidTr="00BC5CED">
        <w:tc>
          <w:tcPr>
            <w:tcW w:w="0" w:type="auto"/>
            <w:hideMark/>
          </w:tcPr>
          <w:p w14:paraId="631E6275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Checking whether a number is prime</w:t>
            </w:r>
          </w:p>
        </w:tc>
        <w:tc>
          <w:tcPr>
            <w:tcW w:w="0" w:type="auto"/>
            <w:hideMark/>
          </w:tcPr>
          <w:p w14:paraId="1FB3FC0C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Halting Problem</w:t>
            </w:r>
          </w:p>
        </w:tc>
      </w:tr>
      <w:tr w:rsidR="00BC5CED" w:rsidRPr="00734AAE" w14:paraId="49495D11" w14:textId="77777777" w:rsidTr="00BC5CED">
        <w:tc>
          <w:tcPr>
            <w:tcW w:w="0" w:type="auto"/>
            <w:hideMark/>
          </w:tcPr>
          <w:p w14:paraId="6000FE67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Checking whether a DFA accepts a string</w:t>
            </w:r>
          </w:p>
        </w:tc>
        <w:tc>
          <w:tcPr>
            <w:tcW w:w="0" w:type="auto"/>
            <w:hideMark/>
          </w:tcPr>
          <w:p w14:paraId="212CA883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 xml:space="preserve">General program </w:t>
            </w:r>
            <w:proofErr w:type="spellStart"/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34AAE">
              <w:rPr>
                <w:rFonts w:ascii="Times New Roman" w:hAnsi="Times New Roman" w:cs="Times New Roman"/>
                <w:sz w:val="24"/>
                <w:szCs w:val="24"/>
              </w:rPr>
              <w:t xml:space="preserve"> in the Halting Problem</w:t>
            </w:r>
          </w:p>
        </w:tc>
      </w:tr>
      <w:tr w:rsidR="00BC5CED" w:rsidRPr="00734AAE" w14:paraId="165454EF" w14:textId="77777777" w:rsidTr="00BC5CED">
        <w:tc>
          <w:tcPr>
            <w:tcW w:w="0" w:type="auto"/>
            <w:hideMark/>
          </w:tcPr>
          <w:p w14:paraId="1E8426DA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DFA equivalence</w:t>
            </w:r>
          </w:p>
        </w:tc>
        <w:tc>
          <w:tcPr>
            <w:tcW w:w="0" w:type="auto"/>
            <w:hideMark/>
          </w:tcPr>
          <w:p w14:paraId="4ED32C39" w14:textId="77777777" w:rsidR="00BC5CED" w:rsidRPr="00734AAE" w:rsidRDefault="00BC5CED" w:rsidP="00BC5CE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Some questions about arbitrary programs</w:t>
            </w:r>
          </w:p>
        </w:tc>
      </w:tr>
    </w:tbl>
    <w:p w14:paraId="3BCD3CDC" w14:textId="77777777" w:rsidR="00EE4AD1" w:rsidRPr="00734AAE" w:rsidRDefault="00EE4AD1" w:rsidP="00EE4A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34A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p w14:paraId="4BA48E53" w14:textId="77777777" w:rsidR="00EE4AD1" w:rsidRPr="00734AAE" w:rsidRDefault="00EE4AD1" w:rsidP="00EE4A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9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EE4AD1" w:rsidRPr="00734AAE" w14:paraId="68503589" w14:textId="77777777" w:rsidTr="00366BA0">
        <w:trPr>
          <w:tblHeader/>
        </w:trPr>
        <w:tc>
          <w:tcPr>
            <w:tcW w:w="1554" w:type="dxa"/>
            <w:vAlign w:val="center"/>
          </w:tcPr>
          <w:p w14:paraId="02F4EE28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200" w:type="dxa"/>
            <w:vAlign w:val="center"/>
          </w:tcPr>
          <w:p w14:paraId="09612C82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776" w:type="dxa"/>
            <w:vAlign w:val="center"/>
          </w:tcPr>
          <w:p w14:paraId="6FF51EA3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29A558E1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474F7C3D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4F5E1B75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Level 1 – Beginning (0–1 Mark)</w:t>
            </w:r>
          </w:p>
        </w:tc>
      </w:tr>
      <w:tr w:rsidR="00EE4AD1" w:rsidRPr="00734AAE" w14:paraId="572C3551" w14:textId="77777777" w:rsidTr="00366BA0">
        <w:tc>
          <w:tcPr>
            <w:tcW w:w="1554" w:type="dxa"/>
            <w:vAlign w:val="center"/>
          </w:tcPr>
          <w:p w14:paraId="6822C765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19486CD9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6" w:type="dxa"/>
            <w:vAlign w:val="center"/>
          </w:tcPr>
          <w:p w14:paraId="0A847DAD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17D61C35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0C04E63D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3301627D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Poor or incorrect understanding</w:t>
            </w:r>
          </w:p>
        </w:tc>
      </w:tr>
      <w:tr w:rsidR="00EE4AD1" w:rsidRPr="00734AAE" w14:paraId="431A846D" w14:textId="77777777" w:rsidTr="00366BA0">
        <w:tc>
          <w:tcPr>
            <w:tcW w:w="1554" w:type="dxa"/>
            <w:vAlign w:val="center"/>
          </w:tcPr>
          <w:p w14:paraId="56065172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4B6F6744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76" w:type="dxa"/>
            <w:vAlign w:val="center"/>
          </w:tcPr>
          <w:p w14:paraId="0BD98847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334DC6D6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49D1DEAD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13587202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Incorrect or irrelevant answer</w:t>
            </w:r>
          </w:p>
        </w:tc>
      </w:tr>
      <w:tr w:rsidR="00EE4AD1" w:rsidRPr="00734AAE" w14:paraId="15F03221" w14:textId="77777777" w:rsidTr="00366BA0">
        <w:tc>
          <w:tcPr>
            <w:tcW w:w="1554" w:type="dxa"/>
            <w:vAlign w:val="center"/>
          </w:tcPr>
          <w:p w14:paraId="6B57314C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of Knowledge</w:t>
            </w:r>
          </w:p>
        </w:tc>
        <w:tc>
          <w:tcPr>
            <w:tcW w:w="1200" w:type="dxa"/>
            <w:vAlign w:val="center"/>
          </w:tcPr>
          <w:p w14:paraId="0B0B1970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1776" w:type="dxa"/>
            <w:vAlign w:val="center"/>
          </w:tcPr>
          <w:p w14:paraId="43DB95A9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 xml:space="preserve">Correctly </w:t>
            </w: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applies concepts to solve the question/problem</w:t>
            </w:r>
          </w:p>
        </w:tc>
        <w:tc>
          <w:tcPr>
            <w:tcW w:w="1512" w:type="dxa"/>
            <w:vAlign w:val="center"/>
          </w:tcPr>
          <w:p w14:paraId="5A09422B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Applies </w:t>
            </w: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concepts with minor mistakes</w:t>
            </w:r>
          </w:p>
        </w:tc>
        <w:tc>
          <w:tcPr>
            <w:tcW w:w="1749" w:type="dxa"/>
            <w:vAlign w:val="center"/>
          </w:tcPr>
          <w:p w14:paraId="303C5A4B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Limited or </w:t>
            </w: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partially correct application</w:t>
            </w:r>
          </w:p>
        </w:tc>
        <w:tc>
          <w:tcPr>
            <w:tcW w:w="1417" w:type="dxa"/>
            <w:vAlign w:val="center"/>
          </w:tcPr>
          <w:p w14:paraId="1660AD97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No or </w:t>
            </w:r>
            <w:r w:rsidRPr="00734A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incorrect application</w:t>
            </w:r>
          </w:p>
        </w:tc>
      </w:tr>
      <w:tr w:rsidR="00EE4AD1" w:rsidRPr="00734AAE" w14:paraId="500C5B75" w14:textId="77777777" w:rsidTr="00366BA0">
        <w:tc>
          <w:tcPr>
            <w:tcW w:w="1554" w:type="dxa"/>
            <w:vAlign w:val="center"/>
          </w:tcPr>
          <w:p w14:paraId="3ABFDF46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6DE55E9D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76" w:type="dxa"/>
            <w:vAlign w:val="center"/>
          </w:tcPr>
          <w:p w14:paraId="136B933E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Covers all required parts of the question</w:t>
            </w:r>
          </w:p>
        </w:tc>
        <w:tc>
          <w:tcPr>
            <w:tcW w:w="1512" w:type="dxa"/>
            <w:vAlign w:val="center"/>
          </w:tcPr>
          <w:p w14:paraId="20FC5BB6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0C5712B6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03758F70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Incomplete or missing response</w:t>
            </w:r>
          </w:p>
        </w:tc>
      </w:tr>
      <w:tr w:rsidR="00EE4AD1" w:rsidRPr="00734AAE" w14:paraId="73289B39" w14:textId="77777777" w:rsidTr="00366BA0">
        <w:tc>
          <w:tcPr>
            <w:tcW w:w="1554" w:type="dxa"/>
            <w:vAlign w:val="center"/>
          </w:tcPr>
          <w:p w14:paraId="051D71F2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55A90D9B" w14:textId="77777777" w:rsidR="00EE4AD1" w:rsidRPr="00734AAE" w:rsidRDefault="00EE4AD1" w:rsidP="00366B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76" w:type="dxa"/>
            <w:vAlign w:val="center"/>
          </w:tcPr>
          <w:p w14:paraId="517BD218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1637B3F2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71FEFA7E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5DDC9AB9" w14:textId="77777777" w:rsidR="00EE4AD1" w:rsidRPr="00734AAE" w:rsidRDefault="00EE4AD1" w:rsidP="00366B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AAE">
              <w:rPr>
                <w:rFonts w:ascii="Times New Roman" w:hAnsi="Times New Roman" w:cs="Times New Roman"/>
                <w:sz w:val="24"/>
                <w:szCs w:val="24"/>
              </w:rPr>
              <w:t>Difficult to understand</w:t>
            </w:r>
          </w:p>
        </w:tc>
      </w:tr>
    </w:tbl>
    <w:p w14:paraId="77D7C8BF" w14:textId="77777777" w:rsidR="00EE4AD1" w:rsidRPr="00734AAE" w:rsidRDefault="00EE4AD1" w:rsidP="00EE4A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C3D4F15" w14:textId="5A9A7EAA" w:rsidR="00EE4AD1" w:rsidRPr="00734AAE" w:rsidRDefault="00EE4AD1" w:rsidP="00EE4AD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BF4764C" w14:textId="77777777" w:rsidR="00BC5CED" w:rsidRPr="00734AAE" w:rsidRDefault="00BC5CED" w:rsidP="00315E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C5CED" w:rsidRPr="00734AAE">
      <w:headerReference w:type="default" r:id="rId10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42D8" w14:textId="77777777" w:rsidR="00D51E81" w:rsidRDefault="00D51E81">
      <w:pPr>
        <w:spacing w:line="240" w:lineRule="auto"/>
      </w:pPr>
      <w:r>
        <w:separator/>
      </w:r>
    </w:p>
  </w:endnote>
  <w:endnote w:type="continuationSeparator" w:id="0">
    <w:p w14:paraId="07D6CE3D" w14:textId="77777777" w:rsidR="00D51E81" w:rsidRDefault="00D51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907F221-2D71-440A-AF73-5F31733AC17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D47852-6A8D-4D4B-9D70-C1FD8F1C01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FFBE1A-C35E-4E5D-952C-6B92A16C27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436FA3-18D8-4DBC-BEFD-177C7E1452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57FE" w14:textId="77777777" w:rsidR="00D51E81" w:rsidRDefault="00D51E81">
      <w:pPr>
        <w:spacing w:line="240" w:lineRule="auto"/>
      </w:pPr>
      <w:r>
        <w:separator/>
      </w:r>
    </w:p>
  </w:footnote>
  <w:footnote w:type="continuationSeparator" w:id="0">
    <w:p w14:paraId="0F58F797" w14:textId="77777777" w:rsidR="00D51E81" w:rsidRDefault="00D51E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9B5E" w14:textId="77777777" w:rsidR="0043514A" w:rsidRDefault="00B26E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SIMATS ENGINEERING</w:t>
    </w:r>
  </w:p>
  <w:p w14:paraId="39E51075" w14:textId="77777777" w:rsidR="0043514A" w:rsidRDefault="00B26E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ASSESSMENT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E74"/>
    <w:multiLevelType w:val="multilevel"/>
    <w:tmpl w:val="0A0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67CC5"/>
    <w:multiLevelType w:val="multilevel"/>
    <w:tmpl w:val="E3E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E00D9"/>
    <w:multiLevelType w:val="multilevel"/>
    <w:tmpl w:val="4BF4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E6DF3"/>
    <w:multiLevelType w:val="multilevel"/>
    <w:tmpl w:val="A70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636302">
    <w:abstractNumId w:val="0"/>
  </w:num>
  <w:num w:numId="2" w16cid:durableId="1689133299">
    <w:abstractNumId w:val="2"/>
  </w:num>
  <w:num w:numId="3" w16cid:durableId="259071005">
    <w:abstractNumId w:val="3"/>
  </w:num>
  <w:num w:numId="4" w16cid:durableId="23390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514A"/>
    <w:rsid w:val="000B17DC"/>
    <w:rsid w:val="001732CF"/>
    <w:rsid w:val="001A0873"/>
    <w:rsid w:val="00315E9B"/>
    <w:rsid w:val="0043514A"/>
    <w:rsid w:val="004403D4"/>
    <w:rsid w:val="004938CF"/>
    <w:rsid w:val="00550B93"/>
    <w:rsid w:val="005F38BC"/>
    <w:rsid w:val="00686EE3"/>
    <w:rsid w:val="00734AAE"/>
    <w:rsid w:val="0084465C"/>
    <w:rsid w:val="00910EE5"/>
    <w:rsid w:val="00AD1C2C"/>
    <w:rsid w:val="00B26ECB"/>
    <w:rsid w:val="00BC5CED"/>
    <w:rsid w:val="00C671E3"/>
    <w:rsid w:val="00D22405"/>
    <w:rsid w:val="00D51E81"/>
    <w:rsid w:val="00DC56B1"/>
    <w:rsid w:val="00EE4AD1"/>
    <w:rsid w:val="00F764DC"/>
    <w:rsid w:val="00F8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0FD1"/>
  <w15:docId w15:val="{AD5BE83C-705B-40C2-96C9-515C452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2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4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2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D22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24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CED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katex">
    <w:name w:val="katex"/>
    <w:basedOn w:val="DefaultParagraphFont"/>
    <w:rsid w:val="00BC5CED"/>
  </w:style>
  <w:style w:type="table" w:styleId="TableGrid">
    <w:name w:val="Table Grid"/>
    <w:basedOn w:val="TableNormal"/>
    <w:uiPriority w:val="39"/>
    <w:rsid w:val="00BC5C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9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2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0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2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0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9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2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3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8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1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2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2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6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9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1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1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4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2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3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2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2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0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2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9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7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4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16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3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1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3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4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6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8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2ozR49au08u96JeicyedAs2zg==">CgMxLjAaIwoBMBIeChwIB0IYCg9UaW1lcyBOZXcgUm9tYW4SBUNhcmRvGh0KATESGAoWCAdCEhIQQXJpYWwgVW5pY29kZSBNUxodCgEyEhgKFggHQhISEEFyaWFsIFVuaWNvZGUgTVMaHQoBMxIYChYIB0ISEhBBcmlhbCBVbmljb2RlIE1TGh0KATQSGAoWCAdCEhIQQXJpYWwgVW5pY29kZSBNUzgAciExUU13Qnp1dmZLUkFjY25Va295Z0oyNWs0cEdLWWJmOFc=</go:docsCustomData>
</go:gDocsCustomXmlDataStorage>
</file>

<file path=customXml/itemProps1.xml><?xml version="1.0" encoding="utf-8"?>
<ds:datastoreItem xmlns:ds="http://schemas.openxmlformats.org/officeDocument/2006/customXml" ds:itemID="{09D59DF6-7762-4A8D-AF58-154495B0D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Gopi Krishna</cp:lastModifiedBy>
  <cp:revision>7</cp:revision>
  <cp:lastPrinted>2026-09-01T06:21:00Z</cp:lastPrinted>
  <dcterms:created xsi:type="dcterms:W3CDTF">2026-09-01T06:21:00Z</dcterms:created>
  <dcterms:modified xsi:type="dcterms:W3CDTF">2026-09-02T16:36:00Z</dcterms:modified>
</cp:coreProperties>
</file>