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E0C8" w14:textId="1DD09E3A" w:rsidR="00D67230" w:rsidRDefault="001E77D7">
      <w:pPr>
        <w:rPr>
          <w:b/>
          <w:bCs/>
          <w:sz w:val="40"/>
          <w:szCs w:val="40"/>
        </w:rPr>
      </w:pPr>
      <w:r w:rsidRPr="001E77D7">
        <w:rPr>
          <w:b/>
          <w:bCs/>
          <w:sz w:val="40"/>
          <w:szCs w:val="40"/>
        </w:rPr>
        <w:t>PRAKTILINE ÜLESANNE – tabeli koostamine käsitsi kirjutatud makrode abil</w:t>
      </w:r>
      <w:r>
        <w:rPr>
          <w:b/>
          <w:bCs/>
          <w:sz w:val="40"/>
          <w:szCs w:val="40"/>
        </w:rPr>
        <w:t xml:space="preserve"> v.2</w:t>
      </w:r>
    </w:p>
    <w:p w14:paraId="70B7F16E" w14:textId="77777777" w:rsidR="001E77D7" w:rsidRDefault="001E77D7">
      <w:pPr>
        <w:rPr>
          <w:b/>
          <w:bCs/>
          <w:sz w:val="40"/>
          <w:szCs w:val="40"/>
        </w:rPr>
      </w:pPr>
    </w:p>
    <w:p w14:paraId="707F0E1B" w14:textId="2A8BF674" w:rsidR="001E77D7" w:rsidRDefault="001E77D7">
      <w:pPr>
        <w:rPr>
          <w:sz w:val="24"/>
          <w:szCs w:val="24"/>
        </w:rPr>
      </w:pPr>
      <w:r>
        <w:rPr>
          <w:sz w:val="24"/>
          <w:szCs w:val="24"/>
        </w:rPr>
        <w:t>Eelnevas ülesandes on sul makrode abil valmis tehtud järgmine tabel:</w:t>
      </w:r>
    </w:p>
    <w:p w14:paraId="36753ABF" w14:textId="00B07494" w:rsidR="001E77D7" w:rsidRDefault="001E77D7">
      <w:pPr>
        <w:rPr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5792C16" wp14:editId="4A43D9C7">
            <wp:extent cx="7937707" cy="1562100"/>
            <wp:effectExtent l="0" t="0" r="6350" b="0"/>
            <wp:docPr id="156903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5972" cy="15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C81E" w14:textId="77777777" w:rsidR="001E77D7" w:rsidRDefault="001E77D7">
      <w:pPr>
        <w:rPr>
          <w:sz w:val="24"/>
          <w:szCs w:val="24"/>
        </w:rPr>
      </w:pPr>
    </w:p>
    <w:p w14:paraId="6EAD3878" w14:textId="4733232B" w:rsidR="001E77D7" w:rsidRPr="001E77D7" w:rsidRDefault="001E77D7">
      <w:pPr>
        <w:rPr>
          <w:i/>
          <w:iCs/>
          <w:sz w:val="24"/>
          <w:szCs w:val="24"/>
        </w:rPr>
      </w:pPr>
      <w:r w:rsidRPr="001E77D7">
        <w:rPr>
          <w:i/>
          <w:iCs/>
          <w:sz w:val="24"/>
          <w:szCs w:val="24"/>
        </w:rPr>
        <w:t xml:space="preserve">Asi läheb </w:t>
      </w:r>
      <w:r>
        <w:rPr>
          <w:i/>
          <w:iCs/>
          <w:sz w:val="24"/>
          <w:szCs w:val="24"/>
        </w:rPr>
        <w:t xml:space="preserve">nüüd </w:t>
      </w:r>
      <w:r w:rsidRPr="001E77D7">
        <w:rPr>
          <w:i/>
          <w:iCs/>
          <w:sz w:val="24"/>
          <w:szCs w:val="24"/>
        </w:rPr>
        <w:t>veidi keerulisemaks</w:t>
      </w:r>
      <w:r w:rsidR="00B8495B">
        <w:rPr>
          <w:i/>
          <w:iCs/>
          <w:sz w:val="24"/>
          <w:szCs w:val="24"/>
        </w:rPr>
        <w:t xml:space="preserve">. </w:t>
      </w:r>
      <w:r w:rsidR="0024463F">
        <w:rPr>
          <w:i/>
          <w:iCs/>
          <w:sz w:val="24"/>
          <w:szCs w:val="24"/>
        </w:rPr>
        <w:t xml:space="preserve">Vajadusel mine võta üks värskendav kohv (soovitavalt </w:t>
      </w:r>
      <w:r w:rsidR="0024463F" w:rsidRPr="0024463F">
        <w:rPr>
          <w:b/>
          <w:bCs/>
          <w:i/>
          <w:iCs/>
          <w:sz w:val="24"/>
          <w:szCs w:val="24"/>
        </w:rPr>
        <w:t>must</w:t>
      </w:r>
      <w:r w:rsidR="0024463F">
        <w:rPr>
          <w:i/>
          <w:iCs/>
          <w:sz w:val="24"/>
          <w:szCs w:val="24"/>
        </w:rPr>
        <w:t>)!</w:t>
      </w:r>
    </w:p>
    <w:p w14:paraId="1B5D2C76" w14:textId="77777777" w:rsidR="001E77D7" w:rsidRDefault="001E77D7">
      <w:pPr>
        <w:rPr>
          <w:sz w:val="24"/>
          <w:szCs w:val="24"/>
        </w:rPr>
      </w:pPr>
    </w:p>
    <w:p w14:paraId="4E7531BA" w14:textId="28EB2B22" w:rsidR="001E77D7" w:rsidRDefault="0024463F" w:rsidP="001E77D7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024463F">
        <w:rPr>
          <w:sz w:val="24"/>
          <w:szCs w:val="24"/>
          <w:highlight w:val="green"/>
        </w:rPr>
        <w:t>LIHTNE:</w:t>
      </w:r>
      <w:r>
        <w:rPr>
          <w:sz w:val="24"/>
          <w:szCs w:val="24"/>
        </w:rPr>
        <w:t xml:space="preserve"> </w:t>
      </w:r>
      <w:r w:rsidR="001E77D7" w:rsidRPr="001E77D7">
        <w:rPr>
          <w:sz w:val="24"/>
          <w:szCs w:val="24"/>
        </w:rPr>
        <w:t>Tekita tabeli alla lahtrid „</w:t>
      </w:r>
      <w:r w:rsidR="001E77D7" w:rsidRPr="001E77D7">
        <w:rPr>
          <w:b/>
          <w:bCs/>
          <w:sz w:val="24"/>
          <w:szCs w:val="24"/>
        </w:rPr>
        <w:t>KOKKU</w:t>
      </w:r>
      <w:r w:rsidR="001E77D7" w:rsidRPr="001E77D7">
        <w:rPr>
          <w:sz w:val="24"/>
          <w:szCs w:val="24"/>
        </w:rPr>
        <w:t xml:space="preserve">“ mis arvutavad </w:t>
      </w:r>
      <w:r>
        <w:rPr>
          <w:sz w:val="24"/>
          <w:szCs w:val="24"/>
        </w:rPr>
        <w:t xml:space="preserve">eraldi </w:t>
      </w:r>
      <w:r w:rsidR="001E77D7" w:rsidRPr="001E77D7">
        <w:rPr>
          <w:sz w:val="24"/>
          <w:szCs w:val="24"/>
        </w:rPr>
        <w:t xml:space="preserve">kokku kogu firma </w:t>
      </w:r>
      <w:r w:rsidR="001E77D7">
        <w:rPr>
          <w:sz w:val="24"/>
          <w:szCs w:val="24"/>
        </w:rPr>
        <w:t xml:space="preserve">töötajate </w:t>
      </w:r>
      <w:r w:rsidR="001E77D7" w:rsidRPr="001E77D7">
        <w:rPr>
          <w:sz w:val="24"/>
          <w:szCs w:val="24"/>
        </w:rPr>
        <w:t>tööstaazi, palga ja puhkusepäevad</w:t>
      </w:r>
      <w:r>
        <w:rPr>
          <w:sz w:val="24"/>
          <w:szCs w:val="24"/>
        </w:rPr>
        <w:t xml:space="preserve"> (tulemus Boldina)</w:t>
      </w:r>
    </w:p>
    <w:p w14:paraId="55A22B18" w14:textId="3E31A490" w:rsidR="00B8495B" w:rsidRPr="00B8495B" w:rsidRDefault="00B8495B" w:rsidP="001E77D7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0B8495B">
        <w:rPr>
          <w:sz w:val="24"/>
          <w:szCs w:val="24"/>
          <w:highlight w:val="green"/>
        </w:rPr>
        <w:t>LIHTNE:</w:t>
      </w:r>
      <w:r>
        <w:rPr>
          <w:sz w:val="24"/>
          <w:szCs w:val="24"/>
        </w:rPr>
        <w:t xml:space="preserve"> Tekita enda valikul kuskile lahtrid </w:t>
      </w:r>
      <w:r w:rsidRPr="00B8495B">
        <w:rPr>
          <w:b/>
          <w:bCs/>
          <w:sz w:val="24"/>
          <w:szCs w:val="24"/>
        </w:rPr>
        <w:t>KESKMINE</w:t>
      </w:r>
      <w:r>
        <w:rPr>
          <w:b/>
          <w:bCs/>
          <w:sz w:val="24"/>
          <w:szCs w:val="24"/>
        </w:rPr>
        <w:t xml:space="preserve"> </w:t>
      </w:r>
      <w:r w:rsidRPr="00B8495B">
        <w:rPr>
          <w:sz w:val="24"/>
          <w:szCs w:val="24"/>
        </w:rPr>
        <w:t>kus kuvatakse töötajate keskmine palk ja keskmine puhkusepäevade arv</w:t>
      </w:r>
    </w:p>
    <w:p w14:paraId="1BD2D322" w14:textId="05A995BE" w:rsidR="001E77D7" w:rsidRDefault="0024463F" w:rsidP="001E77D7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024463F">
        <w:rPr>
          <w:sz w:val="24"/>
          <w:szCs w:val="24"/>
          <w:highlight w:val="yellow"/>
        </w:rPr>
        <w:t>KESKMINE:</w:t>
      </w:r>
      <w:r>
        <w:rPr>
          <w:sz w:val="24"/>
          <w:szCs w:val="24"/>
        </w:rPr>
        <w:t xml:space="preserve"> </w:t>
      </w:r>
      <w:r w:rsidR="001E77D7">
        <w:rPr>
          <w:sz w:val="24"/>
          <w:szCs w:val="24"/>
        </w:rPr>
        <w:t>Tekita tabelisse „</w:t>
      </w:r>
      <w:r w:rsidR="001E77D7" w:rsidRPr="001E77D7">
        <w:rPr>
          <w:b/>
          <w:bCs/>
          <w:sz w:val="24"/>
          <w:szCs w:val="24"/>
        </w:rPr>
        <w:t>lepingu tüüp</w:t>
      </w:r>
      <w:r w:rsidR="001E77D7">
        <w:rPr>
          <w:sz w:val="24"/>
          <w:szCs w:val="24"/>
        </w:rPr>
        <w:t xml:space="preserve">“ järele </w:t>
      </w:r>
      <w:r>
        <w:rPr>
          <w:sz w:val="24"/>
          <w:szCs w:val="24"/>
        </w:rPr>
        <w:t>veerg</w:t>
      </w:r>
      <w:r w:rsidR="001E77D7">
        <w:rPr>
          <w:sz w:val="24"/>
          <w:szCs w:val="24"/>
        </w:rPr>
        <w:t xml:space="preserve"> „</w:t>
      </w:r>
      <w:r w:rsidR="001E77D7" w:rsidRPr="001E77D7">
        <w:rPr>
          <w:b/>
          <w:bCs/>
          <w:sz w:val="24"/>
          <w:szCs w:val="24"/>
        </w:rPr>
        <w:t>palgakulu kokku</w:t>
      </w:r>
      <w:r w:rsidR="001E77D7">
        <w:rPr>
          <w:b/>
          <w:bCs/>
          <w:sz w:val="24"/>
          <w:szCs w:val="24"/>
        </w:rPr>
        <w:t>.</w:t>
      </w:r>
      <w:r w:rsidR="001E77D7">
        <w:rPr>
          <w:sz w:val="24"/>
          <w:szCs w:val="24"/>
        </w:rPr>
        <w:t xml:space="preserve">“ </w:t>
      </w:r>
      <w:r>
        <w:rPr>
          <w:sz w:val="24"/>
          <w:szCs w:val="24"/>
        </w:rPr>
        <w:t>Veerus</w:t>
      </w:r>
      <w:r w:rsidR="001E77D7">
        <w:rPr>
          <w:sz w:val="24"/>
          <w:szCs w:val="24"/>
        </w:rPr>
        <w:t xml:space="preserve"> peab kuvama tulemuse kui palju on firma kulutanud töötaja palgaks KOKKU (eeldades, et tööstaaz on aastates).</w:t>
      </w:r>
      <w:r>
        <w:rPr>
          <w:sz w:val="24"/>
          <w:szCs w:val="24"/>
        </w:rPr>
        <w:t xml:space="preserve"> Tulemus Boldina.</w:t>
      </w:r>
    </w:p>
    <w:p w14:paraId="544E386F" w14:textId="027540B4" w:rsidR="0024463F" w:rsidRDefault="0024463F" w:rsidP="001E77D7">
      <w:pPr>
        <w:pStyle w:val="Loendilik"/>
        <w:numPr>
          <w:ilvl w:val="0"/>
          <w:numId w:val="1"/>
        </w:numPr>
        <w:rPr>
          <w:sz w:val="24"/>
          <w:szCs w:val="24"/>
        </w:rPr>
      </w:pPr>
      <w:r w:rsidRPr="0024463F">
        <w:rPr>
          <w:sz w:val="24"/>
          <w:szCs w:val="24"/>
          <w:highlight w:val="red"/>
        </w:rPr>
        <w:t>RASKE</w:t>
      </w:r>
      <w:r>
        <w:rPr>
          <w:sz w:val="24"/>
          <w:szCs w:val="24"/>
        </w:rPr>
        <w:t>: Lisa veerg „</w:t>
      </w:r>
      <w:r w:rsidRPr="0024463F">
        <w:rPr>
          <w:b/>
          <w:bCs/>
          <w:sz w:val="24"/>
          <w:szCs w:val="24"/>
        </w:rPr>
        <w:t>puhkusepäevad rahas</w:t>
      </w:r>
      <w:r>
        <w:rPr>
          <w:sz w:val="24"/>
          <w:szCs w:val="24"/>
        </w:rPr>
        <w:t>“ kus veerus arvutatakse töötaja peale kuluv raha vastavalt puhkusepäeva arvule. Üks puhkusepäev = 3% töötaja palgast</w:t>
      </w:r>
    </w:p>
    <w:p w14:paraId="19A2BEF2" w14:textId="77777777" w:rsidR="0024463F" w:rsidRDefault="0024463F" w:rsidP="0024463F">
      <w:pPr>
        <w:pStyle w:val="Loendilik"/>
        <w:rPr>
          <w:sz w:val="24"/>
          <w:szCs w:val="24"/>
        </w:rPr>
      </w:pPr>
    </w:p>
    <w:p w14:paraId="402A7DFA" w14:textId="138418E4" w:rsidR="001E77D7" w:rsidRPr="0024463F" w:rsidRDefault="001E77D7" w:rsidP="0024463F">
      <w:pPr>
        <w:pStyle w:val="Loendilik"/>
        <w:rPr>
          <w:i/>
          <w:iCs/>
          <w:sz w:val="24"/>
          <w:szCs w:val="24"/>
        </w:rPr>
      </w:pPr>
      <w:r w:rsidRPr="0024463F">
        <w:rPr>
          <w:i/>
          <w:iCs/>
          <w:sz w:val="24"/>
          <w:szCs w:val="24"/>
        </w:rPr>
        <w:t>Säilita muudatuste tegemisel vajalikud kujunduselemendid</w:t>
      </w:r>
      <w:r w:rsidR="0024463F" w:rsidRPr="0024463F">
        <w:rPr>
          <w:i/>
          <w:iCs/>
          <w:sz w:val="24"/>
          <w:szCs w:val="24"/>
        </w:rPr>
        <w:t xml:space="preserve"> (tabeli taustavärv jne)</w:t>
      </w:r>
    </w:p>
    <w:sectPr w:rsidR="001E77D7" w:rsidRPr="0024463F" w:rsidSect="001E77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3A30"/>
    <w:multiLevelType w:val="hybridMultilevel"/>
    <w:tmpl w:val="08B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D7"/>
    <w:rsid w:val="00007DB3"/>
    <w:rsid w:val="001E77D7"/>
    <w:rsid w:val="0024463F"/>
    <w:rsid w:val="002D02AA"/>
    <w:rsid w:val="00524241"/>
    <w:rsid w:val="006F7339"/>
    <w:rsid w:val="007C3ACE"/>
    <w:rsid w:val="00B8495B"/>
    <w:rsid w:val="00D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BBC2"/>
  <w15:chartTrackingRefBased/>
  <w15:docId w15:val="{015F6B71-6017-446C-88E0-9E9656A3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1E7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1E7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1E7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1E7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1E7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1E7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1E7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1E7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1E7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1E77D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1E77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1E77D7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1E77D7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1E77D7"/>
    <w:rPr>
      <w:rFonts w:eastAsiaTheme="majorEastAsia" w:cstheme="majorBidi"/>
      <w:color w:val="2F5496" w:themeColor="accent1" w:themeShade="BF"/>
      <w:lang w:val="et-EE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1E77D7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1E77D7"/>
    <w:rPr>
      <w:rFonts w:eastAsiaTheme="majorEastAsia" w:cstheme="majorBidi"/>
      <w:color w:val="595959" w:themeColor="text1" w:themeTint="A6"/>
      <w:lang w:val="et-EE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1E77D7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1E77D7"/>
    <w:rPr>
      <w:rFonts w:eastAsiaTheme="majorEastAsia" w:cstheme="majorBidi"/>
      <w:color w:val="272727" w:themeColor="text1" w:themeTint="D8"/>
      <w:lang w:val="et-EE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1E7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1E77D7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1E7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1E77D7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1E7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1E77D7"/>
    <w:rPr>
      <w:i/>
      <w:iCs/>
      <w:color w:val="404040" w:themeColor="text1" w:themeTint="BF"/>
      <w:lang w:val="et-EE"/>
    </w:rPr>
  </w:style>
  <w:style w:type="paragraph" w:styleId="Loendilik">
    <w:name w:val="List Paragraph"/>
    <w:basedOn w:val="Normaallaad"/>
    <w:uiPriority w:val="34"/>
    <w:qFormat/>
    <w:rsid w:val="001E77D7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1E77D7"/>
    <w:rPr>
      <w:i/>
      <w:iCs/>
      <w:color w:val="2F5496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1E7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1E77D7"/>
    <w:rPr>
      <w:i/>
      <w:iCs/>
      <w:color w:val="2F5496" w:themeColor="accent1" w:themeShade="BF"/>
      <w:lang w:val="et-EE"/>
    </w:rPr>
  </w:style>
  <w:style w:type="character" w:styleId="Selgeltmrgatavviide">
    <w:name w:val="Intense Reference"/>
    <w:basedOn w:val="Liguvaikefont"/>
    <w:uiPriority w:val="32"/>
    <w:qFormat/>
    <w:rsid w:val="001E7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EA17B-0EB4-4E0A-BC97-EEDF667A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Johannes Kiigemägi</cp:lastModifiedBy>
  <cp:revision>2</cp:revision>
  <dcterms:created xsi:type="dcterms:W3CDTF">2025-02-05T19:34:00Z</dcterms:created>
  <dcterms:modified xsi:type="dcterms:W3CDTF">2025-02-06T06:17:00Z</dcterms:modified>
</cp:coreProperties>
</file>