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SUM / MAX / COUNT / AVERAGE / SUMIF / VLOOKUP / HLOOKUP</w:t>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Tee kõik allolevad näidisvalemid praktiliselt läbi. Selleks koosta kõigepealt allolev tabel ja kasuta näiteid antud tabeli peal:</w:t>
      </w:r>
    </w:p>
    <w:p w:rsidR="00000000" w:rsidDel="00000000" w:rsidP="00000000" w:rsidRDefault="00000000" w:rsidRPr="00000000" w14:paraId="00000006">
      <w:pPr>
        <w:rPr>
          <w:sz w:val="24"/>
          <w:szCs w:val="24"/>
        </w:rPr>
      </w:pPr>
      <w:r w:rsidDel="00000000" w:rsidR="00000000" w:rsidRPr="00000000">
        <w:rPr/>
        <w:drawing>
          <wp:inline distB="0" distT="0" distL="0" distR="0">
            <wp:extent cx="5943600" cy="2078355"/>
            <wp:effectExtent b="0" l="0" r="0" t="0"/>
            <wp:docPr id="205641952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0783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 </w:t>
      </w:r>
      <w:r w:rsidDel="00000000" w:rsidR="00000000" w:rsidRPr="00000000">
        <w:rPr>
          <w:b w:val="1"/>
          <w:rtl w:val="0"/>
        </w:rPr>
        <w:t xml:space="preserve">Mitme lahtri korraga kokku liitmine erinevates veergudes (SUM):</w:t>
      </w:r>
    </w:p>
    <w:p w:rsidR="00000000" w:rsidDel="00000000" w:rsidP="00000000" w:rsidRDefault="00000000" w:rsidRPr="00000000" w14:paraId="0000000B">
      <w:pPr>
        <w:rPr/>
      </w:pPr>
      <w:r w:rsidDel="00000000" w:rsidR="00000000" w:rsidRPr="00000000">
        <w:rPr/>
        <w:drawing>
          <wp:inline distB="0" distT="0" distL="0" distR="0">
            <wp:extent cx="2438400" cy="342900"/>
            <wp:effectExtent b="0" l="0" r="0" t="0"/>
            <wp:docPr id="205641952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4384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A1+A2+A3+B1+B2+B3</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Suurima väärtuse kuvamine (MAX):</w:t>
      </w:r>
    </w:p>
    <w:p w:rsidR="00000000" w:rsidDel="00000000" w:rsidP="00000000" w:rsidRDefault="00000000" w:rsidRPr="00000000" w14:paraId="0000000F">
      <w:pPr>
        <w:rPr>
          <w:i w:val="1"/>
        </w:rPr>
      </w:pPr>
      <w:r w:rsidDel="00000000" w:rsidR="00000000" w:rsidRPr="00000000">
        <w:rPr/>
        <w:drawing>
          <wp:inline distB="0" distT="0" distL="0" distR="0">
            <wp:extent cx="2181225" cy="323850"/>
            <wp:effectExtent b="0" l="0" r="0" t="0"/>
            <wp:docPr id="205641952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812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Kontrollitakse lahtreid A2 – A11 ning kuvatakse nende suurima väärtusega lahtri tulemus</w:t>
      </w:r>
    </w:p>
    <w:p w:rsidR="00000000" w:rsidDel="00000000" w:rsidP="00000000" w:rsidRDefault="00000000" w:rsidRPr="00000000" w14:paraId="00000011">
      <w:pPr>
        <w:rPr>
          <w:b w:val="1"/>
          <w:i w:val="1"/>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rtl w:val="0"/>
        </w:rPr>
      </w:r>
    </w:p>
    <w:p w:rsidR="00000000" w:rsidDel="00000000" w:rsidP="00000000" w:rsidRDefault="00000000" w:rsidRPr="00000000" w14:paraId="00000013">
      <w:pPr>
        <w:rPr>
          <w:b w:val="1"/>
          <w:i w:val="1"/>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b w:val="1"/>
          <w:i w:val="1"/>
          <w:rtl w:val="0"/>
        </w:rPr>
        <w:t xml:space="preserve">Numbrilisi väärtuseid sisaldavate lahtrite kokku lugemine (COUNT):</w:t>
      </w:r>
    </w:p>
    <w:p w:rsidR="00000000" w:rsidDel="00000000" w:rsidP="00000000" w:rsidRDefault="00000000" w:rsidRPr="00000000" w14:paraId="00000015">
      <w:pPr>
        <w:rPr>
          <w:i w:val="1"/>
        </w:rPr>
      </w:pPr>
      <w:r w:rsidDel="00000000" w:rsidR="00000000" w:rsidRPr="00000000">
        <w:rPr/>
        <w:drawing>
          <wp:inline distB="0" distT="0" distL="0" distR="0">
            <wp:extent cx="2209800" cy="352425"/>
            <wp:effectExtent b="0" l="0" r="0" t="0"/>
            <wp:docPr id="205641953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2098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Loeb kokku mitu lahtrit tabelis A2 – B9 sisaldavad numbreid</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Keskmise tulemuse arvutamine (AVERAGE):</w:t>
      </w:r>
    </w:p>
    <w:p w:rsidR="00000000" w:rsidDel="00000000" w:rsidP="00000000" w:rsidRDefault="00000000" w:rsidRPr="00000000" w14:paraId="0000001A">
      <w:pPr>
        <w:rPr>
          <w:b w:val="1"/>
        </w:rPr>
      </w:pPr>
      <w:r w:rsidDel="00000000" w:rsidR="00000000" w:rsidRPr="00000000">
        <w:rPr/>
        <w:drawing>
          <wp:inline distB="0" distT="0" distL="0" distR="0">
            <wp:extent cx="2352675" cy="304800"/>
            <wp:effectExtent b="0" l="0" r="0" t="0"/>
            <wp:docPr id="205641953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526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Lahtrite A1, A2, A3, A4 keskmise väärtuse arvutamine</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Teatud tingimustel lahtrite kokku liitmine (SUMIF)</w:t>
      </w:r>
    </w:p>
    <w:p w:rsidR="00000000" w:rsidDel="00000000" w:rsidP="00000000" w:rsidRDefault="00000000" w:rsidRPr="00000000" w14:paraId="0000001F">
      <w:pPr>
        <w:rPr>
          <w:i w:val="1"/>
        </w:rPr>
      </w:pPr>
      <w:r w:rsidDel="00000000" w:rsidR="00000000" w:rsidRPr="00000000">
        <w:rPr/>
        <w:drawing>
          <wp:inline distB="0" distT="0" distL="0" distR="0">
            <wp:extent cx="2514600" cy="333375"/>
            <wp:effectExtent b="0" l="0" r="0" t="0"/>
            <wp:docPr id="205641953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5146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Kontrollitakse lahtreid A1 – A5. Liidetakse kokku ainult need lahtrid mille väärtus on rohkem kui 10</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Lahtrite loendamine teatud tingimustel:</w:t>
      </w:r>
    </w:p>
    <w:p w:rsidR="00000000" w:rsidDel="00000000" w:rsidP="00000000" w:rsidRDefault="00000000" w:rsidRPr="00000000" w14:paraId="00000024">
      <w:pPr>
        <w:rPr>
          <w:i w:val="1"/>
        </w:rPr>
      </w:pPr>
      <w:r w:rsidDel="00000000" w:rsidR="00000000" w:rsidRPr="00000000">
        <w:rPr/>
        <w:drawing>
          <wp:inline distB="0" distT="0" distL="0" distR="0">
            <wp:extent cx="2724150" cy="304800"/>
            <wp:effectExtent b="0" l="0" r="0" t="0"/>
            <wp:docPr id="205641953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241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Excel loeb kokku mitu lahtrit (A1 – A5) sisaldavad väärtust mis on suurem kui 10</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Kirja kuvamine mingil tingimusel (IF)</w:t>
      </w:r>
    </w:p>
    <w:p w:rsidR="00000000" w:rsidDel="00000000" w:rsidP="00000000" w:rsidRDefault="00000000" w:rsidRPr="00000000" w14:paraId="00000029">
      <w:pPr>
        <w:rPr>
          <w:b w:val="1"/>
        </w:rPr>
      </w:pPr>
      <w:r w:rsidDel="00000000" w:rsidR="00000000" w:rsidRPr="00000000">
        <w:rPr/>
        <w:drawing>
          <wp:inline distB="0" distT="0" distL="0" distR="0">
            <wp:extent cx="4733925" cy="333375"/>
            <wp:effectExtent b="0" l="0" r="0" t="0"/>
            <wp:docPr id="205641953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7339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Kui lahter A1 sisaldab kirja ID siis kuvatakse valitud lahtrisse kiri “See on kasutaja ID.” Kui väide on väär kuvatakse kasti kiri “See ei ole kasutaja ID”</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Erinevad tehted samas valemis:</w:t>
      </w:r>
    </w:p>
    <w:p w:rsidR="00000000" w:rsidDel="00000000" w:rsidP="00000000" w:rsidRDefault="00000000" w:rsidRPr="00000000" w14:paraId="0000002E">
      <w:pPr>
        <w:rPr>
          <w:i w:val="1"/>
        </w:rPr>
      </w:pPr>
      <w:r w:rsidDel="00000000" w:rsidR="00000000" w:rsidRPr="00000000">
        <w:rPr/>
        <w:drawing>
          <wp:inline distB="0" distT="0" distL="0" distR="0">
            <wp:extent cx="2600325" cy="323850"/>
            <wp:effectExtent b="0" l="0" r="0" t="0"/>
            <wp:docPr id="205641953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6003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A1+A2+A3+B1+B2+B3+C1*C2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Erinevad tehted samas valemis (kõige enne liidame):</w:t>
      </w:r>
    </w:p>
    <w:p w:rsidR="00000000" w:rsidDel="00000000" w:rsidP="00000000" w:rsidRDefault="00000000" w:rsidRPr="00000000" w14:paraId="00000033">
      <w:pPr>
        <w:rPr>
          <w:i w:val="1"/>
        </w:rPr>
      </w:pPr>
      <w:r w:rsidDel="00000000" w:rsidR="00000000" w:rsidRPr="00000000">
        <w:rPr/>
        <w:drawing>
          <wp:inline distB="0" distT="0" distL="0" distR="0">
            <wp:extent cx="2305050" cy="323850"/>
            <wp:effectExtent b="0" l="0" r="0" t="0"/>
            <wp:docPr id="205641953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3050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Kõigepealt liidame A1 ja B1 siis korrutame tulemuse C1 ja lõpuka jagame tulemuse D1</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Keerukamad valemid:</w:t>
      </w:r>
    </w:p>
    <w:p w:rsidR="00000000" w:rsidDel="00000000" w:rsidP="00000000" w:rsidRDefault="00000000" w:rsidRPr="00000000" w14:paraId="00000038">
      <w:pPr>
        <w:rPr>
          <w:b w:val="1"/>
        </w:rPr>
      </w:pPr>
      <w:r w:rsidDel="00000000" w:rsidR="00000000" w:rsidRPr="00000000">
        <w:rPr/>
        <w:drawing>
          <wp:inline distB="0" distT="0" distL="0" distR="0">
            <wp:extent cx="3857625" cy="314325"/>
            <wp:effectExtent b="0" l="0" r="0" t="0"/>
            <wp:docPr id="205641953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8576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Kõigepealt liidame, siis korrutame tulemused läbi ja lõpuks jagame</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Otsitav väärtus tabelist vertikaalselt (VLOOKUP):</w:t>
      </w:r>
    </w:p>
    <w:p w:rsidR="00000000" w:rsidDel="00000000" w:rsidP="00000000" w:rsidRDefault="00000000" w:rsidRPr="00000000" w14:paraId="0000003E">
      <w:pPr>
        <w:rPr>
          <w:b w:val="1"/>
        </w:rPr>
      </w:pPr>
      <w:r w:rsidDel="00000000" w:rsidR="00000000" w:rsidRPr="00000000">
        <w:rPr/>
        <w:drawing>
          <wp:inline distB="0" distT="0" distL="0" distR="0">
            <wp:extent cx="4295775" cy="1752600"/>
            <wp:effectExtent b="0" l="0" r="0" t="0"/>
            <wp:docPr id="205641953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2957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Lahtritest A2 – C4 otsitakse väärtust 10. Kui väärtus 10 leitakse, kuvatakse samal real oleva kolmanda veeru tulemus.</w:t>
      </w:r>
    </w:p>
    <w:p w:rsidR="00000000" w:rsidDel="00000000" w:rsidP="00000000" w:rsidRDefault="00000000" w:rsidRPr="00000000" w14:paraId="00000040">
      <w:pPr>
        <w:rPr>
          <w:i w:val="1"/>
        </w:rPr>
      </w:pPr>
      <w:r w:rsidDel="00000000" w:rsidR="00000000" w:rsidRPr="00000000">
        <w:rPr>
          <w:b w:val="1"/>
          <w:i w:val="1"/>
          <w:rtl w:val="0"/>
        </w:rPr>
        <w:t xml:space="preserve">Valemi selgitus:</w:t>
      </w: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10 – mida täpselt otsitakse</w:t>
      </w:r>
    </w:p>
    <w:p w:rsidR="00000000" w:rsidDel="00000000" w:rsidP="00000000" w:rsidRDefault="00000000" w:rsidRPr="00000000" w14:paraId="00000042">
      <w:pPr>
        <w:rPr>
          <w:i w:val="1"/>
        </w:rPr>
      </w:pPr>
      <w:r w:rsidDel="00000000" w:rsidR="00000000" w:rsidRPr="00000000">
        <w:rPr>
          <w:i w:val="1"/>
          <w:rtl w:val="0"/>
        </w:rPr>
        <w:t xml:space="preserve">A2:C4 – kus kohast täpselt otsitakse</w:t>
      </w:r>
    </w:p>
    <w:p w:rsidR="00000000" w:rsidDel="00000000" w:rsidP="00000000" w:rsidRDefault="00000000" w:rsidRPr="00000000" w14:paraId="00000043">
      <w:pPr>
        <w:rPr>
          <w:i w:val="1"/>
        </w:rPr>
      </w:pPr>
      <w:r w:rsidDel="00000000" w:rsidR="00000000" w:rsidRPr="00000000">
        <w:rPr>
          <w:i w:val="1"/>
          <w:rtl w:val="0"/>
        </w:rPr>
        <w:t xml:space="preserve">3 - millise veeru tulemus täpselt kuvatakse</w:t>
      </w:r>
    </w:p>
    <w:p w:rsidR="00000000" w:rsidDel="00000000" w:rsidP="00000000" w:rsidRDefault="00000000" w:rsidRPr="00000000" w14:paraId="00000044">
      <w:pPr>
        <w:rPr>
          <w:i w:val="1"/>
        </w:rPr>
      </w:pPr>
      <w:r w:rsidDel="00000000" w:rsidR="00000000" w:rsidRPr="00000000">
        <w:rPr>
          <w:i w:val="1"/>
          <w:rtl w:val="0"/>
        </w:rPr>
        <w:t xml:space="preserve">FALSE – Otsitakse TÄPSET tulemust. TRUE Otsib ligikaudset vastet. See tähendab, et kui täpset vastet ei leita, tagastatakse kõige lähem vaste, mis on väiksem kui otsitav väärtus. Oluline on, et veerg, millest otsitakse, oleks kasvavas järjestuses!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Otsitav väärtus tabelist horisontaalselt (HLOOKUP):</w:t>
      </w:r>
    </w:p>
    <w:p w:rsidR="00000000" w:rsidDel="00000000" w:rsidP="00000000" w:rsidRDefault="00000000" w:rsidRPr="00000000" w14:paraId="00000049">
      <w:pPr>
        <w:rPr>
          <w:b w:val="1"/>
        </w:rPr>
      </w:pPr>
      <w:r w:rsidDel="00000000" w:rsidR="00000000" w:rsidRPr="00000000">
        <w:rPr/>
        <w:drawing>
          <wp:inline distB="0" distT="0" distL="0" distR="0">
            <wp:extent cx="4333875" cy="1609725"/>
            <wp:effectExtent b="0" l="0" r="0" t="0"/>
            <wp:docPr id="205641953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3338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Sama valem aga horisontaalselt. Näites otsitakse tabelist B1 – D3 väärtust “15” ja kuvatakse selle väärtuse teise rea tulemus</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Mitu VLOOKUP´i (töötaja NIME ja PALGA leidmine sisestades töötaja ID):</w:t>
      </w:r>
    </w:p>
    <w:p w:rsidR="00000000" w:rsidDel="00000000" w:rsidP="00000000" w:rsidRDefault="00000000" w:rsidRPr="00000000" w14:paraId="00000059">
      <w:pPr>
        <w:rPr>
          <w:b w:val="1"/>
        </w:rPr>
      </w:pPr>
      <w:r w:rsidDel="00000000" w:rsidR="00000000" w:rsidRPr="00000000">
        <w:rPr/>
        <w:drawing>
          <wp:inline distB="0" distT="0" distL="0" distR="0">
            <wp:extent cx="5943600" cy="2630170"/>
            <wp:effectExtent b="0" l="0" r="0" t="0"/>
            <wp:docPr id="205641954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6301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Valem:</w:t>
      </w:r>
    </w:p>
    <w:p w:rsidR="00000000" w:rsidDel="00000000" w:rsidP="00000000" w:rsidRDefault="00000000" w:rsidRPr="00000000" w14:paraId="0000005C">
      <w:pPr>
        <w:rPr>
          <w:b w:val="1"/>
        </w:rPr>
      </w:pPr>
      <w:r w:rsidDel="00000000" w:rsidR="00000000" w:rsidRPr="00000000">
        <w:rPr/>
        <w:drawing>
          <wp:inline distB="0" distT="0" distL="0" distR="0">
            <wp:extent cx="2038350" cy="276225"/>
            <wp:effectExtent b="0" l="0" r="0" t="0"/>
            <wp:docPr id="205641954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0383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Kui lahter B15 on tühi kuvatakse lahtris kiri “Siia tuleb tulemus”</w:t>
      </w:r>
    </w:p>
    <w:p w:rsidR="00000000" w:rsidDel="00000000" w:rsidP="00000000" w:rsidRDefault="00000000" w:rsidRPr="00000000" w14:paraId="0000005E">
      <w:pPr>
        <w:rPr>
          <w:b w:val="1"/>
        </w:rPr>
      </w:pPr>
      <w:r w:rsidDel="00000000" w:rsidR="00000000" w:rsidRPr="00000000">
        <w:rPr/>
        <w:drawing>
          <wp:inline distB="0" distT="0" distL="0" distR="0">
            <wp:extent cx="2295525" cy="266700"/>
            <wp:effectExtent b="0" l="0" r="0" t="0"/>
            <wp:docPr id="205641954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2955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Lahtrist B15 kontrollitakse sisestatud tulemust. Kontroll teostatakse lahtrites A2 – F11</w:t>
      </w:r>
    </w:p>
    <w:p w:rsidR="00000000" w:rsidDel="00000000" w:rsidP="00000000" w:rsidRDefault="00000000" w:rsidRPr="00000000" w14:paraId="00000060">
      <w:pPr>
        <w:rPr>
          <w:i w:val="1"/>
        </w:rPr>
      </w:pPr>
      <w:r w:rsidDel="00000000" w:rsidR="00000000" w:rsidRPr="00000000">
        <w:rPr>
          <w:i w:val="1"/>
          <w:rtl w:val="0"/>
        </w:rPr>
        <w:t xml:space="preserve">2 – ID leidmisel kuvatakse teise veeru tulemus (nimi)</w:t>
      </w:r>
    </w:p>
    <w:p w:rsidR="00000000" w:rsidDel="00000000" w:rsidP="00000000" w:rsidRDefault="00000000" w:rsidRPr="00000000" w14:paraId="00000061">
      <w:pPr>
        <w:rPr>
          <w:b w:val="1"/>
        </w:rPr>
      </w:pPr>
      <w:r w:rsidDel="00000000" w:rsidR="00000000" w:rsidRPr="00000000">
        <w:rPr/>
        <w:drawing>
          <wp:inline distB="0" distT="0" distL="0" distR="0">
            <wp:extent cx="523875" cy="295275"/>
            <wp:effectExtent b="0" l="0" r="0" t="0"/>
            <wp:docPr id="205641954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238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1"/>
        </w:numPr>
        <w:ind w:left="720" w:hanging="360"/>
        <w:rPr>
          <w:i w:val="1"/>
        </w:rPr>
      </w:pPr>
      <w:r w:rsidDel="00000000" w:rsidR="00000000" w:rsidRPr="00000000">
        <w:rPr>
          <w:i w:val="1"/>
          <w:rtl w:val="0"/>
        </w:rPr>
        <w:t xml:space="preserve">Liidab nime ja palga, lisades teksti " – “</w:t>
      </w:r>
    </w:p>
    <w:p w:rsidR="00000000" w:rsidDel="00000000" w:rsidP="00000000" w:rsidRDefault="00000000" w:rsidRPr="00000000" w14:paraId="00000063">
      <w:pPr>
        <w:ind w:left="720" w:firstLine="0"/>
        <w:rPr>
          <w:i w:val="1"/>
        </w:rPr>
      </w:pPr>
      <w:r w:rsidDel="00000000" w:rsidR="00000000" w:rsidRPr="00000000">
        <w:rPr>
          <w:rtl w:val="0"/>
        </w:rPr>
      </w:r>
    </w:p>
    <w:p w:rsidR="00000000" w:rsidDel="00000000" w:rsidP="00000000" w:rsidRDefault="00000000" w:rsidRPr="00000000" w14:paraId="00000064">
      <w:pPr>
        <w:ind w:left="720" w:firstLine="0"/>
        <w:rPr>
          <w:i w:val="1"/>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drawing>
          <wp:inline distB="0" distT="0" distL="0" distR="0">
            <wp:extent cx="2552700" cy="323850"/>
            <wp:effectExtent b="0" l="0" r="0" t="0"/>
            <wp:docPr id="2056419544"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5527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Lahtrist B15 kontrollitakse sisestatud tulemust. Kontroll teostatakse lahtrites A2 – F11</w:t>
      </w:r>
    </w:p>
    <w:p w:rsidR="00000000" w:rsidDel="00000000" w:rsidP="00000000" w:rsidRDefault="00000000" w:rsidRPr="00000000" w14:paraId="00000068">
      <w:pPr>
        <w:rPr>
          <w:i w:val="1"/>
        </w:rPr>
      </w:pPr>
      <w:r w:rsidDel="00000000" w:rsidR="00000000" w:rsidRPr="00000000">
        <w:rPr>
          <w:i w:val="1"/>
          <w:rtl w:val="0"/>
        </w:rPr>
        <w:t xml:space="preserve">4 – ID leidmisel kuvatakse neljanda veeru tulemus (palk)</w:t>
      </w:r>
    </w:p>
    <w:p w:rsidR="00000000" w:rsidDel="00000000" w:rsidP="00000000" w:rsidRDefault="00000000" w:rsidRPr="00000000" w14:paraId="00000069">
      <w:pPr>
        <w:rPr>
          <w:i w:val="1"/>
        </w:rPr>
      </w:pPr>
      <w:r w:rsidDel="00000000" w:rsidR="00000000" w:rsidRPr="00000000">
        <w:rPr>
          <w:i w:val="1"/>
          <w:rtl w:val="0"/>
        </w:rPr>
        <w:t xml:space="preserve">EUR – väärtus mis lisatakse tulemuse lõppu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t-E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t-EE"/>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9.png"/><Relationship Id="rId22" Type="http://schemas.openxmlformats.org/officeDocument/2006/relationships/image" Target="media/image5.png"/><Relationship Id="rId10" Type="http://schemas.openxmlformats.org/officeDocument/2006/relationships/image" Target="media/image13.png"/><Relationship Id="rId21" Type="http://schemas.openxmlformats.org/officeDocument/2006/relationships/image" Target="media/image15.png"/><Relationship Id="rId13" Type="http://schemas.openxmlformats.org/officeDocument/2006/relationships/image" Target="media/image8.png"/><Relationship Id="rId24" Type="http://schemas.openxmlformats.org/officeDocument/2006/relationships/image" Target="media/image11.png"/><Relationship Id="rId12" Type="http://schemas.openxmlformats.org/officeDocument/2006/relationships/image" Target="media/image12.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1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hfNUiLPvQXVKwQDHBwKKtm6ixQ==">CgMxLjA4AHIhMTlGQ1FIc3N3UkdYQUJyY19TYVN0d1dmRVdRNnBiS0hW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2024-09-01T09:11:00Z</dcterms:created>
  <dc:creator>Twygen</dc:creator>
</cp:coreProperties>
</file>