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277C" w:rsidRPr="00F86166" w:rsidRDefault="002D277C" w:rsidP="00591E02">
      <w:pPr>
        <w:tabs>
          <w:tab w:val="left" w:pos="6237"/>
        </w:tabs>
        <w:sectPr w:rsidR="002D277C" w:rsidRPr="00F86166">
          <w:headerReference w:type="default" r:id="rId8"/>
          <w:footerReference w:type="default" r:id="rId9"/>
          <w:headerReference w:type="first" r:id="rId10"/>
          <w:footerReference w:type="first" r:id="rId11"/>
          <w:type w:val="continuous"/>
          <w:pgSz w:w="11909" w:h="16834" w:code="9"/>
          <w:pgMar w:top="1412" w:right="1412" w:bottom="1412" w:left="1412" w:header="720" w:footer="720" w:gutter="0"/>
          <w:paperSrc w:first="7" w:other="7"/>
          <w:cols w:space="720"/>
        </w:sectPr>
      </w:pPr>
      <w:r>
        <w:rPr>
          <w:noProof/>
          <w:lang w:eastAsia="en-GB"/>
        </w:rPr>
        <w:pict>
          <v:shapetype id="_x0000_t202" coordsize="21600,21600" o:spt="202" path="m,l,21600r21600,l21600,xe">
            <v:stroke joinstyle="miter"/>
            <v:path gradientshapeok="t" o:connecttype="rect"/>
          </v:shapetype>
          <v:shape id="_x0000_s1026" type="#_x0000_t202" style="position:absolute;left:0;text-align:left;margin-left:288.65pt;margin-top:606.15pt;width:166.5pt;height:112.65pt;z-index:251658240;mso-position-vertical-relative:page" filled="f" stroked="f">
            <v:textbox style="mso-next-textbox:#_x0000_s1026" inset="0,0,0,0">
              <w:txbxContent>
                <w:p w:rsidR="004C620A" w:rsidRPr="007B2D51" w:rsidRDefault="004C620A" w:rsidP="007B2D51">
                  <w:pPr>
                    <w:rPr>
                      <w:szCs w:val="24"/>
                    </w:rPr>
                  </w:pPr>
                  <w:fldSimple w:instr=" COMMENTS   \* MERGEFORMAT ">
                    <w:r>
                      <w:rPr>
                        <w:sz w:val="24"/>
                        <w:szCs w:val="24"/>
                      </w:rPr>
                      <w:t>1-click installation and best-practice configuration for SQL Server</w:t>
                    </w:r>
                  </w:fldSimple>
                </w:p>
              </w:txbxContent>
            </v:textbox>
            <w10:wrap anchory="page"/>
          </v:shape>
        </w:pict>
      </w:r>
      <w:r>
        <w:rPr>
          <w:noProof/>
          <w:lang w:eastAsia="en-GB"/>
        </w:rPr>
        <w:pict>
          <v:shape id="_x0000_s1027" type="#_x0000_t202" style="position:absolute;left:0;text-align:left;margin-left:14.2pt;margin-top:14.2pt;width:568.35pt;height:813.55pt;z-index:251657216;mso-position-horizontal-relative:page;mso-position-vertical-relative:page">
            <v:fill opacity="0" color2="#36f" o:opacity2="13107f" rotate="t" colors="0 #f39;.25 #f63;.5 yellow;.75 #01a78f;1 #36f" method="none" focus="100%" type="gradient"/>
            <v:textbox style="mso-next-textbox:#_x0000_s1027" inset="20mm,20mm,15mm,20mm">
              <w:txbxContent>
                <w:p w:rsidR="004C620A" w:rsidRDefault="004C620A">
                  <w:pPr>
                    <w:pStyle w:val="Title"/>
                    <w:pBdr>
                      <w:top w:val="none" w:sz="0" w:space="0" w:color="auto"/>
                    </w:pBdr>
                    <w:jc w:val="center"/>
                    <w:rPr>
                      <w:rFonts w:ascii="Broadway" w:hAnsi="Broadway" w:cs="Broadway"/>
                      <w:sz w:val="72"/>
                      <w:szCs w:val="72"/>
                    </w:rPr>
                  </w:pPr>
                </w:p>
                <w:p w:rsidR="004C620A" w:rsidRDefault="004C620A">
                  <w:pPr>
                    <w:pStyle w:val="Title"/>
                    <w:pBdr>
                      <w:top w:val="none" w:sz="0" w:space="0" w:color="auto"/>
                      <w:bottom w:val="single" w:sz="6" w:space="1" w:color="auto"/>
                    </w:pBdr>
                    <w:spacing w:before="120" w:after="120" w:line="480" w:lineRule="auto"/>
                    <w:jc w:val="center"/>
                    <w:rPr>
                      <w:rFonts w:ascii="Broadway" w:hAnsi="Broadway" w:cs="Broadway"/>
                      <w:sz w:val="72"/>
                      <w:szCs w:val="72"/>
                    </w:rPr>
                  </w:pPr>
                </w:p>
                <w:p w:rsidR="004C620A" w:rsidRPr="002B4C93" w:rsidRDefault="004C620A">
                  <w:pPr>
                    <w:pStyle w:val="Subtitle"/>
                  </w:pPr>
                </w:p>
                <w:p w:rsidR="004C620A" w:rsidRPr="00483836" w:rsidRDefault="004C620A">
                  <w:pPr>
                    <w:pStyle w:val="Subtitle"/>
                    <w:pBdr>
                      <w:bottom w:val="single" w:sz="6" w:space="1" w:color="auto"/>
                    </w:pBdr>
                    <w:spacing w:before="120" w:line="480" w:lineRule="auto"/>
                    <w:jc w:val="center"/>
                    <w:rPr>
                      <w:rFonts w:ascii="Broadway" w:hAnsi="Broadway"/>
                      <w:sz w:val="72"/>
                      <w:szCs w:val="72"/>
                    </w:rPr>
                  </w:pPr>
                  <w:fldSimple w:instr=" TITLE   \* MERGEFORMAT ">
                    <w:r>
                      <w:rPr>
                        <w:rFonts w:ascii="Broadway" w:hAnsi="Broadway"/>
                        <w:sz w:val="72"/>
                        <w:szCs w:val="72"/>
                      </w:rPr>
                      <w:t>SQL Server FineBuild Reference</w:t>
                    </w:r>
                  </w:fldSimple>
                </w:p>
                <w:p w:rsidR="004C620A" w:rsidRDefault="004C620A">
                  <w:pPr>
                    <w:pStyle w:val="BodyText"/>
                  </w:pPr>
                </w:p>
                <w:p w:rsidR="004C620A" w:rsidRPr="00824493" w:rsidRDefault="004C620A">
                  <w:pPr>
                    <w:pStyle w:val="BodyText"/>
                    <w:jc w:val="center"/>
                    <w:rPr>
                      <w:sz w:val="24"/>
                      <w:szCs w:val="24"/>
                      <w:lang w:val="en-GB"/>
                    </w:rPr>
                  </w:pPr>
                  <w:r>
                    <w:rPr>
                      <w:sz w:val="24"/>
                      <w:szCs w:val="24"/>
                    </w:rPr>
                    <w:t>Version 3.</w:t>
                  </w:r>
                  <w:r w:rsidR="00CC7A3E">
                    <w:rPr>
                      <w:sz w:val="24"/>
                      <w:szCs w:val="24"/>
                      <w:lang w:val="en-GB"/>
                    </w:rPr>
                    <w:t>4.0</w:t>
                  </w:r>
                </w:p>
                <w:p w:rsidR="004C620A" w:rsidRPr="001F747E" w:rsidRDefault="004C620A" w:rsidP="00862FE3">
                  <w:pPr>
                    <w:pStyle w:val="BodyText"/>
                    <w:rPr>
                      <w:sz w:val="24"/>
                      <w:szCs w:val="24"/>
                    </w:rPr>
                  </w:pPr>
                </w:p>
                <w:p w:rsidR="004C620A" w:rsidRDefault="004C620A">
                  <w:pPr>
                    <w:pStyle w:val="BodyText"/>
                  </w:pPr>
                </w:p>
                <w:p w:rsidR="004C620A" w:rsidRDefault="004C620A">
                  <w:pPr>
                    <w:pStyle w:val="BodyText"/>
                  </w:pPr>
                </w:p>
                <w:p w:rsidR="004C620A" w:rsidRDefault="004C620A">
                  <w:pPr>
                    <w:pStyle w:val="BodyText"/>
                  </w:pPr>
                </w:p>
                <w:p w:rsidR="004C620A" w:rsidRDefault="004C620A">
                  <w:pPr>
                    <w:pStyle w:val="BodyText"/>
                  </w:pPr>
                </w:p>
                <w:p w:rsidR="004C620A" w:rsidRDefault="004C620A">
                  <w:pPr>
                    <w:pStyle w:val="BodyText"/>
                  </w:pPr>
                </w:p>
                <w:p w:rsidR="004C620A" w:rsidRDefault="004C620A">
                  <w:pPr>
                    <w:pStyle w:val="BodyText"/>
                  </w:pPr>
                </w:p>
                <w:p w:rsidR="004C620A" w:rsidRDefault="004C620A">
                  <w:pPr>
                    <w:pStyle w:val="BodyText"/>
                  </w:pPr>
                </w:p>
                <w:p w:rsidR="004C620A" w:rsidRDefault="004C620A">
                  <w:pPr>
                    <w:pStyle w:val="BodyText"/>
                  </w:pPr>
                </w:p>
                <w:p w:rsidR="004C620A" w:rsidRDefault="004C620A">
                  <w:pPr>
                    <w:pStyle w:val="BodyText"/>
                  </w:pPr>
                </w:p>
                <w:p w:rsidR="004C620A" w:rsidRDefault="004C620A">
                  <w:pPr>
                    <w:pStyle w:val="BodyText"/>
                  </w:pPr>
                </w:p>
                <w:p w:rsidR="004C620A" w:rsidRDefault="004C620A">
                  <w:pPr>
                    <w:pStyle w:val="BodyText"/>
                  </w:pPr>
                </w:p>
                <w:p w:rsidR="004C620A" w:rsidRDefault="004C620A">
                  <w:pPr>
                    <w:pStyle w:val="BodyText"/>
                  </w:pPr>
                </w:p>
                <w:p w:rsidR="004C620A" w:rsidRPr="00775516" w:rsidRDefault="004C620A" w:rsidP="00F029A0">
                  <w:pPr>
                    <w:pStyle w:val="BodyText"/>
                    <w:ind w:left="5040" w:firstLine="720"/>
                    <w:rPr>
                      <w:rFonts w:ascii="Broadway" w:hAnsi="Broadway" w:cs="Broadway"/>
                      <w:spacing w:val="-30"/>
                      <w:kern w:val="28"/>
                      <w:sz w:val="72"/>
                      <w:szCs w:val="72"/>
                    </w:rPr>
                  </w:pPr>
                  <w:r w:rsidRPr="00775516">
                    <w:rPr>
                      <w:rFonts w:ascii="Broadway" w:hAnsi="Broadway" w:cs="Broadway"/>
                      <w:spacing w:val="-30"/>
                      <w:kern w:val="28"/>
                      <w:sz w:val="72"/>
                      <w:szCs w:val="72"/>
                    </w:rPr>
                    <w:t>Ed Vassie</w:t>
                  </w:r>
                </w:p>
              </w:txbxContent>
            </v:textbox>
            <w10:wrap anchorx="page" anchory="page"/>
            <w10:anchorlock/>
          </v:shape>
        </w:pict>
      </w:r>
    </w:p>
    <w:p w:rsidR="002D277C" w:rsidRDefault="002D277C">
      <w:pPr>
        <w:pStyle w:val="Heading1FM"/>
      </w:pPr>
      <w:bookmarkStart w:id="0" w:name="_Toc392207502"/>
      <w:bookmarkStart w:id="1" w:name="_Toc393874164"/>
      <w:bookmarkStart w:id="2" w:name="_Toc401378893"/>
      <w:bookmarkStart w:id="3" w:name="_Ref441048734"/>
      <w:bookmarkStart w:id="4" w:name="_Ref441911502"/>
      <w:bookmarkStart w:id="5" w:name="_Ref147212889"/>
      <w:bookmarkStart w:id="6" w:name="_Ref147212891"/>
      <w:bookmarkStart w:id="7" w:name="_Toc494300120"/>
      <w:r w:rsidRPr="00E54C49">
        <w:lastRenderedPageBreak/>
        <w:t>Document</w:t>
      </w:r>
      <w:r w:rsidRPr="00F86166">
        <w:t xml:space="preserve"> Control</w:t>
      </w:r>
      <w:bookmarkEnd w:id="0"/>
      <w:bookmarkEnd w:id="1"/>
      <w:bookmarkEnd w:id="2"/>
      <w:bookmarkEnd w:id="3"/>
      <w:bookmarkEnd w:id="4"/>
      <w:bookmarkEnd w:id="5"/>
      <w:bookmarkEnd w:id="6"/>
      <w:bookmarkEnd w:id="7"/>
    </w:p>
    <w:p w:rsidR="002D277C" w:rsidRPr="00F86166" w:rsidRDefault="002D277C">
      <w:pPr>
        <w:pStyle w:val="Heading2FM"/>
      </w:pPr>
      <w:bookmarkStart w:id="8" w:name="_Ref264871136"/>
      <w:bookmarkStart w:id="9" w:name="_Toc494300121"/>
      <w:r w:rsidRPr="00F86166">
        <w:t>Change History</w:t>
      </w:r>
      <w:bookmarkEnd w:id="8"/>
      <w:bookmarkEnd w:id="9"/>
    </w:p>
    <w:p w:rsidR="00E135A0" w:rsidRPr="0070366C" w:rsidRDefault="00E135A0" w:rsidP="00E135A0">
      <w:pPr>
        <w:pStyle w:val="BodyText"/>
        <w:ind w:left="578"/>
        <w:rPr>
          <w:rStyle w:val="Hyperlink"/>
          <w:sz w:val="22"/>
          <w:szCs w:val="22"/>
        </w:rPr>
      </w:pPr>
      <w:r w:rsidRPr="0070366C">
        <w:rPr>
          <w:sz w:val="22"/>
          <w:szCs w:val="22"/>
        </w:rPr>
        <w:t xml:space="preserve">FineBuild Change History is documented online.  For details please see </w:t>
      </w:r>
      <w:r w:rsidRPr="0070366C">
        <w:rPr>
          <w:sz w:val="22"/>
          <w:szCs w:val="22"/>
        </w:rPr>
        <w:br/>
      </w:r>
      <w:hyperlink r:id="rId12" w:history="1">
        <w:r w:rsidRPr="0070366C">
          <w:rPr>
            <w:rStyle w:val="Hyperlink"/>
            <w:sz w:val="22"/>
            <w:szCs w:val="22"/>
          </w:rPr>
          <w:t>http://sqlserverfinebuild.codeplex.com/wikipage?title=FineBuild%20Change%20History</w:t>
        </w:r>
      </w:hyperlink>
    </w:p>
    <w:p w:rsidR="002D277C" w:rsidRPr="00FE6B78" w:rsidRDefault="002D277C">
      <w:pPr>
        <w:pStyle w:val="Heading2FM"/>
      </w:pPr>
      <w:bookmarkStart w:id="10" w:name="_Toc494300122"/>
      <w:r w:rsidRPr="00FE6B78">
        <w:t>Changes Forecast</w:t>
      </w:r>
      <w:bookmarkEnd w:id="10"/>
    </w:p>
    <w:p w:rsidR="002D277C" w:rsidRPr="00F86166" w:rsidRDefault="00083534">
      <w:pPr>
        <w:pStyle w:val="BodyTextIndent"/>
        <w:ind w:left="578"/>
        <w:rPr>
          <w:i w:val="0"/>
          <w:iCs w:val="0"/>
        </w:rPr>
      </w:pPr>
      <w:r>
        <w:rPr>
          <w:i w:val="0"/>
          <w:iCs w:val="0"/>
          <w:lang w:val="en-GB"/>
        </w:rPr>
        <w:t>January</w:t>
      </w:r>
      <w:r w:rsidR="002D277C">
        <w:rPr>
          <w:i w:val="0"/>
          <w:iCs w:val="0"/>
        </w:rPr>
        <w:t xml:space="preserve"> 20</w:t>
      </w:r>
      <w:r w:rsidR="00E135A0">
        <w:rPr>
          <w:i w:val="0"/>
          <w:iCs w:val="0"/>
        </w:rPr>
        <w:t>1</w:t>
      </w:r>
      <w:r w:rsidR="00C407F3">
        <w:rPr>
          <w:i w:val="0"/>
          <w:iCs w:val="0"/>
          <w:lang w:val="en-GB"/>
        </w:rPr>
        <w:t>8</w:t>
      </w:r>
      <w:r w:rsidR="002D277C">
        <w:rPr>
          <w:i w:val="0"/>
          <w:iCs w:val="0"/>
        </w:rPr>
        <w:t xml:space="preserve"> – Regular review and implementation of enhancements.</w:t>
      </w:r>
    </w:p>
    <w:p w:rsidR="002D277C" w:rsidRPr="00F86166" w:rsidRDefault="002D277C">
      <w:pPr>
        <w:pStyle w:val="Heading2FM"/>
      </w:pPr>
      <w:bookmarkStart w:id="11" w:name="_Toc494300123"/>
      <w:r w:rsidRPr="00F86166">
        <w:t>Related Documents</w:t>
      </w:r>
      <w:bookmarkEnd w:id="11"/>
    </w:p>
    <w:tbl>
      <w:tblPr>
        <w:tblW w:w="0" w:type="auto"/>
        <w:tblInd w:w="6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133"/>
        <w:gridCol w:w="1530"/>
        <w:gridCol w:w="5551"/>
      </w:tblGrid>
      <w:tr w:rsidR="002D277C" w:rsidRPr="00F86166">
        <w:trPr>
          <w:cantSplit/>
          <w:tblHeader/>
        </w:trPr>
        <w:tc>
          <w:tcPr>
            <w:tcW w:w="2133" w:type="dxa"/>
            <w:tcBorders>
              <w:top w:val="single" w:sz="12" w:space="0" w:color="auto"/>
            </w:tcBorders>
            <w:shd w:val="clear" w:color="auto" w:fill="E6E6E6"/>
          </w:tcPr>
          <w:p w:rsidR="002D277C" w:rsidRPr="00320141" w:rsidRDefault="002D277C">
            <w:pPr>
              <w:pStyle w:val="TableHeader"/>
            </w:pPr>
            <w:r w:rsidRPr="00320141">
              <w:t>Title</w:t>
            </w:r>
          </w:p>
        </w:tc>
        <w:tc>
          <w:tcPr>
            <w:tcW w:w="1530" w:type="dxa"/>
            <w:tcBorders>
              <w:top w:val="single" w:sz="12" w:space="0" w:color="auto"/>
            </w:tcBorders>
            <w:shd w:val="clear" w:color="auto" w:fill="E6E6E6"/>
          </w:tcPr>
          <w:p w:rsidR="002D277C" w:rsidRPr="00320141" w:rsidRDefault="002D277C">
            <w:pPr>
              <w:pStyle w:val="TableHeader"/>
              <w:rPr>
                <w:rStyle w:val="Bold"/>
                <w:rFonts w:cs="Arial"/>
                <w:b/>
                <w:bCs/>
              </w:rPr>
            </w:pPr>
            <w:r w:rsidRPr="00320141">
              <w:rPr>
                <w:rStyle w:val="Bold"/>
                <w:rFonts w:cs="Arial"/>
                <w:b/>
                <w:bCs/>
              </w:rPr>
              <w:t>Author</w:t>
            </w:r>
          </w:p>
        </w:tc>
        <w:tc>
          <w:tcPr>
            <w:tcW w:w="5551" w:type="dxa"/>
            <w:tcBorders>
              <w:top w:val="single" w:sz="12" w:space="0" w:color="auto"/>
            </w:tcBorders>
            <w:shd w:val="clear" w:color="auto" w:fill="E6E6E6"/>
          </w:tcPr>
          <w:p w:rsidR="002D277C" w:rsidRPr="00320141" w:rsidRDefault="002D277C">
            <w:pPr>
              <w:pStyle w:val="TableHeader"/>
              <w:rPr>
                <w:rStyle w:val="Bold"/>
                <w:rFonts w:cs="Arial"/>
                <w:b/>
                <w:bCs/>
              </w:rPr>
            </w:pPr>
            <w:r w:rsidRPr="00320141">
              <w:rPr>
                <w:rStyle w:val="Bold"/>
                <w:rFonts w:cs="Arial"/>
                <w:b/>
                <w:bCs/>
              </w:rPr>
              <w:t>Description</w:t>
            </w:r>
          </w:p>
        </w:tc>
      </w:tr>
      <w:tr w:rsidR="003B1DC4" w:rsidRPr="00F86166" w:rsidTr="003B1DC4">
        <w:trPr>
          <w:cantSplit/>
        </w:trPr>
        <w:tc>
          <w:tcPr>
            <w:tcW w:w="2133" w:type="dxa"/>
          </w:tcPr>
          <w:p w:rsidR="003B1DC4" w:rsidRPr="0088375D" w:rsidRDefault="003B1DC4" w:rsidP="003B1DC4">
            <w:pPr>
              <w:pStyle w:val="Tabledetail"/>
              <w:jc w:val="left"/>
              <w:rPr>
                <w:lang w:val="en-GB"/>
              </w:rPr>
            </w:pPr>
            <w:r w:rsidRPr="0088375D">
              <w:rPr>
                <w:lang w:val="en-GB"/>
              </w:rPr>
              <w:t xml:space="preserve">SQL Server </w:t>
            </w:r>
            <w:r>
              <w:rPr>
                <w:lang w:val="en-GB"/>
              </w:rPr>
              <w:t>FineBuild Wiki</w:t>
            </w:r>
          </w:p>
        </w:tc>
        <w:tc>
          <w:tcPr>
            <w:tcW w:w="1530" w:type="dxa"/>
          </w:tcPr>
          <w:p w:rsidR="003B1DC4" w:rsidRPr="0088375D" w:rsidRDefault="003B1DC4" w:rsidP="003B1DC4">
            <w:pPr>
              <w:pStyle w:val="Tabledetail"/>
              <w:rPr>
                <w:lang w:val="en-GB"/>
              </w:rPr>
            </w:pPr>
            <w:r w:rsidRPr="0088375D">
              <w:rPr>
                <w:lang w:val="en-GB"/>
              </w:rPr>
              <w:t>Ed Vassie</w:t>
            </w:r>
          </w:p>
        </w:tc>
        <w:tc>
          <w:tcPr>
            <w:tcW w:w="5551" w:type="dxa"/>
          </w:tcPr>
          <w:p w:rsidR="003B1DC4" w:rsidRPr="0088375D" w:rsidRDefault="003B1DC4" w:rsidP="003B1DC4">
            <w:pPr>
              <w:pStyle w:val="Tabledetail"/>
              <w:rPr>
                <w:lang w:val="en-GB"/>
              </w:rPr>
            </w:pPr>
            <w:r w:rsidRPr="0088375D">
              <w:rPr>
                <w:lang w:val="en-GB"/>
              </w:rPr>
              <w:t xml:space="preserve">Main reference for </w:t>
            </w:r>
            <w:r>
              <w:rPr>
                <w:lang w:val="en-GB"/>
              </w:rPr>
              <w:t>S</w:t>
            </w:r>
            <w:r w:rsidRPr="0088375D">
              <w:rPr>
                <w:lang w:val="en-GB"/>
              </w:rPr>
              <w:t>QL Server FineBuil</w:t>
            </w:r>
            <w:r>
              <w:rPr>
                <w:lang w:val="en-GB"/>
              </w:rPr>
              <w:t xml:space="preserve">d </w:t>
            </w:r>
            <w:r>
              <w:rPr>
                <w:lang w:val="en-GB"/>
              </w:rPr>
              <w:br/>
            </w:r>
            <w:hyperlink r:id="rId13" w:history="1">
              <w:r w:rsidRPr="00583269">
                <w:rPr>
                  <w:rStyle w:val="Hyperlink"/>
                </w:rPr>
                <w:t>http://sqlserverfinebuild.codeplex.com/wikipage?title=</w:t>
              </w:r>
              <w:r w:rsidRPr="00583269">
                <w:rPr>
                  <w:rStyle w:val="Hyperlink"/>
                  <w:lang w:val="en-GB"/>
                </w:rPr>
                <w:t>Documentation</w:t>
              </w:r>
            </w:hyperlink>
          </w:p>
        </w:tc>
      </w:tr>
      <w:tr w:rsidR="002D277C" w:rsidRPr="00F86166">
        <w:trPr>
          <w:cantSplit/>
        </w:trPr>
        <w:tc>
          <w:tcPr>
            <w:tcW w:w="2133" w:type="dxa"/>
          </w:tcPr>
          <w:p w:rsidR="002D277C" w:rsidRPr="00715A2E" w:rsidRDefault="002D277C" w:rsidP="004E5B4A">
            <w:pPr>
              <w:pStyle w:val="Tabledetail"/>
              <w:jc w:val="left"/>
              <w:rPr>
                <w:rFonts w:cs="Arial"/>
                <w:lang w:val="en-GB"/>
              </w:rPr>
            </w:pPr>
            <w:r w:rsidRPr="00715A2E">
              <w:rPr>
                <w:rFonts w:cs="Arial"/>
                <w:lang w:val="en-GB"/>
              </w:rPr>
              <w:t>SQL Server FineBuild Quick Start</w:t>
            </w:r>
          </w:p>
        </w:tc>
        <w:tc>
          <w:tcPr>
            <w:tcW w:w="1530" w:type="dxa"/>
          </w:tcPr>
          <w:p w:rsidR="002D277C" w:rsidRPr="00715A2E" w:rsidRDefault="002D277C">
            <w:pPr>
              <w:pStyle w:val="Tabledetail"/>
              <w:rPr>
                <w:rFonts w:cs="Arial"/>
                <w:lang w:val="en-GB"/>
              </w:rPr>
            </w:pPr>
            <w:r w:rsidRPr="00715A2E">
              <w:rPr>
                <w:rFonts w:cs="Arial"/>
                <w:lang w:val="en-GB"/>
              </w:rPr>
              <w:t>Ed Vassie</w:t>
            </w:r>
          </w:p>
        </w:tc>
        <w:tc>
          <w:tcPr>
            <w:tcW w:w="5551" w:type="dxa"/>
          </w:tcPr>
          <w:p w:rsidR="002D277C" w:rsidRPr="00715A2E" w:rsidRDefault="002D277C">
            <w:pPr>
              <w:pStyle w:val="Tabledetail"/>
              <w:rPr>
                <w:rFonts w:cs="Arial"/>
                <w:lang w:val="en-GB"/>
              </w:rPr>
            </w:pPr>
            <w:r w:rsidRPr="00715A2E">
              <w:rPr>
                <w:rFonts w:cs="Arial"/>
                <w:lang w:val="en-GB"/>
              </w:rPr>
              <w:t>Guide for the first-time user of the SQL Server FineBuild process</w:t>
            </w:r>
          </w:p>
        </w:tc>
      </w:tr>
    </w:tbl>
    <w:p w:rsidR="008E4B6E" w:rsidRDefault="008E4B6E" w:rsidP="008E4B6E">
      <w:pPr>
        <w:pStyle w:val="Heading2FM"/>
      </w:pPr>
      <w:bookmarkStart w:id="12" w:name="_Toc308505074"/>
      <w:bookmarkStart w:id="13" w:name="_Toc494300124"/>
      <w:r>
        <w:t>License</w:t>
      </w:r>
      <w:bookmarkEnd w:id="12"/>
      <w:bookmarkEnd w:id="13"/>
    </w:p>
    <w:p w:rsidR="008E4B6E" w:rsidRPr="0070366C" w:rsidRDefault="008E4B6E" w:rsidP="008E4B6E">
      <w:pPr>
        <w:pStyle w:val="BodyText"/>
        <w:ind w:left="576"/>
        <w:rPr>
          <w:sz w:val="22"/>
          <w:szCs w:val="22"/>
        </w:rPr>
      </w:pPr>
      <w:r w:rsidRPr="0070366C">
        <w:rPr>
          <w:sz w:val="22"/>
          <w:szCs w:val="22"/>
        </w:rPr>
        <w:t xml:space="preserve">FineBuild is distributed under the terms of the </w:t>
      </w:r>
      <w:hyperlink r:id="rId14" w:anchor="MPL" w:history="1">
        <w:r w:rsidRPr="0070366C">
          <w:rPr>
            <w:rStyle w:val="Hyperlink"/>
            <w:sz w:val="22"/>
            <w:szCs w:val="22"/>
          </w:rPr>
          <w:t>MS-PL</w:t>
        </w:r>
      </w:hyperlink>
      <w:r w:rsidRPr="0070366C">
        <w:rPr>
          <w:sz w:val="22"/>
          <w:szCs w:val="22"/>
        </w:rPr>
        <w:t xml:space="preserve">  License, for full details see </w:t>
      </w:r>
      <w:hyperlink r:id="rId15" w:history="1">
        <w:r w:rsidRPr="0070366C">
          <w:rPr>
            <w:rStyle w:val="Hyperlink"/>
            <w:sz w:val="22"/>
            <w:szCs w:val="22"/>
          </w:rPr>
          <w:t>http://sqlserverfinebuild.codeplex.com/wikipage?title=License%20and%20Acknowledgements</w:t>
        </w:r>
      </w:hyperlink>
      <w:r w:rsidRPr="0070366C">
        <w:rPr>
          <w:sz w:val="22"/>
          <w:szCs w:val="22"/>
        </w:rPr>
        <w:t>.</w:t>
      </w:r>
    </w:p>
    <w:p w:rsidR="002D277C" w:rsidRDefault="002D277C">
      <w:pPr>
        <w:pStyle w:val="Heading1FM"/>
      </w:pPr>
      <w:bookmarkStart w:id="14" w:name="_Toc494300125"/>
      <w:r w:rsidRPr="00F86166">
        <w:t xml:space="preserve">Table of </w:t>
      </w:r>
      <w:r w:rsidRPr="008F5034">
        <w:t>Contents</w:t>
      </w:r>
      <w:bookmarkEnd w:id="14"/>
    </w:p>
    <w:p w:rsidR="002D277C" w:rsidRDefault="002D277C">
      <w:pPr>
        <w:pStyle w:val="TOC1"/>
        <w:ind w:left="0" w:firstLine="0"/>
        <w:sectPr w:rsidR="002D277C">
          <w:headerReference w:type="first" r:id="rId16"/>
          <w:pgSz w:w="11907" w:h="16840" w:code="9"/>
          <w:pgMar w:top="1196" w:right="1077" w:bottom="1196" w:left="1077" w:header="709" w:footer="709" w:gutter="0"/>
          <w:cols w:space="720"/>
        </w:sectPr>
      </w:pPr>
      <w:r w:rsidRPr="00F86166">
        <w:fldChar w:fldCharType="begin"/>
      </w:r>
      <w:r w:rsidRPr="00F86166">
        <w:instrText xml:space="preserve"> TOC \o </w:instrText>
      </w:r>
    </w:p>
    <w:p w:rsidR="002D4B89" w:rsidRDefault="002D277C">
      <w:pPr>
        <w:pStyle w:val="TOC1"/>
        <w:rPr>
          <w:rFonts w:asciiTheme="minorHAnsi" w:eastAsiaTheme="minorEastAsia" w:hAnsiTheme="minorHAnsi" w:cstheme="minorBidi"/>
          <w:b w:val="0"/>
          <w:bCs w:val="0"/>
          <w:caps w:val="0"/>
          <w:lang w:eastAsia="en-GB"/>
        </w:rPr>
      </w:pPr>
      <w:r w:rsidRPr="00F86166">
        <w:fldChar w:fldCharType="separate"/>
      </w:r>
      <w:r w:rsidR="002D4B89">
        <w:t>Document Control</w:t>
      </w:r>
      <w:r w:rsidR="002D4B89">
        <w:tab/>
      </w:r>
      <w:r w:rsidR="002D4B89">
        <w:fldChar w:fldCharType="begin"/>
      </w:r>
      <w:r w:rsidR="002D4B89">
        <w:instrText xml:space="preserve"> PAGEREF _Toc494300120 \h </w:instrText>
      </w:r>
      <w:r w:rsidR="002D4B89">
        <w:fldChar w:fldCharType="separate"/>
      </w:r>
      <w:r w:rsidR="002D4B89">
        <w:t>2</w:t>
      </w:r>
      <w:r w:rsidR="002D4B89">
        <w:fldChar w:fldCharType="end"/>
      </w:r>
    </w:p>
    <w:p w:rsidR="002D4B89" w:rsidRDefault="002D4B89">
      <w:pPr>
        <w:pStyle w:val="TOC2"/>
        <w:rPr>
          <w:rFonts w:asciiTheme="minorHAnsi" w:eastAsiaTheme="minorEastAsia" w:hAnsiTheme="minorHAnsi" w:cstheme="minorBidi"/>
          <w:noProof/>
          <w:lang w:eastAsia="en-GB"/>
        </w:rPr>
      </w:pPr>
      <w:r>
        <w:rPr>
          <w:noProof/>
        </w:rPr>
        <w:t>i</w:t>
      </w:r>
      <w:r>
        <w:rPr>
          <w:rFonts w:asciiTheme="minorHAnsi" w:eastAsiaTheme="minorEastAsia" w:hAnsiTheme="minorHAnsi" w:cstheme="minorBidi"/>
          <w:noProof/>
          <w:lang w:eastAsia="en-GB"/>
        </w:rPr>
        <w:tab/>
      </w:r>
      <w:r>
        <w:rPr>
          <w:noProof/>
        </w:rPr>
        <w:t>Change History</w:t>
      </w:r>
      <w:r>
        <w:rPr>
          <w:noProof/>
        </w:rPr>
        <w:tab/>
      </w:r>
      <w:r>
        <w:rPr>
          <w:noProof/>
        </w:rPr>
        <w:fldChar w:fldCharType="begin"/>
      </w:r>
      <w:r>
        <w:rPr>
          <w:noProof/>
        </w:rPr>
        <w:instrText xml:space="preserve"> PAGEREF _Toc494300121 \h </w:instrText>
      </w:r>
      <w:r>
        <w:rPr>
          <w:noProof/>
        </w:rPr>
      </w:r>
      <w:r>
        <w:rPr>
          <w:noProof/>
        </w:rPr>
        <w:fldChar w:fldCharType="separate"/>
      </w:r>
      <w:r>
        <w:rPr>
          <w:noProof/>
        </w:rPr>
        <w:t>2</w:t>
      </w:r>
      <w:r>
        <w:rPr>
          <w:noProof/>
        </w:rPr>
        <w:fldChar w:fldCharType="end"/>
      </w:r>
    </w:p>
    <w:p w:rsidR="002D4B89" w:rsidRDefault="002D4B89">
      <w:pPr>
        <w:pStyle w:val="TOC2"/>
        <w:rPr>
          <w:rFonts w:asciiTheme="minorHAnsi" w:eastAsiaTheme="minorEastAsia" w:hAnsiTheme="minorHAnsi" w:cstheme="minorBidi"/>
          <w:noProof/>
          <w:lang w:eastAsia="en-GB"/>
        </w:rPr>
      </w:pPr>
      <w:r>
        <w:rPr>
          <w:noProof/>
        </w:rPr>
        <w:t>ii</w:t>
      </w:r>
      <w:r>
        <w:rPr>
          <w:rFonts w:asciiTheme="minorHAnsi" w:eastAsiaTheme="minorEastAsia" w:hAnsiTheme="minorHAnsi" w:cstheme="minorBidi"/>
          <w:noProof/>
          <w:lang w:eastAsia="en-GB"/>
        </w:rPr>
        <w:tab/>
      </w:r>
      <w:r>
        <w:rPr>
          <w:noProof/>
        </w:rPr>
        <w:t>Changes Forecast</w:t>
      </w:r>
      <w:r>
        <w:rPr>
          <w:noProof/>
        </w:rPr>
        <w:tab/>
      </w:r>
      <w:r>
        <w:rPr>
          <w:noProof/>
        </w:rPr>
        <w:fldChar w:fldCharType="begin"/>
      </w:r>
      <w:r>
        <w:rPr>
          <w:noProof/>
        </w:rPr>
        <w:instrText xml:space="preserve"> PAGEREF _Toc494300122 \h </w:instrText>
      </w:r>
      <w:r>
        <w:rPr>
          <w:noProof/>
        </w:rPr>
      </w:r>
      <w:r>
        <w:rPr>
          <w:noProof/>
        </w:rPr>
        <w:fldChar w:fldCharType="separate"/>
      </w:r>
      <w:r>
        <w:rPr>
          <w:noProof/>
        </w:rPr>
        <w:t>2</w:t>
      </w:r>
      <w:r>
        <w:rPr>
          <w:noProof/>
        </w:rPr>
        <w:fldChar w:fldCharType="end"/>
      </w:r>
    </w:p>
    <w:p w:rsidR="002D4B89" w:rsidRDefault="002D4B89">
      <w:pPr>
        <w:pStyle w:val="TOC2"/>
        <w:rPr>
          <w:rFonts w:asciiTheme="minorHAnsi" w:eastAsiaTheme="minorEastAsia" w:hAnsiTheme="minorHAnsi" w:cstheme="minorBidi"/>
          <w:noProof/>
          <w:lang w:eastAsia="en-GB"/>
        </w:rPr>
      </w:pPr>
      <w:r>
        <w:rPr>
          <w:noProof/>
        </w:rPr>
        <w:t>iii</w:t>
      </w:r>
      <w:r>
        <w:rPr>
          <w:rFonts w:asciiTheme="minorHAnsi" w:eastAsiaTheme="minorEastAsia" w:hAnsiTheme="minorHAnsi" w:cstheme="minorBidi"/>
          <w:noProof/>
          <w:lang w:eastAsia="en-GB"/>
        </w:rPr>
        <w:tab/>
      </w:r>
      <w:r>
        <w:rPr>
          <w:noProof/>
        </w:rPr>
        <w:t>Related Documents</w:t>
      </w:r>
      <w:r>
        <w:rPr>
          <w:noProof/>
        </w:rPr>
        <w:tab/>
      </w:r>
      <w:r>
        <w:rPr>
          <w:noProof/>
        </w:rPr>
        <w:fldChar w:fldCharType="begin"/>
      </w:r>
      <w:r>
        <w:rPr>
          <w:noProof/>
        </w:rPr>
        <w:instrText xml:space="preserve"> PAGEREF _Toc494300123 \h </w:instrText>
      </w:r>
      <w:r>
        <w:rPr>
          <w:noProof/>
        </w:rPr>
      </w:r>
      <w:r>
        <w:rPr>
          <w:noProof/>
        </w:rPr>
        <w:fldChar w:fldCharType="separate"/>
      </w:r>
      <w:r>
        <w:rPr>
          <w:noProof/>
        </w:rPr>
        <w:t>2</w:t>
      </w:r>
      <w:r>
        <w:rPr>
          <w:noProof/>
        </w:rPr>
        <w:fldChar w:fldCharType="end"/>
      </w:r>
    </w:p>
    <w:p w:rsidR="002D4B89" w:rsidRDefault="002D4B89">
      <w:pPr>
        <w:pStyle w:val="TOC2"/>
        <w:rPr>
          <w:rFonts w:asciiTheme="minorHAnsi" w:eastAsiaTheme="minorEastAsia" w:hAnsiTheme="minorHAnsi" w:cstheme="minorBidi"/>
          <w:noProof/>
          <w:lang w:eastAsia="en-GB"/>
        </w:rPr>
      </w:pPr>
      <w:r>
        <w:rPr>
          <w:noProof/>
        </w:rPr>
        <w:t>iv</w:t>
      </w:r>
      <w:r>
        <w:rPr>
          <w:rFonts w:asciiTheme="minorHAnsi" w:eastAsiaTheme="minorEastAsia" w:hAnsiTheme="minorHAnsi" w:cstheme="minorBidi"/>
          <w:noProof/>
          <w:lang w:eastAsia="en-GB"/>
        </w:rPr>
        <w:tab/>
      </w:r>
      <w:r>
        <w:rPr>
          <w:noProof/>
        </w:rPr>
        <w:t>License</w:t>
      </w:r>
      <w:r>
        <w:rPr>
          <w:noProof/>
        </w:rPr>
        <w:tab/>
      </w:r>
      <w:r>
        <w:rPr>
          <w:noProof/>
        </w:rPr>
        <w:fldChar w:fldCharType="begin"/>
      </w:r>
      <w:r>
        <w:rPr>
          <w:noProof/>
        </w:rPr>
        <w:instrText xml:space="preserve"> PAGEREF _Toc494300124 \h </w:instrText>
      </w:r>
      <w:r>
        <w:rPr>
          <w:noProof/>
        </w:rPr>
      </w:r>
      <w:r>
        <w:rPr>
          <w:noProof/>
        </w:rPr>
        <w:fldChar w:fldCharType="separate"/>
      </w:r>
      <w:r>
        <w:rPr>
          <w:noProof/>
        </w:rPr>
        <w:t>2</w:t>
      </w:r>
      <w:r>
        <w:rPr>
          <w:noProof/>
        </w:rPr>
        <w:fldChar w:fldCharType="end"/>
      </w:r>
    </w:p>
    <w:p w:rsidR="002D4B89" w:rsidRDefault="002D4B89">
      <w:pPr>
        <w:pStyle w:val="TOC1"/>
        <w:rPr>
          <w:rFonts w:asciiTheme="minorHAnsi" w:eastAsiaTheme="minorEastAsia" w:hAnsiTheme="minorHAnsi" w:cstheme="minorBidi"/>
          <w:b w:val="0"/>
          <w:bCs w:val="0"/>
          <w:caps w:val="0"/>
          <w:lang w:eastAsia="en-GB"/>
        </w:rPr>
      </w:pPr>
      <w:r>
        <w:t>Table of Contents</w:t>
      </w:r>
      <w:r>
        <w:tab/>
      </w:r>
      <w:r>
        <w:fldChar w:fldCharType="begin"/>
      </w:r>
      <w:r>
        <w:instrText xml:space="preserve"> PAGEREF _Toc494300125 \h </w:instrText>
      </w:r>
      <w:r>
        <w:fldChar w:fldCharType="separate"/>
      </w:r>
      <w:r>
        <w:t>3</w:t>
      </w:r>
      <w:r>
        <w:fldChar w:fldCharType="end"/>
      </w:r>
    </w:p>
    <w:p w:rsidR="002D4B89" w:rsidRDefault="002D4B89">
      <w:pPr>
        <w:pStyle w:val="TOC1"/>
        <w:rPr>
          <w:rFonts w:asciiTheme="minorHAnsi" w:eastAsiaTheme="minorEastAsia" w:hAnsiTheme="minorHAnsi" w:cstheme="minorBidi"/>
          <w:b w:val="0"/>
          <w:bCs w:val="0"/>
          <w:caps w:val="0"/>
          <w:lang w:eastAsia="en-GB"/>
        </w:rPr>
      </w:pPr>
      <w:r>
        <w:t>1</w:t>
      </w:r>
      <w:r>
        <w:rPr>
          <w:rFonts w:asciiTheme="minorHAnsi" w:eastAsiaTheme="minorEastAsia" w:hAnsiTheme="minorHAnsi" w:cstheme="minorBidi"/>
          <w:b w:val="0"/>
          <w:bCs w:val="0"/>
          <w:caps w:val="0"/>
          <w:lang w:eastAsia="en-GB"/>
        </w:rPr>
        <w:tab/>
      </w:r>
      <w:r w:rsidRPr="008A63EF">
        <w:t>Overview</w:t>
      </w:r>
      <w:r>
        <w:tab/>
      </w:r>
      <w:r>
        <w:fldChar w:fldCharType="begin"/>
      </w:r>
      <w:r>
        <w:instrText xml:space="preserve"> PAGEREF _Toc494300126 \h </w:instrText>
      </w:r>
      <w:r>
        <w:fldChar w:fldCharType="separate"/>
      </w:r>
      <w:r>
        <w:t>7</w:t>
      </w:r>
      <w:r>
        <w:fldChar w:fldCharType="end"/>
      </w:r>
    </w:p>
    <w:p w:rsidR="002D4B89" w:rsidRDefault="002D4B89">
      <w:pPr>
        <w:pStyle w:val="TOC2"/>
        <w:rPr>
          <w:rFonts w:asciiTheme="minorHAnsi" w:eastAsiaTheme="minorEastAsia" w:hAnsiTheme="minorHAnsi" w:cstheme="minorBidi"/>
          <w:noProof/>
          <w:lang w:eastAsia="en-GB"/>
        </w:rPr>
      </w:pPr>
      <w:r>
        <w:rPr>
          <w:noProof/>
        </w:rPr>
        <w:t>1.1</w:t>
      </w:r>
      <w:r>
        <w:rPr>
          <w:rFonts w:asciiTheme="minorHAnsi" w:eastAsiaTheme="minorEastAsia" w:hAnsiTheme="minorHAnsi" w:cstheme="minorBidi"/>
          <w:noProof/>
          <w:lang w:eastAsia="en-GB"/>
        </w:rPr>
        <w:tab/>
      </w:r>
      <w:r w:rsidRPr="008A63EF">
        <w:rPr>
          <w:noProof/>
        </w:rPr>
        <w:t>Introduction</w:t>
      </w:r>
      <w:r>
        <w:rPr>
          <w:noProof/>
        </w:rPr>
        <w:tab/>
      </w:r>
      <w:r>
        <w:rPr>
          <w:noProof/>
        </w:rPr>
        <w:fldChar w:fldCharType="begin"/>
      </w:r>
      <w:r>
        <w:rPr>
          <w:noProof/>
        </w:rPr>
        <w:instrText xml:space="preserve"> PAGEREF _Toc494300127 \h </w:instrText>
      </w:r>
      <w:r>
        <w:rPr>
          <w:noProof/>
        </w:rPr>
      </w:r>
      <w:r>
        <w:rPr>
          <w:noProof/>
        </w:rPr>
        <w:fldChar w:fldCharType="separate"/>
      </w:r>
      <w:r>
        <w:rPr>
          <w:noProof/>
        </w:rPr>
        <w:t>7</w:t>
      </w:r>
      <w:r>
        <w:rPr>
          <w:noProof/>
        </w:rPr>
        <w:fldChar w:fldCharType="end"/>
      </w:r>
    </w:p>
    <w:p w:rsidR="002D4B89" w:rsidRDefault="002D4B89">
      <w:pPr>
        <w:pStyle w:val="TOC2"/>
        <w:rPr>
          <w:rFonts w:asciiTheme="minorHAnsi" w:eastAsiaTheme="minorEastAsia" w:hAnsiTheme="minorHAnsi" w:cstheme="minorBidi"/>
          <w:noProof/>
          <w:lang w:eastAsia="en-GB"/>
        </w:rPr>
      </w:pPr>
      <w:r>
        <w:rPr>
          <w:noProof/>
        </w:rPr>
        <w:t>1.2</w:t>
      </w:r>
      <w:r>
        <w:rPr>
          <w:rFonts w:asciiTheme="minorHAnsi" w:eastAsiaTheme="minorEastAsia" w:hAnsiTheme="minorHAnsi" w:cstheme="minorBidi"/>
          <w:noProof/>
          <w:lang w:eastAsia="en-GB"/>
        </w:rPr>
        <w:tab/>
      </w:r>
      <w:r w:rsidRPr="008A63EF">
        <w:rPr>
          <w:noProof/>
        </w:rPr>
        <w:t xml:space="preserve">SQL FineBuild </w:t>
      </w:r>
      <w:r>
        <w:rPr>
          <w:noProof/>
        </w:rPr>
        <w:t>Build</w:t>
      </w:r>
      <w:r w:rsidRPr="008A63EF">
        <w:rPr>
          <w:noProof/>
        </w:rPr>
        <w:t xml:space="preserve"> File</w:t>
      </w:r>
      <w:r>
        <w:rPr>
          <w:noProof/>
        </w:rPr>
        <w:t>s</w:t>
      </w:r>
      <w:r>
        <w:rPr>
          <w:noProof/>
        </w:rPr>
        <w:tab/>
      </w:r>
      <w:r>
        <w:rPr>
          <w:noProof/>
        </w:rPr>
        <w:fldChar w:fldCharType="begin"/>
      </w:r>
      <w:r>
        <w:rPr>
          <w:noProof/>
        </w:rPr>
        <w:instrText xml:space="preserve"> PAGEREF _Toc494300128 \h </w:instrText>
      </w:r>
      <w:r>
        <w:rPr>
          <w:noProof/>
        </w:rPr>
      </w:r>
      <w:r>
        <w:rPr>
          <w:noProof/>
        </w:rPr>
        <w:fldChar w:fldCharType="separate"/>
      </w:r>
      <w:r>
        <w:rPr>
          <w:noProof/>
        </w:rPr>
        <w:t>7</w:t>
      </w:r>
      <w:r>
        <w:rPr>
          <w:noProof/>
        </w:rPr>
        <w:fldChar w:fldCharType="end"/>
      </w:r>
    </w:p>
    <w:p w:rsidR="002D4B89" w:rsidRDefault="002D4B89">
      <w:pPr>
        <w:pStyle w:val="TOC1"/>
        <w:rPr>
          <w:rFonts w:asciiTheme="minorHAnsi" w:eastAsiaTheme="minorEastAsia" w:hAnsiTheme="minorHAnsi" w:cstheme="minorBidi"/>
          <w:b w:val="0"/>
          <w:bCs w:val="0"/>
          <w:caps w:val="0"/>
          <w:lang w:eastAsia="en-GB"/>
        </w:rPr>
      </w:pPr>
      <w:r>
        <w:t>2</w:t>
      </w:r>
      <w:r>
        <w:rPr>
          <w:rFonts w:asciiTheme="minorHAnsi" w:eastAsiaTheme="minorEastAsia" w:hAnsiTheme="minorHAnsi" w:cstheme="minorBidi"/>
          <w:b w:val="0"/>
          <w:bCs w:val="0"/>
          <w:caps w:val="0"/>
          <w:lang w:eastAsia="en-GB"/>
        </w:rPr>
        <w:tab/>
      </w:r>
      <w:r>
        <w:t>Preparatory Tasks</w:t>
      </w:r>
      <w:r>
        <w:tab/>
      </w:r>
      <w:r>
        <w:fldChar w:fldCharType="begin"/>
      </w:r>
      <w:r>
        <w:instrText xml:space="preserve"> PAGEREF _Toc494300129 \h </w:instrText>
      </w:r>
      <w:r>
        <w:fldChar w:fldCharType="separate"/>
      </w:r>
      <w:r>
        <w:t>8</w:t>
      </w:r>
      <w:r>
        <w:fldChar w:fldCharType="end"/>
      </w:r>
    </w:p>
    <w:p w:rsidR="002D4B89" w:rsidRDefault="002D4B89">
      <w:pPr>
        <w:pStyle w:val="TOC2"/>
        <w:rPr>
          <w:rFonts w:asciiTheme="minorHAnsi" w:eastAsiaTheme="minorEastAsia" w:hAnsiTheme="minorHAnsi" w:cstheme="minorBidi"/>
          <w:noProof/>
          <w:lang w:eastAsia="en-GB"/>
        </w:rPr>
      </w:pPr>
      <w:r>
        <w:rPr>
          <w:noProof/>
        </w:rPr>
        <w:t>2.1</w:t>
      </w:r>
      <w:r>
        <w:rPr>
          <w:rFonts w:asciiTheme="minorHAnsi" w:eastAsiaTheme="minorEastAsia" w:hAnsiTheme="minorHAnsi" w:cstheme="minorBidi"/>
          <w:noProof/>
          <w:lang w:eastAsia="en-GB"/>
        </w:rPr>
        <w:tab/>
      </w:r>
      <w:r w:rsidRPr="008A63EF">
        <w:rPr>
          <w:noProof/>
        </w:rPr>
        <w:t>Install</w:t>
      </w:r>
      <w:r>
        <w:rPr>
          <w:noProof/>
        </w:rPr>
        <w:t xml:space="preserve"> Preparation</w:t>
      </w:r>
      <w:r>
        <w:rPr>
          <w:noProof/>
        </w:rPr>
        <w:tab/>
      </w:r>
      <w:r>
        <w:rPr>
          <w:noProof/>
        </w:rPr>
        <w:fldChar w:fldCharType="begin"/>
      </w:r>
      <w:r>
        <w:rPr>
          <w:noProof/>
        </w:rPr>
        <w:instrText xml:space="preserve"> PAGEREF _Toc494300130 \h </w:instrText>
      </w:r>
      <w:r>
        <w:rPr>
          <w:noProof/>
        </w:rPr>
      </w:r>
      <w:r>
        <w:rPr>
          <w:noProof/>
        </w:rPr>
        <w:fldChar w:fldCharType="separate"/>
      </w:r>
      <w:r>
        <w:rPr>
          <w:noProof/>
        </w:rPr>
        <w:t>8</w:t>
      </w:r>
      <w:r>
        <w:rPr>
          <w:noProof/>
        </w:rPr>
        <w:fldChar w:fldCharType="end"/>
      </w:r>
    </w:p>
    <w:p w:rsidR="002D4B89" w:rsidRDefault="002D4B89">
      <w:pPr>
        <w:pStyle w:val="TOC3"/>
        <w:tabs>
          <w:tab w:val="left" w:pos="1123"/>
        </w:tabs>
        <w:rPr>
          <w:rFonts w:asciiTheme="minorHAnsi" w:eastAsiaTheme="minorEastAsia" w:hAnsiTheme="minorHAnsi" w:cstheme="minorBidi"/>
          <w:lang w:eastAsia="en-GB"/>
        </w:rPr>
      </w:pPr>
      <w:r>
        <w:t>2.1.1</w:t>
      </w:r>
      <w:r>
        <w:rPr>
          <w:rFonts w:asciiTheme="minorHAnsi" w:eastAsiaTheme="minorEastAsia" w:hAnsiTheme="minorHAnsi" w:cstheme="minorBidi"/>
          <w:lang w:eastAsia="en-GB"/>
        </w:rPr>
        <w:tab/>
      </w:r>
      <w:r>
        <w:t>DBA Team Preparation</w:t>
      </w:r>
      <w:r>
        <w:tab/>
      </w:r>
      <w:r>
        <w:fldChar w:fldCharType="begin"/>
      </w:r>
      <w:r>
        <w:instrText xml:space="preserve"> PAGEREF _Toc494300131 \h </w:instrText>
      </w:r>
      <w:r>
        <w:fldChar w:fldCharType="separate"/>
      </w:r>
      <w:r>
        <w:t>8</w:t>
      </w:r>
      <w:r>
        <w:fldChar w:fldCharType="end"/>
      </w:r>
    </w:p>
    <w:p w:rsidR="002D4B89" w:rsidRDefault="002D4B89">
      <w:pPr>
        <w:pStyle w:val="TOC3"/>
        <w:tabs>
          <w:tab w:val="left" w:pos="1123"/>
        </w:tabs>
        <w:rPr>
          <w:rFonts w:asciiTheme="minorHAnsi" w:eastAsiaTheme="minorEastAsia" w:hAnsiTheme="minorHAnsi" w:cstheme="minorBidi"/>
          <w:lang w:eastAsia="en-GB"/>
        </w:rPr>
      </w:pPr>
      <w:r>
        <w:t>2.1.2</w:t>
      </w:r>
      <w:r>
        <w:rPr>
          <w:rFonts w:asciiTheme="minorHAnsi" w:eastAsiaTheme="minorEastAsia" w:hAnsiTheme="minorHAnsi" w:cstheme="minorBidi"/>
          <w:lang w:eastAsia="en-GB"/>
        </w:rPr>
        <w:tab/>
      </w:r>
      <w:r w:rsidRPr="008A63EF">
        <w:t>Hardware Requirements</w:t>
      </w:r>
      <w:r>
        <w:tab/>
      </w:r>
      <w:r>
        <w:fldChar w:fldCharType="begin"/>
      </w:r>
      <w:r>
        <w:instrText xml:space="preserve"> PAGEREF _Toc494300132 \h </w:instrText>
      </w:r>
      <w:r>
        <w:fldChar w:fldCharType="separate"/>
      </w:r>
      <w:r>
        <w:t>8</w:t>
      </w:r>
      <w:r>
        <w:fldChar w:fldCharType="end"/>
      </w:r>
    </w:p>
    <w:p w:rsidR="002D4B89" w:rsidRDefault="002D4B89">
      <w:pPr>
        <w:pStyle w:val="TOC3"/>
        <w:tabs>
          <w:tab w:val="left" w:pos="1123"/>
        </w:tabs>
        <w:rPr>
          <w:rFonts w:asciiTheme="minorHAnsi" w:eastAsiaTheme="minorEastAsia" w:hAnsiTheme="minorHAnsi" w:cstheme="minorBidi"/>
          <w:lang w:eastAsia="en-GB"/>
        </w:rPr>
      </w:pPr>
      <w:r>
        <w:t>2.1.3</w:t>
      </w:r>
      <w:r>
        <w:rPr>
          <w:rFonts w:asciiTheme="minorHAnsi" w:eastAsiaTheme="minorEastAsia" w:hAnsiTheme="minorHAnsi" w:cstheme="minorBidi"/>
          <w:lang w:eastAsia="en-GB"/>
        </w:rPr>
        <w:tab/>
      </w:r>
      <w:r>
        <w:t>Software</w:t>
      </w:r>
      <w:r w:rsidRPr="008A63EF">
        <w:t xml:space="preserve"> Requirements</w:t>
      </w:r>
      <w:r>
        <w:tab/>
      </w:r>
      <w:r>
        <w:fldChar w:fldCharType="begin"/>
      </w:r>
      <w:r>
        <w:instrText xml:space="preserve"> PAGEREF _Toc494300133 \h </w:instrText>
      </w:r>
      <w:r>
        <w:fldChar w:fldCharType="separate"/>
      </w:r>
      <w:r>
        <w:t>10</w:t>
      </w:r>
      <w:r>
        <w:fldChar w:fldCharType="end"/>
      </w:r>
    </w:p>
    <w:p w:rsidR="002D4B89" w:rsidRDefault="002D4B89">
      <w:pPr>
        <w:pStyle w:val="TOC3"/>
        <w:tabs>
          <w:tab w:val="left" w:pos="1123"/>
        </w:tabs>
        <w:rPr>
          <w:rFonts w:asciiTheme="minorHAnsi" w:eastAsiaTheme="minorEastAsia" w:hAnsiTheme="minorHAnsi" w:cstheme="minorBidi"/>
          <w:lang w:eastAsia="en-GB"/>
        </w:rPr>
      </w:pPr>
      <w:r>
        <w:t>2.1.4</w:t>
      </w:r>
      <w:r>
        <w:rPr>
          <w:rFonts w:asciiTheme="minorHAnsi" w:eastAsiaTheme="minorEastAsia" w:hAnsiTheme="minorHAnsi" w:cstheme="minorBidi"/>
          <w:lang w:eastAsia="en-GB"/>
        </w:rPr>
        <w:tab/>
      </w:r>
      <w:r w:rsidRPr="008A63EF">
        <w:t>Prepare</w:t>
      </w:r>
      <w:r>
        <w:t xml:space="preserve"> Install Media</w:t>
      </w:r>
      <w:r>
        <w:tab/>
      </w:r>
      <w:r>
        <w:fldChar w:fldCharType="begin"/>
      </w:r>
      <w:r>
        <w:instrText xml:space="preserve"> PAGEREF _Toc494300134 \h </w:instrText>
      </w:r>
      <w:r>
        <w:fldChar w:fldCharType="separate"/>
      </w:r>
      <w:r>
        <w:t>10</w:t>
      </w:r>
      <w:r>
        <w:fldChar w:fldCharType="end"/>
      </w:r>
    </w:p>
    <w:p w:rsidR="002D4B89" w:rsidRDefault="002D4B89">
      <w:pPr>
        <w:pStyle w:val="TOC3"/>
        <w:tabs>
          <w:tab w:val="left" w:pos="1123"/>
        </w:tabs>
        <w:rPr>
          <w:rFonts w:asciiTheme="minorHAnsi" w:eastAsiaTheme="minorEastAsia" w:hAnsiTheme="minorHAnsi" w:cstheme="minorBidi"/>
          <w:lang w:eastAsia="en-GB"/>
        </w:rPr>
      </w:pPr>
      <w:r>
        <w:t>2.1.5</w:t>
      </w:r>
      <w:r>
        <w:rPr>
          <w:rFonts w:asciiTheme="minorHAnsi" w:eastAsiaTheme="minorEastAsia" w:hAnsiTheme="minorHAnsi" w:cstheme="minorBidi"/>
          <w:lang w:eastAsia="en-GB"/>
        </w:rPr>
        <w:tab/>
      </w:r>
      <w:r>
        <w:t>Final Preparation</w:t>
      </w:r>
      <w:r>
        <w:tab/>
      </w:r>
      <w:r>
        <w:fldChar w:fldCharType="begin"/>
      </w:r>
      <w:r>
        <w:instrText xml:space="preserve"> PAGEREF _Toc494300135 \h </w:instrText>
      </w:r>
      <w:r>
        <w:fldChar w:fldCharType="separate"/>
      </w:r>
      <w:r>
        <w:t>10</w:t>
      </w:r>
      <w:r>
        <w:fldChar w:fldCharType="end"/>
      </w:r>
    </w:p>
    <w:p w:rsidR="002D4B89" w:rsidRDefault="002D4B89">
      <w:pPr>
        <w:pStyle w:val="TOC2"/>
        <w:rPr>
          <w:rFonts w:asciiTheme="minorHAnsi" w:eastAsiaTheme="minorEastAsia" w:hAnsiTheme="minorHAnsi" w:cstheme="minorBidi"/>
          <w:noProof/>
          <w:lang w:eastAsia="en-GB"/>
        </w:rPr>
      </w:pPr>
      <w:r>
        <w:rPr>
          <w:noProof/>
        </w:rPr>
        <w:t>2.2</w:t>
      </w:r>
      <w:r>
        <w:rPr>
          <w:rFonts w:asciiTheme="minorHAnsi" w:eastAsiaTheme="minorEastAsia" w:hAnsiTheme="minorHAnsi" w:cstheme="minorBidi"/>
          <w:noProof/>
          <w:lang w:eastAsia="en-GB"/>
        </w:rPr>
        <w:tab/>
      </w:r>
      <w:r>
        <w:rPr>
          <w:noProof/>
        </w:rPr>
        <w:t>Run FineBuild</w:t>
      </w:r>
      <w:r>
        <w:rPr>
          <w:noProof/>
        </w:rPr>
        <w:tab/>
      </w:r>
      <w:r>
        <w:rPr>
          <w:noProof/>
        </w:rPr>
        <w:fldChar w:fldCharType="begin"/>
      </w:r>
      <w:r>
        <w:rPr>
          <w:noProof/>
        </w:rPr>
        <w:instrText xml:space="preserve"> PAGEREF _Toc494300136 \h </w:instrText>
      </w:r>
      <w:r>
        <w:rPr>
          <w:noProof/>
        </w:rPr>
      </w:r>
      <w:r>
        <w:rPr>
          <w:noProof/>
        </w:rPr>
        <w:fldChar w:fldCharType="separate"/>
      </w:r>
      <w:r>
        <w:rPr>
          <w:noProof/>
        </w:rPr>
        <w:t>10</w:t>
      </w:r>
      <w:r>
        <w:rPr>
          <w:noProof/>
        </w:rPr>
        <w:fldChar w:fldCharType="end"/>
      </w:r>
    </w:p>
    <w:p w:rsidR="002D4B89" w:rsidRDefault="002D4B89">
      <w:pPr>
        <w:pStyle w:val="TOC3"/>
        <w:tabs>
          <w:tab w:val="left" w:pos="1123"/>
        </w:tabs>
        <w:rPr>
          <w:rFonts w:asciiTheme="minorHAnsi" w:eastAsiaTheme="minorEastAsia" w:hAnsiTheme="minorHAnsi" w:cstheme="minorBidi"/>
          <w:lang w:eastAsia="en-GB"/>
        </w:rPr>
      </w:pPr>
      <w:r>
        <w:t>2.2.1</w:t>
      </w:r>
      <w:r>
        <w:rPr>
          <w:rFonts w:asciiTheme="minorHAnsi" w:eastAsiaTheme="minorEastAsia" w:hAnsiTheme="minorHAnsi" w:cstheme="minorBidi"/>
          <w:lang w:eastAsia="en-GB"/>
        </w:rPr>
        <w:tab/>
      </w:r>
      <w:r w:rsidRPr="008A63EF">
        <w:t>Preparation Processing</w:t>
      </w:r>
      <w:r>
        <w:tab/>
      </w:r>
      <w:r>
        <w:fldChar w:fldCharType="begin"/>
      </w:r>
      <w:r>
        <w:instrText xml:space="preserve"> PAGEREF _Toc494300137 \h </w:instrText>
      </w:r>
      <w:r>
        <w:fldChar w:fldCharType="separate"/>
      </w:r>
      <w:r>
        <w:t>11</w:t>
      </w:r>
      <w:r>
        <w:fldChar w:fldCharType="end"/>
      </w:r>
    </w:p>
    <w:p w:rsidR="002D4B89" w:rsidRDefault="002D4B89">
      <w:pPr>
        <w:pStyle w:val="TOC4"/>
        <w:tabs>
          <w:tab w:val="left" w:pos="1760"/>
        </w:tabs>
        <w:rPr>
          <w:rFonts w:asciiTheme="minorHAnsi" w:eastAsiaTheme="minorEastAsia" w:hAnsiTheme="minorHAnsi" w:cstheme="minorBidi"/>
          <w:i w:val="0"/>
          <w:iCs w:val="0"/>
          <w:lang w:eastAsia="en-GB"/>
        </w:rPr>
      </w:pPr>
      <w:r>
        <w:t>2.2.1.1</w:t>
      </w:r>
      <w:r>
        <w:rPr>
          <w:rFonts w:asciiTheme="minorHAnsi" w:eastAsiaTheme="minorEastAsia" w:hAnsiTheme="minorHAnsi" w:cstheme="minorBidi"/>
          <w:i w:val="0"/>
          <w:iCs w:val="0"/>
          <w:lang w:eastAsia="en-GB"/>
        </w:rPr>
        <w:tab/>
      </w:r>
      <w:r>
        <w:t>Setup WMI Permissions</w:t>
      </w:r>
      <w:r>
        <w:tab/>
      </w:r>
      <w:r>
        <w:fldChar w:fldCharType="begin"/>
      </w:r>
      <w:r>
        <w:instrText xml:space="preserve"> PAGEREF _Toc494300138 \h </w:instrText>
      </w:r>
      <w:r>
        <w:fldChar w:fldCharType="separate"/>
      </w:r>
      <w:r>
        <w:t>12</w:t>
      </w:r>
      <w:r>
        <w:fldChar w:fldCharType="end"/>
      </w:r>
    </w:p>
    <w:p w:rsidR="002D4B89" w:rsidRDefault="002D4B89">
      <w:pPr>
        <w:pStyle w:val="TOC4"/>
        <w:tabs>
          <w:tab w:val="left" w:pos="1760"/>
        </w:tabs>
        <w:rPr>
          <w:rFonts w:asciiTheme="minorHAnsi" w:eastAsiaTheme="minorEastAsia" w:hAnsiTheme="minorHAnsi" w:cstheme="minorBidi"/>
          <w:i w:val="0"/>
          <w:iCs w:val="0"/>
          <w:lang w:eastAsia="en-GB"/>
        </w:rPr>
      </w:pPr>
      <w:r>
        <w:t>2.2.1.2</w:t>
      </w:r>
      <w:r>
        <w:rPr>
          <w:rFonts w:asciiTheme="minorHAnsi" w:eastAsiaTheme="minorEastAsia" w:hAnsiTheme="minorHAnsi" w:cstheme="minorBidi"/>
          <w:i w:val="0"/>
          <w:iCs w:val="0"/>
          <w:lang w:eastAsia="en-GB"/>
        </w:rPr>
        <w:tab/>
      </w:r>
      <w:r>
        <w:t>Setup Windows Audit</w:t>
      </w:r>
      <w:r>
        <w:tab/>
      </w:r>
      <w:r>
        <w:fldChar w:fldCharType="begin"/>
      </w:r>
      <w:r>
        <w:instrText xml:space="preserve"> PAGEREF _Toc494300139 \h </w:instrText>
      </w:r>
      <w:r>
        <w:fldChar w:fldCharType="separate"/>
      </w:r>
      <w:r>
        <w:t>12</w:t>
      </w:r>
      <w:r>
        <w:fldChar w:fldCharType="end"/>
      </w:r>
    </w:p>
    <w:p w:rsidR="002D4B89" w:rsidRDefault="002D4B89">
      <w:pPr>
        <w:pStyle w:val="TOC4"/>
        <w:tabs>
          <w:tab w:val="left" w:pos="1760"/>
        </w:tabs>
        <w:rPr>
          <w:rFonts w:asciiTheme="minorHAnsi" w:eastAsiaTheme="minorEastAsia" w:hAnsiTheme="minorHAnsi" w:cstheme="minorBidi"/>
          <w:i w:val="0"/>
          <w:iCs w:val="0"/>
          <w:lang w:eastAsia="en-GB"/>
        </w:rPr>
      </w:pPr>
      <w:r>
        <w:t>2.2.1.3</w:t>
      </w:r>
      <w:r>
        <w:rPr>
          <w:rFonts w:asciiTheme="minorHAnsi" w:eastAsiaTheme="minorEastAsia" w:hAnsiTheme="minorHAnsi" w:cstheme="minorBidi"/>
          <w:i w:val="0"/>
          <w:iCs w:val="0"/>
          <w:lang w:eastAsia="en-GB"/>
        </w:rPr>
        <w:tab/>
      </w:r>
      <w:r>
        <w:t>Setup Service Permissions</w:t>
      </w:r>
      <w:r>
        <w:tab/>
      </w:r>
      <w:r>
        <w:fldChar w:fldCharType="begin"/>
      </w:r>
      <w:r>
        <w:instrText xml:space="preserve"> PAGEREF _Toc494300140 \h </w:instrText>
      </w:r>
      <w:r>
        <w:fldChar w:fldCharType="separate"/>
      </w:r>
      <w:r>
        <w:t>12</w:t>
      </w:r>
      <w:r>
        <w:fldChar w:fldCharType="end"/>
      </w:r>
    </w:p>
    <w:p w:rsidR="002D4B89" w:rsidRDefault="002D4B89">
      <w:pPr>
        <w:pStyle w:val="TOC4"/>
        <w:tabs>
          <w:tab w:val="left" w:pos="1760"/>
        </w:tabs>
        <w:rPr>
          <w:rFonts w:asciiTheme="minorHAnsi" w:eastAsiaTheme="minorEastAsia" w:hAnsiTheme="minorHAnsi" w:cstheme="minorBidi"/>
          <w:i w:val="0"/>
          <w:iCs w:val="0"/>
          <w:lang w:eastAsia="en-GB"/>
        </w:rPr>
      </w:pPr>
      <w:r>
        <w:t>2.2.1.4</w:t>
      </w:r>
      <w:r>
        <w:rPr>
          <w:rFonts w:asciiTheme="minorHAnsi" w:eastAsiaTheme="minorEastAsia" w:hAnsiTheme="minorHAnsi" w:cstheme="minorBidi"/>
          <w:i w:val="0"/>
          <w:iCs w:val="0"/>
          <w:lang w:eastAsia="en-GB"/>
        </w:rPr>
        <w:tab/>
      </w:r>
      <w:r>
        <w:t>Setup Kerberos Authentication</w:t>
      </w:r>
      <w:r>
        <w:tab/>
      </w:r>
      <w:r>
        <w:fldChar w:fldCharType="begin"/>
      </w:r>
      <w:r>
        <w:instrText xml:space="preserve"> PAGEREF _Toc494300141 \h </w:instrText>
      </w:r>
      <w:r>
        <w:fldChar w:fldCharType="separate"/>
      </w:r>
      <w:r>
        <w:t>12</w:t>
      </w:r>
      <w:r>
        <w:fldChar w:fldCharType="end"/>
      </w:r>
    </w:p>
    <w:p w:rsidR="002D4B89" w:rsidRDefault="002D4B89">
      <w:pPr>
        <w:pStyle w:val="TOC5"/>
        <w:rPr>
          <w:rFonts w:asciiTheme="minorHAnsi" w:eastAsiaTheme="minorEastAsia" w:hAnsiTheme="minorHAnsi" w:cstheme="minorBidi"/>
          <w:noProof/>
          <w:lang w:eastAsia="en-GB"/>
        </w:rPr>
      </w:pPr>
      <w:r>
        <w:rPr>
          <w:noProof/>
        </w:rPr>
        <w:t>2.2.1.4.1</w:t>
      </w:r>
      <w:r>
        <w:rPr>
          <w:rFonts w:asciiTheme="minorHAnsi" w:eastAsiaTheme="minorEastAsia" w:hAnsiTheme="minorHAnsi" w:cstheme="minorBidi"/>
          <w:noProof/>
          <w:lang w:eastAsia="en-GB"/>
        </w:rPr>
        <w:tab/>
      </w:r>
      <w:r>
        <w:rPr>
          <w:noProof/>
        </w:rPr>
        <w:t>Service Principal Names</w:t>
      </w:r>
      <w:r>
        <w:rPr>
          <w:noProof/>
        </w:rPr>
        <w:tab/>
      </w:r>
      <w:r>
        <w:rPr>
          <w:noProof/>
        </w:rPr>
        <w:fldChar w:fldCharType="begin"/>
      </w:r>
      <w:r>
        <w:rPr>
          <w:noProof/>
        </w:rPr>
        <w:instrText xml:space="preserve"> PAGEREF _Toc494300142 \h </w:instrText>
      </w:r>
      <w:r>
        <w:rPr>
          <w:noProof/>
        </w:rPr>
      </w:r>
      <w:r>
        <w:rPr>
          <w:noProof/>
        </w:rPr>
        <w:fldChar w:fldCharType="separate"/>
      </w:r>
      <w:r>
        <w:rPr>
          <w:noProof/>
        </w:rPr>
        <w:t>12</w:t>
      </w:r>
      <w:r>
        <w:rPr>
          <w:noProof/>
        </w:rPr>
        <w:fldChar w:fldCharType="end"/>
      </w:r>
    </w:p>
    <w:p w:rsidR="002D4B89" w:rsidRDefault="002D4B89">
      <w:pPr>
        <w:pStyle w:val="TOC5"/>
        <w:rPr>
          <w:rFonts w:asciiTheme="minorHAnsi" w:eastAsiaTheme="minorEastAsia" w:hAnsiTheme="minorHAnsi" w:cstheme="minorBidi"/>
          <w:noProof/>
          <w:lang w:eastAsia="en-GB"/>
        </w:rPr>
      </w:pPr>
      <w:r>
        <w:rPr>
          <w:noProof/>
        </w:rPr>
        <w:t>2.2.1.4.2</w:t>
      </w:r>
      <w:r>
        <w:rPr>
          <w:rFonts w:asciiTheme="minorHAnsi" w:eastAsiaTheme="minorEastAsia" w:hAnsiTheme="minorHAnsi" w:cstheme="minorBidi"/>
          <w:noProof/>
          <w:lang w:eastAsia="en-GB"/>
        </w:rPr>
        <w:tab/>
      </w:r>
      <w:r>
        <w:rPr>
          <w:noProof/>
        </w:rPr>
        <w:t>Delegated Trust</w:t>
      </w:r>
      <w:r>
        <w:rPr>
          <w:noProof/>
        </w:rPr>
        <w:tab/>
      </w:r>
      <w:r>
        <w:rPr>
          <w:noProof/>
        </w:rPr>
        <w:fldChar w:fldCharType="begin"/>
      </w:r>
      <w:r>
        <w:rPr>
          <w:noProof/>
        </w:rPr>
        <w:instrText xml:space="preserve"> PAGEREF _Toc494300143 \h </w:instrText>
      </w:r>
      <w:r>
        <w:rPr>
          <w:noProof/>
        </w:rPr>
      </w:r>
      <w:r>
        <w:rPr>
          <w:noProof/>
        </w:rPr>
        <w:fldChar w:fldCharType="separate"/>
      </w:r>
      <w:r>
        <w:rPr>
          <w:noProof/>
        </w:rPr>
        <w:t>13</w:t>
      </w:r>
      <w:r>
        <w:rPr>
          <w:noProof/>
        </w:rPr>
        <w:fldChar w:fldCharType="end"/>
      </w:r>
    </w:p>
    <w:p w:rsidR="002D4B89" w:rsidRDefault="002D4B89">
      <w:pPr>
        <w:pStyle w:val="TOC1"/>
        <w:rPr>
          <w:rFonts w:asciiTheme="minorHAnsi" w:eastAsiaTheme="minorEastAsia" w:hAnsiTheme="minorHAnsi" w:cstheme="minorBidi"/>
          <w:b w:val="0"/>
          <w:bCs w:val="0"/>
          <w:caps w:val="0"/>
          <w:lang w:eastAsia="en-GB"/>
        </w:rPr>
      </w:pPr>
      <w:r>
        <w:t>3</w:t>
      </w:r>
      <w:r>
        <w:rPr>
          <w:rFonts w:asciiTheme="minorHAnsi" w:eastAsiaTheme="minorEastAsia" w:hAnsiTheme="minorHAnsi" w:cstheme="minorBidi"/>
          <w:b w:val="0"/>
          <w:bCs w:val="0"/>
          <w:caps w:val="0"/>
          <w:lang w:eastAsia="en-GB"/>
        </w:rPr>
        <w:tab/>
      </w:r>
      <w:r>
        <w:t>SQL Server Installation</w:t>
      </w:r>
      <w:r>
        <w:tab/>
      </w:r>
      <w:r>
        <w:fldChar w:fldCharType="begin"/>
      </w:r>
      <w:r>
        <w:instrText xml:space="preserve"> PAGEREF _Toc494300144 \h </w:instrText>
      </w:r>
      <w:r>
        <w:fldChar w:fldCharType="separate"/>
      </w:r>
      <w:r>
        <w:t>14</w:t>
      </w:r>
      <w:r>
        <w:fldChar w:fldCharType="end"/>
      </w:r>
    </w:p>
    <w:p w:rsidR="002D4B89" w:rsidRDefault="002D4B89">
      <w:pPr>
        <w:pStyle w:val="TOC2"/>
        <w:rPr>
          <w:rFonts w:asciiTheme="minorHAnsi" w:eastAsiaTheme="minorEastAsia" w:hAnsiTheme="minorHAnsi" w:cstheme="minorBidi"/>
          <w:noProof/>
          <w:lang w:eastAsia="en-GB"/>
        </w:rPr>
      </w:pPr>
      <w:r>
        <w:rPr>
          <w:noProof/>
        </w:rPr>
        <w:t>3.1</w:t>
      </w:r>
      <w:r>
        <w:rPr>
          <w:rFonts w:asciiTheme="minorHAnsi" w:eastAsiaTheme="minorEastAsia" w:hAnsiTheme="minorHAnsi" w:cstheme="minorBidi"/>
          <w:noProof/>
          <w:lang w:eastAsia="en-GB"/>
        </w:rPr>
        <w:tab/>
      </w:r>
      <w:r>
        <w:rPr>
          <w:noProof/>
        </w:rPr>
        <w:t>Introduction</w:t>
      </w:r>
      <w:r>
        <w:rPr>
          <w:noProof/>
        </w:rPr>
        <w:tab/>
      </w:r>
      <w:r>
        <w:rPr>
          <w:noProof/>
        </w:rPr>
        <w:fldChar w:fldCharType="begin"/>
      </w:r>
      <w:r>
        <w:rPr>
          <w:noProof/>
        </w:rPr>
        <w:instrText xml:space="preserve"> PAGEREF _Toc494300145 \h </w:instrText>
      </w:r>
      <w:r>
        <w:rPr>
          <w:noProof/>
        </w:rPr>
      </w:r>
      <w:r>
        <w:rPr>
          <w:noProof/>
        </w:rPr>
        <w:fldChar w:fldCharType="separate"/>
      </w:r>
      <w:r>
        <w:rPr>
          <w:noProof/>
        </w:rPr>
        <w:t>14</w:t>
      </w:r>
      <w:r>
        <w:rPr>
          <w:noProof/>
        </w:rPr>
        <w:fldChar w:fldCharType="end"/>
      </w:r>
    </w:p>
    <w:p w:rsidR="002D4B89" w:rsidRDefault="002D4B89">
      <w:pPr>
        <w:pStyle w:val="TOC2"/>
        <w:rPr>
          <w:rFonts w:asciiTheme="minorHAnsi" w:eastAsiaTheme="minorEastAsia" w:hAnsiTheme="minorHAnsi" w:cstheme="minorBidi"/>
          <w:noProof/>
          <w:lang w:eastAsia="en-GB"/>
        </w:rPr>
      </w:pPr>
      <w:r>
        <w:rPr>
          <w:noProof/>
        </w:rPr>
        <w:t>3.2</w:t>
      </w:r>
      <w:r>
        <w:rPr>
          <w:rFonts w:asciiTheme="minorHAnsi" w:eastAsiaTheme="minorEastAsia" w:hAnsiTheme="minorHAnsi" w:cstheme="minorBidi"/>
          <w:noProof/>
          <w:lang w:eastAsia="en-GB"/>
        </w:rPr>
        <w:tab/>
      </w:r>
      <w:r>
        <w:rPr>
          <w:noProof/>
        </w:rPr>
        <w:t>Install Prerequisites</w:t>
      </w:r>
      <w:r>
        <w:rPr>
          <w:noProof/>
        </w:rPr>
        <w:tab/>
      </w:r>
      <w:r>
        <w:rPr>
          <w:noProof/>
        </w:rPr>
        <w:fldChar w:fldCharType="begin"/>
      </w:r>
      <w:r>
        <w:rPr>
          <w:noProof/>
        </w:rPr>
        <w:instrText xml:space="preserve"> PAGEREF _Toc494300146 \h </w:instrText>
      </w:r>
      <w:r>
        <w:rPr>
          <w:noProof/>
        </w:rPr>
      </w:r>
      <w:r>
        <w:rPr>
          <w:noProof/>
        </w:rPr>
        <w:fldChar w:fldCharType="separate"/>
      </w:r>
      <w:r>
        <w:rPr>
          <w:noProof/>
        </w:rPr>
        <w:t>14</w:t>
      </w:r>
      <w:r>
        <w:rPr>
          <w:noProof/>
        </w:rPr>
        <w:fldChar w:fldCharType="end"/>
      </w:r>
    </w:p>
    <w:p w:rsidR="002D4B89" w:rsidRDefault="002D4B89">
      <w:pPr>
        <w:pStyle w:val="TOC2"/>
        <w:rPr>
          <w:rFonts w:asciiTheme="minorHAnsi" w:eastAsiaTheme="minorEastAsia" w:hAnsiTheme="minorHAnsi" w:cstheme="minorBidi"/>
          <w:noProof/>
          <w:lang w:eastAsia="en-GB"/>
        </w:rPr>
      </w:pPr>
      <w:r>
        <w:rPr>
          <w:noProof/>
        </w:rPr>
        <w:t>3.3</w:t>
      </w:r>
      <w:r>
        <w:rPr>
          <w:rFonts w:asciiTheme="minorHAnsi" w:eastAsiaTheme="minorEastAsia" w:hAnsiTheme="minorHAnsi" w:cstheme="minorBidi"/>
          <w:noProof/>
          <w:lang w:eastAsia="en-GB"/>
        </w:rPr>
        <w:tab/>
      </w:r>
      <w:r>
        <w:rPr>
          <w:noProof/>
        </w:rPr>
        <w:t>Install SQL Server Components</w:t>
      </w:r>
      <w:r>
        <w:rPr>
          <w:noProof/>
        </w:rPr>
        <w:tab/>
      </w:r>
      <w:r>
        <w:rPr>
          <w:noProof/>
        </w:rPr>
        <w:fldChar w:fldCharType="begin"/>
      </w:r>
      <w:r>
        <w:rPr>
          <w:noProof/>
        </w:rPr>
        <w:instrText xml:space="preserve"> PAGEREF _Toc494300147 \h </w:instrText>
      </w:r>
      <w:r>
        <w:rPr>
          <w:noProof/>
        </w:rPr>
      </w:r>
      <w:r>
        <w:rPr>
          <w:noProof/>
        </w:rPr>
        <w:fldChar w:fldCharType="separate"/>
      </w:r>
      <w:r>
        <w:rPr>
          <w:noProof/>
        </w:rPr>
        <w:t>15</w:t>
      </w:r>
      <w:r>
        <w:rPr>
          <w:noProof/>
        </w:rPr>
        <w:fldChar w:fldCharType="end"/>
      </w:r>
    </w:p>
    <w:p w:rsidR="002D4B89" w:rsidRDefault="002D4B89">
      <w:pPr>
        <w:pStyle w:val="TOC3"/>
        <w:tabs>
          <w:tab w:val="left" w:pos="1123"/>
        </w:tabs>
        <w:rPr>
          <w:rFonts w:asciiTheme="minorHAnsi" w:eastAsiaTheme="minorEastAsia" w:hAnsiTheme="minorHAnsi" w:cstheme="minorBidi"/>
          <w:lang w:eastAsia="en-GB"/>
        </w:rPr>
      </w:pPr>
      <w:r>
        <w:t>3.3.1</w:t>
      </w:r>
      <w:r>
        <w:rPr>
          <w:rFonts w:asciiTheme="minorHAnsi" w:eastAsiaTheme="minorEastAsia" w:hAnsiTheme="minorHAnsi" w:cstheme="minorBidi"/>
          <w:lang w:eastAsia="en-GB"/>
        </w:rPr>
        <w:tab/>
      </w:r>
      <w:r>
        <w:t>Install SQL Server</w:t>
      </w:r>
      <w:r>
        <w:tab/>
      </w:r>
      <w:r>
        <w:fldChar w:fldCharType="begin"/>
      </w:r>
      <w:r>
        <w:instrText xml:space="preserve"> PAGEREF _Toc494300148 \h </w:instrText>
      </w:r>
      <w:r>
        <w:fldChar w:fldCharType="separate"/>
      </w:r>
      <w:r>
        <w:t>15</w:t>
      </w:r>
      <w:r>
        <w:fldChar w:fldCharType="end"/>
      </w:r>
    </w:p>
    <w:p w:rsidR="002D4B89" w:rsidRDefault="002D4B89">
      <w:pPr>
        <w:pStyle w:val="TOC3"/>
        <w:tabs>
          <w:tab w:val="left" w:pos="1123"/>
        </w:tabs>
        <w:rPr>
          <w:rFonts w:asciiTheme="minorHAnsi" w:eastAsiaTheme="minorEastAsia" w:hAnsiTheme="minorHAnsi" w:cstheme="minorBidi"/>
          <w:lang w:eastAsia="en-GB"/>
        </w:rPr>
      </w:pPr>
      <w:r>
        <w:t>3.3.2</w:t>
      </w:r>
      <w:r>
        <w:rPr>
          <w:rFonts w:asciiTheme="minorHAnsi" w:eastAsiaTheme="minorEastAsia" w:hAnsiTheme="minorHAnsi" w:cstheme="minorBidi"/>
          <w:lang w:eastAsia="en-GB"/>
        </w:rPr>
        <w:tab/>
      </w:r>
      <w:r>
        <w:t>Installing a Named SQL Server Instance</w:t>
      </w:r>
      <w:r>
        <w:tab/>
      </w:r>
      <w:r>
        <w:fldChar w:fldCharType="begin"/>
      </w:r>
      <w:r>
        <w:instrText xml:space="preserve"> PAGEREF _Toc494300149 \h </w:instrText>
      </w:r>
      <w:r>
        <w:fldChar w:fldCharType="separate"/>
      </w:r>
      <w:r>
        <w:t>15</w:t>
      </w:r>
      <w:r>
        <w:fldChar w:fldCharType="end"/>
      </w:r>
    </w:p>
    <w:p w:rsidR="002D4B89" w:rsidRDefault="002D4B89">
      <w:pPr>
        <w:pStyle w:val="TOC2"/>
        <w:rPr>
          <w:rFonts w:asciiTheme="minorHAnsi" w:eastAsiaTheme="minorEastAsia" w:hAnsiTheme="minorHAnsi" w:cstheme="minorBidi"/>
          <w:noProof/>
          <w:lang w:eastAsia="en-GB"/>
        </w:rPr>
      </w:pPr>
      <w:r w:rsidRPr="008A63EF">
        <w:rPr>
          <w:noProof/>
        </w:rPr>
        <w:t>3.4</w:t>
      </w:r>
      <w:r>
        <w:rPr>
          <w:rFonts w:asciiTheme="minorHAnsi" w:eastAsiaTheme="minorEastAsia" w:hAnsiTheme="minorHAnsi" w:cstheme="minorBidi"/>
          <w:noProof/>
          <w:lang w:eastAsia="en-GB"/>
        </w:rPr>
        <w:tab/>
      </w:r>
      <w:r>
        <w:rPr>
          <w:noProof/>
        </w:rPr>
        <w:t>Post-Install Tasks</w:t>
      </w:r>
      <w:r>
        <w:rPr>
          <w:noProof/>
        </w:rPr>
        <w:tab/>
      </w:r>
      <w:r>
        <w:rPr>
          <w:noProof/>
        </w:rPr>
        <w:fldChar w:fldCharType="begin"/>
      </w:r>
      <w:r>
        <w:rPr>
          <w:noProof/>
        </w:rPr>
        <w:instrText xml:space="preserve"> PAGEREF _Toc494300150 \h </w:instrText>
      </w:r>
      <w:r>
        <w:rPr>
          <w:noProof/>
        </w:rPr>
      </w:r>
      <w:r>
        <w:rPr>
          <w:noProof/>
        </w:rPr>
        <w:fldChar w:fldCharType="separate"/>
      </w:r>
      <w:r>
        <w:rPr>
          <w:noProof/>
        </w:rPr>
        <w:t>15</w:t>
      </w:r>
      <w:r>
        <w:rPr>
          <w:noProof/>
        </w:rPr>
        <w:fldChar w:fldCharType="end"/>
      </w:r>
    </w:p>
    <w:p w:rsidR="002D4B89" w:rsidRDefault="002D4B89">
      <w:pPr>
        <w:pStyle w:val="TOC2"/>
        <w:rPr>
          <w:rFonts w:asciiTheme="minorHAnsi" w:eastAsiaTheme="minorEastAsia" w:hAnsiTheme="minorHAnsi" w:cstheme="minorBidi"/>
          <w:noProof/>
          <w:lang w:eastAsia="en-GB"/>
        </w:rPr>
      </w:pPr>
      <w:r>
        <w:rPr>
          <w:noProof/>
        </w:rPr>
        <w:t>3.5</w:t>
      </w:r>
      <w:r>
        <w:rPr>
          <w:rFonts w:asciiTheme="minorHAnsi" w:eastAsiaTheme="minorEastAsia" w:hAnsiTheme="minorHAnsi" w:cstheme="minorBidi"/>
          <w:noProof/>
          <w:lang w:eastAsia="en-GB"/>
        </w:rPr>
        <w:tab/>
      </w:r>
      <w:r>
        <w:rPr>
          <w:noProof/>
        </w:rPr>
        <w:t>SQL Server Fixes Install</w:t>
      </w:r>
      <w:r>
        <w:rPr>
          <w:noProof/>
        </w:rPr>
        <w:tab/>
      </w:r>
      <w:r>
        <w:rPr>
          <w:noProof/>
        </w:rPr>
        <w:fldChar w:fldCharType="begin"/>
      </w:r>
      <w:r>
        <w:rPr>
          <w:noProof/>
        </w:rPr>
        <w:instrText xml:space="preserve"> PAGEREF _Toc494300151 \h </w:instrText>
      </w:r>
      <w:r>
        <w:rPr>
          <w:noProof/>
        </w:rPr>
      </w:r>
      <w:r>
        <w:rPr>
          <w:noProof/>
        </w:rPr>
        <w:fldChar w:fldCharType="separate"/>
      </w:r>
      <w:r>
        <w:rPr>
          <w:noProof/>
        </w:rPr>
        <w:t>16</w:t>
      </w:r>
      <w:r>
        <w:rPr>
          <w:noProof/>
        </w:rPr>
        <w:fldChar w:fldCharType="end"/>
      </w:r>
    </w:p>
    <w:p w:rsidR="002D4B89" w:rsidRDefault="002D4B89">
      <w:pPr>
        <w:pStyle w:val="TOC1"/>
        <w:rPr>
          <w:rFonts w:asciiTheme="minorHAnsi" w:eastAsiaTheme="minorEastAsia" w:hAnsiTheme="minorHAnsi" w:cstheme="minorBidi"/>
          <w:b w:val="0"/>
          <w:bCs w:val="0"/>
          <w:caps w:val="0"/>
          <w:lang w:eastAsia="en-GB"/>
        </w:rPr>
      </w:pPr>
      <w:r>
        <w:t>4</w:t>
      </w:r>
      <w:r>
        <w:rPr>
          <w:rFonts w:asciiTheme="minorHAnsi" w:eastAsiaTheme="minorEastAsia" w:hAnsiTheme="minorHAnsi" w:cstheme="minorBidi"/>
          <w:b w:val="0"/>
          <w:bCs w:val="0"/>
          <w:caps w:val="0"/>
          <w:lang w:eastAsia="en-GB"/>
        </w:rPr>
        <w:tab/>
      </w:r>
      <w:r>
        <w:t>SQL Server Extra Components Install</w:t>
      </w:r>
      <w:r>
        <w:tab/>
      </w:r>
      <w:r>
        <w:fldChar w:fldCharType="begin"/>
      </w:r>
      <w:r>
        <w:instrText xml:space="preserve"> PAGEREF _Toc494300152 \h </w:instrText>
      </w:r>
      <w:r>
        <w:fldChar w:fldCharType="separate"/>
      </w:r>
      <w:r>
        <w:t>17</w:t>
      </w:r>
      <w:r>
        <w:fldChar w:fldCharType="end"/>
      </w:r>
    </w:p>
    <w:p w:rsidR="002D4B89" w:rsidRDefault="002D4B89">
      <w:pPr>
        <w:pStyle w:val="TOC1"/>
        <w:rPr>
          <w:rFonts w:asciiTheme="minorHAnsi" w:eastAsiaTheme="minorEastAsia" w:hAnsiTheme="minorHAnsi" w:cstheme="minorBidi"/>
          <w:b w:val="0"/>
          <w:bCs w:val="0"/>
          <w:caps w:val="0"/>
          <w:lang w:eastAsia="en-GB"/>
        </w:rPr>
      </w:pPr>
      <w:r>
        <w:t>5</w:t>
      </w:r>
      <w:r>
        <w:rPr>
          <w:rFonts w:asciiTheme="minorHAnsi" w:eastAsiaTheme="minorEastAsia" w:hAnsiTheme="minorHAnsi" w:cstheme="minorBidi"/>
          <w:b w:val="0"/>
          <w:bCs w:val="0"/>
          <w:caps w:val="0"/>
          <w:lang w:eastAsia="en-GB"/>
        </w:rPr>
        <w:tab/>
      </w:r>
      <w:r>
        <w:t>SQL Server Configuration</w:t>
      </w:r>
      <w:r>
        <w:tab/>
      </w:r>
      <w:r>
        <w:fldChar w:fldCharType="begin"/>
      </w:r>
      <w:r>
        <w:instrText xml:space="preserve"> PAGEREF _Toc494300153 \h </w:instrText>
      </w:r>
      <w:r>
        <w:fldChar w:fldCharType="separate"/>
      </w:r>
      <w:r>
        <w:t>20</w:t>
      </w:r>
      <w:r>
        <w:fldChar w:fldCharType="end"/>
      </w:r>
    </w:p>
    <w:p w:rsidR="002D4B89" w:rsidRDefault="002D4B89">
      <w:pPr>
        <w:pStyle w:val="TOC2"/>
        <w:rPr>
          <w:rFonts w:asciiTheme="minorHAnsi" w:eastAsiaTheme="minorEastAsia" w:hAnsiTheme="minorHAnsi" w:cstheme="minorBidi"/>
          <w:noProof/>
          <w:lang w:eastAsia="en-GB"/>
        </w:rPr>
      </w:pPr>
      <w:r>
        <w:rPr>
          <w:noProof/>
        </w:rPr>
        <w:t>5.1</w:t>
      </w:r>
      <w:r>
        <w:rPr>
          <w:rFonts w:asciiTheme="minorHAnsi" w:eastAsiaTheme="minorEastAsia" w:hAnsiTheme="minorHAnsi" w:cstheme="minorBidi"/>
          <w:noProof/>
          <w:lang w:eastAsia="en-GB"/>
        </w:rPr>
        <w:tab/>
      </w:r>
      <w:r w:rsidRPr="008A63EF">
        <w:rPr>
          <w:noProof/>
        </w:rPr>
        <w:t>Introduction</w:t>
      </w:r>
      <w:r>
        <w:rPr>
          <w:noProof/>
        </w:rPr>
        <w:tab/>
      </w:r>
      <w:r>
        <w:rPr>
          <w:noProof/>
        </w:rPr>
        <w:fldChar w:fldCharType="begin"/>
      </w:r>
      <w:r>
        <w:rPr>
          <w:noProof/>
        </w:rPr>
        <w:instrText xml:space="preserve"> PAGEREF _Toc494300154 \h </w:instrText>
      </w:r>
      <w:r>
        <w:rPr>
          <w:noProof/>
        </w:rPr>
      </w:r>
      <w:r>
        <w:rPr>
          <w:noProof/>
        </w:rPr>
        <w:fldChar w:fldCharType="separate"/>
      </w:r>
      <w:r>
        <w:rPr>
          <w:noProof/>
        </w:rPr>
        <w:t>20</w:t>
      </w:r>
      <w:r>
        <w:rPr>
          <w:noProof/>
        </w:rPr>
        <w:fldChar w:fldCharType="end"/>
      </w:r>
    </w:p>
    <w:p w:rsidR="002D4B89" w:rsidRDefault="002D4B89">
      <w:pPr>
        <w:pStyle w:val="TOC2"/>
        <w:rPr>
          <w:rFonts w:asciiTheme="minorHAnsi" w:eastAsiaTheme="minorEastAsia" w:hAnsiTheme="minorHAnsi" w:cstheme="minorBidi"/>
          <w:noProof/>
          <w:lang w:eastAsia="en-GB"/>
        </w:rPr>
      </w:pPr>
      <w:r>
        <w:rPr>
          <w:noProof/>
        </w:rPr>
        <w:t>5.2</w:t>
      </w:r>
      <w:r>
        <w:rPr>
          <w:rFonts w:asciiTheme="minorHAnsi" w:eastAsiaTheme="minorEastAsia" w:hAnsiTheme="minorHAnsi" w:cstheme="minorBidi"/>
          <w:noProof/>
          <w:lang w:eastAsia="en-GB"/>
        </w:rPr>
        <w:tab/>
      </w:r>
      <w:r>
        <w:rPr>
          <w:noProof/>
        </w:rPr>
        <w:t>SQL Server Service Configuration</w:t>
      </w:r>
      <w:r>
        <w:rPr>
          <w:noProof/>
        </w:rPr>
        <w:tab/>
      </w:r>
      <w:r>
        <w:rPr>
          <w:noProof/>
        </w:rPr>
        <w:fldChar w:fldCharType="begin"/>
      </w:r>
      <w:r>
        <w:rPr>
          <w:noProof/>
        </w:rPr>
        <w:instrText xml:space="preserve"> PAGEREF _Toc494300155 \h </w:instrText>
      </w:r>
      <w:r>
        <w:rPr>
          <w:noProof/>
        </w:rPr>
      </w:r>
      <w:r>
        <w:rPr>
          <w:noProof/>
        </w:rPr>
        <w:fldChar w:fldCharType="separate"/>
      </w:r>
      <w:r>
        <w:rPr>
          <w:noProof/>
        </w:rPr>
        <w:t>20</w:t>
      </w:r>
      <w:r>
        <w:rPr>
          <w:noProof/>
        </w:rPr>
        <w:fldChar w:fldCharType="end"/>
      </w:r>
    </w:p>
    <w:p w:rsidR="002D4B89" w:rsidRDefault="002D4B89">
      <w:pPr>
        <w:pStyle w:val="TOC2"/>
        <w:rPr>
          <w:rFonts w:asciiTheme="minorHAnsi" w:eastAsiaTheme="minorEastAsia" w:hAnsiTheme="minorHAnsi" w:cstheme="minorBidi"/>
          <w:noProof/>
          <w:lang w:eastAsia="en-GB"/>
        </w:rPr>
      </w:pPr>
      <w:r>
        <w:rPr>
          <w:noProof/>
        </w:rPr>
        <w:t>5.3</w:t>
      </w:r>
      <w:r>
        <w:rPr>
          <w:rFonts w:asciiTheme="minorHAnsi" w:eastAsiaTheme="minorEastAsia" w:hAnsiTheme="minorHAnsi" w:cstheme="minorBidi"/>
          <w:noProof/>
          <w:lang w:eastAsia="en-GB"/>
        </w:rPr>
        <w:tab/>
      </w:r>
      <w:r>
        <w:rPr>
          <w:noProof/>
        </w:rPr>
        <w:t>SQL Server Instance Configuration</w:t>
      </w:r>
      <w:r>
        <w:rPr>
          <w:noProof/>
        </w:rPr>
        <w:tab/>
      </w:r>
      <w:r>
        <w:rPr>
          <w:noProof/>
        </w:rPr>
        <w:fldChar w:fldCharType="begin"/>
      </w:r>
      <w:r>
        <w:rPr>
          <w:noProof/>
        </w:rPr>
        <w:instrText xml:space="preserve"> PAGEREF _Toc494300156 \h </w:instrText>
      </w:r>
      <w:r>
        <w:rPr>
          <w:noProof/>
        </w:rPr>
      </w:r>
      <w:r>
        <w:rPr>
          <w:noProof/>
        </w:rPr>
        <w:fldChar w:fldCharType="separate"/>
      </w:r>
      <w:r>
        <w:rPr>
          <w:noProof/>
        </w:rPr>
        <w:t>20</w:t>
      </w:r>
      <w:r>
        <w:rPr>
          <w:noProof/>
        </w:rPr>
        <w:fldChar w:fldCharType="end"/>
      </w:r>
    </w:p>
    <w:p w:rsidR="002D4B89" w:rsidRDefault="002D4B89">
      <w:pPr>
        <w:pStyle w:val="TOC2"/>
        <w:rPr>
          <w:rFonts w:asciiTheme="minorHAnsi" w:eastAsiaTheme="minorEastAsia" w:hAnsiTheme="minorHAnsi" w:cstheme="minorBidi"/>
          <w:noProof/>
          <w:lang w:eastAsia="en-GB"/>
        </w:rPr>
      </w:pPr>
      <w:r>
        <w:rPr>
          <w:noProof/>
        </w:rPr>
        <w:t>5.4</w:t>
      </w:r>
      <w:r>
        <w:rPr>
          <w:rFonts w:asciiTheme="minorHAnsi" w:eastAsiaTheme="minorEastAsia" w:hAnsiTheme="minorHAnsi" w:cstheme="minorBidi"/>
          <w:noProof/>
          <w:lang w:eastAsia="en-GB"/>
        </w:rPr>
        <w:tab/>
      </w:r>
      <w:r>
        <w:rPr>
          <w:noProof/>
        </w:rPr>
        <w:t>SQL Server Account Configuration</w:t>
      </w:r>
      <w:r>
        <w:rPr>
          <w:noProof/>
        </w:rPr>
        <w:tab/>
      </w:r>
      <w:r>
        <w:rPr>
          <w:noProof/>
        </w:rPr>
        <w:fldChar w:fldCharType="begin"/>
      </w:r>
      <w:r>
        <w:rPr>
          <w:noProof/>
        </w:rPr>
        <w:instrText xml:space="preserve"> PAGEREF _Toc494300157 \h </w:instrText>
      </w:r>
      <w:r>
        <w:rPr>
          <w:noProof/>
        </w:rPr>
      </w:r>
      <w:r>
        <w:rPr>
          <w:noProof/>
        </w:rPr>
        <w:fldChar w:fldCharType="separate"/>
      </w:r>
      <w:r>
        <w:rPr>
          <w:noProof/>
        </w:rPr>
        <w:t>22</w:t>
      </w:r>
      <w:r>
        <w:rPr>
          <w:noProof/>
        </w:rPr>
        <w:fldChar w:fldCharType="end"/>
      </w:r>
    </w:p>
    <w:p w:rsidR="002D4B89" w:rsidRDefault="002D4B89">
      <w:pPr>
        <w:pStyle w:val="TOC2"/>
        <w:rPr>
          <w:rFonts w:asciiTheme="minorHAnsi" w:eastAsiaTheme="minorEastAsia" w:hAnsiTheme="minorHAnsi" w:cstheme="minorBidi"/>
          <w:noProof/>
          <w:lang w:eastAsia="en-GB"/>
        </w:rPr>
      </w:pPr>
      <w:r>
        <w:rPr>
          <w:noProof/>
        </w:rPr>
        <w:t>5.5</w:t>
      </w:r>
      <w:r>
        <w:rPr>
          <w:rFonts w:asciiTheme="minorHAnsi" w:eastAsiaTheme="minorEastAsia" w:hAnsiTheme="minorHAnsi" w:cstheme="minorBidi"/>
          <w:noProof/>
          <w:lang w:eastAsia="en-GB"/>
        </w:rPr>
        <w:tab/>
      </w:r>
      <w:r>
        <w:rPr>
          <w:noProof/>
        </w:rPr>
        <w:t>Database Configuration</w:t>
      </w:r>
      <w:r>
        <w:rPr>
          <w:noProof/>
        </w:rPr>
        <w:tab/>
      </w:r>
      <w:r>
        <w:rPr>
          <w:noProof/>
        </w:rPr>
        <w:fldChar w:fldCharType="begin"/>
      </w:r>
      <w:r>
        <w:rPr>
          <w:noProof/>
        </w:rPr>
        <w:instrText xml:space="preserve"> PAGEREF _Toc494300158 \h </w:instrText>
      </w:r>
      <w:r>
        <w:rPr>
          <w:noProof/>
        </w:rPr>
      </w:r>
      <w:r>
        <w:rPr>
          <w:noProof/>
        </w:rPr>
        <w:fldChar w:fldCharType="separate"/>
      </w:r>
      <w:r>
        <w:rPr>
          <w:noProof/>
        </w:rPr>
        <w:t>22</w:t>
      </w:r>
      <w:r>
        <w:rPr>
          <w:noProof/>
        </w:rPr>
        <w:fldChar w:fldCharType="end"/>
      </w:r>
    </w:p>
    <w:p w:rsidR="002D4B89" w:rsidRDefault="002D4B89">
      <w:pPr>
        <w:pStyle w:val="TOC3"/>
        <w:tabs>
          <w:tab w:val="left" w:pos="1123"/>
        </w:tabs>
        <w:rPr>
          <w:rFonts w:asciiTheme="minorHAnsi" w:eastAsiaTheme="minorEastAsia" w:hAnsiTheme="minorHAnsi" w:cstheme="minorBidi"/>
          <w:lang w:eastAsia="en-GB"/>
        </w:rPr>
      </w:pPr>
      <w:r>
        <w:t>5.5.1</w:t>
      </w:r>
      <w:r>
        <w:rPr>
          <w:rFonts w:asciiTheme="minorHAnsi" w:eastAsiaTheme="minorEastAsia" w:hAnsiTheme="minorHAnsi" w:cstheme="minorBidi"/>
          <w:lang w:eastAsia="en-GB"/>
        </w:rPr>
        <w:tab/>
      </w:r>
      <w:r>
        <w:t>System Database Configuration</w:t>
      </w:r>
      <w:r>
        <w:tab/>
      </w:r>
      <w:r>
        <w:fldChar w:fldCharType="begin"/>
      </w:r>
      <w:r>
        <w:instrText xml:space="preserve"> PAGEREF _Toc494300159 \h </w:instrText>
      </w:r>
      <w:r>
        <w:fldChar w:fldCharType="separate"/>
      </w:r>
      <w:r>
        <w:t>22</w:t>
      </w:r>
      <w:r>
        <w:fldChar w:fldCharType="end"/>
      </w:r>
    </w:p>
    <w:p w:rsidR="002D4B89" w:rsidRDefault="002D4B89">
      <w:pPr>
        <w:pStyle w:val="TOC4"/>
        <w:tabs>
          <w:tab w:val="left" w:pos="1760"/>
        </w:tabs>
        <w:rPr>
          <w:rFonts w:asciiTheme="minorHAnsi" w:eastAsiaTheme="minorEastAsia" w:hAnsiTheme="minorHAnsi" w:cstheme="minorBidi"/>
          <w:i w:val="0"/>
          <w:iCs w:val="0"/>
          <w:lang w:eastAsia="en-GB"/>
        </w:rPr>
      </w:pPr>
      <w:r>
        <w:t>5.5.1.1</w:t>
      </w:r>
      <w:r>
        <w:rPr>
          <w:rFonts w:asciiTheme="minorHAnsi" w:eastAsiaTheme="minorEastAsia" w:hAnsiTheme="minorHAnsi" w:cstheme="minorBidi"/>
          <w:i w:val="0"/>
          <w:iCs w:val="0"/>
          <w:lang w:eastAsia="en-GB"/>
        </w:rPr>
        <w:tab/>
      </w:r>
      <w:r>
        <w:t>Introduction</w:t>
      </w:r>
      <w:r>
        <w:tab/>
      </w:r>
      <w:r>
        <w:fldChar w:fldCharType="begin"/>
      </w:r>
      <w:r>
        <w:instrText xml:space="preserve"> PAGEREF _Toc494300160 \h </w:instrText>
      </w:r>
      <w:r>
        <w:fldChar w:fldCharType="separate"/>
      </w:r>
      <w:r>
        <w:t>22</w:t>
      </w:r>
      <w:r>
        <w:fldChar w:fldCharType="end"/>
      </w:r>
    </w:p>
    <w:p w:rsidR="002D4B89" w:rsidRDefault="002D4B89">
      <w:pPr>
        <w:pStyle w:val="TOC4"/>
        <w:tabs>
          <w:tab w:val="left" w:pos="1760"/>
        </w:tabs>
        <w:rPr>
          <w:rFonts w:asciiTheme="minorHAnsi" w:eastAsiaTheme="minorEastAsia" w:hAnsiTheme="minorHAnsi" w:cstheme="minorBidi"/>
          <w:i w:val="0"/>
          <w:iCs w:val="0"/>
          <w:lang w:eastAsia="en-GB"/>
        </w:rPr>
      </w:pPr>
      <w:r>
        <w:t>5.5.1.2</w:t>
      </w:r>
      <w:r>
        <w:rPr>
          <w:rFonts w:asciiTheme="minorHAnsi" w:eastAsiaTheme="minorEastAsia" w:hAnsiTheme="minorHAnsi" w:cstheme="minorBidi"/>
          <w:i w:val="0"/>
          <w:iCs w:val="0"/>
          <w:lang w:eastAsia="en-GB"/>
        </w:rPr>
        <w:tab/>
      </w:r>
      <w:r>
        <w:t>Modify System Databases</w:t>
      </w:r>
      <w:r>
        <w:tab/>
      </w:r>
      <w:r>
        <w:fldChar w:fldCharType="begin"/>
      </w:r>
      <w:r>
        <w:instrText xml:space="preserve"> PAGEREF _Toc494300161 \h </w:instrText>
      </w:r>
      <w:r>
        <w:fldChar w:fldCharType="separate"/>
      </w:r>
      <w:r>
        <w:t>22</w:t>
      </w:r>
      <w:r>
        <w:fldChar w:fldCharType="end"/>
      </w:r>
    </w:p>
    <w:p w:rsidR="002D4B89" w:rsidRDefault="002D4B89">
      <w:pPr>
        <w:pStyle w:val="TOC5"/>
        <w:rPr>
          <w:rFonts w:asciiTheme="minorHAnsi" w:eastAsiaTheme="minorEastAsia" w:hAnsiTheme="minorHAnsi" w:cstheme="minorBidi"/>
          <w:noProof/>
          <w:lang w:eastAsia="en-GB"/>
        </w:rPr>
      </w:pPr>
      <w:r>
        <w:rPr>
          <w:noProof/>
        </w:rPr>
        <w:t>5.5.1.2.1</w:t>
      </w:r>
      <w:r>
        <w:rPr>
          <w:rFonts w:asciiTheme="minorHAnsi" w:eastAsiaTheme="minorEastAsia" w:hAnsiTheme="minorHAnsi" w:cstheme="minorBidi"/>
          <w:noProof/>
          <w:lang w:eastAsia="en-GB"/>
        </w:rPr>
        <w:tab/>
      </w:r>
      <w:r>
        <w:rPr>
          <w:noProof/>
        </w:rPr>
        <w:t>Modify msdb database files</w:t>
      </w:r>
      <w:r>
        <w:rPr>
          <w:noProof/>
        </w:rPr>
        <w:tab/>
      </w:r>
      <w:r>
        <w:rPr>
          <w:noProof/>
        </w:rPr>
        <w:fldChar w:fldCharType="begin"/>
      </w:r>
      <w:r>
        <w:rPr>
          <w:noProof/>
        </w:rPr>
        <w:instrText xml:space="preserve"> PAGEREF _Toc494300162 \h </w:instrText>
      </w:r>
      <w:r>
        <w:rPr>
          <w:noProof/>
        </w:rPr>
      </w:r>
      <w:r>
        <w:rPr>
          <w:noProof/>
        </w:rPr>
        <w:fldChar w:fldCharType="separate"/>
      </w:r>
      <w:r>
        <w:rPr>
          <w:noProof/>
        </w:rPr>
        <w:t>23</w:t>
      </w:r>
      <w:r>
        <w:rPr>
          <w:noProof/>
        </w:rPr>
        <w:fldChar w:fldCharType="end"/>
      </w:r>
    </w:p>
    <w:p w:rsidR="002D4B89" w:rsidRDefault="002D4B89">
      <w:pPr>
        <w:pStyle w:val="TOC5"/>
        <w:rPr>
          <w:rFonts w:asciiTheme="minorHAnsi" w:eastAsiaTheme="minorEastAsia" w:hAnsiTheme="minorHAnsi" w:cstheme="minorBidi"/>
          <w:noProof/>
          <w:lang w:eastAsia="en-GB"/>
        </w:rPr>
      </w:pPr>
      <w:r>
        <w:rPr>
          <w:noProof/>
        </w:rPr>
        <w:t>5.5.1.2.2</w:t>
      </w:r>
      <w:r>
        <w:rPr>
          <w:rFonts w:asciiTheme="minorHAnsi" w:eastAsiaTheme="minorEastAsia" w:hAnsiTheme="minorHAnsi" w:cstheme="minorBidi"/>
          <w:noProof/>
          <w:lang w:eastAsia="en-GB"/>
        </w:rPr>
        <w:tab/>
      </w:r>
      <w:r>
        <w:rPr>
          <w:noProof/>
        </w:rPr>
        <w:t>Modify tempdb database files</w:t>
      </w:r>
      <w:r>
        <w:rPr>
          <w:noProof/>
        </w:rPr>
        <w:tab/>
      </w:r>
      <w:r>
        <w:rPr>
          <w:noProof/>
        </w:rPr>
        <w:fldChar w:fldCharType="begin"/>
      </w:r>
      <w:r>
        <w:rPr>
          <w:noProof/>
        </w:rPr>
        <w:instrText xml:space="preserve"> PAGEREF _Toc494300163 \h </w:instrText>
      </w:r>
      <w:r>
        <w:rPr>
          <w:noProof/>
        </w:rPr>
      </w:r>
      <w:r>
        <w:rPr>
          <w:noProof/>
        </w:rPr>
        <w:fldChar w:fldCharType="separate"/>
      </w:r>
      <w:r>
        <w:rPr>
          <w:noProof/>
        </w:rPr>
        <w:t>23</w:t>
      </w:r>
      <w:r>
        <w:rPr>
          <w:noProof/>
        </w:rPr>
        <w:fldChar w:fldCharType="end"/>
      </w:r>
    </w:p>
    <w:p w:rsidR="002D4B89" w:rsidRDefault="002D4B89">
      <w:pPr>
        <w:pStyle w:val="TOC5"/>
        <w:rPr>
          <w:rFonts w:asciiTheme="minorHAnsi" w:eastAsiaTheme="minorEastAsia" w:hAnsiTheme="minorHAnsi" w:cstheme="minorBidi"/>
          <w:noProof/>
          <w:lang w:eastAsia="en-GB"/>
        </w:rPr>
      </w:pPr>
      <w:r>
        <w:rPr>
          <w:noProof/>
          <w:lang w:eastAsia="en-GB"/>
        </w:rPr>
        <w:t>5.5.1.2.3</w:t>
      </w:r>
      <w:r>
        <w:rPr>
          <w:rFonts w:asciiTheme="minorHAnsi" w:eastAsiaTheme="minorEastAsia" w:hAnsiTheme="minorHAnsi" w:cstheme="minorBidi"/>
          <w:noProof/>
          <w:lang w:eastAsia="en-GB"/>
        </w:rPr>
        <w:tab/>
      </w:r>
      <w:r>
        <w:rPr>
          <w:noProof/>
          <w:lang w:eastAsia="en-GB"/>
        </w:rPr>
        <w:t>Modify Report Server database files</w:t>
      </w:r>
      <w:r>
        <w:rPr>
          <w:noProof/>
        </w:rPr>
        <w:tab/>
      </w:r>
      <w:r>
        <w:rPr>
          <w:noProof/>
        </w:rPr>
        <w:fldChar w:fldCharType="begin"/>
      </w:r>
      <w:r>
        <w:rPr>
          <w:noProof/>
        </w:rPr>
        <w:instrText xml:space="preserve"> PAGEREF _Toc494300164 \h </w:instrText>
      </w:r>
      <w:r>
        <w:rPr>
          <w:noProof/>
        </w:rPr>
      </w:r>
      <w:r>
        <w:rPr>
          <w:noProof/>
        </w:rPr>
        <w:fldChar w:fldCharType="separate"/>
      </w:r>
      <w:r>
        <w:rPr>
          <w:noProof/>
        </w:rPr>
        <w:t>23</w:t>
      </w:r>
      <w:r>
        <w:rPr>
          <w:noProof/>
        </w:rPr>
        <w:fldChar w:fldCharType="end"/>
      </w:r>
    </w:p>
    <w:p w:rsidR="002D4B89" w:rsidRDefault="002D4B89">
      <w:pPr>
        <w:pStyle w:val="TOC5"/>
        <w:rPr>
          <w:rFonts w:asciiTheme="minorHAnsi" w:eastAsiaTheme="minorEastAsia" w:hAnsiTheme="minorHAnsi" w:cstheme="minorBidi"/>
          <w:noProof/>
          <w:lang w:eastAsia="en-GB"/>
        </w:rPr>
      </w:pPr>
      <w:r>
        <w:rPr>
          <w:noProof/>
        </w:rPr>
        <w:t>5.5.1.2.4</w:t>
      </w:r>
      <w:r>
        <w:rPr>
          <w:rFonts w:asciiTheme="minorHAnsi" w:eastAsiaTheme="minorEastAsia" w:hAnsiTheme="minorHAnsi" w:cstheme="minorBidi"/>
          <w:noProof/>
          <w:lang w:eastAsia="en-GB"/>
        </w:rPr>
        <w:tab/>
      </w:r>
      <w:r>
        <w:rPr>
          <w:noProof/>
        </w:rPr>
        <w:t>Copy System Database Files</w:t>
      </w:r>
      <w:r>
        <w:rPr>
          <w:noProof/>
        </w:rPr>
        <w:tab/>
      </w:r>
      <w:r>
        <w:rPr>
          <w:noProof/>
        </w:rPr>
        <w:fldChar w:fldCharType="begin"/>
      </w:r>
      <w:r>
        <w:rPr>
          <w:noProof/>
        </w:rPr>
        <w:instrText xml:space="preserve"> PAGEREF _Toc494300165 \h </w:instrText>
      </w:r>
      <w:r>
        <w:rPr>
          <w:noProof/>
        </w:rPr>
      </w:r>
      <w:r>
        <w:rPr>
          <w:noProof/>
        </w:rPr>
        <w:fldChar w:fldCharType="separate"/>
      </w:r>
      <w:r>
        <w:rPr>
          <w:noProof/>
        </w:rPr>
        <w:t>24</w:t>
      </w:r>
      <w:r>
        <w:rPr>
          <w:noProof/>
        </w:rPr>
        <w:fldChar w:fldCharType="end"/>
      </w:r>
    </w:p>
    <w:p w:rsidR="002D4B89" w:rsidRDefault="002D4B89">
      <w:pPr>
        <w:pStyle w:val="TOC4"/>
        <w:tabs>
          <w:tab w:val="left" w:pos="1760"/>
        </w:tabs>
        <w:rPr>
          <w:rFonts w:asciiTheme="minorHAnsi" w:eastAsiaTheme="minorEastAsia" w:hAnsiTheme="minorHAnsi" w:cstheme="minorBidi"/>
          <w:i w:val="0"/>
          <w:iCs w:val="0"/>
          <w:lang w:eastAsia="en-GB"/>
        </w:rPr>
      </w:pPr>
      <w:r>
        <w:t>5.5.1.3</w:t>
      </w:r>
      <w:r>
        <w:rPr>
          <w:rFonts w:asciiTheme="minorHAnsi" w:eastAsiaTheme="minorEastAsia" w:hAnsiTheme="minorHAnsi" w:cstheme="minorBidi"/>
          <w:i w:val="0"/>
          <w:iCs w:val="0"/>
          <w:lang w:eastAsia="en-GB"/>
        </w:rPr>
        <w:tab/>
      </w:r>
      <w:r>
        <w:t>Restart SQL Server</w:t>
      </w:r>
      <w:r>
        <w:tab/>
      </w:r>
      <w:r>
        <w:fldChar w:fldCharType="begin"/>
      </w:r>
      <w:r>
        <w:instrText xml:space="preserve"> PAGEREF _Toc494300166 \h </w:instrText>
      </w:r>
      <w:r>
        <w:fldChar w:fldCharType="separate"/>
      </w:r>
      <w:r>
        <w:t>24</w:t>
      </w:r>
      <w:r>
        <w:fldChar w:fldCharType="end"/>
      </w:r>
    </w:p>
    <w:p w:rsidR="002D4B89" w:rsidRDefault="002D4B89">
      <w:pPr>
        <w:pStyle w:val="TOC3"/>
        <w:tabs>
          <w:tab w:val="left" w:pos="1123"/>
        </w:tabs>
        <w:rPr>
          <w:rFonts w:asciiTheme="minorHAnsi" w:eastAsiaTheme="minorEastAsia" w:hAnsiTheme="minorHAnsi" w:cstheme="minorBidi"/>
          <w:lang w:eastAsia="en-GB"/>
        </w:rPr>
      </w:pPr>
      <w:r>
        <w:t>5.5.2</w:t>
      </w:r>
      <w:r>
        <w:rPr>
          <w:rFonts w:asciiTheme="minorHAnsi" w:eastAsiaTheme="minorEastAsia" w:hAnsiTheme="minorHAnsi" w:cstheme="minorBidi"/>
          <w:lang w:eastAsia="en-GB"/>
        </w:rPr>
        <w:tab/>
      </w:r>
      <w:r>
        <w:t>Configure Full Text Search</w:t>
      </w:r>
      <w:r>
        <w:tab/>
      </w:r>
      <w:r>
        <w:fldChar w:fldCharType="begin"/>
      </w:r>
      <w:r>
        <w:instrText xml:space="preserve"> PAGEREF _Toc494300167 \h </w:instrText>
      </w:r>
      <w:r>
        <w:fldChar w:fldCharType="separate"/>
      </w:r>
      <w:r>
        <w:t>25</w:t>
      </w:r>
      <w:r>
        <w:fldChar w:fldCharType="end"/>
      </w:r>
    </w:p>
    <w:p w:rsidR="002D4B89" w:rsidRDefault="002D4B89">
      <w:pPr>
        <w:pStyle w:val="TOC4"/>
        <w:tabs>
          <w:tab w:val="left" w:pos="1760"/>
        </w:tabs>
        <w:rPr>
          <w:rFonts w:asciiTheme="minorHAnsi" w:eastAsiaTheme="minorEastAsia" w:hAnsiTheme="minorHAnsi" w:cstheme="minorBidi"/>
          <w:i w:val="0"/>
          <w:iCs w:val="0"/>
          <w:lang w:eastAsia="en-GB"/>
        </w:rPr>
      </w:pPr>
      <w:r>
        <w:t>5.5.2.1</w:t>
      </w:r>
      <w:r>
        <w:rPr>
          <w:rFonts w:asciiTheme="minorHAnsi" w:eastAsiaTheme="minorEastAsia" w:hAnsiTheme="minorHAnsi" w:cstheme="minorBidi"/>
          <w:i w:val="0"/>
          <w:iCs w:val="0"/>
          <w:lang w:eastAsia="en-GB"/>
        </w:rPr>
        <w:tab/>
      </w:r>
      <w:r>
        <w:t>Move Full Text Data</w:t>
      </w:r>
      <w:r>
        <w:tab/>
      </w:r>
      <w:r>
        <w:fldChar w:fldCharType="begin"/>
      </w:r>
      <w:r>
        <w:instrText xml:space="preserve"> PAGEREF _Toc494300168 \h </w:instrText>
      </w:r>
      <w:r>
        <w:fldChar w:fldCharType="separate"/>
      </w:r>
      <w:r>
        <w:t>25</w:t>
      </w:r>
      <w:r>
        <w:fldChar w:fldCharType="end"/>
      </w:r>
    </w:p>
    <w:p w:rsidR="002D4B89" w:rsidRDefault="002D4B89">
      <w:pPr>
        <w:pStyle w:val="TOC4"/>
        <w:tabs>
          <w:tab w:val="left" w:pos="1760"/>
        </w:tabs>
        <w:rPr>
          <w:rFonts w:asciiTheme="minorHAnsi" w:eastAsiaTheme="minorEastAsia" w:hAnsiTheme="minorHAnsi" w:cstheme="minorBidi"/>
          <w:i w:val="0"/>
          <w:iCs w:val="0"/>
          <w:lang w:eastAsia="en-GB"/>
        </w:rPr>
      </w:pPr>
      <w:r>
        <w:t>5.5.2.2</w:t>
      </w:r>
      <w:r>
        <w:rPr>
          <w:rFonts w:asciiTheme="minorHAnsi" w:eastAsiaTheme="minorEastAsia" w:hAnsiTheme="minorHAnsi" w:cstheme="minorBidi"/>
          <w:i w:val="0"/>
          <w:iCs w:val="0"/>
          <w:lang w:eastAsia="en-GB"/>
        </w:rPr>
        <w:tab/>
      </w:r>
      <w:r>
        <w:t>Optimise Full Text Performance</w:t>
      </w:r>
      <w:r>
        <w:tab/>
      </w:r>
      <w:r>
        <w:fldChar w:fldCharType="begin"/>
      </w:r>
      <w:r>
        <w:instrText xml:space="preserve"> PAGEREF _Toc494300169 \h </w:instrText>
      </w:r>
      <w:r>
        <w:fldChar w:fldCharType="separate"/>
      </w:r>
      <w:r>
        <w:t>26</w:t>
      </w:r>
      <w:r>
        <w:fldChar w:fldCharType="end"/>
      </w:r>
    </w:p>
    <w:p w:rsidR="002D4B89" w:rsidRDefault="002D4B89">
      <w:pPr>
        <w:pStyle w:val="TOC2"/>
        <w:rPr>
          <w:rFonts w:asciiTheme="minorHAnsi" w:eastAsiaTheme="minorEastAsia" w:hAnsiTheme="minorHAnsi" w:cstheme="minorBidi"/>
          <w:noProof/>
          <w:lang w:eastAsia="en-GB"/>
        </w:rPr>
      </w:pPr>
      <w:r w:rsidRPr="008A63EF">
        <w:rPr>
          <w:noProof/>
        </w:rPr>
        <w:t>5.6</w:t>
      </w:r>
      <w:r>
        <w:rPr>
          <w:rFonts w:asciiTheme="minorHAnsi" w:eastAsiaTheme="minorEastAsia" w:hAnsiTheme="minorHAnsi" w:cstheme="minorBidi"/>
          <w:noProof/>
          <w:lang w:eastAsia="en-GB"/>
        </w:rPr>
        <w:tab/>
      </w:r>
      <w:r>
        <w:rPr>
          <w:noProof/>
        </w:rPr>
        <w:t>Management Processes</w:t>
      </w:r>
      <w:r>
        <w:rPr>
          <w:noProof/>
        </w:rPr>
        <w:tab/>
      </w:r>
      <w:r>
        <w:rPr>
          <w:noProof/>
        </w:rPr>
        <w:fldChar w:fldCharType="begin"/>
      </w:r>
      <w:r>
        <w:rPr>
          <w:noProof/>
        </w:rPr>
        <w:instrText xml:space="preserve"> PAGEREF _Toc494300170 \h </w:instrText>
      </w:r>
      <w:r>
        <w:rPr>
          <w:noProof/>
        </w:rPr>
      </w:r>
      <w:r>
        <w:rPr>
          <w:noProof/>
        </w:rPr>
        <w:fldChar w:fldCharType="separate"/>
      </w:r>
      <w:r>
        <w:rPr>
          <w:noProof/>
        </w:rPr>
        <w:t>26</w:t>
      </w:r>
      <w:r>
        <w:rPr>
          <w:noProof/>
        </w:rPr>
        <w:fldChar w:fldCharType="end"/>
      </w:r>
    </w:p>
    <w:p w:rsidR="002D4B89" w:rsidRDefault="002D4B89">
      <w:pPr>
        <w:pStyle w:val="TOC3"/>
        <w:tabs>
          <w:tab w:val="left" w:pos="1123"/>
        </w:tabs>
        <w:rPr>
          <w:rFonts w:asciiTheme="minorHAnsi" w:eastAsiaTheme="minorEastAsia" w:hAnsiTheme="minorHAnsi" w:cstheme="minorBidi"/>
          <w:lang w:eastAsia="en-GB"/>
        </w:rPr>
      </w:pPr>
      <w:r>
        <w:t>5.6.1</w:t>
      </w:r>
      <w:r>
        <w:rPr>
          <w:rFonts w:asciiTheme="minorHAnsi" w:eastAsiaTheme="minorEastAsia" w:hAnsiTheme="minorHAnsi" w:cstheme="minorBidi"/>
          <w:lang w:eastAsia="en-GB"/>
        </w:rPr>
        <w:tab/>
      </w:r>
      <w:r>
        <w:t>Database Standardisation</w:t>
      </w:r>
      <w:r>
        <w:tab/>
      </w:r>
      <w:r>
        <w:fldChar w:fldCharType="begin"/>
      </w:r>
      <w:r>
        <w:instrText xml:space="preserve"> PAGEREF _Toc494300171 \h </w:instrText>
      </w:r>
      <w:r>
        <w:fldChar w:fldCharType="separate"/>
      </w:r>
      <w:r>
        <w:t>26</w:t>
      </w:r>
      <w:r>
        <w:fldChar w:fldCharType="end"/>
      </w:r>
    </w:p>
    <w:p w:rsidR="002D4B89" w:rsidRDefault="002D4B89">
      <w:pPr>
        <w:pStyle w:val="TOC4"/>
        <w:tabs>
          <w:tab w:val="left" w:pos="1760"/>
        </w:tabs>
        <w:rPr>
          <w:rFonts w:asciiTheme="minorHAnsi" w:eastAsiaTheme="minorEastAsia" w:hAnsiTheme="minorHAnsi" w:cstheme="minorBidi"/>
          <w:i w:val="0"/>
          <w:iCs w:val="0"/>
          <w:lang w:eastAsia="en-GB"/>
        </w:rPr>
      </w:pPr>
      <w:r>
        <w:t>5.6.1.1</w:t>
      </w:r>
      <w:r>
        <w:rPr>
          <w:rFonts w:asciiTheme="minorHAnsi" w:eastAsiaTheme="minorEastAsia" w:hAnsiTheme="minorHAnsi" w:cstheme="minorBidi"/>
          <w:i w:val="0"/>
          <w:iCs w:val="0"/>
          <w:lang w:eastAsia="en-GB"/>
        </w:rPr>
        <w:tab/>
      </w:r>
      <w:r>
        <w:t>Database Properties</w:t>
      </w:r>
      <w:r>
        <w:tab/>
      </w:r>
      <w:r>
        <w:fldChar w:fldCharType="begin"/>
      </w:r>
      <w:r>
        <w:instrText xml:space="preserve"> PAGEREF _Toc494300172 \h </w:instrText>
      </w:r>
      <w:r>
        <w:fldChar w:fldCharType="separate"/>
      </w:r>
      <w:r>
        <w:t>27</w:t>
      </w:r>
      <w:r>
        <w:fldChar w:fldCharType="end"/>
      </w:r>
    </w:p>
    <w:p w:rsidR="002D4B89" w:rsidRDefault="002D4B89">
      <w:pPr>
        <w:pStyle w:val="TOC4"/>
        <w:tabs>
          <w:tab w:val="left" w:pos="1760"/>
        </w:tabs>
        <w:rPr>
          <w:rFonts w:asciiTheme="minorHAnsi" w:eastAsiaTheme="minorEastAsia" w:hAnsiTheme="minorHAnsi" w:cstheme="minorBidi"/>
          <w:i w:val="0"/>
          <w:iCs w:val="0"/>
          <w:lang w:eastAsia="en-GB"/>
        </w:rPr>
      </w:pPr>
      <w:r>
        <w:t>5.6.1.2</w:t>
      </w:r>
      <w:r>
        <w:rPr>
          <w:rFonts w:asciiTheme="minorHAnsi" w:eastAsiaTheme="minorEastAsia" w:hAnsiTheme="minorHAnsi" w:cstheme="minorBidi"/>
          <w:i w:val="0"/>
          <w:iCs w:val="0"/>
          <w:lang w:eastAsia="en-GB"/>
        </w:rPr>
        <w:tab/>
      </w:r>
      <w:r>
        <w:t>Database Ownership</w:t>
      </w:r>
      <w:r>
        <w:tab/>
      </w:r>
      <w:r>
        <w:fldChar w:fldCharType="begin"/>
      </w:r>
      <w:r>
        <w:instrText xml:space="preserve"> PAGEREF _Toc494300173 \h </w:instrText>
      </w:r>
      <w:r>
        <w:fldChar w:fldCharType="separate"/>
      </w:r>
      <w:r>
        <w:t>27</w:t>
      </w:r>
      <w:r>
        <w:fldChar w:fldCharType="end"/>
      </w:r>
    </w:p>
    <w:p w:rsidR="002D4B89" w:rsidRDefault="002D4B89">
      <w:pPr>
        <w:pStyle w:val="TOC4"/>
        <w:tabs>
          <w:tab w:val="left" w:pos="1760"/>
        </w:tabs>
        <w:rPr>
          <w:rFonts w:asciiTheme="minorHAnsi" w:eastAsiaTheme="minorEastAsia" w:hAnsiTheme="minorHAnsi" w:cstheme="minorBidi"/>
          <w:i w:val="0"/>
          <w:iCs w:val="0"/>
          <w:lang w:eastAsia="en-GB"/>
        </w:rPr>
      </w:pPr>
      <w:r>
        <w:t>5.6.1.3</w:t>
      </w:r>
      <w:r>
        <w:rPr>
          <w:rFonts w:asciiTheme="minorHAnsi" w:eastAsiaTheme="minorEastAsia" w:hAnsiTheme="minorHAnsi" w:cstheme="minorBidi"/>
          <w:i w:val="0"/>
          <w:iCs w:val="0"/>
          <w:lang w:eastAsia="en-GB"/>
        </w:rPr>
        <w:tab/>
      </w:r>
      <w:r>
        <w:t>Database Growth Settings</w:t>
      </w:r>
      <w:r>
        <w:tab/>
      </w:r>
      <w:r>
        <w:fldChar w:fldCharType="begin"/>
      </w:r>
      <w:r>
        <w:instrText xml:space="preserve"> PAGEREF _Toc494300174 \h </w:instrText>
      </w:r>
      <w:r>
        <w:fldChar w:fldCharType="separate"/>
      </w:r>
      <w:r>
        <w:t>27</w:t>
      </w:r>
      <w:r>
        <w:fldChar w:fldCharType="end"/>
      </w:r>
    </w:p>
    <w:p w:rsidR="002D4B89" w:rsidRDefault="002D4B89">
      <w:pPr>
        <w:pStyle w:val="TOC4"/>
        <w:tabs>
          <w:tab w:val="left" w:pos="1760"/>
        </w:tabs>
        <w:rPr>
          <w:rFonts w:asciiTheme="minorHAnsi" w:eastAsiaTheme="minorEastAsia" w:hAnsiTheme="minorHAnsi" w:cstheme="minorBidi"/>
          <w:i w:val="0"/>
          <w:iCs w:val="0"/>
          <w:lang w:eastAsia="en-GB"/>
        </w:rPr>
      </w:pPr>
      <w:r>
        <w:t>5.6.1.4</w:t>
      </w:r>
      <w:r>
        <w:rPr>
          <w:rFonts w:asciiTheme="minorHAnsi" w:eastAsiaTheme="minorEastAsia" w:hAnsiTheme="minorHAnsi" w:cstheme="minorBidi"/>
          <w:i w:val="0"/>
          <w:iCs w:val="0"/>
          <w:lang w:eastAsia="en-GB"/>
        </w:rPr>
        <w:tab/>
      </w:r>
      <w:r>
        <w:t>Use of Multiple Database Files</w:t>
      </w:r>
      <w:r>
        <w:tab/>
      </w:r>
      <w:r>
        <w:fldChar w:fldCharType="begin"/>
      </w:r>
      <w:r>
        <w:instrText xml:space="preserve"> PAGEREF _Toc494300175 \h </w:instrText>
      </w:r>
      <w:r>
        <w:fldChar w:fldCharType="separate"/>
      </w:r>
      <w:r>
        <w:t>28</w:t>
      </w:r>
      <w:r>
        <w:fldChar w:fldCharType="end"/>
      </w:r>
    </w:p>
    <w:p w:rsidR="002D4B89" w:rsidRDefault="002D4B89">
      <w:pPr>
        <w:pStyle w:val="TOC3"/>
        <w:tabs>
          <w:tab w:val="left" w:pos="1123"/>
        </w:tabs>
        <w:rPr>
          <w:rFonts w:asciiTheme="minorHAnsi" w:eastAsiaTheme="minorEastAsia" w:hAnsiTheme="minorHAnsi" w:cstheme="minorBidi"/>
          <w:lang w:eastAsia="en-GB"/>
        </w:rPr>
      </w:pPr>
      <w:r>
        <w:t>5.6.2</w:t>
      </w:r>
      <w:r>
        <w:rPr>
          <w:rFonts w:asciiTheme="minorHAnsi" w:eastAsiaTheme="minorEastAsia" w:hAnsiTheme="minorHAnsi" w:cstheme="minorBidi"/>
          <w:lang w:eastAsia="en-GB"/>
        </w:rPr>
        <w:tab/>
      </w:r>
      <w:r>
        <w:t>Windows Management Items</w:t>
      </w:r>
      <w:r>
        <w:tab/>
      </w:r>
      <w:r>
        <w:fldChar w:fldCharType="begin"/>
      </w:r>
      <w:r>
        <w:instrText xml:space="preserve"> PAGEREF _Toc494300176 \h </w:instrText>
      </w:r>
      <w:r>
        <w:fldChar w:fldCharType="separate"/>
      </w:r>
      <w:r>
        <w:t>28</w:t>
      </w:r>
      <w:r>
        <w:fldChar w:fldCharType="end"/>
      </w:r>
    </w:p>
    <w:p w:rsidR="002D4B89" w:rsidRDefault="002D4B89">
      <w:pPr>
        <w:pStyle w:val="TOC4"/>
        <w:tabs>
          <w:tab w:val="left" w:pos="1760"/>
        </w:tabs>
        <w:rPr>
          <w:rFonts w:asciiTheme="minorHAnsi" w:eastAsiaTheme="minorEastAsia" w:hAnsiTheme="minorHAnsi" w:cstheme="minorBidi"/>
          <w:i w:val="0"/>
          <w:iCs w:val="0"/>
          <w:lang w:eastAsia="en-GB"/>
        </w:rPr>
      </w:pPr>
      <w:r>
        <w:t>5.6.2.1</w:t>
      </w:r>
      <w:r>
        <w:rPr>
          <w:rFonts w:asciiTheme="minorHAnsi" w:eastAsiaTheme="minorEastAsia" w:hAnsiTheme="minorHAnsi" w:cstheme="minorBidi"/>
          <w:i w:val="0"/>
          <w:iCs w:val="0"/>
          <w:lang w:eastAsia="en-GB"/>
        </w:rPr>
        <w:tab/>
      </w:r>
      <w:r>
        <w:t>SQL Server Menu Items</w:t>
      </w:r>
      <w:r>
        <w:tab/>
      </w:r>
      <w:r>
        <w:fldChar w:fldCharType="begin"/>
      </w:r>
      <w:r>
        <w:instrText xml:space="preserve"> PAGEREF _Toc494300177 \h </w:instrText>
      </w:r>
      <w:r>
        <w:fldChar w:fldCharType="separate"/>
      </w:r>
      <w:r>
        <w:t>29</w:t>
      </w:r>
      <w:r>
        <w:fldChar w:fldCharType="end"/>
      </w:r>
    </w:p>
    <w:p w:rsidR="002D4B89" w:rsidRDefault="002D4B89">
      <w:pPr>
        <w:pStyle w:val="TOC4"/>
        <w:tabs>
          <w:tab w:val="left" w:pos="1760"/>
        </w:tabs>
        <w:rPr>
          <w:rFonts w:asciiTheme="minorHAnsi" w:eastAsiaTheme="minorEastAsia" w:hAnsiTheme="minorHAnsi" w:cstheme="minorBidi"/>
          <w:i w:val="0"/>
          <w:iCs w:val="0"/>
          <w:lang w:eastAsia="en-GB"/>
        </w:rPr>
      </w:pPr>
      <w:r>
        <w:t>5.6.2.2</w:t>
      </w:r>
      <w:r>
        <w:rPr>
          <w:rFonts w:asciiTheme="minorHAnsi" w:eastAsiaTheme="minorEastAsia" w:hAnsiTheme="minorHAnsi" w:cstheme="minorBidi"/>
          <w:i w:val="0"/>
          <w:iCs w:val="0"/>
          <w:lang w:eastAsia="en-GB"/>
        </w:rPr>
        <w:tab/>
      </w:r>
      <w:r>
        <w:t>Reporting Services Menu Items</w:t>
      </w:r>
      <w:r>
        <w:tab/>
      </w:r>
      <w:r>
        <w:fldChar w:fldCharType="begin"/>
      </w:r>
      <w:r>
        <w:instrText xml:space="preserve"> PAGEREF _Toc494300178 \h </w:instrText>
      </w:r>
      <w:r>
        <w:fldChar w:fldCharType="separate"/>
      </w:r>
      <w:r>
        <w:t>29</w:t>
      </w:r>
      <w:r>
        <w:fldChar w:fldCharType="end"/>
      </w:r>
    </w:p>
    <w:p w:rsidR="002D4B89" w:rsidRDefault="002D4B89">
      <w:pPr>
        <w:pStyle w:val="TOC4"/>
        <w:tabs>
          <w:tab w:val="left" w:pos="1760"/>
        </w:tabs>
        <w:rPr>
          <w:rFonts w:asciiTheme="minorHAnsi" w:eastAsiaTheme="minorEastAsia" w:hAnsiTheme="minorHAnsi" w:cstheme="minorBidi"/>
          <w:i w:val="0"/>
          <w:iCs w:val="0"/>
          <w:lang w:eastAsia="en-GB"/>
        </w:rPr>
      </w:pPr>
      <w:r>
        <w:t>5.6.2.3</w:t>
      </w:r>
      <w:r>
        <w:rPr>
          <w:rFonts w:asciiTheme="minorHAnsi" w:eastAsiaTheme="minorEastAsia" w:hAnsiTheme="minorHAnsi" w:cstheme="minorBidi"/>
          <w:i w:val="0"/>
          <w:iCs w:val="0"/>
          <w:lang w:eastAsia="en-GB"/>
        </w:rPr>
        <w:tab/>
      </w:r>
      <w:r>
        <w:t>Windows Menu Items</w:t>
      </w:r>
      <w:r>
        <w:tab/>
      </w:r>
      <w:r>
        <w:fldChar w:fldCharType="begin"/>
      </w:r>
      <w:r>
        <w:instrText xml:space="preserve"> PAGEREF _Toc494300179 \h </w:instrText>
      </w:r>
      <w:r>
        <w:fldChar w:fldCharType="separate"/>
      </w:r>
      <w:r>
        <w:t>30</w:t>
      </w:r>
      <w:r>
        <w:fldChar w:fldCharType="end"/>
      </w:r>
    </w:p>
    <w:p w:rsidR="002D4B89" w:rsidRDefault="002D4B89">
      <w:pPr>
        <w:pStyle w:val="TOC4"/>
        <w:tabs>
          <w:tab w:val="left" w:pos="1760"/>
        </w:tabs>
        <w:rPr>
          <w:rFonts w:asciiTheme="minorHAnsi" w:eastAsiaTheme="minorEastAsia" w:hAnsiTheme="minorHAnsi" w:cstheme="minorBidi"/>
          <w:i w:val="0"/>
          <w:iCs w:val="0"/>
          <w:lang w:eastAsia="en-GB"/>
        </w:rPr>
      </w:pPr>
      <w:r>
        <w:t>5.6.2.4</w:t>
      </w:r>
      <w:r>
        <w:rPr>
          <w:rFonts w:asciiTheme="minorHAnsi" w:eastAsiaTheme="minorEastAsia" w:hAnsiTheme="minorHAnsi" w:cstheme="minorBidi"/>
          <w:i w:val="0"/>
          <w:iCs w:val="0"/>
          <w:lang w:eastAsia="en-GB"/>
        </w:rPr>
        <w:tab/>
      </w:r>
      <w:r>
        <w:t>Bring Cluster Resources Online</w:t>
      </w:r>
      <w:r>
        <w:tab/>
      </w:r>
      <w:r>
        <w:fldChar w:fldCharType="begin"/>
      </w:r>
      <w:r>
        <w:instrText xml:space="preserve"> PAGEREF _Toc494300180 \h </w:instrText>
      </w:r>
      <w:r>
        <w:fldChar w:fldCharType="separate"/>
      </w:r>
      <w:r>
        <w:t>31</w:t>
      </w:r>
      <w:r>
        <w:fldChar w:fldCharType="end"/>
      </w:r>
    </w:p>
    <w:p w:rsidR="002D4B89" w:rsidRDefault="002D4B89">
      <w:pPr>
        <w:pStyle w:val="TOC2"/>
        <w:rPr>
          <w:rFonts w:asciiTheme="minorHAnsi" w:eastAsiaTheme="minorEastAsia" w:hAnsiTheme="minorHAnsi" w:cstheme="minorBidi"/>
          <w:noProof/>
          <w:lang w:eastAsia="en-GB"/>
        </w:rPr>
      </w:pPr>
      <w:r>
        <w:rPr>
          <w:noProof/>
        </w:rPr>
        <w:t>5.7</w:t>
      </w:r>
      <w:r>
        <w:rPr>
          <w:rFonts w:asciiTheme="minorHAnsi" w:eastAsiaTheme="minorEastAsia" w:hAnsiTheme="minorHAnsi" w:cstheme="minorBidi"/>
          <w:noProof/>
          <w:lang w:eastAsia="en-GB"/>
        </w:rPr>
        <w:tab/>
      </w:r>
      <w:r>
        <w:rPr>
          <w:noProof/>
        </w:rPr>
        <w:t>Remove Redundant Accounts</w:t>
      </w:r>
      <w:r>
        <w:rPr>
          <w:noProof/>
        </w:rPr>
        <w:tab/>
      </w:r>
      <w:r>
        <w:rPr>
          <w:noProof/>
        </w:rPr>
        <w:fldChar w:fldCharType="begin"/>
      </w:r>
      <w:r>
        <w:rPr>
          <w:noProof/>
        </w:rPr>
        <w:instrText xml:space="preserve"> PAGEREF _Toc494300181 \h </w:instrText>
      </w:r>
      <w:r>
        <w:rPr>
          <w:noProof/>
        </w:rPr>
      </w:r>
      <w:r>
        <w:rPr>
          <w:noProof/>
        </w:rPr>
        <w:fldChar w:fldCharType="separate"/>
      </w:r>
      <w:r>
        <w:rPr>
          <w:noProof/>
        </w:rPr>
        <w:t>31</w:t>
      </w:r>
      <w:r>
        <w:rPr>
          <w:noProof/>
        </w:rPr>
        <w:fldChar w:fldCharType="end"/>
      </w:r>
    </w:p>
    <w:p w:rsidR="002D4B89" w:rsidRDefault="002D4B89">
      <w:pPr>
        <w:pStyle w:val="TOC2"/>
        <w:rPr>
          <w:rFonts w:asciiTheme="minorHAnsi" w:eastAsiaTheme="minorEastAsia" w:hAnsiTheme="minorHAnsi" w:cstheme="minorBidi"/>
          <w:noProof/>
          <w:lang w:eastAsia="en-GB"/>
        </w:rPr>
      </w:pPr>
      <w:r>
        <w:rPr>
          <w:noProof/>
        </w:rPr>
        <w:t>5.8</w:t>
      </w:r>
      <w:r>
        <w:rPr>
          <w:rFonts w:asciiTheme="minorHAnsi" w:eastAsiaTheme="minorEastAsia" w:hAnsiTheme="minorHAnsi" w:cstheme="minorBidi"/>
          <w:noProof/>
          <w:lang w:eastAsia="en-GB"/>
        </w:rPr>
        <w:tab/>
      </w:r>
      <w:r>
        <w:rPr>
          <w:noProof/>
        </w:rPr>
        <w:t>Final Configuration Tasks</w:t>
      </w:r>
      <w:r>
        <w:rPr>
          <w:noProof/>
        </w:rPr>
        <w:tab/>
      </w:r>
      <w:r>
        <w:rPr>
          <w:noProof/>
        </w:rPr>
        <w:fldChar w:fldCharType="begin"/>
      </w:r>
      <w:r>
        <w:rPr>
          <w:noProof/>
        </w:rPr>
        <w:instrText xml:space="preserve"> PAGEREF _Toc494300182 \h </w:instrText>
      </w:r>
      <w:r>
        <w:rPr>
          <w:noProof/>
        </w:rPr>
      </w:r>
      <w:r>
        <w:rPr>
          <w:noProof/>
        </w:rPr>
        <w:fldChar w:fldCharType="separate"/>
      </w:r>
      <w:r>
        <w:rPr>
          <w:noProof/>
        </w:rPr>
        <w:t>32</w:t>
      </w:r>
      <w:r>
        <w:rPr>
          <w:noProof/>
        </w:rPr>
        <w:fldChar w:fldCharType="end"/>
      </w:r>
    </w:p>
    <w:p w:rsidR="002D4B89" w:rsidRDefault="002D4B89">
      <w:pPr>
        <w:pStyle w:val="TOC3"/>
        <w:tabs>
          <w:tab w:val="left" w:pos="1123"/>
        </w:tabs>
        <w:rPr>
          <w:rFonts w:asciiTheme="minorHAnsi" w:eastAsiaTheme="minorEastAsia" w:hAnsiTheme="minorHAnsi" w:cstheme="minorBidi"/>
          <w:lang w:eastAsia="en-GB"/>
        </w:rPr>
      </w:pPr>
      <w:r>
        <w:t>5.8.1</w:t>
      </w:r>
      <w:r>
        <w:rPr>
          <w:rFonts w:asciiTheme="minorHAnsi" w:eastAsiaTheme="minorEastAsia" w:hAnsiTheme="minorHAnsi" w:cstheme="minorBidi"/>
          <w:lang w:eastAsia="en-GB"/>
        </w:rPr>
        <w:tab/>
      </w:r>
      <w:r>
        <w:t>Site-Specific Configuration</w:t>
      </w:r>
      <w:r>
        <w:tab/>
      </w:r>
      <w:r>
        <w:fldChar w:fldCharType="begin"/>
      </w:r>
      <w:r>
        <w:instrText xml:space="preserve"> PAGEREF _Toc494300183 \h </w:instrText>
      </w:r>
      <w:r>
        <w:fldChar w:fldCharType="separate"/>
      </w:r>
      <w:r>
        <w:t>32</w:t>
      </w:r>
      <w:r>
        <w:fldChar w:fldCharType="end"/>
      </w:r>
    </w:p>
    <w:p w:rsidR="002D4B89" w:rsidRDefault="002D4B89">
      <w:pPr>
        <w:pStyle w:val="TOC4"/>
        <w:tabs>
          <w:tab w:val="left" w:pos="1760"/>
        </w:tabs>
        <w:rPr>
          <w:rFonts w:asciiTheme="minorHAnsi" w:eastAsiaTheme="minorEastAsia" w:hAnsiTheme="minorHAnsi" w:cstheme="minorBidi"/>
          <w:i w:val="0"/>
          <w:iCs w:val="0"/>
          <w:lang w:eastAsia="en-GB"/>
        </w:rPr>
      </w:pPr>
      <w:r>
        <w:t>5.8.1.1</w:t>
      </w:r>
      <w:r>
        <w:rPr>
          <w:rFonts w:asciiTheme="minorHAnsi" w:eastAsiaTheme="minorEastAsia" w:hAnsiTheme="minorHAnsi" w:cstheme="minorBidi"/>
          <w:i w:val="0"/>
          <w:iCs w:val="0"/>
          <w:lang w:eastAsia="en-GB"/>
        </w:rPr>
        <w:tab/>
      </w:r>
      <w:r>
        <w:t>Install Database Backup Tool</w:t>
      </w:r>
      <w:r>
        <w:tab/>
      </w:r>
      <w:r>
        <w:fldChar w:fldCharType="begin"/>
      </w:r>
      <w:r>
        <w:instrText xml:space="preserve"> PAGEREF _Toc494300184 \h </w:instrText>
      </w:r>
      <w:r>
        <w:fldChar w:fldCharType="separate"/>
      </w:r>
      <w:r>
        <w:t>32</w:t>
      </w:r>
      <w:r>
        <w:fldChar w:fldCharType="end"/>
      </w:r>
    </w:p>
    <w:p w:rsidR="002D4B89" w:rsidRDefault="002D4B89">
      <w:pPr>
        <w:pStyle w:val="TOC1"/>
        <w:rPr>
          <w:rFonts w:asciiTheme="minorHAnsi" w:eastAsiaTheme="minorEastAsia" w:hAnsiTheme="minorHAnsi" w:cstheme="minorBidi"/>
          <w:b w:val="0"/>
          <w:bCs w:val="0"/>
          <w:caps w:val="0"/>
          <w:lang w:eastAsia="en-GB"/>
        </w:rPr>
      </w:pPr>
      <w:r>
        <w:t>6</w:t>
      </w:r>
      <w:r>
        <w:rPr>
          <w:rFonts w:asciiTheme="minorHAnsi" w:eastAsiaTheme="minorEastAsia" w:hAnsiTheme="minorHAnsi" w:cstheme="minorBidi"/>
          <w:b w:val="0"/>
          <w:bCs w:val="0"/>
          <w:caps w:val="0"/>
          <w:lang w:eastAsia="en-GB"/>
        </w:rPr>
        <w:tab/>
      </w:r>
      <w:r>
        <w:t>User Preferences Setup</w:t>
      </w:r>
      <w:r>
        <w:tab/>
      </w:r>
      <w:r>
        <w:fldChar w:fldCharType="begin"/>
      </w:r>
      <w:r>
        <w:instrText xml:space="preserve"> PAGEREF _Toc494300185 \h </w:instrText>
      </w:r>
      <w:r>
        <w:fldChar w:fldCharType="separate"/>
      </w:r>
      <w:r>
        <w:t>33</w:t>
      </w:r>
      <w:r>
        <w:fldChar w:fldCharType="end"/>
      </w:r>
    </w:p>
    <w:p w:rsidR="002D4B89" w:rsidRDefault="002D4B89">
      <w:pPr>
        <w:pStyle w:val="TOC2"/>
        <w:rPr>
          <w:rFonts w:asciiTheme="minorHAnsi" w:eastAsiaTheme="minorEastAsia" w:hAnsiTheme="minorHAnsi" w:cstheme="minorBidi"/>
          <w:noProof/>
          <w:lang w:eastAsia="en-GB"/>
        </w:rPr>
      </w:pPr>
      <w:r>
        <w:rPr>
          <w:noProof/>
        </w:rPr>
        <w:t>6.1</w:t>
      </w:r>
      <w:r>
        <w:rPr>
          <w:rFonts w:asciiTheme="minorHAnsi" w:eastAsiaTheme="minorEastAsia" w:hAnsiTheme="minorHAnsi" w:cstheme="minorBidi"/>
          <w:noProof/>
          <w:lang w:eastAsia="en-GB"/>
        </w:rPr>
        <w:tab/>
      </w:r>
      <w:r>
        <w:rPr>
          <w:noProof/>
        </w:rPr>
        <w:t>Overview</w:t>
      </w:r>
      <w:r>
        <w:rPr>
          <w:noProof/>
        </w:rPr>
        <w:tab/>
      </w:r>
      <w:r>
        <w:rPr>
          <w:noProof/>
        </w:rPr>
        <w:fldChar w:fldCharType="begin"/>
      </w:r>
      <w:r>
        <w:rPr>
          <w:noProof/>
        </w:rPr>
        <w:instrText xml:space="preserve"> PAGEREF _Toc494300186 \h </w:instrText>
      </w:r>
      <w:r>
        <w:rPr>
          <w:noProof/>
        </w:rPr>
      </w:r>
      <w:r>
        <w:rPr>
          <w:noProof/>
        </w:rPr>
        <w:fldChar w:fldCharType="separate"/>
      </w:r>
      <w:r>
        <w:rPr>
          <w:noProof/>
        </w:rPr>
        <w:t>33</w:t>
      </w:r>
      <w:r>
        <w:rPr>
          <w:noProof/>
        </w:rPr>
        <w:fldChar w:fldCharType="end"/>
      </w:r>
    </w:p>
    <w:p w:rsidR="002D4B89" w:rsidRDefault="002D4B89">
      <w:pPr>
        <w:pStyle w:val="TOC2"/>
        <w:rPr>
          <w:rFonts w:asciiTheme="minorHAnsi" w:eastAsiaTheme="minorEastAsia" w:hAnsiTheme="minorHAnsi" w:cstheme="minorBidi"/>
          <w:noProof/>
          <w:lang w:eastAsia="en-GB"/>
        </w:rPr>
      </w:pPr>
      <w:r>
        <w:rPr>
          <w:noProof/>
        </w:rPr>
        <w:t>6.2</w:t>
      </w:r>
      <w:r>
        <w:rPr>
          <w:rFonts w:asciiTheme="minorHAnsi" w:eastAsiaTheme="minorEastAsia" w:hAnsiTheme="minorHAnsi" w:cstheme="minorBidi"/>
          <w:noProof/>
          <w:lang w:eastAsia="en-GB"/>
        </w:rPr>
        <w:tab/>
      </w:r>
      <w:r>
        <w:rPr>
          <w:noProof/>
        </w:rPr>
        <w:t>Books Online Configuration</w:t>
      </w:r>
      <w:r>
        <w:rPr>
          <w:noProof/>
        </w:rPr>
        <w:tab/>
      </w:r>
      <w:r>
        <w:rPr>
          <w:noProof/>
        </w:rPr>
        <w:fldChar w:fldCharType="begin"/>
      </w:r>
      <w:r>
        <w:rPr>
          <w:noProof/>
        </w:rPr>
        <w:instrText xml:space="preserve"> PAGEREF _Toc494300187 \h </w:instrText>
      </w:r>
      <w:r>
        <w:rPr>
          <w:noProof/>
        </w:rPr>
      </w:r>
      <w:r>
        <w:rPr>
          <w:noProof/>
        </w:rPr>
        <w:fldChar w:fldCharType="separate"/>
      </w:r>
      <w:r>
        <w:rPr>
          <w:noProof/>
        </w:rPr>
        <w:t>33</w:t>
      </w:r>
      <w:r>
        <w:rPr>
          <w:noProof/>
        </w:rPr>
        <w:fldChar w:fldCharType="end"/>
      </w:r>
    </w:p>
    <w:p w:rsidR="002D4B89" w:rsidRDefault="002D4B89">
      <w:pPr>
        <w:pStyle w:val="TOC2"/>
        <w:rPr>
          <w:rFonts w:asciiTheme="minorHAnsi" w:eastAsiaTheme="minorEastAsia" w:hAnsiTheme="minorHAnsi" w:cstheme="minorBidi"/>
          <w:noProof/>
          <w:lang w:eastAsia="en-GB"/>
        </w:rPr>
      </w:pPr>
      <w:r>
        <w:rPr>
          <w:noProof/>
        </w:rPr>
        <w:t>6.3</w:t>
      </w:r>
      <w:r>
        <w:rPr>
          <w:rFonts w:asciiTheme="minorHAnsi" w:eastAsiaTheme="minorEastAsia" w:hAnsiTheme="minorHAnsi" w:cstheme="minorBidi"/>
          <w:noProof/>
          <w:lang w:eastAsia="en-GB"/>
        </w:rPr>
        <w:tab/>
      </w:r>
      <w:r>
        <w:rPr>
          <w:noProof/>
        </w:rPr>
        <w:t>Command Window Settings</w:t>
      </w:r>
      <w:r>
        <w:rPr>
          <w:noProof/>
        </w:rPr>
        <w:tab/>
      </w:r>
      <w:r>
        <w:rPr>
          <w:noProof/>
        </w:rPr>
        <w:fldChar w:fldCharType="begin"/>
      </w:r>
      <w:r>
        <w:rPr>
          <w:noProof/>
        </w:rPr>
        <w:instrText xml:space="preserve"> PAGEREF _Toc494300188 \h </w:instrText>
      </w:r>
      <w:r>
        <w:rPr>
          <w:noProof/>
        </w:rPr>
      </w:r>
      <w:r>
        <w:rPr>
          <w:noProof/>
        </w:rPr>
        <w:fldChar w:fldCharType="separate"/>
      </w:r>
      <w:r>
        <w:rPr>
          <w:noProof/>
        </w:rPr>
        <w:t>34</w:t>
      </w:r>
      <w:r>
        <w:rPr>
          <w:noProof/>
        </w:rPr>
        <w:fldChar w:fldCharType="end"/>
      </w:r>
    </w:p>
    <w:p w:rsidR="002D4B89" w:rsidRDefault="002D4B89">
      <w:pPr>
        <w:pStyle w:val="TOC2"/>
        <w:rPr>
          <w:rFonts w:asciiTheme="minorHAnsi" w:eastAsiaTheme="minorEastAsia" w:hAnsiTheme="minorHAnsi" w:cstheme="minorBidi"/>
          <w:noProof/>
          <w:lang w:eastAsia="en-GB"/>
        </w:rPr>
      </w:pPr>
      <w:r>
        <w:rPr>
          <w:noProof/>
        </w:rPr>
        <w:t>6.4</w:t>
      </w:r>
      <w:r>
        <w:rPr>
          <w:rFonts w:asciiTheme="minorHAnsi" w:eastAsiaTheme="minorEastAsia" w:hAnsiTheme="minorHAnsi" w:cstheme="minorBidi"/>
          <w:noProof/>
          <w:lang w:eastAsia="en-GB"/>
        </w:rPr>
        <w:tab/>
      </w:r>
      <w:r>
        <w:rPr>
          <w:noProof/>
        </w:rPr>
        <w:t>SQL Server Management Studio Configuration</w:t>
      </w:r>
      <w:r>
        <w:rPr>
          <w:noProof/>
        </w:rPr>
        <w:tab/>
      </w:r>
      <w:r>
        <w:rPr>
          <w:noProof/>
        </w:rPr>
        <w:fldChar w:fldCharType="begin"/>
      </w:r>
      <w:r>
        <w:rPr>
          <w:noProof/>
        </w:rPr>
        <w:instrText xml:space="preserve"> PAGEREF _Toc494300189 \h </w:instrText>
      </w:r>
      <w:r>
        <w:rPr>
          <w:noProof/>
        </w:rPr>
      </w:r>
      <w:r>
        <w:rPr>
          <w:noProof/>
        </w:rPr>
        <w:fldChar w:fldCharType="separate"/>
      </w:r>
      <w:r>
        <w:rPr>
          <w:noProof/>
        </w:rPr>
        <w:t>35</w:t>
      </w:r>
      <w:r>
        <w:rPr>
          <w:noProof/>
        </w:rPr>
        <w:fldChar w:fldCharType="end"/>
      </w:r>
    </w:p>
    <w:p w:rsidR="002D4B89" w:rsidRDefault="002D4B89">
      <w:pPr>
        <w:pStyle w:val="TOC3"/>
        <w:tabs>
          <w:tab w:val="left" w:pos="1123"/>
        </w:tabs>
        <w:rPr>
          <w:rFonts w:asciiTheme="minorHAnsi" w:eastAsiaTheme="minorEastAsia" w:hAnsiTheme="minorHAnsi" w:cstheme="minorBidi"/>
          <w:lang w:eastAsia="en-GB"/>
        </w:rPr>
      </w:pPr>
      <w:r>
        <w:t>6.4.1</w:t>
      </w:r>
      <w:r>
        <w:rPr>
          <w:rFonts w:asciiTheme="minorHAnsi" w:eastAsiaTheme="minorEastAsia" w:hAnsiTheme="minorHAnsi" w:cstheme="minorBidi"/>
          <w:lang w:eastAsia="en-GB"/>
        </w:rPr>
        <w:tab/>
      </w:r>
      <w:r>
        <w:t>Custom Reports</w:t>
      </w:r>
      <w:r>
        <w:tab/>
      </w:r>
      <w:r>
        <w:fldChar w:fldCharType="begin"/>
      </w:r>
      <w:r>
        <w:instrText xml:space="preserve"> PAGEREF _Toc494300190 \h </w:instrText>
      </w:r>
      <w:r>
        <w:fldChar w:fldCharType="separate"/>
      </w:r>
      <w:r>
        <w:t>37</w:t>
      </w:r>
      <w:r>
        <w:fldChar w:fldCharType="end"/>
      </w:r>
    </w:p>
    <w:p w:rsidR="002D4B89" w:rsidRDefault="002D4B89">
      <w:pPr>
        <w:pStyle w:val="TOC2"/>
        <w:rPr>
          <w:rFonts w:asciiTheme="minorHAnsi" w:eastAsiaTheme="minorEastAsia" w:hAnsiTheme="minorHAnsi" w:cstheme="minorBidi"/>
          <w:noProof/>
          <w:lang w:eastAsia="en-GB"/>
        </w:rPr>
      </w:pPr>
      <w:r>
        <w:rPr>
          <w:noProof/>
        </w:rPr>
        <w:t>6.5</w:t>
      </w:r>
      <w:r>
        <w:rPr>
          <w:rFonts w:asciiTheme="minorHAnsi" w:eastAsiaTheme="minorEastAsia" w:hAnsiTheme="minorHAnsi" w:cstheme="minorBidi"/>
          <w:noProof/>
          <w:lang w:eastAsia="en-GB"/>
        </w:rPr>
        <w:tab/>
      </w:r>
      <w:r>
        <w:rPr>
          <w:noProof/>
        </w:rPr>
        <w:t>Visual Studio Configuration</w:t>
      </w:r>
      <w:r>
        <w:rPr>
          <w:noProof/>
        </w:rPr>
        <w:tab/>
      </w:r>
      <w:r>
        <w:rPr>
          <w:noProof/>
        </w:rPr>
        <w:fldChar w:fldCharType="begin"/>
      </w:r>
      <w:r>
        <w:rPr>
          <w:noProof/>
        </w:rPr>
        <w:instrText xml:space="preserve"> PAGEREF _Toc494300191 \h </w:instrText>
      </w:r>
      <w:r>
        <w:rPr>
          <w:noProof/>
        </w:rPr>
      </w:r>
      <w:r>
        <w:rPr>
          <w:noProof/>
        </w:rPr>
        <w:fldChar w:fldCharType="separate"/>
      </w:r>
      <w:r>
        <w:rPr>
          <w:noProof/>
        </w:rPr>
        <w:t>37</w:t>
      </w:r>
      <w:r>
        <w:rPr>
          <w:noProof/>
        </w:rPr>
        <w:fldChar w:fldCharType="end"/>
      </w:r>
    </w:p>
    <w:p w:rsidR="002D4B89" w:rsidRDefault="002D4B89">
      <w:pPr>
        <w:pStyle w:val="TOC2"/>
        <w:rPr>
          <w:rFonts w:asciiTheme="minorHAnsi" w:eastAsiaTheme="minorEastAsia" w:hAnsiTheme="minorHAnsi" w:cstheme="minorBidi"/>
          <w:noProof/>
          <w:lang w:eastAsia="en-GB"/>
        </w:rPr>
      </w:pPr>
      <w:r>
        <w:rPr>
          <w:noProof/>
        </w:rPr>
        <w:t>6.6</w:t>
      </w:r>
      <w:r>
        <w:rPr>
          <w:rFonts w:asciiTheme="minorHAnsi" w:eastAsiaTheme="minorEastAsia" w:hAnsiTheme="minorHAnsi" w:cstheme="minorBidi"/>
          <w:noProof/>
          <w:lang w:eastAsia="en-GB"/>
        </w:rPr>
        <w:tab/>
      </w:r>
      <w:r>
        <w:rPr>
          <w:noProof/>
        </w:rPr>
        <w:t>Configure Internet Settings</w:t>
      </w:r>
      <w:r>
        <w:rPr>
          <w:noProof/>
        </w:rPr>
        <w:tab/>
      </w:r>
      <w:r>
        <w:rPr>
          <w:noProof/>
        </w:rPr>
        <w:fldChar w:fldCharType="begin"/>
      </w:r>
      <w:r>
        <w:rPr>
          <w:noProof/>
        </w:rPr>
        <w:instrText xml:space="preserve"> PAGEREF _Toc494300192 \h </w:instrText>
      </w:r>
      <w:r>
        <w:rPr>
          <w:noProof/>
        </w:rPr>
      </w:r>
      <w:r>
        <w:rPr>
          <w:noProof/>
        </w:rPr>
        <w:fldChar w:fldCharType="separate"/>
      </w:r>
      <w:r>
        <w:rPr>
          <w:noProof/>
        </w:rPr>
        <w:t>39</w:t>
      </w:r>
      <w:r>
        <w:rPr>
          <w:noProof/>
        </w:rPr>
        <w:fldChar w:fldCharType="end"/>
      </w:r>
    </w:p>
    <w:p w:rsidR="002D4B89" w:rsidRDefault="002D4B89">
      <w:pPr>
        <w:pStyle w:val="TOC2"/>
        <w:rPr>
          <w:rFonts w:asciiTheme="minorHAnsi" w:eastAsiaTheme="minorEastAsia" w:hAnsiTheme="minorHAnsi" w:cstheme="minorBidi"/>
          <w:noProof/>
          <w:lang w:eastAsia="en-GB"/>
        </w:rPr>
      </w:pPr>
      <w:r>
        <w:rPr>
          <w:noProof/>
        </w:rPr>
        <w:t>6.7</w:t>
      </w:r>
      <w:r>
        <w:rPr>
          <w:rFonts w:asciiTheme="minorHAnsi" w:eastAsiaTheme="minorEastAsia" w:hAnsiTheme="minorHAnsi" w:cstheme="minorBidi"/>
          <w:noProof/>
          <w:lang w:eastAsia="en-GB"/>
        </w:rPr>
        <w:tab/>
      </w:r>
      <w:r>
        <w:rPr>
          <w:noProof/>
        </w:rPr>
        <w:t>Setup Windows</w:t>
      </w:r>
      <w:r>
        <w:rPr>
          <w:noProof/>
        </w:rPr>
        <w:tab/>
      </w:r>
      <w:r>
        <w:rPr>
          <w:noProof/>
        </w:rPr>
        <w:fldChar w:fldCharType="begin"/>
      </w:r>
      <w:r>
        <w:rPr>
          <w:noProof/>
        </w:rPr>
        <w:instrText xml:space="preserve"> PAGEREF _Toc494300193 \h </w:instrText>
      </w:r>
      <w:r>
        <w:rPr>
          <w:noProof/>
        </w:rPr>
      </w:r>
      <w:r>
        <w:rPr>
          <w:noProof/>
        </w:rPr>
        <w:fldChar w:fldCharType="separate"/>
      </w:r>
      <w:r>
        <w:rPr>
          <w:noProof/>
        </w:rPr>
        <w:t>40</w:t>
      </w:r>
      <w:r>
        <w:rPr>
          <w:noProof/>
        </w:rPr>
        <w:fldChar w:fldCharType="end"/>
      </w:r>
    </w:p>
    <w:p w:rsidR="002D4B89" w:rsidRDefault="002D4B89">
      <w:pPr>
        <w:pStyle w:val="TOC3"/>
        <w:tabs>
          <w:tab w:val="left" w:pos="1123"/>
        </w:tabs>
        <w:rPr>
          <w:rFonts w:asciiTheme="minorHAnsi" w:eastAsiaTheme="minorEastAsia" w:hAnsiTheme="minorHAnsi" w:cstheme="minorBidi"/>
          <w:lang w:eastAsia="en-GB"/>
        </w:rPr>
      </w:pPr>
      <w:r>
        <w:t>6.7.1</w:t>
      </w:r>
      <w:r>
        <w:rPr>
          <w:rFonts w:asciiTheme="minorHAnsi" w:eastAsiaTheme="minorEastAsia" w:hAnsiTheme="minorHAnsi" w:cstheme="minorBidi"/>
          <w:lang w:eastAsia="en-GB"/>
        </w:rPr>
        <w:tab/>
      </w:r>
      <w:r>
        <w:t>Optional Windows Settings</w:t>
      </w:r>
      <w:r>
        <w:tab/>
      </w:r>
      <w:r>
        <w:fldChar w:fldCharType="begin"/>
      </w:r>
      <w:r>
        <w:instrText xml:space="preserve"> PAGEREF _Toc494300194 \h </w:instrText>
      </w:r>
      <w:r>
        <w:fldChar w:fldCharType="separate"/>
      </w:r>
      <w:r>
        <w:t>40</w:t>
      </w:r>
      <w:r>
        <w:fldChar w:fldCharType="end"/>
      </w:r>
    </w:p>
    <w:p w:rsidR="002D4B89" w:rsidRDefault="002D4B89">
      <w:pPr>
        <w:pStyle w:val="TOC3"/>
        <w:tabs>
          <w:tab w:val="left" w:pos="1123"/>
        </w:tabs>
        <w:rPr>
          <w:rFonts w:asciiTheme="minorHAnsi" w:eastAsiaTheme="minorEastAsia" w:hAnsiTheme="minorHAnsi" w:cstheme="minorBidi"/>
          <w:lang w:eastAsia="en-GB"/>
        </w:rPr>
      </w:pPr>
      <w:r>
        <w:t>6.7.2</w:t>
      </w:r>
      <w:r>
        <w:rPr>
          <w:rFonts w:asciiTheme="minorHAnsi" w:eastAsiaTheme="minorEastAsia" w:hAnsiTheme="minorHAnsi" w:cstheme="minorBidi"/>
          <w:lang w:eastAsia="en-GB"/>
        </w:rPr>
        <w:tab/>
      </w:r>
      <w:r>
        <w:t>Setup Menu Items</w:t>
      </w:r>
      <w:r>
        <w:tab/>
      </w:r>
      <w:r>
        <w:fldChar w:fldCharType="begin"/>
      </w:r>
      <w:r>
        <w:instrText xml:space="preserve"> PAGEREF _Toc494300195 \h </w:instrText>
      </w:r>
      <w:r>
        <w:fldChar w:fldCharType="separate"/>
      </w:r>
      <w:r>
        <w:t>41</w:t>
      </w:r>
      <w:r>
        <w:fldChar w:fldCharType="end"/>
      </w:r>
    </w:p>
    <w:p w:rsidR="002D4B89" w:rsidRDefault="002D4B89">
      <w:pPr>
        <w:pStyle w:val="TOC2"/>
        <w:rPr>
          <w:rFonts w:asciiTheme="minorHAnsi" w:eastAsiaTheme="minorEastAsia" w:hAnsiTheme="minorHAnsi" w:cstheme="minorBidi"/>
          <w:noProof/>
          <w:lang w:eastAsia="en-GB"/>
        </w:rPr>
      </w:pPr>
      <w:r>
        <w:rPr>
          <w:noProof/>
        </w:rPr>
        <w:t>6.8</w:t>
      </w:r>
      <w:r>
        <w:rPr>
          <w:rFonts w:asciiTheme="minorHAnsi" w:eastAsiaTheme="minorEastAsia" w:hAnsiTheme="minorHAnsi" w:cstheme="minorBidi"/>
          <w:noProof/>
          <w:lang w:eastAsia="en-GB"/>
        </w:rPr>
        <w:tab/>
      </w:r>
      <w:r>
        <w:rPr>
          <w:noProof/>
        </w:rPr>
        <w:t>Configure ‘My Documents’ Location</w:t>
      </w:r>
      <w:r>
        <w:rPr>
          <w:noProof/>
        </w:rPr>
        <w:tab/>
      </w:r>
      <w:r>
        <w:rPr>
          <w:noProof/>
        </w:rPr>
        <w:fldChar w:fldCharType="begin"/>
      </w:r>
      <w:r>
        <w:rPr>
          <w:noProof/>
        </w:rPr>
        <w:instrText xml:space="preserve"> PAGEREF _Toc494300196 \h </w:instrText>
      </w:r>
      <w:r>
        <w:rPr>
          <w:noProof/>
        </w:rPr>
      </w:r>
      <w:r>
        <w:rPr>
          <w:noProof/>
        </w:rPr>
        <w:fldChar w:fldCharType="separate"/>
      </w:r>
      <w:r>
        <w:rPr>
          <w:noProof/>
        </w:rPr>
        <w:t>41</w:t>
      </w:r>
      <w:r>
        <w:rPr>
          <w:noProof/>
        </w:rPr>
        <w:fldChar w:fldCharType="end"/>
      </w:r>
    </w:p>
    <w:p w:rsidR="002D4B89" w:rsidRDefault="002D4B89">
      <w:pPr>
        <w:pStyle w:val="TOC2"/>
        <w:rPr>
          <w:rFonts w:asciiTheme="minorHAnsi" w:eastAsiaTheme="minorEastAsia" w:hAnsiTheme="minorHAnsi" w:cstheme="minorBidi"/>
          <w:noProof/>
          <w:lang w:eastAsia="en-GB"/>
        </w:rPr>
      </w:pPr>
      <w:r>
        <w:rPr>
          <w:noProof/>
        </w:rPr>
        <w:t>6.9</w:t>
      </w:r>
      <w:r>
        <w:rPr>
          <w:rFonts w:asciiTheme="minorHAnsi" w:eastAsiaTheme="minorEastAsia" w:hAnsiTheme="minorHAnsi" w:cstheme="minorBidi"/>
          <w:noProof/>
          <w:lang w:eastAsia="en-GB"/>
        </w:rPr>
        <w:tab/>
      </w:r>
      <w:r>
        <w:rPr>
          <w:noProof/>
        </w:rPr>
        <w:t>Configure Outlook Mail Profile</w:t>
      </w:r>
      <w:r>
        <w:rPr>
          <w:noProof/>
        </w:rPr>
        <w:tab/>
      </w:r>
      <w:r>
        <w:rPr>
          <w:noProof/>
        </w:rPr>
        <w:fldChar w:fldCharType="begin"/>
      </w:r>
      <w:r>
        <w:rPr>
          <w:noProof/>
        </w:rPr>
        <w:instrText xml:space="preserve"> PAGEREF _Toc494300197 \h </w:instrText>
      </w:r>
      <w:r>
        <w:rPr>
          <w:noProof/>
        </w:rPr>
      </w:r>
      <w:r>
        <w:rPr>
          <w:noProof/>
        </w:rPr>
        <w:fldChar w:fldCharType="separate"/>
      </w:r>
      <w:r>
        <w:rPr>
          <w:noProof/>
        </w:rPr>
        <w:t>42</w:t>
      </w:r>
      <w:r>
        <w:rPr>
          <w:noProof/>
        </w:rPr>
        <w:fldChar w:fldCharType="end"/>
      </w:r>
    </w:p>
    <w:p w:rsidR="002D4B89" w:rsidRDefault="002D4B89">
      <w:pPr>
        <w:pStyle w:val="TOC2"/>
        <w:rPr>
          <w:rFonts w:asciiTheme="minorHAnsi" w:eastAsiaTheme="minorEastAsia" w:hAnsiTheme="minorHAnsi" w:cstheme="minorBidi"/>
          <w:noProof/>
          <w:lang w:eastAsia="en-GB"/>
        </w:rPr>
      </w:pPr>
      <w:r>
        <w:rPr>
          <w:noProof/>
        </w:rPr>
        <w:t>6.10</w:t>
      </w:r>
      <w:r>
        <w:rPr>
          <w:rFonts w:asciiTheme="minorHAnsi" w:eastAsiaTheme="minorEastAsia" w:hAnsiTheme="minorHAnsi" w:cstheme="minorBidi"/>
          <w:noProof/>
          <w:lang w:eastAsia="en-GB"/>
        </w:rPr>
        <w:tab/>
      </w:r>
      <w:r>
        <w:rPr>
          <w:noProof/>
        </w:rPr>
        <w:t>D</w:t>
      </w:r>
      <w:r w:rsidRPr="008A63EF">
        <w:rPr>
          <w:noProof/>
        </w:rPr>
        <w:t>isable</w:t>
      </w:r>
      <w:r>
        <w:rPr>
          <w:noProof/>
        </w:rPr>
        <w:t xml:space="preserve"> Install Login</w:t>
      </w:r>
      <w:r>
        <w:rPr>
          <w:noProof/>
        </w:rPr>
        <w:tab/>
      </w:r>
      <w:r>
        <w:rPr>
          <w:noProof/>
        </w:rPr>
        <w:fldChar w:fldCharType="begin"/>
      </w:r>
      <w:r>
        <w:rPr>
          <w:noProof/>
        </w:rPr>
        <w:instrText xml:space="preserve"> PAGEREF _Toc494300198 \h </w:instrText>
      </w:r>
      <w:r>
        <w:rPr>
          <w:noProof/>
        </w:rPr>
      </w:r>
      <w:r>
        <w:rPr>
          <w:noProof/>
        </w:rPr>
        <w:fldChar w:fldCharType="separate"/>
      </w:r>
      <w:r>
        <w:rPr>
          <w:noProof/>
        </w:rPr>
        <w:t>45</w:t>
      </w:r>
      <w:r>
        <w:rPr>
          <w:noProof/>
        </w:rPr>
        <w:fldChar w:fldCharType="end"/>
      </w:r>
    </w:p>
    <w:p w:rsidR="002D4B89" w:rsidRDefault="002D4B89">
      <w:pPr>
        <w:pStyle w:val="TOC2"/>
        <w:rPr>
          <w:rFonts w:asciiTheme="minorHAnsi" w:eastAsiaTheme="minorEastAsia" w:hAnsiTheme="minorHAnsi" w:cstheme="minorBidi"/>
          <w:noProof/>
          <w:lang w:eastAsia="en-GB"/>
        </w:rPr>
      </w:pPr>
      <w:r>
        <w:rPr>
          <w:noProof/>
        </w:rPr>
        <w:t>6.11</w:t>
      </w:r>
      <w:r>
        <w:rPr>
          <w:rFonts w:asciiTheme="minorHAnsi" w:eastAsiaTheme="minorEastAsia" w:hAnsiTheme="minorHAnsi" w:cstheme="minorBidi"/>
          <w:noProof/>
          <w:lang w:eastAsia="en-GB"/>
        </w:rPr>
        <w:tab/>
      </w:r>
      <w:r>
        <w:rPr>
          <w:noProof/>
        </w:rPr>
        <w:t>Server Reboot</w:t>
      </w:r>
      <w:r>
        <w:rPr>
          <w:noProof/>
        </w:rPr>
        <w:tab/>
      </w:r>
      <w:r>
        <w:rPr>
          <w:noProof/>
        </w:rPr>
        <w:fldChar w:fldCharType="begin"/>
      </w:r>
      <w:r>
        <w:rPr>
          <w:noProof/>
        </w:rPr>
        <w:instrText xml:space="preserve"> PAGEREF _Toc494300199 \h </w:instrText>
      </w:r>
      <w:r>
        <w:rPr>
          <w:noProof/>
        </w:rPr>
      </w:r>
      <w:r>
        <w:rPr>
          <w:noProof/>
        </w:rPr>
        <w:fldChar w:fldCharType="separate"/>
      </w:r>
      <w:r>
        <w:rPr>
          <w:noProof/>
        </w:rPr>
        <w:t>45</w:t>
      </w:r>
      <w:r>
        <w:rPr>
          <w:noProof/>
        </w:rPr>
        <w:fldChar w:fldCharType="end"/>
      </w:r>
    </w:p>
    <w:p w:rsidR="002D4B89" w:rsidRDefault="002D4B89">
      <w:pPr>
        <w:pStyle w:val="TOC2"/>
        <w:rPr>
          <w:rFonts w:asciiTheme="minorHAnsi" w:eastAsiaTheme="minorEastAsia" w:hAnsiTheme="minorHAnsi" w:cstheme="minorBidi"/>
          <w:noProof/>
          <w:lang w:eastAsia="en-GB"/>
        </w:rPr>
      </w:pPr>
      <w:r>
        <w:rPr>
          <w:noProof/>
        </w:rPr>
        <w:t>6.12</w:t>
      </w:r>
      <w:r>
        <w:rPr>
          <w:rFonts w:asciiTheme="minorHAnsi" w:eastAsiaTheme="minorEastAsia" w:hAnsiTheme="minorHAnsi" w:cstheme="minorBidi"/>
          <w:noProof/>
          <w:lang w:eastAsia="en-GB"/>
        </w:rPr>
        <w:tab/>
      </w:r>
      <w:r>
        <w:rPr>
          <w:noProof/>
        </w:rPr>
        <w:t>Server Handover</w:t>
      </w:r>
      <w:r>
        <w:rPr>
          <w:noProof/>
        </w:rPr>
        <w:tab/>
      </w:r>
      <w:r>
        <w:rPr>
          <w:noProof/>
        </w:rPr>
        <w:fldChar w:fldCharType="begin"/>
      </w:r>
      <w:r>
        <w:rPr>
          <w:noProof/>
        </w:rPr>
        <w:instrText xml:space="preserve"> PAGEREF _Toc494300200 \h </w:instrText>
      </w:r>
      <w:r>
        <w:rPr>
          <w:noProof/>
        </w:rPr>
      </w:r>
      <w:r>
        <w:rPr>
          <w:noProof/>
        </w:rPr>
        <w:fldChar w:fldCharType="separate"/>
      </w:r>
      <w:r>
        <w:rPr>
          <w:noProof/>
        </w:rPr>
        <w:t>45</w:t>
      </w:r>
      <w:r>
        <w:rPr>
          <w:noProof/>
        </w:rPr>
        <w:fldChar w:fldCharType="end"/>
      </w:r>
    </w:p>
    <w:p w:rsidR="002D4B89" w:rsidRDefault="002D4B89">
      <w:pPr>
        <w:pStyle w:val="TOC1"/>
        <w:rPr>
          <w:rFonts w:asciiTheme="minorHAnsi" w:eastAsiaTheme="minorEastAsia" w:hAnsiTheme="minorHAnsi" w:cstheme="minorBidi"/>
          <w:b w:val="0"/>
          <w:bCs w:val="0"/>
          <w:caps w:val="0"/>
          <w:lang w:eastAsia="en-GB"/>
        </w:rPr>
      </w:pPr>
      <w:r>
        <w:t>7</w:t>
      </w:r>
      <w:r>
        <w:rPr>
          <w:rFonts w:asciiTheme="minorHAnsi" w:eastAsiaTheme="minorEastAsia" w:hAnsiTheme="minorHAnsi" w:cstheme="minorBidi"/>
          <w:b w:val="0"/>
          <w:bCs w:val="0"/>
          <w:caps w:val="0"/>
          <w:lang w:eastAsia="en-GB"/>
        </w:rPr>
        <w:tab/>
      </w:r>
      <w:r>
        <w:t>Workstation Build Install</w:t>
      </w:r>
      <w:r>
        <w:tab/>
      </w:r>
      <w:r>
        <w:fldChar w:fldCharType="begin"/>
      </w:r>
      <w:r>
        <w:instrText xml:space="preserve"> PAGEREF _Toc494300201 \h </w:instrText>
      </w:r>
      <w:r>
        <w:fldChar w:fldCharType="separate"/>
      </w:r>
      <w:r>
        <w:t>46</w:t>
      </w:r>
      <w:r>
        <w:fldChar w:fldCharType="end"/>
      </w:r>
    </w:p>
    <w:p w:rsidR="002D4B89" w:rsidRDefault="002D4B89">
      <w:pPr>
        <w:pStyle w:val="TOC2"/>
        <w:rPr>
          <w:rFonts w:asciiTheme="minorHAnsi" w:eastAsiaTheme="minorEastAsia" w:hAnsiTheme="minorHAnsi" w:cstheme="minorBidi"/>
          <w:noProof/>
          <w:lang w:eastAsia="en-GB"/>
        </w:rPr>
      </w:pPr>
      <w:r>
        <w:rPr>
          <w:noProof/>
        </w:rPr>
        <w:t>7.1</w:t>
      </w:r>
      <w:r>
        <w:rPr>
          <w:rFonts w:asciiTheme="minorHAnsi" w:eastAsiaTheme="minorEastAsia" w:hAnsiTheme="minorHAnsi" w:cstheme="minorBidi"/>
          <w:noProof/>
          <w:lang w:eastAsia="en-GB"/>
        </w:rPr>
        <w:tab/>
      </w:r>
      <w:r>
        <w:rPr>
          <w:noProof/>
        </w:rPr>
        <w:t>Preparatory Tasks</w:t>
      </w:r>
      <w:r>
        <w:rPr>
          <w:noProof/>
        </w:rPr>
        <w:tab/>
      </w:r>
      <w:r>
        <w:rPr>
          <w:noProof/>
        </w:rPr>
        <w:fldChar w:fldCharType="begin"/>
      </w:r>
      <w:r>
        <w:rPr>
          <w:noProof/>
        </w:rPr>
        <w:instrText xml:space="preserve"> PAGEREF _Toc494300202 \h </w:instrText>
      </w:r>
      <w:r>
        <w:rPr>
          <w:noProof/>
        </w:rPr>
      </w:r>
      <w:r>
        <w:rPr>
          <w:noProof/>
        </w:rPr>
        <w:fldChar w:fldCharType="separate"/>
      </w:r>
      <w:r>
        <w:rPr>
          <w:noProof/>
        </w:rPr>
        <w:t>46</w:t>
      </w:r>
      <w:r>
        <w:rPr>
          <w:noProof/>
        </w:rPr>
        <w:fldChar w:fldCharType="end"/>
      </w:r>
    </w:p>
    <w:p w:rsidR="002D4B89" w:rsidRDefault="002D4B89">
      <w:pPr>
        <w:pStyle w:val="TOC2"/>
        <w:rPr>
          <w:rFonts w:asciiTheme="minorHAnsi" w:eastAsiaTheme="minorEastAsia" w:hAnsiTheme="minorHAnsi" w:cstheme="minorBidi"/>
          <w:noProof/>
          <w:lang w:eastAsia="en-GB"/>
        </w:rPr>
      </w:pPr>
      <w:r>
        <w:rPr>
          <w:noProof/>
        </w:rPr>
        <w:t>7.2</w:t>
      </w:r>
      <w:r>
        <w:rPr>
          <w:rFonts w:asciiTheme="minorHAnsi" w:eastAsiaTheme="minorEastAsia" w:hAnsiTheme="minorHAnsi" w:cstheme="minorBidi"/>
          <w:noProof/>
          <w:lang w:eastAsia="en-GB"/>
        </w:rPr>
        <w:tab/>
      </w:r>
      <w:r>
        <w:rPr>
          <w:noProof/>
        </w:rPr>
        <w:t>Run FineBuild</w:t>
      </w:r>
      <w:r>
        <w:rPr>
          <w:noProof/>
        </w:rPr>
        <w:tab/>
      </w:r>
      <w:r>
        <w:rPr>
          <w:noProof/>
        </w:rPr>
        <w:fldChar w:fldCharType="begin"/>
      </w:r>
      <w:r>
        <w:rPr>
          <w:noProof/>
        </w:rPr>
        <w:instrText xml:space="preserve"> PAGEREF _Toc494300203 \h </w:instrText>
      </w:r>
      <w:r>
        <w:rPr>
          <w:noProof/>
        </w:rPr>
      </w:r>
      <w:r>
        <w:rPr>
          <w:noProof/>
        </w:rPr>
        <w:fldChar w:fldCharType="separate"/>
      </w:r>
      <w:r>
        <w:rPr>
          <w:noProof/>
        </w:rPr>
        <w:t>46</w:t>
      </w:r>
      <w:r>
        <w:rPr>
          <w:noProof/>
        </w:rPr>
        <w:fldChar w:fldCharType="end"/>
      </w:r>
    </w:p>
    <w:p w:rsidR="002D4B89" w:rsidRDefault="002D4B89">
      <w:pPr>
        <w:pStyle w:val="TOC3"/>
        <w:tabs>
          <w:tab w:val="left" w:pos="1123"/>
        </w:tabs>
        <w:rPr>
          <w:rFonts w:asciiTheme="minorHAnsi" w:eastAsiaTheme="minorEastAsia" w:hAnsiTheme="minorHAnsi" w:cstheme="minorBidi"/>
          <w:lang w:eastAsia="en-GB"/>
        </w:rPr>
      </w:pPr>
      <w:r w:rsidRPr="008A63EF">
        <w:t>7.2.1</w:t>
      </w:r>
      <w:r>
        <w:rPr>
          <w:rFonts w:asciiTheme="minorHAnsi" w:eastAsiaTheme="minorEastAsia" w:hAnsiTheme="minorHAnsi" w:cstheme="minorBidi"/>
          <w:lang w:eastAsia="en-GB"/>
        </w:rPr>
        <w:tab/>
      </w:r>
      <w:r>
        <w:t>Preparation Processing</w:t>
      </w:r>
      <w:r>
        <w:tab/>
      </w:r>
      <w:r>
        <w:fldChar w:fldCharType="begin"/>
      </w:r>
      <w:r>
        <w:instrText xml:space="preserve"> PAGEREF _Toc494300204 \h </w:instrText>
      </w:r>
      <w:r>
        <w:fldChar w:fldCharType="separate"/>
      </w:r>
      <w:r>
        <w:t>46</w:t>
      </w:r>
      <w:r>
        <w:fldChar w:fldCharType="end"/>
      </w:r>
    </w:p>
    <w:p w:rsidR="002D4B89" w:rsidRDefault="002D4B89">
      <w:pPr>
        <w:pStyle w:val="TOC3"/>
        <w:tabs>
          <w:tab w:val="left" w:pos="1123"/>
        </w:tabs>
        <w:rPr>
          <w:rFonts w:asciiTheme="minorHAnsi" w:eastAsiaTheme="minorEastAsia" w:hAnsiTheme="minorHAnsi" w:cstheme="minorBidi"/>
          <w:lang w:eastAsia="en-GB"/>
        </w:rPr>
      </w:pPr>
      <w:r>
        <w:t>7.2.2</w:t>
      </w:r>
      <w:r>
        <w:rPr>
          <w:rFonts w:asciiTheme="minorHAnsi" w:eastAsiaTheme="minorEastAsia" w:hAnsiTheme="minorHAnsi" w:cstheme="minorBidi"/>
          <w:lang w:eastAsia="en-GB"/>
        </w:rPr>
        <w:tab/>
      </w:r>
      <w:r>
        <w:t>SQL Server</w:t>
      </w:r>
      <w:r w:rsidRPr="008A63EF">
        <w:t xml:space="preserve"> Workstation</w:t>
      </w:r>
      <w:r>
        <w:t xml:space="preserve"> Install</w:t>
      </w:r>
      <w:r>
        <w:tab/>
      </w:r>
      <w:r>
        <w:fldChar w:fldCharType="begin"/>
      </w:r>
      <w:r>
        <w:instrText xml:space="preserve"> PAGEREF _Toc494300205 \h </w:instrText>
      </w:r>
      <w:r>
        <w:fldChar w:fldCharType="separate"/>
      </w:r>
      <w:r>
        <w:t>46</w:t>
      </w:r>
      <w:r>
        <w:fldChar w:fldCharType="end"/>
      </w:r>
    </w:p>
    <w:p w:rsidR="002D4B89" w:rsidRDefault="002D4B89">
      <w:pPr>
        <w:pStyle w:val="TOC1"/>
        <w:rPr>
          <w:rFonts w:asciiTheme="minorHAnsi" w:eastAsiaTheme="minorEastAsia" w:hAnsiTheme="minorHAnsi" w:cstheme="minorBidi"/>
          <w:b w:val="0"/>
          <w:bCs w:val="0"/>
          <w:caps w:val="0"/>
          <w:lang w:eastAsia="en-GB"/>
        </w:rPr>
      </w:pPr>
      <w:r>
        <w:t>8</w:t>
      </w:r>
      <w:r>
        <w:rPr>
          <w:rFonts w:asciiTheme="minorHAnsi" w:eastAsiaTheme="minorEastAsia" w:hAnsiTheme="minorHAnsi" w:cstheme="minorBidi"/>
          <w:b w:val="0"/>
          <w:bCs w:val="0"/>
          <w:caps w:val="0"/>
          <w:lang w:eastAsia="en-GB"/>
        </w:rPr>
        <w:tab/>
      </w:r>
      <w:r>
        <w:t>Client Tools Install</w:t>
      </w:r>
      <w:r>
        <w:tab/>
      </w:r>
      <w:r>
        <w:fldChar w:fldCharType="begin"/>
      </w:r>
      <w:r>
        <w:instrText xml:space="preserve"> PAGEREF _Toc494300206 \h </w:instrText>
      </w:r>
      <w:r>
        <w:fldChar w:fldCharType="separate"/>
      </w:r>
      <w:r>
        <w:t>47</w:t>
      </w:r>
      <w:r>
        <w:fldChar w:fldCharType="end"/>
      </w:r>
    </w:p>
    <w:p w:rsidR="002D4B89" w:rsidRDefault="002D4B89">
      <w:pPr>
        <w:pStyle w:val="TOC2"/>
        <w:rPr>
          <w:rFonts w:asciiTheme="minorHAnsi" w:eastAsiaTheme="minorEastAsia" w:hAnsiTheme="minorHAnsi" w:cstheme="minorBidi"/>
          <w:noProof/>
          <w:lang w:eastAsia="en-GB"/>
        </w:rPr>
      </w:pPr>
      <w:r>
        <w:rPr>
          <w:noProof/>
        </w:rPr>
        <w:t>8.1</w:t>
      </w:r>
      <w:r>
        <w:rPr>
          <w:rFonts w:asciiTheme="minorHAnsi" w:eastAsiaTheme="minorEastAsia" w:hAnsiTheme="minorHAnsi" w:cstheme="minorBidi"/>
          <w:noProof/>
          <w:lang w:eastAsia="en-GB"/>
        </w:rPr>
        <w:tab/>
      </w:r>
      <w:r>
        <w:rPr>
          <w:noProof/>
        </w:rPr>
        <w:t>Preparatory Tasks</w:t>
      </w:r>
      <w:r>
        <w:rPr>
          <w:noProof/>
        </w:rPr>
        <w:tab/>
      </w:r>
      <w:r>
        <w:rPr>
          <w:noProof/>
        </w:rPr>
        <w:fldChar w:fldCharType="begin"/>
      </w:r>
      <w:r>
        <w:rPr>
          <w:noProof/>
        </w:rPr>
        <w:instrText xml:space="preserve"> PAGEREF _Toc494300207 \h </w:instrText>
      </w:r>
      <w:r>
        <w:rPr>
          <w:noProof/>
        </w:rPr>
      </w:r>
      <w:r>
        <w:rPr>
          <w:noProof/>
        </w:rPr>
        <w:fldChar w:fldCharType="separate"/>
      </w:r>
      <w:r>
        <w:rPr>
          <w:noProof/>
        </w:rPr>
        <w:t>47</w:t>
      </w:r>
      <w:r>
        <w:rPr>
          <w:noProof/>
        </w:rPr>
        <w:fldChar w:fldCharType="end"/>
      </w:r>
    </w:p>
    <w:p w:rsidR="002D4B89" w:rsidRDefault="002D4B89">
      <w:pPr>
        <w:pStyle w:val="TOC2"/>
        <w:rPr>
          <w:rFonts w:asciiTheme="minorHAnsi" w:eastAsiaTheme="minorEastAsia" w:hAnsiTheme="minorHAnsi" w:cstheme="minorBidi"/>
          <w:noProof/>
          <w:lang w:eastAsia="en-GB"/>
        </w:rPr>
      </w:pPr>
      <w:r>
        <w:rPr>
          <w:noProof/>
        </w:rPr>
        <w:t>8.2</w:t>
      </w:r>
      <w:r>
        <w:rPr>
          <w:rFonts w:asciiTheme="minorHAnsi" w:eastAsiaTheme="minorEastAsia" w:hAnsiTheme="minorHAnsi" w:cstheme="minorBidi"/>
          <w:noProof/>
          <w:lang w:eastAsia="en-GB"/>
        </w:rPr>
        <w:tab/>
      </w:r>
      <w:r>
        <w:rPr>
          <w:noProof/>
        </w:rPr>
        <w:t>Run FineBuild</w:t>
      </w:r>
      <w:r>
        <w:rPr>
          <w:noProof/>
        </w:rPr>
        <w:tab/>
      </w:r>
      <w:r>
        <w:rPr>
          <w:noProof/>
        </w:rPr>
        <w:fldChar w:fldCharType="begin"/>
      </w:r>
      <w:r>
        <w:rPr>
          <w:noProof/>
        </w:rPr>
        <w:instrText xml:space="preserve"> PAGEREF _Toc494300208 \h </w:instrText>
      </w:r>
      <w:r>
        <w:rPr>
          <w:noProof/>
        </w:rPr>
      </w:r>
      <w:r>
        <w:rPr>
          <w:noProof/>
        </w:rPr>
        <w:fldChar w:fldCharType="separate"/>
      </w:r>
      <w:r>
        <w:rPr>
          <w:noProof/>
        </w:rPr>
        <w:t>47</w:t>
      </w:r>
      <w:r>
        <w:rPr>
          <w:noProof/>
        </w:rPr>
        <w:fldChar w:fldCharType="end"/>
      </w:r>
    </w:p>
    <w:p w:rsidR="002D4B89" w:rsidRDefault="002D4B89">
      <w:pPr>
        <w:pStyle w:val="TOC3"/>
        <w:tabs>
          <w:tab w:val="left" w:pos="1123"/>
        </w:tabs>
        <w:rPr>
          <w:rFonts w:asciiTheme="minorHAnsi" w:eastAsiaTheme="minorEastAsia" w:hAnsiTheme="minorHAnsi" w:cstheme="minorBidi"/>
          <w:lang w:eastAsia="en-GB"/>
        </w:rPr>
      </w:pPr>
      <w:r w:rsidRPr="008A63EF">
        <w:t>8.2.1</w:t>
      </w:r>
      <w:r>
        <w:rPr>
          <w:rFonts w:asciiTheme="minorHAnsi" w:eastAsiaTheme="minorEastAsia" w:hAnsiTheme="minorHAnsi" w:cstheme="minorBidi"/>
          <w:lang w:eastAsia="en-GB"/>
        </w:rPr>
        <w:tab/>
      </w:r>
      <w:r>
        <w:t>Preparation Processing</w:t>
      </w:r>
      <w:r>
        <w:tab/>
      </w:r>
      <w:r>
        <w:fldChar w:fldCharType="begin"/>
      </w:r>
      <w:r>
        <w:instrText xml:space="preserve"> PAGEREF _Toc494300209 \h </w:instrText>
      </w:r>
      <w:r>
        <w:fldChar w:fldCharType="separate"/>
      </w:r>
      <w:r>
        <w:t>47</w:t>
      </w:r>
      <w:r>
        <w:fldChar w:fldCharType="end"/>
      </w:r>
    </w:p>
    <w:p w:rsidR="002D4B89" w:rsidRDefault="002D4B89">
      <w:pPr>
        <w:pStyle w:val="TOC4"/>
        <w:tabs>
          <w:tab w:val="left" w:pos="1760"/>
        </w:tabs>
        <w:rPr>
          <w:rFonts w:asciiTheme="minorHAnsi" w:eastAsiaTheme="minorEastAsia" w:hAnsiTheme="minorHAnsi" w:cstheme="minorBidi"/>
          <w:i w:val="0"/>
          <w:iCs w:val="0"/>
          <w:lang w:eastAsia="en-GB"/>
        </w:rPr>
      </w:pPr>
      <w:r>
        <w:t>8.2.1.1</w:t>
      </w:r>
      <w:r>
        <w:rPr>
          <w:rFonts w:asciiTheme="minorHAnsi" w:eastAsiaTheme="minorEastAsia" w:hAnsiTheme="minorHAnsi" w:cstheme="minorBidi"/>
          <w:i w:val="0"/>
          <w:iCs w:val="0"/>
          <w:lang w:eastAsia="en-GB"/>
        </w:rPr>
        <w:tab/>
      </w:r>
      <w:r>
        <w:t>GPO Preparation</w:t>
      </w:r>
      <w:r>
        <w:tab/>
      </w:r>
      <w:r>
        <w:fldChar w:fldCharType="begin"/>
      </w:r>
      <w:r>
        <w:instrText xml:space="preserve"> PAGEREF _Toc494300210 \h </w:instrText>
      </w:r>
      <w:r>
        <w:fldChar w:fldCharType="separate"/>
      </w:r>
      <w:r>
        <w:t>47</w:t>
      </w:r>
      <w:r>
        <w:fldChar w:fldCharType="end"/>
      </w:r>
    </w:p>
    <w:p w:rsidR="002D4B89" w:rsidRDefault="002D4B89">
      <w:pPr>
        <w:pStyle w:val="TOC3"/>
        <w:tabs>
          <w:tab w:val="left" w:pos="1123"/>
        </w:tabs>
        <w:rPr>
          <w:rFonts w:asciiTheme="minorHAnsi" w:eastAsiaTheme="minorEastAsia" w:hAnsiTheme="minorHAnsi" w:cstheme="minorBidi"/>
          <w:lang w:eastAsia="en-GB"/>
        </w:rPr>
      </w:pPr>
      <w:r>
        <w:t>8.2.2</w:t>
      </w:r>
      <w:r>
        <w:rPr>
          <w:rFonts w:asciiTheme="minorHAnsi" w:eastAsiaTheme="minorEastAsia" w:hAnsiTheme="minorHAnsi" w:cstheme="minorBidi"/>
          <w:lang w:eastAsia="en-GB"/>
        </w:rPr>
        <w:tab/>
      </w:r>
      <w:r>
        <w:t>SQL Server Client Components Install</w:t>
      </w:r>
      <w:r>
        <w:tab/>
      </w:r>
      <w:r>
        <w:fldChar w:fldCharType="begin"/>
      </w:r>
      <w:r>
        <w:instrText xml:space="preserve"> PAGEREF _Toc494300211 \h </w:instrText>
      </w:r>
      <w:r>
        <w:fldChar w:fldCharType="separate"/>
      </w:r>
      <w:r>
        <w:t>47</w:t>
      </w:r>
      <w:r>
        <w:fldChar w:fldCharType="end"/>
      </w:r>
    </w:p>
    <w:p w:rsidR="002D4B89" w:rsidRDefault="002D4B89">
      <w:pPr>
        <w:pStyle w:val="TOC1"/>
        <w:rPr>
          <w:rFonts w:asciiTheme="minorHAnsi" w:eastAsiaTheme="minorEastAsia" w:hAnsiTheme="minorHAnsi" w:cstheme="minorBidi"/>
          <w:b w:val="0"/>
          <w:bCs w:val="0"/>
          <w:caps w:val="0"/>
          <w:lang w:eastAsia="en-GB"/>
        </w:rPr>
      </w:pPr>
      <w:r>
        <w:t>A</w:t>
      </w:r>
      <w:r>
        <w:rPr>
          <w:rFonts w:asciiTheme="minorHAnsi" w:eastAsiaTheme="minorEastAsia" w:hAnsiTheme="minorHAnsi" w:cstheme="minorBidi"/>
          <w:b w:val="0"/>
          <w:bCs w:val="0"/>
          <w:caps w:val="0"/>
          <w:lang w:eastAsia="en-GB"/>
        </w:rPr>
        <w:tab/>
      </w:r>
      <w:r>
        <w:t>Appendix</w:t>
      </w:r>
      <w:r>
        <w:tab/>
      </w:r>
      <w:r>
        <w:fldChar w:fldCharType="begin"/>
      </w:r>
      <w:r>
        <w:instrText xml:space="preserve"> PAGEREF _Toc494300212 \h </w:instrText>
      </w:r>
      <w:r>
        <w:fldChar w:fldCharType="separate"/>
      </w:r>
      <w:r>
        <w:t>49</w:t>
      </w:r>
      <w:r>
        <w:fldChar w:fldCharType="end"/>
      </w:r>
    </w:p>
    <w:p w:rsidR="002D4B89" w:rsidRDefault="002D4B89">
      <w:pPr>
        <w:pStyle w:val="TOC2"/>
        <w:rPr>
          <w:rFonts w:asciiTheme="minorHAnsi" w:eastAsiaTheme="minorEastAsia" w:hAnsiTheme="minorHAnsi" w:cstheme="minorBidi"/>
          <w:noProof/>
          <w:lang w:eastAsia="en-GB"/>
        </w:rPr>
      </w:pPr>
      <w:r w:rsidRPr="008A63EF">
        <w:rPr>
          <w:noProof/>
        </w:rPr>
        <w:t>A.1</w:t>
      </w:r>
      <w:r>
        <w:rPr>
          <w:rFonts w:asciiTheme="minorHAnsi" w:eastAsiaTheme="minorEastAsia" w:hAnsiTheme="minorHAnsi" w:cstheme="minorBidi"/>
          <w:noProof/>
          <w:lang w:eastAsia="en-GB"/>
        </w:rPr>
        <w:tab/>
      </w:r>
      <w:r>
        <w:rPr>
          <w:noProof/>
        </w:rPr>
        <w:t>FineBuild Media Setup</w:t>
      </w:r>
      <w:r>
        <w:rPr>
          <w:noProof/>
        </w:rPr>
        <w:tab/>
      </w:r>
      <w:r>
        <w:rPr>
          <w:noProof/>
        </w:rPr>
        <w:fldChar w:fldCharType="begin"/>
      </w:r>
      <w:r>
        <w:rPr>
          <w:noProof/>
        </w:rPr>
        <w:instrText xml:space="preserve"> PAGEREF _Toc494300213 \h </w:instrText>
      </w:r>
      <w:r>
        <w:rPr>
          <w:noProof/>
        </w:rPr>
      </w:r>
      <w:r>
        <w:rPr>
          <w:noProof/>
        </w:rPr>
        <w:fldChar w:fldCharType="separate"/>
      </w:r>
      <w:r>
        <w:rPr>
          <w:noProof/>
        </w:rPr>
        <w:t>49</w:t>
      </w:r>
      <w:r>
        <w:rPr>
          <w:noProof/>
        </w:rPr>
        <w:fldChar w:fldCharType="end"/>
      </w:r>
    </w:p>
    <w:p w:rsidR="002D4B89" w:rsidRDefault="002D4B89">
      <w:pPr>
        <w:pStyle w:val="TOC3"/>
        <w:tabs>
          <w:tab w:val="left" w:pos="1520"/>
        </w:tabs>
        <w:rPr>
          <w:rFonts w:asciiTheme="minorHAnsi" w:eastAsiaTheme="minorEastAsia" w:hAnsiTheme="minorHAnsi" w:cstheme="minorBidi"/>
          <w:lang w:eastAsia="en-GB"/>
        </w:rPr>
      </w:pPr>
      <w:r>
        <w:t>A.1.1</w:t>
      </w:r>
      <w:r>
        <w:rPr>
          <w:rFonts w:asciiTheme="minorHAnsi" w:eastAsiaTheme="minorEastAsia" w:hAnsiTheme="minorHAnsi" w:cstheme="minorBidi"/>
          <w:lang w:eastAsia="en-GB"/>
        </w:rPr>
        <w:tab/>
      </w:r>
      <w:r>
        <w:t xml:space="preserve">SQL Server </w:t>
      </w:r>
      <w:r w:rsidRPr="008A63EF">
        <w:t>Instance</w:t>
      </w:r>
      <w:r>
        <w:t xml:space="preserve"> Naming Standards</w:t>
      </w:r>
      <w:r>
        <w:tab/>
      </w:r>
      <w:r>
        <w:fldChar w:fldCharType="begin"/>
      </w:r>
      <w:r>
        <w:instrText xml:space="preserve"> PAGEREF _Toc494300214 \h </w:instrText>
      </w:r>
      <w:r>
        <w:fldChar w:fldCharType="separate"/>
      </w:r>
      <w:r>
        <w:t>49</w:t>
      </w:r>
      <w:r>
        <w:fldChar w:fldCharType="end"/>
      </w:r>
    </w:p>
    <w:p w:rsidR="002D4B89" w:rsidRDefault="002D4B89">
      <w:pPr>
        <w:pStyle w:val="TOC3"/>
        <w:tabs>
          <w:tab w:val="left" w:pos="1520"/>
        </w:tabs>
        <w:rPr>
          <w:rFonts w:asciiTheme="minorHAnsi" w:eastAsiaTheme="minorEastAsia" w:hAnsiTheme="minorHAnsi" w:cstheme="minorBidi"/>
          <w:lang w:eastAsia="en-GB"/>
        </w:rPr>
      </w:pPr>
      <w:r>
        <w:t>A.1.2</w:t>
      </w:r>
      <w:r>
        <w:rPr>
          <w:rFonts w:asciiTheme="minorHAnsi" w:eastAsiaTheme="minorEastAsia" w:hAnsiTheme="minorHAnsi" w:cstheme="minorBidi"/>
          <w:lang w:eastAsia="en-GB"/>
        </w:rPr>
        <w:tab/>
      </w:r>
      <w:r>
        <w:t>Install Media Preparation</w:t>
      </w:r>
      <w:r>
        <w:tab/>
      </w:r>
      <w:r>
        <w:fldChar w:fldCharType="begin"/>
      </w:r>
      <w:r>
        <w:instrText xml:space="preserve"> PAGEREF _Toc494300215 \h </w:instrText>
      </w:r>
      <w:r>
        <w:fldChar w:fldCharType="separate"/>
      </w:r>
      <w:r>
        <w:t>49</w:t>
      </w:r>
      <w:r>
        <w:fldChar w:fldCharType="end"/>
      </w:r>
    </w:p>
    <w:p w:rsidR="002D4B89" w:rsidRDefault="002D4B89">
      <w:pPr>
        <w:pStyle w:val="TOC3"/>
        <w:tabs>
          <w:tab w:val="left" w:pos="1520"/>
        </w:tabs>
        <w:rPr>
          <w:rFonts w:asciiTheme="minorHAnsi" w:eastAsiaTheme="minorEastAsia" w:hAnsiTheme="minorHAnsi" w:cstheme="minorBidi"/>
          <w:lang w:eastAsia="en-GB"/>
        </w:rPr>
      </w:pPr>
      <w:r>
        <w:t>A.1.3</w:t>
      </w:r>
      <w:r>
        <w:rPr>
          <w:rFonts w:asciiTheme="minorHAnsi" w:eastAsiaTheme="minorEastAsia" w:hAnsiTheme="minorHAnsi" w:cstheme="minorBidi"/>
          <w:lang w:eastAsia="en-GB"/>
        </w:rPr>
        <w:tab/>
      </w:r>
      <w:r>
        <w:t>Site-Specific Components</w:t>
      </w:r>
      <w:r>
        <w:tab/>
      </w:r>
      <w:r>
        <w:fldChar w:fldCharType="begin"/>
      </w:r>
      <w:r>
        <w:instrText xml:space="preserve"> PAGEREF _Toc494300216 \h </w:instrText>
      </w:r>
      <w:r>
        <w:fldChar w:fldCharType="separate"/>
      </w:r>
      <w:r>
        <w:t>49</w:t>
      </w:r>
      <w:r>
        <w:fldChar w:fldCharType="end"/>
      </w:r>
    </w:p>
    <w:p w:rsidR="002D4B89" w:rsidRDefault="002D4B89">
      <w:pPr>
        <w:pStyle w:val="TOC3"/>
        <w:tabs>
          <w:tab w:val="left" w:pos="1520"/>
        </w:tabs>
        <w:rPr>
          <w:rFonts w:asciiTheme="minorHAnsi" w:eastAsiaTheme="minorEastAsia" w:hAnsiTheme="minorHAnsi" w:cstheme="minorBidi"/>
          <w:lang w:eastAsia="en-GB"/>
        </w:rPr>
      </w:pPr>
      <w:r>
        <w:t>A.1.4</w:t>
      </w:r>
      <w:r>
        <w:rPr>
          <w:rFonts w:asciiTheme="minorHAnsi" w:eastAsiaTheme="minorEastAsia" w:hAnsiTheme="minorHAnsi" w:cstheme="minorBidi"/>
          <w:lang w:eastAsia="en-GB"/>
        </w:rPr>
        <w:tab/>
      </w:r>
      <w:r>
        <w:t>Disk Space Requirements</w:t>
      </w:r>
      <w:r>
        <w:tab/>
      </w:r>
      <w:r>
        <w:fldChar w:fldCharType="begin"/>
      </w:r>
      <w:r>
        <w:instrText xml:space="preserve"> PAGEREF _Toc494300217 \h </w:instrText>
      </w:r>
      <w:r>
        <w:fldChar w:fldCharType="separate"/>
      </w:r>
      <w:r>
        <w:t>49</w:t>
      </w:r>
      <w:r>
        <w:fldChar w:fldCharType="end"/>
      </w:r>
    </w:p>
    <w:p w:rsidR="002D4B89" w:rsidRDefault="002D4B89">
      <w:pPr>
        <w:pStyle w:val="TOC2"/>
        <w:rPr>
          <w:rFonts w:asciiTheme="minorHAnsi" w:eastAsiaTheme="minorEastAsia" w:hAnsiTheme="minorHAnsi" w:cstheme="minorBidi"/>
          <w:noProof/>
          <w:lang w:eastAsia="en-GB"/>
        </w:rPr>
      </w:pPr>
      <w:r w:rsidRPr="008A63EF">
        <w:rPr>
          <w:noProof/>
        </w:rPr>
        <w:t>A.2</w:t>
      </w:r>
      <w:r>
        <w:rPr>
          <w:rFonts w:asciiTheme="minorHAnsi" w:eastAsiaTheme="minorEastAsia" w:hAnsiTheme="minorHAnsi" w:cstheme="minorBidi"/>
          <w:noProof/>
          <w:lang w:eastAsia="en-GB"/>
        </w:rPr>
        <w:tab/>
      </w:r>
      <w:r>
        <w:rPr>
          <w:noProof/>
        </w:rPr>
        <w:t>FineBuild Advanced Features</w:t>
      </w:r>
      <w:r>
        <w:rPr>
          <w:noProof/>
        </w:rPr>
        <w:tab/>
      </w:r>
      <w:r>
        <w:rPr>
          <w:noProof/>
        </w:rPr>
        <w:fldChar w:fldCharType="begin"/>
      </w:r>
      <w:r>
        <w:rPr>
          <w:noProof/>
        </w:rPr>
        <w:instrText xml:space="preserve"> PAGEREF _Toc494300218 \h </w:instrText>
      </w:r>
      <w:r>
        <w:rPr>
          <w:noProof/>
        </w:rPr>
      </w:r>
      <w:r>
        <w:rPr>
          <w:noProof/>
        </w:rPr>
        <w:fldChar w:fldCharType="separate"/>
      </w:r>
      <w:r>
        <w:rPr>
          <w:noProof/>
        </w:rPr>
        <w:t>50</w:t>
      </w:r>
      <w:r>
        <w:rPr>
          <w:noProof/>
        </w:rPr>
        <w:fldChar w:fldCharType="end"/>
      </w:r>
    </w:p>
    <w:p w:rsidR="002D4B89" w:rsidRDefault="002D4B89">
      <w:pPr>
        <w:pStyle w:val="TOC3"/>
        <w:tabs>
          <w:tab w:val="left" w:pos="1520"/>
        </w:tabs>
        <w:rPr>
          <w:rFonts w:asciiTheme="minorHAnsi" w:eastAsiaTheme="minorEastAsia" w:hAnsiTheme="minorHAnsi" w:cstheme="minorBidi"/>
          <w:lang w:eastAsia="en-GB"/>
        </w:rPr>
      </w:pPr>
      <w:r>
        <w:t>A.2.1</w:t>
      </w:r>
      <w:r>
        <w:rPr>
          <w:rFonts w:asciiTheme="minorHAnsi" w:eastAsiaTheme="minorEastAsia" w:hAnsiTheme="minorHAnsi" w:cstheme="minorBidi"/>
          <w:lang w:eastAsia="en-GB"/>
        </w:rPr>
        <w:tab/>
      </w:r>
      <w:r>
        <w:t xml:space="preserve">SQL </w:t>
      </w:r>
      <w:r w:rsidRPr="008A63EF">
        <w:t>Media Alternative Folder Names</w:t>
      </w:r>
      <w:r>
        <w:tab/>
      </w:r>
      <w:r>
        <w:fldChar w:fldCharType="begin"/>
      </w:r>
      <w:r>
        <w:instrText xml:space="preserve"> PAGEREF _Toc494300219 \h </w:instrText>
      </w:r>
      <w:r>
        <w:fldChar w:fldCharType="separate"/>
      </w:r>
      <w:r>
        <w:t>50</w:t>
      </w:r>
      <w:r>
        <w:fldChar w:fldCharType="end"/>
      </w:r>
    </w:p>
    <w:p w:rsidR="002D4B89" w:rsidRDefault="002D4B89">
      <w:pPr>
        <w:pStyle w:val="TOC3"/>
        <w:tabs>
          <w:tab w:val="left" w:pos="1520"/>
        </w:tabs>
        <w:rPr>
          <w:rFonts w:asciiTheme="minorHAnsi" w:eastAsiaTheme="minorEastAsia" w:hAnsiTheme="minorHAnsi" w:cstheme="minorBidi"/>
          <w:lang w:eastAsia="en-GB"/>
        </w:rPr>
      </w:pPr>
      <w:r>
        <w:t>A.2.2</w:t>
      </w:r>
      <w:r>
        <w:rPr>
          <w:rFonts w:asciiTheme="minorHAnsi" w:eastAsiaTheme="minorEastAsia" w:hAnsiTheme="minorHAnsi" w:cstheme="minorBidi"/>
          <w:lang w:eastAsia="en-GB"/>
        </w:rPr>
        <w:tab/>
      </w:r>
      <w:r>
        <w:t>Upgrade from Old Version of SQL Server</w:t>
      </w:r>
      <w:r>
        <w:tab/>
      </w:r>
      <w:r>
        <w:fldChar w:fldCharType="begin"/>
      </w:r>
      <w:r>
        <w:instrText xml:space="preserve"> PAGEREF _Toc494300220 \h </w:instrText>
      </w:r>
      <w:r>
        <w:fldChar w:fldCharType="separate"/>
      </w:r>
      <w:r>
        <w:t>50</w:t>
      </w:r>
      <w:r>
        <w:fldChar w:fldCharType="end"/>
      </w:r>
    </w:p>
    <w:p w:rsidR="002D4B89" w:rsidRDefault="002D4B89">
      <w:pPr>
        <w:pStyle w:val="TOC4"/>
        <w:tabs>
          <w:tab w:val="left" w:pos="1760"/>
        </w:tabs>
        <w:rPr>
          <w:rFonts w:asciiTheme="minorHAnsi" w:eastAsiaTheme="minorEastAsia" w:hAnsiTheme="minorHAnsi" w:cstheme="minorBidi"/>
          <w:i w:val="0"/>
          <w:iCs w:val="0"/>
          <w:lang w:eastAsia="en-GB"/>
        </w:rPr>
      </w:pPr>
      <w:r>
        <w:t>A.2.2.1</w:t>
      </w:r>
      <w:r>
        <w:rPr>
          <w:rFonts w:asciiTheme="minorHAnsi" w:eastAsiaTheme="minorEastAsia" w:hAnsiTheme="minorHAnsi" w:cstheme="minorBidi"/>
          <w:i w:val="0"/>
          <w:iCs w:val="0"/>
          <w:lang w:eastAsia="en-GB"/>
        </w:rPr>
        <w:tab/>
      </w:r>
      <w:r>
        <w:t>Clean Install Upgrade to New Version of SQL Server</w:t>
      </w:r>
      <w:r>
        <w:tab/>
      </w:r>
      <w:r>
        <w:fldChar w:fldCharType="begin"/>
      </w:r>
      <w:r>
        <w:instrText xml:space="preserve"> PAGEREF _Toc494300221 \h </w:instrText>
      </w:r>
      <w:r>
        <w:fldChar w:fldCharType="separate"/>
      </w:r>
      <w:r>
        <w:t>51</w:t>
      </w:r>
      <w:r>
        <w:fldChar w:fldCharType="end"/>
      </w:r>
    </w:p>
    <w:p w:rsidR="002D4B89" w:rsidRDefault="002D4B89">
      <w:pPr>
        <w:pStyle w:val="TOC5"/>
        <w:rPr>
          <w:rFonts w:asciiTheme="minorHAnsi" w:eastAsiaTheme="minorEastAsia" w:hAnsiTheme="minorHAnsi" w:cstheme="minorBidi"/>
          <w:noProof/>
          <w:lang w:eastAsia="en-GB"/>
        </w:rPr>
      </w:pPr>
      <w:r>
        <w:rPr>
          <w:noProof/>
        </w:rPr>
        <w:t>A.2.2.1.1</w:t>
      </w:r>
      <w:r>
        <w:rPr>
          <w:rFonts w:asciiTheme="minorHAnsi" w:eastAsiaTheme="minorEastAsia" w:hAnsiTheme="minorHAnsi" w:cstheme="minorBidi"/>
          <w:noProof/>
          <w:lang w:eastAsia="en-GB"/>
        </w:rPr>
        <w:tab/>
      </w:r>
      <w:r>
        <w:rPr>
          <w:noProof/>
        </w:rPr>
        <w:t>Preparatory Tasks</w:t>
      </w:r>
      <w:r>
        <w:rPr>
          <w:noProof/>
        </w:rPr>
        <w:tab/>
      </w:r>
      <w:r>
        <w:rPr>
          <w:noProof/>
        </w:rPr>
        <w:fldChar w:fldCharType="begin"/>
      </w:r>
      <w:r>
        <w:rPr>
          <w:noProof/>
        </w:rPr>
        <w:instrText xml:space="preserve"> PAGEREF _Toc494300222 \h </w:instrText>
      </w:r>
      <w:r>
        <w:rPr>
          <w:noProof/>
        </w:rPr>
      </w:r>
      <w:r>
        <w:rPr>
          <w:noProof/>
        </w:rPr>
        <w:fldChar w:fldCharType="separate"/>
      </w:r>
      <w:r>
        <w:rPr>
          <w:noProof/>
        </w:rPr>
        <w:t>51</w:t>
      </w:r>
      <w:r>
        <w:rPr>
          <w:noProof/>
        </w:rPr>
        <w:fldChar w:fldCharType="end"/>
      </w:r>
    </w:p>
    <w:p w:rsidR="002D4B89" w:rsidRDefault="002D4B89">
      <w:pPr>
        <w:pStyle w:val="TOC5"/>
        <w:rPr>
          <w:rFonts w:asciiTheme="minorHAnsi" w:eastAsiaTheme="minorEastAsia" w:hAnsiTheme="minorHAnsi" w:cstheme="minorBidi"/>
          <w:noProof/>
          <w:lang w:eastAsia="en-GB"/>
        </w:rPr>
      </w:pPr>
      <w:r>
        <w:rPr>
          <w:noProof/>
        </w:rPr>
        <w:t>A.2.2.1.2</w:t>
      </w:r>
      <w:r>
        <w:rPr>
          <w:rFonts w:asciiTheme="minorHAnsi" w:eastAsiaTheme="minorEastAsia" w:hAnsiTheme="minorHAnsi" w:cstheme="minorBidi"/>
          <w:noProof/>
          <w:lang w:eastAsia="en-GB"/>
        </w:rPr>
        <w:tab/>
      </w:r>
      <w:r>
        <w:rPr>
          <w:noProof/>
        </w:rPr>
        <w:t>SQL Server Installation</w:t>
      </w:r>
      <w:r>
        <w:rPr>
          <w:noProof/>
        </w:rPr>
        <w:tab/>
      </w:r>
      <w:r>
        <w:rPr>
          <w:noProof/>
        </w:rPr>
        <w:fldChar w:fldCharType="begin"/>
      </w:r>
      <w:r>
        <w:rPr>
          <w:noProof/>
        </w:rPr>
        <w:instrText xml:space="preserve"> PAGEREF _Toc494300223 \h </w:instrText>
      </w:r>
      <w:r>
        <w:rPr>
          <w:noProof/>
        </w:rPr>
      </w:r>
      <w:r>
        <w:rPr>
          <w:noProof/>
        </w:rPr>
        <w:fldChar w:fldCharType="separate"/>
      </w:r>
      <w:r>
        <w:rPr>
          <w:noProof/>
        </w:rPr>
        <w:t>51</w:t>
      </w:r>
      <w:r>
        <w:rPr>
          <w:noProof/>
        </w:rPr>
        <w:fldChar w:fldCharType="end"/>
      </w:r>
    </w:p>
    <w:p w:rsidR="002D4B89" w:rsidRDefault="002D4B89">
      <w:pPr>
        <w:pStyle w:val="TOC5"/>
        <w:rPr>
          <w:rFonts w:asciiTheme="minorHAnsi" w:eastAsiaTheme="minorEastAsia" w:hAnsiTheme="minorHAnsi" w:cstheme="minorBidi"/>
          <w:noProof/>
          <w:lang w:eastAsia="en-GB"/>
        </w:rPr>
      </w:pPr>
      <w:r>
        <w:rPr>
          <w:noProof/>
        </w:rPr>
        <w:t>A.2.2.1.3</w:t>
      </w:r>
      <w:r>
        <w:rPr>
          <w:rFonts w:asciiTheme="minorHAnsi" w:eastAsiaTheme="minorEastAsia" w:hAnsiTheme="minorHAnsi" w:cstheme="minorBidi"/>
          <w:noProof/>
          <w:lang w:eastAsia="en-GB"/>
        </w:rPr>
        <w:tab/>
      </w:r>
      <w:r>
        <w:rPr>
          <w:noProof/>
        </w:rPr>
        <w:t>Post-Upgrade Tasks</w:t>
      </w:r>
      <w:r>
        <w:rPr>
          <w:noProof/>
        </w:rPr>
        <w:tab/>
      </w:r>
      <w:r>
        <w:rPr>
          <w:noProof/>
        </w:rPr>
        <w:fldChar w:fldCharType="begin"/>
      </w:r>
      <w:r>
        <w:rPr>
          <w:noProof/>
        </w:rPr>
        <w:instrText xml:space="preserve"> PAGEREF _Toc494300224 \h </w:instrText>
      </w:r>
      <w:r>
        <w:rPr>
          <w:noProof/>
        </w:rPr>
      </w:r>
      <w:r>
        <w:rPr>
          <w:noProof/>
        </w:rPr>
        <w:fldChar w:fldCharType="separate"/>
      </w:r>
      <w:r>
        <w:rPr>
          <w:noProof/>
        </w:rPr>
        <w:t>52</w:t>
      </w:r>
      <w:r>
        <w:rPr>
          <w:noProof/>
        </w:rPr>
        <w:fldChar w:fldCharType="end"/>
      </w:r>
    </w:p>
    <w:p w:rsidR="002D4B89" w:rsidRDefault="002D4B89">
      <w:pPr>
        <w:pStyle w:val="TOC4"/>
        <w:tabs>
          <w:tab w:val="left" w:pos="1760"/>
        </w:tabs>
        <w:rPr>
          <w:rFonts w:asciiTheme="minorHAnsi" w:eastAsiaTheme="minorEastAsia" w:hAnsiTheme="minorHAnsi" w:cstheme="minorBidi"/>
          <w:i w:val="0"/>
          <w:iCs w:val="0"/>
          <w:lang w:eastAsia="en-GB"/>
        </w:rPr>
      </w:pPr>
      <w:r>
        <w:t>A.2.2.2</w:t>
      </w:r>
      <w:r>
        <w:rPr>
          <w:rFonts w:asciiTheme="minorHAnsi" w:eastAsiaTheme="minorEastAsia" w:hAnsiTheme="minorHAnsi" w:cstheme="minorBidi"/>
          <w:i w:val="0"/>
          <w:iCs w:val="0"/>
          <w:lang w:eastAsia="en-GB"/>
        </w:rPr>
        <w:tab/>
      </w:r>
      <w:r>
        <w:t>In-Place Upgrade to new version of SQL Server</w:t>
      </w:r>
      <w:r>
        <w:tab/>
      </w:r>
      <w:r>
        <w:fldChar w:fldCharType="begin"/>
      </w:r>
      <w:r>
        <w:instrText xml:space="preserve"> PAGEREF _Toc494300225 \h </w:instrText>
      </w:r>
      <w:r>
        <w:fldChar w:fldCharType="separate"/>
      </w:r>
      <w:r>
        <w:t>52</w:t>
      </w:r>
      <w:r>
        <w:fldChar w:fldCharType="end"/>
      </w:r>
    </w:p>
    <w:p w:rsidR="002D4B89" w:rsidRDefault="002D4B89">
      <w:pPr>
        <w:pStyle w:val="TOC5"/>
        <w:rPr>
          <w:rFonts w:asciiTheme="minorHAnsi" w:eastAsiaTheme="minorEastAsia" w:hAnsiTheme="minorHAnsi" w:cstheme="minorBidi"/>
          <w:noProof/>
          <w:lang w:eastAsia="en-GB"/>
        </w:rPr>
      </w:pPr>
      <w:r>
        <w:rPr>
          <w:noProof/>
        </w:rPr>
        <w:t>A.2.2.2.1</w:t>
      </w:r>
      <w:r>
        <w:rPr>
          <w:rFonts w:asciiTheme="minorHAnsi" w:eastAsiaTheme="minorEastAsia" w:hAnsiTheme="minorHAnsi" w:cstheme="minorBidi"/>
          <w:noProof/>
          <w:lang w:eastAsia="en-GB"/>
        </w:rPr>
        <w:tab/>
      </w:r>
      <w:r>
        <w:rPr>
          <w:noProof/>
        </w:rPr>
        <w:t>Preparatory Tasks</w:t>
      </w:r>
      <w:r>
        <w:rPr>
          <w:noProof/>
        </w:rPr>
        <w:tab/>
      </w:r>
      <w:r>
        <w:rPr>
          <w:noProof/>
        </w:rPr>
        <w:fldChar w:fldCharType="begin"/>
      </w:r>
      <w:r>
        <w:rPr>
          <w:noProof/>
        </w:rPr>
        <w:instrText xml:space="preserve"> PAGEREF _Toc494300226 \h </w:instrText>
      </w:r>
      <w:r>
        <w:rPr>
          <w:noProof/>
        </w:rPr>
      </w:r>
      <w:r>
        <w:rPr>
          <w:noProof/>
        </w:rPr>
        <w:fldChar w:fldCharType="separate"/>
      </w:r>
      <w:r>
        <w:rPr>
          <w:noProof/>
        </w:rPr>
        <w:t>53</w:t>
      </w:r>
      <w:r>
        <w:rPr>
          <w:noProof/>
        </w:rPr>
        <w:fldChar w:fldCharType="end"/>
      </w:r>
    </w:p>
    <w:p w:rsidR="002D4B89" w:rsidRDefault="002D4B89">
      <w:pPr>
        <w:pStyle w:val="TOC5"/>
        <w:rPr>
          <w:rFonts w:asciiTheme="minorHAnsi" w:eastAsiaTheme="minorEastAsia" w:hAnsiTheme="minorHAnsi" w:cstheme="minorBidi"/>
          <w:noProof/>
          <w:lang w:eastAsia="en-GB"/>
        </w:rPr>
      </w:pPr>
      <w:r>
        <w:rPr>
          <w:noProof/>
        </w:rPr>
        <w:t>A.2.2.2.2</w:t>
      </w:r>
      <w:r>
        <w:rPr>
          <w:rFonts w:asciiTheme="minorHAnsi" w:eastAsiaTheme="minorEastAsia" w:hAnsiTheme="minorHAnsi" w:cstheme="minorBidi"/>
          <w:noProof/>
          <w:lang w:eastAsia="en-GB"/>
        </w:rPr>
        <w:tab/>
      </w:r>
      <w:r>
        <w:rPr>
          <w:noProof/>
        </w:rPr>
        <w:t>SQL Server Installation</w:t>
      </w:r>
      <w:r>
        <w:rPr>
          <w:noProof/>
        </w:rPr>
        <w:tab/>
      </w:r>
      <w:r>
        <w:rPr>
          <w:noProof/>
        </w:rPr>
        <w:fldChar w:fldCharType="begin"/>
      </w:r>
      <w:r>
        <w:rPr>
          <w:noProof/>
        </w:rPr>
        <w:instrText xml:space="preserve"> PAGEREF _Toc494300227 \h </w:instrText>
      </w:r>
      <w:r>
        <w:rPr>
          <w:noProof/>
        </w:rPr>
      </w:r>
      <w:r>
        <w:rPr>
          <w:noProof/>
        </w:rPr>
        <w:fldChar w:fldCharType="separate"/>
      </w:r>
      <w:r>
        <w:rPr>
          <w:noProof/>
        </w:rPr>
        <w:t>53</w:t>
      </w:r>
      <w:r>
        <w:rPr>
          <w:noProof/>
        </w:rPr>
        <w:fldChar w:fldCharType="end"/>
      </w:r>
    </w:p>
    <w:p w:rsidR="002D4B89" w:rsidRDefault="002D4B89">
      <w:pPr>
        <w:pStyle w:val="TOC5"/>
        <w:rPr>
          <w:rFonts w:asciiTheme="minorHAnsi" w:eastAsiaTheme="minorEastAsia" w:hAnsiTheme="minorHAnsi" w:cstheme="minorBidi"/>
          <w:noProof/>
          <w:lang w:eastAsia="en-GB"/>
        </w:rPr>
      </w:pPr>
      <w:r>
        <w:rPr>
          <w:noProof/>
        </w:rPr>
        <w:t>A.2.2.2.3</w:t>
      </w:r>
      <w:r>
        <w:rPr>
          <w:rFonts w:asciiTheme="minorHAnsi" w:eastAsiaTheme="minorEastAsia" w:hAnsiTheme="minorHAnsi" w:cstheme="minorBidi"/>
          <w:noProof/>
          <w:lang w:eastAsia="en-GB"/>
        </w:rPr>
        <w:tab/>
      </w:r>
      <w:r>
        <w:rPr>
          <w:noProof/>
        </w:rPr>
        <w:t>Post-Upgrade Tasks</w:t>
      </w:r>
      <w:r>
        <w:rPr>
          <w:noProof/>
        </w:rPr>
        <w:tab/>
      </w:r>
      <w:r>
        <w:rPr>
          <w:noProof/>
        </w:rPr>
        <w:fldChar w:fldCharType="begin"/>
      </w:r>
      <w:r>
        <w:rPr>
          <w:noProof/>
        </w:rPr>
        <w:instrText xml:space="preserve"> PAGEREF _Toc494300228 \h </w:instrText>
      </w:r>
      <w:r>
        <w:rPr>
          <w:noProof/>
        </w:rPr>
      </w:r>
      <w:r>
        <w:rPr>
          <w:noProof/>
        </w:rPr>
        <w:fldChar w:fldCharType="separate"/>
      </w:r>
      <w:r>
        <w:rPr>
          <w:noProof/>
        </w:rPr>
        <w:t>54</w:t>
      </w:r>
      <w:r>
        <w:rPr>
          <w:noProof/>
        </w:rPr>
        <w:fldChar w:fldCharType="end"/>
      </w:r>
    </w:p>
    <w:p w:rsidR="002D4B89" w:rsidRDefault="002D4B89">
      <w:pPr>
        <w:pStyle w:val="TOC3"/>
        <w:tabs>
          <w:tab w:val="left" w:pos="1520"/>
        </w:tabs>
        <w:rPr>
          <w:rFonts w:asciiTheme="minorHAnsi" w:eastAsiaTheme="minorEastAsia" w:hAnsiTheme="minorHAnsi" w:cstheme="minorBidi"/>
          <w:lang w:eastAsia="en-GB"/>
        </w:rPr>
      </w:pPr>
      <w:r>
        <w:t>A.2.3</w:t>
      </w:r>
      <w:r>
        <w:rPr>
          <w:rFonts w:asciiTheme="minorHAnsi" w:eastAsiaTheme="minorEastAsia" w:hAnsiTheme="minorHAnsi" w:cstheme="minorBidi"/>
          <w:lang w:eastAsia="en-GB"/>
        </w:rPr>
        <w:tab/>
      </w:r>
      <w:r>
        <w:t xml:space="preserve">Apply </w:t>
      </w:r>
      <w:r w:rsidRPr="008A63EF">
        <w:t xml:space="preserve">SQL Server </w:t>
      </w:r>
      <w:r>
        <w:t>SP or CU</w:t>
      </w:r>
      <w:r>
        <w:tab/>
      </w:r>
      <w:r>
        <w:fldChar w:fldCharType="begin"/>
      </w:r>
      <w:r>
        <w:instrText xml:space="preserve"> PAGEREF _Toc494300229 \h </w:instrText>
      </w:r>
      <w:r>
        <w:fldChar w:fldCharType="separate"/>
      </w:r>
      <w:r>
        <w:t>55</w:t>
      </w:r>
      <w:r>
        <w:fldChar w:fldCharType="end"/>
      </w:r>
    </w:p>
    <w:p w:rsidR="002D4B89" w:rsidRDefault="002D4B89">
      <w:pPr>
        <w:pStyle w:val="TOC3"/>
        <w:tabs>
          <w:tab w:val="left" w:pos="1520"/>
        </w:tabs>
        <w:rPr>
          <w:rFonts w:asciiTheme="minorHAnsi" w:eastAsiaTheme="minorEastAsia" w:hAnsiTheme="minorHAnsi" w:cstheme="minorBidi"/>
          <w:lang w:eastAsia="en-GB"/>
        </w:rPr>
      </w:pPr>
      <w:r>
        <w:t>A.2.4</w:t>
      </w:r>
      <w:r>
        <w:rPr>
          <w:rFonts w:asciiTheme="minorHAnsi" w:eastAsiaTheme="minorEastAsia" w:hAnsiTheme="minorHAnsi" w:cstheme="minorBidi"/>
          <w:lang w:eastAsia="en-GB"/>
        </w:rPr>
        <w:tab/>
      </w:r>
      <w:r>
        <w:t>Install SQL Server as a Cluster</w:t>
      </w:r>
      <w:r>
        <w:tab/>
      </w:r>
      <w:r>
        <w:fldChar w:fldCharType="begin"/>
      </w:r>
      <w:r>
        <w:instrText xml:space="preserve"> PAGEREF _Toc494300230 \h </w:instrText>
      </w:r>
      <w:r>
        <w:fldChar w:fldCharType="separate"/>
      </w:r>
      <w:r>
        <w:t>55</w:t>
      </w:r>
      <w:r>
        <w:fldChar w:fldCharType="end"/>
      </w:r>
    </w:p>
    <w:p w:rsidR="002D4B89" w:rsidRDefault="002D4B89">
      <w:pPr>
        <w:pStyle w:val="TOC3"/>
        <w:tabs>
          <w:tab w:val="left" w:pos="1520"/>
        </w:tabs>
        <w:rPr>
          <w:rFonts w:asciiTheme="minorHAnsi" w:eastAsiaTheme="minorEastAsia" w:hAnsiTheme="minorHAnsi" w:cstheme="minorBidi"/>
          <w:lang w:eastAsia="en-GB"/>
        </w:rPr>
      </w:pPr>
      <w:r>
        <w:t>A.2.5</w:t>
      </w:r>
      <w:r>
        <w:rPr>
          <w:rFonts w:asciiTheme="minorHAnsi" w:eastAsiaTheme="minorEastAsia" w:hAnsiTheme="minorHAnsi" w:cstheme="minorBidi"/>
          <w:lang w:eastAsia="en-GB"/>
        </w:rPr>
        <w:tab/>
      </w:r>
      <w:r>
        <w:t>Large Scale Deployment Using</w:t>
      </w:r>
      <w:r w:rsidRPr="008A63EF">
        <w:t xml:space="preserve"> SQL</w:t>
      </w:r>
      <w:r>
        <w:t xml:space="preserve"> FineBuild</w:t>
      </w:r>
      <w:r>
        <w:tab/>
      </w:r>
      <w:r>
        <w:fldChar w:fldCharType="begin"/>
      </w:r>
      <w:r>
        <w:instrText xml:space="preserve"> PAGEREF _Toc494300231 \h </w:instrText>
      </w:r>
      <w:r>
        <w:fldChar w:fldCharType="separate"/>
      </w:r>
      <w:r>
        <w:t>56</w:t>
      </w:r>
      <w:r>
        <w:fldChar w:fldCharType="end"/>
      </w:r>
    </w:p>
    <w:p w:rsidR="002D4B89" w:rsidRDefault="002D4B89">
      <w:pPr>
        <w:pStyle w:val="TOC3"/>
        <w:tabs>
          <w:tab w:val="left" w:pos="1520"/>
        </w:tabs>
        <w:rPr>
          <w:rFonts w:asciiTheme="minorHAnsi" w:eastAsiaTheme="minorEastAsia" w:hAnsiTheme="minorHAnsi" w:cstheme="minorBidi"/>
          <w:lang w:eastAsia="en-GB"/>
        </w:rPr>
      </w:pPr>
      <w:r>
        <w:t>A.2.6</w:t>
      </w:r>
      <w:r>
        <w:rPr>
          <w:rFonts w:asciiTheme="minorHAnsi" w:eastAsiaTheme="minorEastAsia" w:hAnsiTheme="minorHAnsi" w:cstheme="minorBidi"/>
          <w:lang w:eastAsia="en-GB"/>
        </w:rPr>
        <w:tab/>
      </w:r>
      <w:r>
        <w:t>Non-English Versions of SQL Server</w:t>
      </w:r>
      <w:r>
        <w:tab/>
      </w:r>
      <w:r>
        <w:fldChar w:fldCharType="begin"/>
      </w:r>
      <w:r>
        <w:instrText xml:space="preserve"> PAGEREF _Toc494300232 \h </w:instrText>
      </w:r>
      <w:r>
        <w:fldChar w:fldCharType="separate"/>
      </w:r>
      <w:r>
        <w:t>56</w:t>
      </w:r>
      <w:r>
        <w:fldChar w:fldCharType="end"/>
      </w:r>
    </w:p>
    <w:p w:rsidR="002D4B89" w:rsidRDefault="002D4B89">
      <w:pPr>
        <w:pStyle w:val="TOC3"/>
        <w:tabs>
          <w:tab w:val="left" w:pos="1520"/>
        </w:tabs>
        <w:rPr>
          <w:rFonts w:asciiTheme="minorHAnsi" w:eastAsiaTheme="minorEastAsia" w:hAnsiTheme="minorHAnsi" w:cstheme="minorBidi"/>
          <w:lang w:eastAsia="en-GB"/>
        </w:rPr>
      </w:pPr>
      <w:r>
        <w:t>A.2.7</w:t>
      </w:r>
      <w:r>
        <w:rPr>
          <w:rFonts w:asciiTheme="minorHAnsi" w:eastAsiaTheme="minorEastAsia" w:hAnsiTheme="minorHAnsi" w:cstheme="minorBidi"/>
          <w:lang w:eastAsia="en-GB"/>
        </w:rPr>
        <w:tab/>
      </w:r>
      <w:r>
        <w:t>Security Compliance</w:t>
      </w:r>
      <w:r>
        <w:tab/>
      </w:r>
      <w:r>
        <w:fldChar w:fldCharType="begin"/>
      </w:r>
      <w:r>
        <w:instrText xml:space="preserve"> PAGEREF _Toc494300233 \h </w:instrText>
      </w:r>
      <w:r>
        <w:fldChar w:fldCharType="separate"/>
      </w:r>
      <w:r>
        <w:t>56</w:t>
      </w:r>
      <w:r>
        <w:fldChar w:fldCharType="end"/>
      </w:r>
    </w:p>
    <w:p w:rsidR="002D4B89" w:rsidRDefault="002D4B89">
      <w:pPr>
        <w:pStyle w:val="TOC3"/>
        <w:tabs>
          <w:tab w:val="left" w:pos="1520"/>
        </w:tabs>
        <w:rPr>
          <w:rFonts w:asciiTheme="minorHAnsi" w:eastAsiaTheme="minorEastAsia" w:hAnsiTheme="minorHAnsi" w:cstheme="minorBidi"/>
          <w:lang w:eastAsia="en-GB"/>
        </w:rPr>
      </w:pPr>
      <w:r w:rsidRPr="008A63EF">
        <w:t>A.2.8</w:t>
      </w:r>
      <w:r>
        <w:rPr>
          <w:rFonts w:asciiTheme="minorHAnsi" w:eastAsiaTheme="minorEastAsia" w:hAnsiTheme="minorHAnsi" w:cstheme="minorBidi"/>
          <w:lang w:eastAsia="en-GB"/>
        </w:rPr>
        <w:tab/>
      </w:r>
      <w:r>
        <w:t xml:space="preserve">FineBuild </w:t>
      </w:r>
      <w:r w:rsidRPr="008A63EF">
        <w:t>Component</w:t>
      </w:r>
      <w:r>
        <w:t>s Inventory</w:t>
      </w:r>
      <w:r>
        <w:tab/>
      </w:r>
      <w:r>
        <w:fldChar w:fldCharType="begin"/>
      </w:r>
      <w:r>
        <w:instrText xml:space="preserve"> PAGEREF _Toc494300234 \h </w:instrText>
      </w:r>
      <w:r>
        <w:fldChar w:fldCharType="separate"/>
      </w:r>
      <w:r>
        <w:t>56</w:t>
      </w:r>
      <w:r>
        <w:fldChar w:fldCharType="end"/>
      </w:r>
    </w:p>
    <w:p w:rsidR="002D4B89" w:rsidRDefault="002D4B89">
      <w:pPr>
        <w:pStyle w:val="TOC3"/>
        <w:tabs>
          <w:tab w:val="left" w:pos="1520"/>
        </w:tabs>
        <w:rPr>
          <w:rFonts w:asciiTheme="minorHAnsi" w:eastAsiaTheme="minorEastAsia" w:hAnsiTheme="minorHAnsi" w:cstheme="minorBidi"/>
          <w:lang w:eastAsia="en-GB"/>
        </w:rPr>
      </w:pPr>
      <w:r>
        <w:t>A.2.9</w:t>
      </w:r>
      <w:r>
        <w:rPr>
          <w:rFonts w:asciiTheme="minorHAnsi" w:eastAsiaTheme="minorEastAsia" w:hAnsiTheme="minorHAnsi" w:cstheme="minorBidi"/>
          <w:lang w:eastAsia="en-GB"/>
        </w:rPr>
        <w:tab/>
      </w:r>
      <w:r w:rsidRPr="008A63EF">
        <w:t>FineBuild Parameter Inventory</w:t>
      </w:r>
      <w:r>
        <w:tab/>
      </w:r>
      <w:r>
        <w:fldChar w:fldCharType="begin"/>
      </w:r>
      <w:r>
        <w:instrText xml:space="preserve"> PAGEREF _Toc494300235 \h </w:instrText>
      </w:r>
      <w:r>
        <w:fldChar w:fldCharType="separate"/>
      </w:r>
      <w:r>
        <w:t>56</w:t>
      </w:r>
      <w:r>
        <w:fldChar w:fldCharType="end"/>
      </w:r>
    </w:p>
    <w:p w:rsidR="002D4B89" w:rsidRDefault="002D4B89">
      <w:pPr>
        <w:pStyle w:val="TOC3"/>
        <w:tabs>
          <w:tab w:val="left" w:pos="1520"/>
        </w:tabs>
        <w:rPr>
          <w:rFonts w:asciiTheme="minorHAnsi" w:eastAsiaTheme="minorEastAsia" w:hAnsiTheme="minorHAnsi" w:cstheme="minorBidi"/>
          <w:lang w:eastAsia="en-GB"/>
        </w:rPr>
      </w:pPr>
      <w:r>
        <w:t>A.2.10</w:t>
      </w:r>
      <w:r>
        <w:rPr>
          <w:rFonts w:asciiTheme="minorHAnsi" w:eastAsiaTheme="minorEastAsia" w:hAnsiTheme="minorHAnsi" w:cstheme="minorBidi"/>
          <w:lang w:eastAsia="en-GB"/>
        </w:rPr>
        <w:tab/>
      </w:r>
      <w:r>
        <w:t>Troubleshooting</w:t>
      </w:r>
      <w:r>
        <w:tab/>
      </w:r>
      <w:r>
        <w:fldChar w:fldCharType="begin"/>
      </w:r>
      <w:r>
        <w:instrText xml:space="preserve"> PAGEREF _Toc494300236 \h </w:instrText>
      </w:r>
      <w:r>
        <w:fldChar w:fldCharType="separate"/>
      </w:r>
      <w:r>
        <w:t>56</w:t>
      </w:r>
      <w:r>
        <w:fldChar w:fldCharType="end"/>
      </w:r>
    </w:p>
    <w:p w:rsidR="002D4B89" w:rsidRDefault="002D4B89">
      <w:pPr>
        <w:pStyle w:val="TOC2"/>
        <w:rPr>
          <w:rFonts w:asciiTheme="minorHAnsi" w:eastAsiaTheme="minorEastAsia" w:hAnsiTheme="minorHAnsi" w:cstheme="minorBidi"/>
          <w:noProof/>
          <w:lang w:eastAsia="en-GB"/>
        </w:rPr>
      </w:pPr>
      <w:r>
        <w:rPr>
          <w:noProof/>
        </w:rPr>
        <w:t>A.3</w:t>
      </w:r>
      <w:r>
        <w:rPr>
          <w:rFonts w:asciiTheme="minorHAnsi" w:eastAsiaTheme="minorEastAsia" w:hAnsiTheme="minorHAnsi" w:cstheme="minorBidi"/>
          <w:noProof/>
          <w:lang w:eastAsia="en-GB"/>
        </w:rPr>
        <w:tab/>
      </w:r>
      <w:r>
        <w:rPr>
          <w:noProof/>
        </w:rPr>
        <w:t>Best Practise Advice</w:t>
      </w:r>
      <w:r>
        <w:rPr>
          <w:noProof/>
        </w:rPr>
        <w:tab/>
      </w:r>
      <w:r>
        <w:rPr>
          <w:noProof/>
        </w:rPr>
        <w:fldChar w:fldCharType="begin"/>
      </w:r>
      <w:r>
        <w:rPr>
          <w:noProof/>
        </w:rPr>
        <w:instrText xml:space="preserve"> PAGEREF _Toc494300237 \h </w:instrText>
      </w:r>
      <w:r>
        <w:rPr>
          <w:noProof/>
        </w:rPr>
      </w:r>
      <w:r>
        <w:rPr>
          <w:noProof/>
        </w:rPr>
        <w:fldChar w:fldCharType="separate"/>
      </w:r>
      <w:r>
        <w:rPr>
          <w:noProof/>
        </w:rPr>
        <w:t>56</w:t>
      </w:r>
      <w:r>
        <w:rPr>
          <w:noProof/>
        </w:rPr>
        <w:fldChar w:fldCharType="end"/>
      </w:r>
    </w:p>
    <w:p w:rsidR="002D4B89" w:rsidRDefault="002D4B89">
      <w:pPr>
        <w:pStyle w:val="TOC2"/>
        <w:rPr>
          <w:rFonts w:asciiTheme="minorHAnsi" w:eastAsiaTheme="minorEastAsia" w:hAnsiTheme="minorHAnsi" w:cstheme="minorBidi"/>
          <w:noProof/>
          <w:lang w:eastAsia="en-GB"/>
        </w:rPr>
      </w:pPr>
      <w:r>
        <w:rPr>
          <w:noProof/>
        </w:rPr>
        <w:t>A.4</w:t>
      </w:r>
      <w:r>
        <w:rPr>
          <w:rFonts w:asciiTheme="minorHAnsi" w:eastAsiaTheme="minorEastAsia" w:hAnsiTheme="minorHAnsi" w:cstheme="minorBidi"/>
          <w:noProof/>
          <w:lang w:eastAsia="en-GB"/>
        </w:rPr>
        <w:tab/>
      </w:r>
      <w:r>
        <w:rPr>
          <w:noProof/>
        </w:rPr>
        <w:t>User Account Maintenance</w:t>
      </w:r>
      <w:r>
        <w:rPr>
          <w:noProof/>
        </w:rPr>
        <w:tab/>
      </w:r>
      <w:r>
        <w:rPr>
          <w:noProof/>
        </w:rPr>
        <w:fldChar w:fldCharType="begin"/>
      </w:r>
      <w:r>
        <w:rPr>
          <w:noProof/>
        </w:rPr>
        <w:instrText xml:space="preserve"> PAGEREF _Toc494300238 \h </w:instrText>
      </w:r>
      <w:r>
        <w:rPr>
          <w:noProof/>
        </w:rPr>
      </w:r>
      <w:r>
        <w:rPr>
          <w:noProof/>
        </w:rPr>
        <w:fldChar w:fldCharType="separate"/>
      </w:r>
      <w:r>
        <w:rPr>
          <w:noProof/>
        </w:rPr>
        <w:t>57</w:t>
      </w:r>
      <w:r>
        <w:rPr>
          <w:noProof/>
        </w:rPr>
        <w:fldChar w:fldCharType="end"/>
      </w:r>
    </w:p>
    <w:p w:rsidR="002D4B89" w:rsidRDefault="002D4B89">
      <w:pPr>
        <w:pStyle w:val="TOC2"/>
        <w:rPr>
          <w:rFonts w:asciiTheme="minorHAnsi" w:eastAsiaTheme="minorEastAsia" w:hAnsiTheme="minorHAnsi" w:cstheme="minorBidi"/>
          <w:noProof/>
          <w:lang w:eastAsia="en-GB"/>
        </w:rPr>
      </w:pPr>
      <w:r>
        <w:rPr>
          <w:noProof/>
        </w:rPr>
        <w:t>A.5</w:t>
      </w:r>
      <w:r>
        <w:rPr>
          <w:rFonts w:asciiTheme="minorHAnsi" w:eastAsiaTheme="minorEastAsia" w:hAnsiTheme="minorHAnsi" w:cstheme="minorBidi"/>
          <w:noProof/>
          <w:lang w:eastAsia="en-GB"/>
        </w:rPr>
        <w:tab/>
      </w:r>
      <w:r>
        <w:rPr>
          <w:noProof/>
        </w:rPr>
        <w:t>Windows Security Reference</w:t>
      </w:r>
      <w:r>
        <w:rPr>
          <w:noProof/>
        </w:rPr>
        <w:tab/>
      </w:r>
      <w:r>
        <w:rPr>
          <w:noProof/>
        </w:rPr>
        <w:fldChar w:fldCharType="begin"/>
      </w:r>
      <w:r>
        <w:rPr>
          <w:noProof/>
        </w:rPr>
        <w:instrText xml:space="preserve"> PAGEREF _Toc494300239 \h </w:instrText>
      </w:r>
      <w:r>
        <w:rPr>
          <w:noProof/>
        </w:rPr>
      </w:r>
      <w:r>
        <w:rPr>
          <w:noProof/>
        </w:rPr>
        <w:fldChar w:fldCharType="separate"/>
      </w:r>
      <w:r>
        <w:rPr>
          <w:noProof/>
        </w:rPr>
        <w:t>58</w:t>
      </w:r>
      <w:r>
        <w:rPr>
          <w:noProof/>
        </w:rPr>
        <w:fldChar w:fldCharType="end"/>
      </w:r>
    </w:p>
    <w:p w:rsidR="002D4B89" w:rsidRDefault="002D4B89">
      <w:pPr>
        <w:pStyle w:val="TOC3"/>
        <w:tabs>
          <w:tab w:val="left" w:pos="1520"/>
        </w:tabs>
        <w:rPr>
          <w:rFonts w:asciiTheme="minorHAnsi" w:eastAsiaTheme="minorEastAsia" w:hAnsiTheme="minorHAnsi" w:cstheme="minorBidi"/>
          <w:lang w:eastAsia="en-GB"/>
        </w:rPr>
      </w:pPr>
      <w:r>
        <w:t>A.5.1</w:t>
      </w:r>
      <w:r>
        <w:rPr>
          <w:rFonts w:asciiTheme="minorHAnsi" w:eastAsiaTheme="minorEastAsia" w:hAnsiTheme="minorHAnsi" w:cstheme="minorBidi"/>
          <w:lang w:eastAsia="en-GB"/>
        </w:rPr>
        <w:tab/>
      </w:r>
      <w:r>
        <w:t>Service Account Attributes</w:t>
      </w:r>
      <w:r>
        <w:tab/>
      </w:r>
      <w:r>
        <w:fldChar w:fldCharType="begin"/>
      </w:r>
      <w:r>
        <w:instrText xml:space="preserve"> PAGEREF _Toc494300240 \h </w:instrText>
      </w:r>
      <w:r>
        <w:fldChar w:fldCharType="separate"/>
      </w:r>
      <w:r>
        <w:t>59</w:t>
      </w:r>
      <w:r>
        <w:fldChar w:fldCharType="end"/>
      </w:r>
    </w:p>
    <w:p w:rsidR="002D4B89" w:rsidRDefault="002D4B89">
      <w:pPr>
        <w:pStyle w:val="TOC3"/>
        <w:tabs>
          <w:tab w:val="left" w:pos="1520"/>
        </w:tabs>
        <w:rPr>
          <w:rFonts w:asciiTheme="minorHAnsi" w:eastAsiaTheme="minorEastAsia" w:hAnsiTheme="minorHAnsi" w:cstheme="minorBidi"/>
          <w:lang w:eastAsia="en-GB"/>
        </w:rPr>
      </w:pPr>
      <w:r>
        <w:t>A.5.2</w:t>
      </w:r>
      <w:r>
        <w:rPr>
          <w:rFonts w:asciiTheme="minorHAnsi" w:eastAsiaTheme="minorEastAsia" w:hAnsiTheme="minorHAnsi" w:cstheme="minorBidi"/>
          <w:lang w:eastAsia="en-GB"/>
        </w:rPr>
        <w:tab/>
      </w:r>
      <w:r>
        <w:t>Service Account User Rights</w:t>
      </w:r>
      <w:r>
        <w:tab/>
      </w:r>
      <w:r>
        <w:fldChar w:fldCharType="begin"/>
      </w:r>
      <w:r>
        <w:instrText xml:space="preserve"> PAGEREF _Toc494300241 \h </w:instrText>
      </w:r>
      <w:r>
        <w:fldChar w:fldCharType="separate"/>
      </w:r>
      <w:r>
        <w:t>59</w:t>
      </w:r>
      <w:r>
        <w:fldChar w:fldCharType="end"/>
      </w:r>
    </w:p>
    <w:p w:rsidR="002D4B89" w:rsidRDefault="002D4B89">
      <w:pPr>
        <w:pStyle w:val="TOC3"/>
        <w:tabs>
          <w:tab w:val="left" w:pos="1520"/>
        </w:tabs>
        <w:rPr>
          <w:rFonts w:asciiTheme="minorHAnsi" w:eastAsiaTheme="minorEastAsia" w:hAnsiTheme="minorHAnsi" w:cstheme="minorBidi"/>
          <w:lang w:eastAsia="en-GB"/>
        </w:rPr>
      </w:pPr>
      <w:r>
        <w:t>A.5.3</w:t>
      </w:r>
      <w:r>
        <w:rPr>
          <w:rFonts w:asciiTheme="minorHAnsi" w:eastAsiaTheme="minorEastAsia" w:hAnsiTheme="minorHAnsi" w:cstheme="minorBidi"/>
          <w:lang w:eastAsia="en-GB"/>
        </w:rPr>
        <w:tab/>
      </w:r>
      <w:r>
        <w:t>Service Principal Names (SPN)</w:t>
      </w:r>
      <w:r>
        <w:tab/>
      </w:r>
      <w:r>
        <w:fldChar w:fldCharType="begin"/>
      </w:r>
      <w:r>
        <w:instrText xml:space="preserve"> PAGEREF _Toc494300242 \h </w:instrText>
      </w:r>
      <w:r>
        <w:fldChar w:fldCharType="separate"/>
      </w:r>
      <w:r>
        <w:t>60</w:t>
      </w:r>
      <w:r>
        <w:fldChar w:fldCharType="end"/>
      </w:r>
    </w:p>
    <w:p w:rsidR="002D4B89" w:rsidRDefault="002D4B89">
      <w:pPr>
        <w:pStyle w:val="TOC3"/>
        <w:tabs>
          <w:tab w:val="left" w:pos="1520"/>
        </w:tabs>
        <w:rPr>
          <w:rFonts w:asciiTheme="minorHAnsi" w:eastAsiaTheme="minorEastAsia" w:hAnsiTheme="minorHAnsi" w:cstheme="minorBidi"/>
          <w:lang w:eastAsia="en-GB"/>
        </w:rPr>
      </w:pPr>
      <w:r>
        <w:t>A.5.4</w:t>
      </w:r>
      <w:r>
        <w:rPr>
          <w:rFonts w:asciiTheme="minorHAnsi" w:eastAsiaTheme="minorEastAsia" w:hAnsiTheme="minorHAnsi" w:cstheme="minorBidi"/>
          <w:lang w:eastAsia="en-GB"/>
        </w:rPr>
        <w:tab/>
      </w:r>
      <w:r>
        <w:t>Service Authorities</w:t>
      </w:r>
      <w:r>
        <w:tab/>
      </w:r>
      <w:r>
        <w:fldChar w:fldCharType="begin"/>
      </w:r>
      <w:r>
        <w:instrText xml:space="preserve"> PAGEREF _Toc494300243 \h </w:instrText>
      </w:r>
      <w:r>
        <w:fldChar w:fldCharType="separate"/>
      </w:r>
      <w:r>
        <w:t>60</w:t>
      </w:r>
      <w:r>
        <w:fldChar w:fldCharType="end"/>
      </w:r>
    </w:p>
    <w:p w:rsidR="002D4B89" w:rsidRDefault="002D4B89">
      <w:pPr>
        <w:pStyle w:val="TOC3"/>
        <w:tabs>
          <w:tab w:val="left" w:pos="1520"/>
        </w:tabs>
        <w:rPr>
          <w:rFonts w:asciiTheme="minorHAnsi" w:eastAsiaTheme="minorEastAsia" w:hAnsiTheme="minorHAnsi" w:cstheme="minorBidi"/>
          <w:lang w:eastAsia="en-GB"/>
        </w:rPr>
      </w:pPr>
      <w:r>
        <w:t>A.5.5</w:t>
      </w:r>
      <w:r>
        <w:rPr>
          <w:rFonts w:asciiTheme="minorHAnsi" w:eastAsiaTheme="minorEastAsia" w:hAnsiTheme="minorHAnsi" w:cstheme="minorBidi"/>
          <w:lang w:eastAsia="en-GB"/>
        </w:rPr>
        <w:tab/>
      </w:r>
      <w:r>
        <w:t>SQL Server Port Use</w:t>
      </w:r>
      <w:r>
        <w:tab/>
      </w:r>
      <w:r>
        <w:fldChar w:fldCharType="begin"/>
      </w:r>
      <w:r>
        <w:instrText xml:space="preserve"> PAGEREF _Toc494300244 \h </w:instrText>
      </w:r>
      <w:r>
        <w:fldChar w:fldCharType="separate"/>
      </w:r>
      <w:r>
        <w:t>60</w:t>
      </w:r>
      <w:r>
        <w:fldChar w:fldCharType="end"/>
      </w:r>
    </w:p>
    <w:p w:rsidR="002D4B89" w:rsidRDefault="002D4B89">
      <w:pPr>
        <w:pStyle w:val="TOC3"/>
        <w:tabs>
          <w:tab w:val="left" w:pos="1520"/>
        </w:tabs>
        <w:rPr>
          <w:rFonts w:asciiTheme="minorHAnsi" w:eastAsiaTheme="minorEastAsia" w:hAnsiTheme="minorHAnsi" w:cstheme="minorBidi"/>
          <w:lang w:eastAsia="en-GB"/>
        </w:rPr>
      </w:pPr>
      <w:r>
        <w:t>A.5.6</w:t>
      </w:r>
      <w:r>
        <w:rPr>
          <w:rFonts w:asciiTheme="minorHAnsi" w:eastAsiaTheme="minorEastAsia" w:hAnsiTheme="minorHAnsi" w:cstheme="minorBidi"/>
          <w:lang w:eastAsia="en-GB"/>
        </w:rPr>
        <w:tab/>
      </w:r>
      <w:r>
        <w:t>Authorities used by SQL Server Proxies</w:t>
      </w:r>
      <w:r>
        <w:tab/>
      </w:r>
      <w:r>
        <w:fldChar w:fldCharType="begin"/>
      </w:r>
      <w:r>
        <w:instrText xml:space="preserve"> PAGEREF _Toc494300245 \h </w:instrText>
      </w:r>
      <w:r>
        <w:fldChar w:fldCharType="separate"/>
      </w:r>
      <w:r>
        <w:t>61</w:t>
      </w:r>
      <w:r>
        <w:fldChar w:fldCharType="end"/>
      </w:r>
    </w:p>
    <w:p w:rsidR="002D4B89" w:rsidRDefault="002D4B89">
      <w:pPr>
        <w:pStyle w:val="TOC2"/>
        <w:rPr>
          <w:rFonts w:asciiTheme="minorHAnsi" w:eastAsiaTheme="minorEastAsia" w:hAnsiTheme="minorHAnsi" w:cstheme="minorBidi"/>
          <w:noProof/>
          <w:lang w:eastAsia="en-GB"/>
        </w:rPr>
      </w:pPr>
      <w:r>
        <w:rPr>
          <w:noProof/>
        </w:rPr>
        <w:t>A.6</w:t>
      </w:r>
      <w:r>
        <w:rPr>
          <w:rFonts w:asciiTheme="minorHAnsi" w:eastAsiaTheme="minorEastAsia" w:hAnsiTheme="minorHAnsi" w:cstheme="minorBidi"/>
          <w:noProof/>
          <w:lang w:eastAsia="en-GB"/>
        </w:rPr>
        <w:tab/>
      </w:r>
      <w:r>
        <w:rPr>
          <w:noProof/>
        </w:rPr>
        <w:t>Miscellaneous Items</w:t>
      </w:r>
      <w:r>
        <w:rPr>
          <w:noProof/>
        </w:rPr>
        <w:tab/>
      </w:r>
      <w:r>
        <w:rPr>
          <w:noProof/>
        </w:rPr>
        <w:fldChar w:fldCharType="begin"/>
      </w:r>
      <w:r>
        <w:rPr>
          <w:noProof/>
        </w:rPr>
        <w:instrText xml:space="preserve"> PAGEREF _Toc494300246 \h </w:instrText>
      </w:r>
      <w:r>
        <w:rPr>
          <w:noProof/>
        </w:rPr>
      </w:r>
      <w:r>
        <w:rPr>
          <w:noProof/>
        </w:rPr>
        <w:fldChar w:fldCharType="separate"/>
      </w:r>
      <w:r>
        <w:rPr>
          <w:noProof/>
        </w:rPr>
        <w:t>62</w:t>
      </w:r>
      <w:r>
        <w:rPr>
          <w:noProof/>
        </w:rPr>
        <w:fldChar w:fldCharType="end"/>
      </w:r>
    </w:p>
    <w:p w:rsidR="002D4B89" w:rsidRDefault="002D4B89">
      <w:pPr>
        <w:pStyle w:val="TOC3"/>
        <w:tabs>
          <w:tab w:val="left" w:pos="1520"/>
        </w:tabs>
        <w:rPr>
          <w:rFonts w:asciiTheme="minorHAnsi" w:eastAsiaTheme="minorEastAsia" w:hAnsiTheme="minorHAnsi" w:cstheme="minorBidi"/>
          <w:lang w:eastAsia="en-GB"/>
        </w:rPr>
      </w:pPr>
      <w:r>
        <w:t>A.6.1</w:t>
      </w:r>
      <w:r>
        <w:rPr>
          <w:rFonts w:asciiTheme="minorHAnsi" w:eastAsiaTheme="minorEastAsia" w:hAnsiTheme="minorHAnsi" w:cstheme="minorBidi"/>
          <w:lang w:eastAsia="en-GB"/>
        </w:rPr>
        <w:tab/>
      </w:r>
      <w:r>
        <w:t>Converting Database Collation</w:t>
      </w:r>
      <w:r>
        <w:tab/>
      </w:r>
      <w:r>
        <w:fldChar w:fldCharType="begin"/>
      </w:r>
      <w:r>
        <w:instrText xml:space="preserve"> PAGEREF _Toc494300247 \h </w:instrText>
      </w:r>
      <w:r>
        <w:fldChar w:fldCharType="separate"/>
      </w:r>
      <w:r>
        <w:t>62</w:t>
      </w:r>
      <w:r>
        <w:fldChar w:fldCharType="end"/>
      </w:r>
    </w:p>
    <w:p w:rsidR="002D4B89" w:rsidRDefault="002D4B89">
      <w:pPr>
        <w:pStyle w:val="TOC3"/>
        <w:tabs>
          <w:tab w:val="left" w:pos="1520"/>
        </w:tabs>
        <w:rPr>
          <w:rFonts w:asciiTheme="minorHAnsi" w:eastAsiaTheme="minorEastAsia" w:hAnsiTheme="minorHAnsi" w:cstheme="minorBidi"/>
          <w:lang w:eastAsia="en-GB"/>
        </w:rPr>
      </w:pPr>
      <w:r>
        <w:t>A.6.2</w:t>
      </w:r>
      <w:r>
        <w:rPr>
          <w:rFonts w:asciiTheme="minorHAnsi" w:eastAsiaTheme="minorEastAsia" w:hAnsiTheme="minorHAnsi" w:cstheme="minorBidi"/>
          <w:lang w:eastAsia="en-GB"/>
        </w:rPr>
        <w:tab/>
      </w:r>
      <w:r>
        <w:t>Uninstall SQL Server</w:t>
      </w:r>
      <w:r>
        <w:tab/>
      </w:r>
      <w:r>
        <w:fldChar w:fldCharType="begin"/>
      </w:r>
      <w:r>
        <w:instrText xml:space="preserve"> PAGEREF _Toc494300248 \h </w:instrText>
      </w:r>
      <w:r>
        <w:fldChar w:fldCharType="separate"/>
      </w:r>
      <w:r>
        <w:t>62</w:t>
      </w:r>
      <w:r>
        <w:fldChar w:fldCharType="end"/>
      </w:r>
    </w:p>
    <w:p w:rsidR="002D4B89" w:rsidRDefault="002D4B89">
      <w:pPr>
        <w:pStyle w:val="TOC3"/>
        <w:tabs>
          <w:tab w:val="left" w:pos="1520"/>
        </w:tabs>
        <w:rPr>
          <w:rFonts w:asciiTheme="minorHAnsi" w:eastAsiaTheme="minorEastAsia" w:hAnsiTheme="minorHAnsi" w:cstheme="minorBidi"/>
          <w:lang w:eastAsia="en-GB"/>
        </w:rPr>
      </w:pPr>
      <w:r>
        <w:t>A.6.3</w:t>
      </w:r>
      <w:r>
        <w:rPr>
          <w:rFonts w:asciiTheme="minorHAnsi" w:eastAsiaTheme="minorEastAsia" w:hAnsiTheme="minorHAnsi" w:cstheme="minorBidi"/>
          <w:lang w:eastAsia="en-GB"/>
        </w:rPr>
        <w:tab/>
      </w:r>
      <w:r>
        <w:t>Future Enhancements to FineBuild</w:t>
      </w:r>
      <w:r>
        <w:tab/>
      </w:r>
      <w:r>
        <w:fldChar w:fldCharType="begin"/>
      </w:r>
      <w:r>
        <w:instrText xml:space="preserve"> PAGEREF _Toc494300249 \h </w:instrText>
      </w:r>
      <w:r>
        <w:fldChar w:fldCharType="separate"/>
      </w:r>
      <w:r>
        <w:t>67</w:t>
      </w:r>
      <w:r>
        <w:fldChar w:fldCharType="end"/>
      </w:r>
    </w:p>
    <w:p w:rsidR="002D277C" w:rsidRPr="00F86166" w:rsidRDefault="002D277C">
      <w:pPr>
        <w:pStyle w:val="Heading1"/>
      </w:pPr>
      <w:r w:rsidRPr="00F86166">
        <w:fldChar w:fldCharType="end"/>
      </w:r>
      <w:bookmarkStart w:id="15" w:name="_Toc494300126"/>
      <w:r w:rsidR="00826E9A">
        <w:rPr>
          <w:lang w:val="en-GB"/>
        </w:rPr>
        <w:t>Overview</w:t>
      </w:r>
      <w:bookmarkEnd w:id="15"/>
    </w:p>
    <w:p w:rsidR="002D277C" w:rsidRDefault="00826E9A">
      <w:pPr>
        <w:pStyle w:val="Heading2"/>
      </w:pPr>
      <w:bookmarkStart w:id="16" w:name="_Toc494300127"/>
      <w:r>
        <w:rPr>
          <w:lang w:val="en-GB"/>
        </w:rPr>
        <w:t>Introduction</w:t>
      </w:r>
      <w:bookmarkEnd w:id="16"/>
    </w:p>
    <w:p w:rsidR="004F6A95" w:rsidRDefault="00FE0B36" w:rsidP="007B2D51">
      <w:r>
        <w:t>The main objective of FineBuild is to make it easy for anyone to produce a best-practice installation an</w:t>
      </w:r>
      <w:r w:rsidR="004F6A95">
        <w:t>d configuration of SQL Server.</w:t>
      </w:r>
    </w:p>
    <w:p w:rsidR="00151860" w:rsidRDefault="00FE0B36" w:rsidP="007B2D51">
      <w:r>
        <w:t>For experienced s</w:t>
      </w:r>
      <w:r w:rsidR="00DC3233">
        <w:t>taff, FineBuild</w:t>
      </w:r>
      <w:r w:rsidR="00EB5AE7">
        <w:t xml:space="preserve"> will simplify the automated</w:t>
      </w:r>
      <w:r>
        <w:t xml:space="preserve"> deployment of a site standard ‘Gold Build’.  For inexperienced staff, it packages the expertise needed </w:t>
      </w:r>
      <w:r w:rsidR="007B2D51">
        <w:t xml:space="preserve">to install SQL Server complete with </w:t>
      </w:r>
      <w:r w:rsidR="00EB5AE7">
        <w:t>Service Packs, Cumulative Updates</w:t>
      </w:r>
      <w:r w:rsidR="007B2D51">
        <w:t>, and useful tools, all configured for optimum use.</w:t>
      </w:r>
    </w:p>
    <w:p w:rsidR="00DC3233" w:rsidRDefault="001279FC" w:rsidP="007B2D51">
      <w:r>
        <w:t>FineBuild also abstracts most of the differences in the operating system and the SQL Server version and edition</w:t>
      </w:r>
      <w:r w:rsidR="00ED1F1F">
        <w:t>, and will perform all operating system configuration tasks needed for SQL Server.  This</w:t>
      </w:r>
      <w:r>
        <w:t xml:space="preserve"> result</w:t>
      </w:r>
      <w:r w:rsidR="00ED1F1F">
        <w:t>s</w:t>
      </w:r>
      <w:r>
        <w:t xml:space="preserve"> in a similar experience when installing SQL Server 2005 Express on Wi</w:t>
      </w:r>
      <w:r w:rsidR="007B0FA2">
        <w:t>ndows XP through to</w:t>
      </w:r>
      <w:r w:rsidR="00ED1F1F">
        <w:t xml:space="preserve"> installing SQL Server </w:t>
      </w:r>
      <w:r w:rsidR="007B466A">
        <w:t>201</w:t>
      </w:r>
      <w:r w:rsidR="00AF14F1">
        <w:t>7</w:t>
      </w:r>
      <w:r w:rsidR="002E5BE4">
        <w:t xml:space="preserve"> on a Windows </w:t>
      </w:r>
      <w:r w:rsidR="00AF14F1">
        <w:t>2016</w:t>
      </w:r>
      <w:r>
        <w:t xml:space="preserve"> Core cluster.  All this</w:t>
      </w:r>
      <w:r w:rsidR="007B2D51">
        <w:t xml:space="preserve"> is designed to fulfil the</w:t>
      </w:r>
      <w:r>
        <w:t xml:space="preserve"> FineBuild</w:t>
      </w:r>
      <w:r w:rsidR="007B2D51">
        <w:t xml:space="preserve"> strapline of </w:t>
      </w:r>
      <w:fldSimple w:instr=" COMMENTS   \* MERGEFORMAT ">
        <w:r w:rsidR="002D4B89">
          <w:rPr>
            <w:i/>
          </w:rPr>
          <w:t>1-click installation and best-practice configuration for SQL Server</w:t>
        </w:r>
      </w:fldSimple>
      <w:r w:rsidR="007B2D51">
        <w:t>.</w:t>
      </w:r>
    </w:p>
    <w:p w:rsidR="002D277C" w:rsidRDefault="002D277C">
      <w:r>
        <w:t xml:space="preserve">FineBuild consists of </w:t>
      </w:r>
      <w:r w:rsidR="00807428">
        <w:t xml:space="preserve">a Wiki, </w:t>
      </w:r>
      <w:r>
        <w:t xml:space="preserve">this </w:t>
      </w:r>
      <w:r w:rsidR="00082B05">
        <w:t>Reference manual</w:t>
      </w:r>
      <w:r>
        <w:t>, a</w:t>
      </w:r>
      <w:r w:rsidR="002E5BE4">
        <w:t xml:space="preserve">n introductory </w:t>
      </w:r>
      <w:r w:rsidR="005B345B" w:rsidRPr="005B345B">
        <w:rPr>
          <w:i/>
        </w:rPr>
        <w:t xml:space="preserve">FineBuild </w:t>
      </w:r>
      <w:r w:rsidRPr="005B345B">
        <w:rPr>
          <w:i/>
        </w:rPr>
        <w:t>Quick Start</w:t>
      </w:r>
      <w:r>
        <w:t xml:space="preserve"> guide</w:t>
      </w:r>
      <w:r w:rsidR="005B345B">
        <w:t xml:space="preserve">, </w:t>
      </w:r>
      <w:r>
        <w:t xml:space="preserve">and associated scripts.  The scripts are pre-configured </w:t>
      </w:r>
      <w:r w:rsidR="001279FC">
        <w:t>to provide a best practice configuration</w:t>
      </w:r>
      <w:r>
        <w:t>, and require minimal configuration for drive letters and account names before deployment.  However, a flexible configuration file and script parameters allow significant changes to the build if required.  Site-specific scripts can also be included in the build process without the need to change any of the supplied code.</w:t>
      </w:r>
    </w:p>
    <w:p w:rsidR="00015822" w:rsidRDefault="00015822">
      <w:r>
        <w:t>FineBuild is free</w:t>
      </w:r>
      <w:r w:rsidR="00836A77">
        <w:t xml:space="preserve"> for internal use by the organisation</w:t>
      </w:r>
      <w:r>
        <w:t xml:space="preserve"> downloading FineBuild</w:t>
      </w:r>
      <w:r w:rsidR="00A328D4">
        <w:t xml:space="preserve">, </w:t>
      </w:r>
      <w:r w:rsidR="00836A77">
        <w:t>including use in Production</w:t>
      </w:r>
      <w:r>
        <w:t xml:space="preserve"> and for personal use</w:t>
      </w:r>
      <w:r w:rsidR="00A328D4">
        <w:t>,</w:t>
      </w:r>
      <w:r w:rsidR="00FE0B36">
        <w:t xml:space="preserve"> under the terms of the MS-PL License.</w:t>
      </w:r>
      <w:r>
        <w:t xml:space="preserve">  </w:t>
      </w:r>
      <w:r w:rsidR="00A328D4">
        <w:t>However, a</w:t>
      </w:r>
      <w:r w:rsidR="00FE0B36">
        <w:t>nything that can be described as commercial exploitation of FineBuild (</w:t>
      </w:r>
      <w:r w:rsidR="00836A77">
        <w:t>e.g.</w:t>
      </w:r>
      <w:r w:rsidR="00FE0B36">
        <w:t xml:space="preserve"> selling FineBuild or FineBuild support services) requires separate licensing which can be obtained from the FineBuild author</w:t>
      </w:r>
      <w:r w:rsidR="00083534">
        <w:t>s</w:t>
      </w:r>
      <w:r w:rsidR="00FE0B36">
        <w:t>.</w:t>
      </w:r>
    </w:p>
    <w:p w:rsidR="00522033" w:rsidRDefault="00522033">
      <w:r>
        <w:t xml:space="preserve">Even though there is no charge for using FineBuild, please </w:t>
      </w:r>
      <w:r w:rsidR="00836A77">
        <w:t xml:space="preserve">donate whatever FineBuild is worth to you </w:t>
      </w:r>
      <w:r>
        <w:t xml:space="preserve">as all money goes direct to charity.  Tearfund is one of the UK’s largest </w:t>
      </w:r>
      <w:r w:rsidR="00456180">
        <w:t xml:space="preserve">community </w:t>
      </w:r>
      <w:r>
        <w:t xml:space="preserve">development and </w:t>
      </w:r>
      <w:r w:rsidR="00456180">
        <w:t xml:space="preserve">disaster </w:t>
      </w:r>
      <w:r>
        <w:t>relief charities, and d</w:t>
      </w:r>
      <w:r w:rsidR="00836A77">
        <w:t xml:space="preserve">onations can be made direct to </w:t>
      </w:r>
      <w:hyperlink r:id="rId17" w:history="1">
        <w:r w:rsidR="00836A77" w:rsidRPr="006C24CD">
          <w:rPr>
            <w:rStyle w:val="Hyperlink"/>
            <w:rFonts w:cs="Arial"/>
          </w:rPr>
          <w:t>tearfund.org</w:t>
        </w:r>
      </w:hyperlink>
      <w:r w:rsidR="00836A77">
        <w:t xml:space="preserve"> </w:t>
      </w:r>
      <w:r>
        <w:t>or via the link on the FineBuild site.  Authors of some of the community tools also have donation links</w:t>
      </w:r>
      <w:r w:rsidR="00130088">
        <w:t>,</w:t>
      </w:r>
      <w:r>
        <w:t xml:space="preserve"> so if you use th</w:t>
      </w:r>
      <w:r w:rsidR="00232E50">
        <w:t>eir</w:t>
      </w:r>
      <w:r w:rsidR="00836A77">
        <w:t xml:space="preserve"> tool then please pay what it is worth to you</w:t>
      </w:r>
      <w:r>
        <w:t>.</w:t>
      </w:r>
    </w:p>
    <w:p w:rsidR="002D277C" w:rsidRDefault="002D277C">
      <w:r>
        <w:t xml:space="preserve">The main body of this manual documents each step of the install process.  </w:t>
      </w:r>
      <w:r w:rsidR="00456180">
        <w:t>Details of</w:t>
      </w:r>
      <w:r>
        <w:t xml:space="preserve"> how to configure the install media and scripts are in the Appendix, in </w:t>
      </w:r>
      <w:r w:rsidR="00A328D4">
        <w:t xml:space="preserve">the </w:t>
      </w:r>
      <w:r>
        <w:t xml:space="preserve">section </w:t>
      </w:r>
      <w:fldSimple w:instr=" REF _Ref174179591 \h  \* MERGEFORMAT ">
        <w:r w:rsidR="002D4B89" w:rsidRPr="002D4B89">
          <w:rPr>
            <w:i/>
          </w:rPr>
          <w:t>FineBuild Media Setup</w:t>
        </w:r>
      </w:fldSimple>
      <w:r w:rsidR="00AE3E05">
        <w:t xml:space="preserve"> </w:t>
      </w:r>
      <w:r>
        <w:t>on page</w:t>
      </w:r>
      <w:r w:rsidR="00A328D4">
        <w:t xml:space="preserve"> </w:t>
      </w:r>
      <w:r w:rsidR="00AE3E05">
        <w:fldChar w:fldCharType="begin"/>
      </w:r>
      <w:r w:rsidR="00AE3E05">
        <w:instrText xml:space="preserve"> PAGEREF _Ref174179591 \h </w:instrText>
      </w:r>
      <w:r w:rsidR="00AE3E05">
        <w:fldChar w:fldCharType="separate"/>
      </w:r>
      <w:r w:rsidR="002D4B89">
        <w:rPr>
          <w:noProof/>
        </w:rPr>
        <w:t>49</w:t>
      </w:r>
      <w:r w:rsidR="00AE3E05">
        <w:fldChar w:fldCharType="end"/>
      </w:r>
      <w:r>
        <w:t>.</w:t>
      </w:r>
    </w:p>
    <w:p w:rsidR="002D277C" w:rsidRDefault="006B7998" w:rsidP="00AD2974">
      <w:pPr>
        <w:pStyle w:val="Heading2"/>
      </w:pPr>
      <w:bookmarkStart w:id="17" w:name="_Ref381807794"/>
      <w:bookmarkStart w:id="18" w:name="_Ref381807795"/>
      <w:bookmarkStart w:id="19" w:name="_Toc494300128"/>
      <w:r>
        <w:rPr>
          <w:lang w:val="en-GB"/>
        </w:rPr>
        <w:t xml:space="preserve">SQL FineBuild </w:t>
      </w:r>
      <w:r w:rsidR="002D277C">
        <w:t>Build</w:t>
      </w:r>
      <w:r w:rsidR="00BC4CB3">
        <w:rPr>
          <w:lang w:val="en-GB"/>
        </w:rPr>
        <w:t xml:space="preserve"> File</w:t>
      </w:r>
      <w:r w:rsidR="002D277C">
        <w:t>s</w:t>
      </w:r>
      <w:bookmarkEnd w:id="17"/>
      <w:bookmarkEnd w:id="18"/>
      <w:bookmarkEnd w:id="19"/>
    </w:p>
    <w:p w:rsidR="00060CE3" w:rsidRDefault="00B865E4" w:rsidP="00B865E4">
      <w:r>
        <w:t xml:space="preserve">This </w:t>
      </w:r>
      <w:r w:rsidRPr="00B53342">
        <w:t xml:space="preserve">section describes the </w:t>
      </w:r>
      <w:r w:rsidR="00060CE3">
        <w:t>Builds provided by FineBuild.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077"/>
        <w:gridCol w:w="5886"/>
      </w:tblGrid>
      <w:tr w:rsidR="00867E12" w:rsidRPr="003F677E" w:rsidTr="00E564F2">
        <w:trPr>
          <w:cantSplit/>
          <w:tblHeader/>
        </w:trPr>
        <w:tc>
          <w:tcPr>
            <w:tcW w:w="4077" w:type="dxa"/>
            <w:shd w:val="clear" w:color="auto" w:fill="E6E6E6"/>
          </w:tcPr>
          <w:p w:rsidR="00867E12" w:rsidRPr="003F677E" w:rsidRDefault="00867E12" w:rsidP="00E564F2">
            <w:pPr>
              <w:pStyle w:val="TableHeader"/>
              <w:rPr>
                <w:rStyle w:val="Bold"/>
                <w:rFonts w:cs="Arial"/>
                <w:b/>
                <w:bCs/>
              </w:rPr>
            </w:pPr>
            <w:r>
              <w:rPr>
                <w:rStyle w:val="Bold"/>
                <w:rFonts w:cs="Arial"/>
                <w:b/>
                <w:bCs/>
              </w:rPr>
              <w:t>Item</w:t>
            </w:r>
          </w:p>
        </w:tc>
        <w:tc>
          <w:tcPr>
            <w:tcW w:w="5886" w:type="dxa"/>
            <w:shd w:val="clear" w:color="auto" w:fill="E6E6E6"/>
          </w:tcPr>
          <w:p w:rsidR="00867E12" w:rsidRPr="003F677E" w:rsidRDefault="00867E12" w:rsidP="00E564F2">
            <w:pPr>
              <w:pStyle w:val="TableHeader"/>
              <w:rPr>
                <w:rStyle w:val="Bold"/>
                <w:rFonts w:cs="Arial"/>
                <w:b/>
                <w:bCs/>
              </w:rPr>
            </w:pPr>
            <w:r>
              <w:rPr>
                <w:rStyle w:val="Bold"/>
                <w:rFonts w:cs="Arial"/>
                <w:b/>
                <w:bCs/>
              </w:rPr>
              <w:t>Description</w:t>
            </w:r>
          </w:p>
        </w:tc>
      </w:tr>
      <w:tr w:rsidR="00BC4CB3" w:rsidRPr="001420F7" w:rsidTr="00E564F2">
        <w:trPr>
          <w:cantSplit/>
        </w:trPr>
        <w:tc>
          <w:tcPr>
            <w:tcW w:w="4077" w:type="dxa"/>
          </w:tcPr>
          <w:p w:rsidR="00BC4CB3" w:rsidRDefault="00BC4CB3" w:rsidP="00E564F2">
            <w:pPr>
              <w:spacing w:before="0" w:after="0"/>
              <w:jc w:val="left"/>
            </w:pPr>
          </w:p>
        </w:tc>
        <w:tc>
          <w:tcPr>
            <w:tcW w:w="5886" w:type="dxa"/>
          </w:tcPr>
          <w:p w:rsidR="00BC4CB3" w:rsidRPr="00BC4CB3" w:rsidRDefault="00BC4CB3" w:rsidP="00E564F2">
            <w:pPr>
              <w:pStyle w:val="Tabledetail"/>
              <w:rPr>
                <w:b/>
                <w:lang w:val="en-GB"/>
              </w:rPr>
            </w:pPr>
            <w:r w:rsidRPr="00BC4CB3">
              <w:rPr>
                <w:b/>
                <w:lang w:val="en-GB"/>
              </w:rPr>
              <w:t>SQL FineBuild standard Builds</w:t>
            </w:r>
          </w:p>
        </w:tc>
      </w:tr>
      <w:tr w:rsidR="00867E12" w:rsidRPr="001420F7" w:rsidTr="00E564F2">
        <w:trPr>
          <w:cantSplit/>
        </w:trPr>
        <w:tc>
          <w:tcPr>
            <w:tcW w:w="4077" w:type="dxa"/>
          </w:tcPr>
          <w:p w:rsidR="00867E12" w:rsidRDefault="00867E12" w:rsidP="00E564F2">
            <w:pPr>
              <w:spacing w:before="0" w:after="0"/>
              <w:jc w:val="left"/>
            </w:pPr>
            <w:hyperlink r:id="rId18" w:history="1">
              <w:r w:rsidRPr="00DD2D46">
                <w:rPr>
                  <w:rStyle w:val="Hyperlink"/>
                  <w:rFonts w:cs="Arial"/>
                </w:rPr>
                <w:t>SQLFineSer</w:t>
              </w:r>
              <w:r w:rsidRPr="00DD2D46">
                <w:rPr>
                  <w:rStyle w:val="Hyperlink"/>
                  <w:rFonts w:cs="Arial"/>
                </w:rPr>
                <w:t>v</w:t>
              </w:r>
              <w:r w:rsidRPr="00DD2D46">
                <w:rPr>
                  <w:rStyle w:val="Hyperlink"/>
                  <w:rFonts w:cs="Arial"/>
                </w:rPr>
                <w:t>er</w:t>
              </w:r>
            </w:hyperlink>
          </w:p>
        </w:tc>
        <w:tc>
          <w:tcPr>
            <w:tcW w:w="5886" w:type="dxa"/>
          </w:tcPr>
          <w:p w:rsidR="00867E12" w:rsidRDefault="00867E12" w:rsidP="00E564F2">
            <w:pPr>
              <w:pStyle w:val="Tabledetail"/>
              <w:rPr>
                <w:rFonts w:cs="Arial"/>
                <w:lang w:val="en-GB"/>
              </w:rPr>
            </w:pPr>
            <w:r>
              <w:rPr>
                <w:lang w:val="en-GB"/>
              </w:rPr>
              <w:t>I</w:t>
            </w:r>
            <w:r w:rsidRPr="00F53E09">
              <w:t>nstall a main instance of SQL Server on to a multi-disk server</w:t>
            </w:r>
          </w:p>
        </w:tc>
      </w:tr>
      <w:tr w:rsidR="00867E12" w:rsidRPr="001420F7" w:rsidTr="00E564F2">
        <w:trPr>
          <w:cantSplit/>
        </w:trPr>
        <w:tc>
          <w:tcPr>
            <w:tcW w:w="4077" w:type="dxa"/>
          </w:tcPr>
          <w:p w:rsidR="00867E12" w:rsidRDefault="00867E12" w:rsidP="00E564F2">
            <w:pPr>
              <w:spacing w:before="0" w:after="0"/>
              <w:jc w:val="left"/>
            </w:pPr>
            <w:hyperlink r:id="rId19" w:history="1">
              <w:r w:rsidRPr="000C2264">
                <w:rPr>
                  <w:rStyle w:val="Hyperlink"/>
                  <w:rFonts w:cs="Arial"/>
                </w:rPr>
                <w:t>SQLFineInstance</w:t>
              </w:r>
            </w:hyperlink>
          </w:p>
        </w:tc>
        <w:tc>
          <w:tcPr>
            <w:tcW w:w="5886" w:type="dxa"/>
          </w:tcPr>
          <w:p w:rsidR="00867E12" w:rsidRDefault="00867E12" w:rsidP="0029609D">
            <w:pPr>
              <w:pStyle w:val="Tabledetail"/>
              <w:rPr>
                <w:lang w:val="en-GB"/>
              </w:rPr>
            </w:pPr>
            <w:r>
              <w:rPr>
                <w:lang w:val="en-GB"/>
              </w:rPr>
              <w:t>A</w:t>
            </w:r>
            <w:r>
              <w:t xml:space="preserve">dd an </w:t>
            </w:r>
            <w:r w:rsidR="0029609D">
              <w:rPr>
                <w:lang w:val="en-GB"/>
              </w:rPr>
              <w:t>additional</w:t>
            </w:r>
            <w:r>
              <w:t xml:space="preserve"> SQL Server instance to a server that already hosts a main instance of SQL Server.</w:t>
            </w:r>
          </w:p>
        </w:tc>
      </w:tr>
      <w:tr w:rsidR="00867E12" w:rsidRPr="001420F7" w:rsidTr="00E564F2">
        <w:trPr>
          <w:cantSplit/>
        </w:trPr>
        <w:tc>
          <w:tcPr>
            <w:tcW w:w="4077" w:type="dxa"/>
          </w:tcPr>
          <w:p w:rsidR="00867E12" w:rsidRDefault="00867E12" w:rsidP="00E564F2">
            <w:pPr>
              <w:spacing w:before="0" w:after="0"/>
              <w:jc w:val="left"/>
            </w:pPr>
            <w:hyperlink r:id="rId20" w:history="1">
              <w:r w:rsidRPr="000C2264">
                <w:rPr>
                  <w:rStyle w:val="Hyperlink"/>
                  <w:rFonts w:cs="Arial"/>
                </w:rPr>
                <w:t>SQLFineWorkstation</w:t>
              </w:r>
            </w:hyperlink>
          </w:p>
        </w:tc>
        <w:tc>
          <w:tcPr>
            <w:tcW w:w="5886" w:type="dxa"/>
          </w:tcPr>
          <w:p w:rsidR="00867E12" w:rsidRDefault="00867E12" w:rsidP="00E564F2">
            <w:pPr>
              <w:pStyle w:val="Tabledetail"/>
              <w:rPr>
                <w:lang w:val="en-GB"/>
              </w:rPr>
            </w:pPr>
            <w:r>
              <w:rPr>
                <w:lang w:val="en-GB"/>
              </w:rPr>
              <w:t>I</w:t>
            </w:r>
            <w:r>
              <w:t>nstall SQL Server on to a single-disk server.</w:t>
            </w:r>
          </w:p>
        </w:tc>
      </w:tr>
      <w:tr w:rsidR="00867E12" w:rsidRPr="001420F7" w:rsidTr="00E564F2">
        <w:trPr>
          <w:cantSplit/>
        </w:trPr>
        <w:tc>
          <w:tcPr>
            <w:tcW w:w="4077" w:type="dxa"/>
          </w:tcPr>
          <w:p w:rsidR="00867E12" w:rsidRDefault="00867E12" w:rsidP="00E564F2">
            <w:pPr>
              <w:spacing w:before="0" w:after="0"/>
              <w:jc w:val="left"/>
            </w:pPr>
            <w:hyperlink r:id="rId21" w:history="1">
              <w:r w:rsidRPr="000C2264">
                <w:rPr>
                  <w:rStyle w:val="Hyperlink"/>
                  <w:rFonts w:cs="Arial"/>
                </w:rPr>
                <w:t>SQLFineClient</w:t>
              </w:r>
            </w:hyperlink>
          </w:p>
        </w:tc>
        <w:tc>
          <w:tcPr>
            <w:tcW w:w="5886" w:type="dxa"/>
          </w:tcPr>
          <w:p w:rsidR="00867E12" w:rsidRDefault="00867E12" w:rsidP="00E564F2">
            <w:pPr>
              <w:pStyle w:val="Tabledetail"/>
              <w:rPr>
                <w:lang w:val="en-GB"/>
              </w:rPr>
            </w:pPr>
            <w:r>
              <w:rPr>
                <w:lang w:val="en-GB"/>
              </w:rPr>
              <w:t>I</w:t>
            </w:r>
            <w:r>
              <w:t>nstall the SQL Server client tools to a DBA Administration server that requires only the client tools.</w:t>
            </w:r>
          </w:p>
        </w:tc>
      </w:tr>
      <w:tr w:rsidR="00BC4CB3" w:rsidRPr="001420F7" w:rsidTr="00E564F2">
        <w:trPr>
          <w:cantSplit/>
        </w:trPr>
        <w:tc>
          <w:tcPr>
            <w:tcW w:w="4077" w:type="dxa"/>
          </w:tcPr>
          <w:p w:rsidR="00BC4CB3" w:rsidRDefault="00BC4CB3" w:rsidP="00E564F2">
            <w:pPr>
              <w:spacing w:before="0" w:after="0"/>
              <w:jc w:val="left"/>
            </w:pPr>
          </w:p>
        </w:tc>
        <w:tc>
          <w:tcPr>
            <w:tcW w:w="5886" w:type="dxa"/>
          </w:tcPr>
          <w:p w:rsidR="00BC4CB3" w:rsidRPr="00BC4CB3" w:rsidRDefault="00BC4CB3" w:rsidP="00E564F2">
            <w:pPr>
              <w:pStyle w:val="Tabledetail"/>
              <w:rPr>
                <w:b/>
                <w:lang w:val="en-GB"/>
              </w:rPr>
            </w:pPr>
            <w:r w:rsidRPr="00BC4CB3">
              <w:rPr>
                <w:b/>
                <w:lang w:val="en-GB"/>
              </w:rPr>
              <w:t>Miscellaneous Build Files</w:t>
            </w:r>
          </w:p>
        </w:tc>
      </w:tr>
      <w:tr w:rsidR="00BC4CB3" w:rsidRPr="001420F7" w:rsidTr="00E564F2">
        <w:trPr>
          <w:cantSplit/>
        </w:trPr>
        <w:tc>
          <w:tcPr>
            <w:tcW w:w="4077" w:type="dxa"/>
          </w:tcPr>
          <w:p w:rsidR="00BC4CB3" w:rsidRPr="00456180" w:rsidRDefault="00BC4CB3" w:rsidP="00BC4CB3">
            <w:pPr>
              <w:spacing w:before="0" w:after="0"/>
              <w:jc w:val="left"/>
              <w:rPr>
                <w:i/>
              </w:rPr>
            </w:pPr>
            <w:r w:rsidRPr="00456180">
              <w:rPr>
                <w:i/>
              </w:rPr>
              <w:t>SQLFineCluster</w:t>
            </w:r>
          </w:p>
        </w:tc>
        <w:tc>
          <w:tcPr>
            <w:tcW w:w="5886" w:type="dxa"/>
          </w:tcPr>
          <w:p w:rsidR="00BC4CB3" w:rsidRDefault="00BC4CB3" w:rsidP="00BC4CB3">
            <w:pPr>
              <w:pStyle w:val="Tabledetail"/>
              <w:rPr>
                <w:lang w:val="en-GB"/>
              </w:rPr>
            </w:pPr>
            <w:r>
              <w:rPr>
                <w:lang w:val="en-GB"/>
              </w:rPr>
              <w:t xml:space="preserve">See </w:t>
            </w:r>
            <w:hyperlink r:id="rId22" w:history="1">
              <w:r w:rsidRPr="00456180">
                <w:rPr>
                  <w:rStyle w:val="Hyperlink"/>
                  <w:lang w:val="en-GB"/>
                </w:rPr>
                <w:t>SQL Server Cluster Install</w:t>
              </w:r>
            </w:hyperlink>
          </w:p>
        </w:tc>
      </w:tr>
      <w:tr w:rsidR="00BC4CB3" w:rsidRPr="001420F7" w:rsidTr="00E564F2">
        <w:trPr>
          <w:cantSplit/>
        </w:trPr>
        <w:tc>
          <w:tcPr>
            <w:tcW w:w="4077" w:type="dxa"/>
          </w:tcPr>
          <w:p w:rsidR="00BC4CB3" w:rsidRPr="00456180" w:rsidRDefault="00BC4CB3" w:rsidP="00BC4CB3">
            <w:pPr>
              <w:spacing w:before="0" w:after="0"/>
              <w:jc w:val="left"/>
              <w:rPr>
                <w:i/>
              </w:rPr>
            </w:pPr>
            <w:r w:rsidRPr="00456180">
              <w:rPr>
                <w:i/>
              </w:rPr>
              <w:t>SQLFineFix</w:t>
            </w:r>
          </w:p>
        </w:tc>
        <w:tc>
          <w:tcPr>
            <w:tcW w:w="5886" w:type="dxa"/>
          </w:tcPr>
          <w:p w:rsidR="00BC4CB3" w:rsidRPr="00456180" w:rsidRDefault="00BC4CB3" w:rsidP="00BC4CB3">
            <w:pPr>
              <w:pStyle w:val="Tabledetail"/>
              <w:rPr>
                <w:lang w:val="en-GB"/>
              </w:rPr>
            </w:pPr>
            <w:r>
              <w:rPr>
                <w:lang w:val="en-GB"/>
              </w:rPr>
              <w:t>S</w:t>
            </w:r>
            <w:r>
              <w:t xml:space="preserve">ee </w:t>
            </w:r>
            <w:fldSimple w:instr=" REF _Ref225300583 \h  \* MERGEFORMAT ">
              <w:r w:rsidR="002D4B89" w:rsidRPr="002D4B89">
                <w:rPr>
                  <w:i/>
                </w:rPr>
                <w:t>Apply SQL Server SP or CU</w:t>
              </w:r>
            </w:fldSimple>
            <w:r>
              <w:t xml:space="preserve"> on page </w:t>
            </w:r>
            <w:fldSimple w:instr=" PAGEREF _Ref225300588 \h ">
              <w:r w:rsidR="002D4B89">
                <w:rPr>
                  <w:noProof/>
                </w:rPr>
                <w:t>55</w:t>
              </w:r>
            </w:fldSimple>
          </w:p>
        </w:tc>
      </w:tr>
      <w:tr w:rsidR="00BC4CB3" w:rsidRPr="001420F7" w:rsidTr="00E564F2">
        <w:trPr>
          <w:cantSplit/>
        </w:trPr>
        <w:tc>
          <w:tcPr>
            <w:tcW w:w="4077" w:type="dxa"/>
          </w:tcPr>
          <w:p w:rsidR="00BC4CB3" w:rsidRDefault="00BC4CB3" w:rsidP="00BC4CB3">
            <w:pPr>
              <w:spacing w:before="0" w:after="0"/>
              <w:jc w:val="left"/>
            </w:pPr>
            <w:r>
              <w:rPr>
                <w:i/>
              </w:rPr>
              <w:t>SQLFine</w:t>
            </w:r>
            <w:r w:rsidRPr="007F1E52">
              <w:rPr>
                <w:i/>
              </w:rPr>
              <w:t>Express</w:t>
            </w:r>
          </w:p>
        </w:tc>
        <w:tc>
          <w:tcPr>
            <w:tcW w:w="5886" w:type="dxa"/>
          </w:tcPr>
          <w:p w:rsidR="00BC4CB3" w:rsidRPr="00456180" w:rsidRDefault="00BC4CB3" w:rsidP="00BC4CB3">
            <w:pPr>
              <w:pStyle w:val="Tabledetail"/>
              <w:rPr>
                <w:lang w:val="en-GB"/>
              </w:rPr>
            </w:pPr>
            <w:r>
              <w:rPr>
                <w:lang w:val="en-GB"/>
              </w:rPr>
              <w:t>S</w:t>
            </w:r>
            <w:r>
              <w:t xml:space="preserve">ee the </w:t>
            </w:r>
            <w:r>
              <w:rPr>
                <w:i/>
              </w:rPr>
              <w:t>SQL Server</w:t>
            </w:r>
            <w:r w:rsidRPr="007F1E52">
              <w:rPr>
                <w:i/>
              </w:rPr>
              <w:t xml:space="preserve"> FineBuild</w:t>
            </w:r>
            <w:r>
              <w:rPr>
                <w:i/>
              </w:rPr>
              <w:t xml:space="preserve"> Quickstart</w:t>
            </w:r>
            <w:r>
              <w:t xml:space="preserve"> document</w:t>
            </w:r>
          </w:p>
        </w:tc>
      </w:tr>
    </w:tbl>
    <w:p w:rsidR="002D277C" w:rsidRPr="00F86166" w:rsidRDefault="002D277C">
      <w:pPr>
        <w:pStyle w:val="Heading1"/>
      </w:pPr>
      <w:bookmarkStart w:id="20" w:name="_Ref144606342"/>
      <w:bookmarkStart w:id="21" w:name="_Toc494300129"/>
      <w:r w:rsidRPr="00F86166">
        <w:t>Preparatory Tasks</w:t>
      </w:r>
      <w:bookmarkEnd w:id="20"/>
      <w:bookmarkEnd w:id="21"/>
    </w:p>
    <w:p w:rsidR="002D277C" w:rsidRDefault="002D277C">
      <w:r w:rsidRPr="00F86166">
        <w:t>All tasks in this section</w:t>
      </w:r>
      <w:r>
        <w:t xml:space="preserve"> that</w:t>
      </w:r>
      <w:r w:rsidRPr="00F86166">
        <w:t xml:space="preserve"> relate to an installation of the server components of SQL </w:t>
      </w:r>
      <w:r w:rsidR="00922183">
        <w:t xml:space="preserve">Server </w:t>
      </w:r>
      <w:r w:rsidRPr="00F86166">
        <w:t>must be completed before the installation is handed over for use.</w:t>
      </w:r>
    </w:p>
    <w:p w:rsidR="002D277C" w:rsidRPr="00F86166" w:rsidRDefault="002D277C" w:rsidP="00FA67E4">
      <w:pPr>
        <w:numPr>
          <w:ilvl w:val="0"/>
          <w:numId w:val="32"/>
        </w:numPr>
      </w:pPr>
      <w:r>
        <w:t xml:space="preserve">Where a Workstation build is being performed, refer to </w:t>
      </w:r>
      <w:fldSimple w:instr=" REF _Ref159148235 \h  \* MERGEFORMAT ">
        <w:r w:rsidR="002D4B89" w:rsidRPr="002D4B89">
          <w:rPr>
            <w:i/>
            <w:iCs/>
          </w:rPr>
          <w:t>Workstation Build Install</w:t>
        </w:r>
      </w:fldSimple>
      <w:r>
        <w:t xml:space="preserve"> on page </w:t>
      </w:r>
      <w:r>
        <w:fldChar w:fldCharType="begin"/>
      </w:r>
      <w:r>
        <w:instrText xml:space="preserve"> PAGEREF _Ref159148235 \h </w:instrText>
      </w:r>
      <w:r>
        <w:fldChar w:fldCharType="separate"/>
      </w:r>
      <w:r w:rsidR="002D4B89">
        <w:rPr>
          <w:noProof/>
        </w:rPr>
        <w:t>46</w:t>
      </w:r>
      <w:r>
        <w:fldChar w:fldCharType="end"/>
      </w:r>
      <w:r>
        <w:t>.</w:t>
      </w:r>
    </w:p>
    <w:p w:rsidR="002D277C" w:rsidRPr="00F86166" w:rsidRDefault="002D277C" w:rsidP="00FA67E4">
      <w:pPr>
        <w:numPr>
          <w:ilvl w:val="0"/>
          <w:numId w:val="32"/>
        </w:numPr>
      </w:pPr>
      <w:r w:rsidRPr="00F86166">
        <w:t xml:space="preserve">Where the </w:t>
      </w:r>
      <w:r w:rsidR="00FF6D47">
        <w:t>C</w:t>
      </w:r>
      <w:r w:rsidRPr="00F86166">
        <w:t xml:space="preserve">lient components only are being installed, refer to </w:t>
      </w:r>
      <w:fldSimple w:instr=" REF _Ref144606406 \h  \* MERGEFORMAT ">
        <w:r w:rsidR="002D4B89" w:rsidRPr="002D4B89">
          <w:rPr>
            <w:i/>
            <w:iCs/>
          </w:rPr>
          <w:t>Client Tools Install</w:t>
        </w:r>
      </w:fldSimple>
      <w:r w:rsidRPr="00F86166">
        <w:t xml:space="preserve">  on page </w:t>
      </w:r>
      <w:r w:rsidRPr="00F86166">
        <w:fldChar w:fldCharType="begin"/>
      </w:r>
      <w:r w:rsidRPr="00F86166">
        <w:instrText xml:space="preserve"> PAGEREF _Ref144606406 \h </w:instrText>
      </w:r>
      <w:r w:rsidRPr="00F86166">
        <w:fldChar w:fldCharType="separate"/>
      </w:r>
      <w:r w:rsidR="002D4B89">
        <w:rPr>
          <w:noProof/>
        </w:rPr>
        <w:t>47</w:t>
      </w:r>
      <w:r w:rsidRPr="00F86166">
        <w:fldChar w:fldCharType="end"/>
      </w:r>
      <w:r w:rsidRPr="00F86166">
        <w:t>.</w:t>
      </w:r>
    </w:p>
    <w:p w:rsidR="002D277C" w:rsidRDefault="002D277C" w:rsidP="00FA67E4">
      <w:pPr>
        <w:numPr>
          <w:ilvl w:val="0"/>
          <w:numId w:val="32"/>
        </w:numPr>
      </w:pPr>
      <w:r w:rsidRPr="00F86166">
        <w:t xml:space="preserve">If an upgrade of SQL Server </w:t>
      </w:r>
      <w:r w:rsidR="00807F12">
        <w:t>to a new version</w:t>
      </w:r>
      <w:r w:rsidRPr="00F86166">
        <w:t xml:space="preserve"> is being performed, refer to</w:t>
      </w:r>
      <w:r>
        <w:t xml:space="preserve"> </w:t>
      </w:r>
      <w:fldSimple w:instr=" REF _Ref164584026 \h  \* MERGEFORMAT ">
        <w:r w:rsidR="002D4B89" w:rsidRPr="002D4B89">
          <w:rPr>
            <w:i/>
            <w:iCs/>
          </w:rPr>
          <w:t>Upgrade from Old Version of SQL Server</w:t>
        </w:r>
      </w:fldSimple>
      <w:r w:rsidRPr="00F86166">
        <w:t xml:space="preserve"> on page </w:t>
      </w:r>
      <w:r>
        <w:fldChar w:fldCharType="begin"/>
      </w:r>
      <w:r>
        <w:instrText xml:space="preserve"> PAGEREF _Ref164584026 \h </w:instrText>
      </w:r>
      <w:r>
        <w:fldChar w:fldCharType="separate"/>
      </w:r>
      <w:r w:rsidR="002D4B89">
        <w:rPr>
          <w:noProof/>
        </w:rPr>
        <w:t>50</w:t>
      </w:r>
      <w:r>
        <w:fldChar w:fldCharType="end"/>
      </w:r>
      <w:r w:rsidRPr="00F86166">
        <w:t xml:space="preserve"> for details of this process.</w:t>
      </w:r>
    </w:p>
    <w:p w:rsidR="00A42B4D" w:rsidRDefault="00A42B4D" w:rsidP="00FA67E4">
      <w:pPr>
        <w:numPr>
          <w:ilvl w:val="0"/>
          <w:numId w:val="32"/>
        </w:numPr>
      </w:pPr>
      <w:r>
        <w:t xml:space="preserve">Ensure that the </w:t>
      </w:r>
      <w:r w:rsidRPr="001D1C8B">
        <w:rPr>
          <w:i/>
        </w:rPr>
        <w:t>GroupDBA</w:t>
      </w:r>
      <w:r>
        <w:t xml:space="preserve"> and </w:t>
      </w:r>
      <w:r w:rsidRPr="001D1C8B">
        <w:rPr>
          <w:i/>
        </w:rPr>
        <w:t>GroupDBANon</w:t>
      </w:r>
      <w:r w:rsidR="008E7B64" w:rsidRPr="001D1C8B">
        <w:rPr>
          <w:i/>
        </w:rPr>
        <w:t>SA</w:t>
      </w:r>
      <w:r w:rsidR="008E7B64">
        <w:t xml:space="preserve"> </w:t>
      </w:r>
      <w:r w:rsidR="001D1C8B">
        <w:t>parameters</w:t>
      </w:r>
      <w:r>
        <w:t xml:space="preserve"> contain the group names used at your location before running FineBuild.</w:t>
      </w:r>
    </w:p>
    <w:p w:rsidR="00B54826" w:rsidRDefault="00B54826" w:rsidP="00B54826">
      <w:r>
        <w:t xml:space="preserve">The drive letters and folder names used as examples in this document </w:t>
      </w:r>
      <w:r w:rsidR="00E03F99">
        <w:t xml:space="preserve">are described online at </w:t>
      </w:r>
      <w:hyperlink r:id="rId23" w:history="1">
        <w:r w:rsidR="00E03F99" w:rsidRPr="0019442E">
          <w:rPr>
            <w:rStyle w:val="Hyperlink"/>
          </w:rPr>
          <w:t>http://sqlserverfinebuild.codeplex.com/wikipage?title=SQL%20Naming%</w:t>
        </w:r>
        <w:r w:rsidR="00E03F99" w:rsidRPr="0019442E">
          <w:rPr>
            <w:rStyle w:val="Hyperlink"/>
          </w:rPr>
          <w:t>2</w:t>
        </w:r>
        <w:r w:rsidR="00E03F99" w:rsidRPr="0019442E">
          <w:rPr>
            <w:rStyle w:val="Hyperlink"/>
          </w:rPr>
          <w:t>0Standards</w:t>
        </w:r>
      </w:hyperlink>
      <w:r>
        <w:t>.  You should use the drive letters and folder names that are relevant</w:t>
      </w:r>
      <w:r w:rsidR="000C2264">
        <w:t xml:space="preserve"> </w:t>
      </w:r>
      <w:r>
        <w:t>to your site.</w:t>
      </w:r>
    </w:p>
    <w:p w:rsidR="005D1512" w:rsidRPr="00F86166" w:rsidRDefault="005D1512" w:rsidP="005D1512">
      <w:pPr>
        <w:pStyle w:val="Heading2"/>
      </w:pPr>
      <w:bookmarkStart w:id="22" w:name="_Toc494300130"/>
      <w:r>
        <w:rPr>
          <w:lang w:val="en-GB"/>
        </w:rPr>
        <w:t>Install</w:t>
      </w:r>
      <w:r>
        <w:t xml:space="preserve"> Preparation</w:t>
      </w:r>
      <w:bookmarkEnd w:id="22"/>
    </w:p>
    <w:p w:rsidR="002D277C" w:rsidRDefault="002D277C" w:rsidP="005D1512">
      <w:pPr>
        <w:pStyle w:val="Heading3"/>
      </w:pPr>
      <w:bookmarkStart w:id="23" w:name="_Toc528859006"/>
      <w:bookmarkStart w:id="24" w:name="_Toc528941855"/>
      <w:bookmarkStart w:id="25" w:name="_Toc529019098"/>
      <w:bookmarkStart w:id="26" w:name="_Toc529389176"/>
      <w:bookmarkStart w:id="27" w:name="_Toc529390378"/>
      <w:bookmarkStart w:id="28" w:name="_Toc529588579"/>
      <w:bookmarkStart w:id="29" w:name="_Ref396377976"/>
      <w:bookmarkStart w:id="30" w:name="_Ref396377981"/>
      <w:bookmarkStart w:id="31" w:name="_Toc494300131"/>
      <w:r w:rsidRPr="00FE6B78">
        <w:t>DBA Team Pre</w:t>
      </w:r>
      <w:bookmarkEnd w:id="23"/>
      <w:bookmarkEnd w:id="24"/>
      <w:bookmarkEnd w:id="25"/>
      <w:bookmarkEnd w:id="26"/>
      <w:bookmarkEnd w:id="27"/>
      <w:bookmarkEnd w:id="28"/>
      <w:r w:rsidRPr="00FE6B78">
        <w:t>paration</w:t>
      </w:r>
      <w:bookmarkEnd w:id="29"/>
      <w:bookmarkEnd w:id="30"/>
      <w:bookmarkEnd w:id="31"/>
    </w:p>
    <w:p w:rsidR="002D277C" w:rsidRPr="00F86166" w:rsidRDefault="002D277C" w:rsidP="00E947A8">
      <w:r w:rsidRPr="00F86166">
        <w:t xml:space="preserve">The following preparatory tasks should be completed before attempting to install SQL </w:t>
      </w:r>
      <w:r w:rsidR="00922183">
        <w:t>Server</w:t>
      </w:r>
      <w:r w:rsidRPr="00F86166">
        <w:t xml:space="preserve">.  Many of the tasks are pre-requisites to a </w:t>
      </w:r>
      <w:r>
        <w:t xml:space="preserve">SQL </w:t>
      </w:r>
      <w:r w:rsidR="00922183">
        <w:t>Server</w:t>
      </w:r>
      <w:r w:rsidRPr="00F86166">
        <w:t xml:space="preserve"> installation, but where indicated some of the tasks can be performed after the SQL install but before the server is handed over for application use.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077"/>
        <w:gridCol w:w="5886"/>
      </w:tblGrid>
      <w:tr w:rsidR="00E947A8" w:rsidRPr="003F677E" w:rsidTr="00C71C6E">
        <w:trPr>
          <w:cantSplit/>
          <w:tblHeader/>
        </w:trPr>
        <w:tc>
          <w:tcPr>
            <w:tcW w:w="4077" w:type="dxa"/>
            <w:shd w:val="clear" w:color="auto" w:fill="E6E6E6"/>
          </w:tcPr>
          <w:p w:rsidR="00E947A8" w:rsidRPr="003F677E" w:rsidRDefault="00E947A8" w:rsidP="00C71C6E">
            <w:pPr>
              <w:pStyle w:val="TableHeader"/>
              <w:rPr>
                <w:rStyle w:val="Bold"/>
                <w:rFonts w:cs="Arial"/>
                <w:b/>
                <w:bCs/>
              </w:rPr>
            </w:pPr>
            <w:r>
              <w:rPr>
                <w:rStyle w:val="Bold"/>
                <w:rFonts w:cs="Arial"/>
                <w:b/>
                <w:bCs/>
              </w:rPr>
              <w:t>Item</w:t>
            </w:r>
          </w:p>
        </w:tc>
        <w:tc>
          <w:tcPr>
            <w:tcW w:w="5886" w:type="dxa"/>
            <w:shd w:val="clear" w:color="auto" w:fill="E6E6E6"/>
          </w:tcPr>
          <w:p w:rsidR="00E947A8" w:rsidRPr="003F677E" w:rsidRDefault="00E947A8" w:rsidP="00C71C6E">
            <w:pPr>
              <w:pStyle w:val="TableHeader"/>
              <w:rPr>
                <w:rStyle w:val="Bold"/>
                <w:rFonts w:cs="Arial"/>
                <w:b/>
                <w:bCs/>
              </w:rPr>
            </w:pPr>
            <w:r>
              <w:rPr>
                <w:rStyle w:val="Bold"/>
                <w:rFonts w:cs="Arial"/>
                <w:b/>
                <w:bCs/>
              </w:rPr>
              <w:t>Description</w:t>
            </w:r>
          </w:p>
        </w:tc>
      </w:tr>
      <w:tr w:rsidR="00E947A8" w:rsidRPr="001420F7" w:rsidTr="00C71C6E">
        <w:trPr>
          <w:cantSplit/>
        </w:trPr>
        <w:tc>
          <w:tcPr>
            <w:tcW w:w="4077" w:type="dxa"/>
          </w:tcPr>
          <w:p w:rsidR="00E947A8" w:rsidRPr="00E947A8" w:rsidRDefault="00E947A8" w:rsidP="00C71C6E">
            <w:pPr>
              <w:keepNext/>
              <w:spacing w:before="40" w:after="40"/>
              <w:jc w:val="left"/>
            </w:pPr>
            <w:hyperlink r:id="rId24" w:history="1">
              <w:r w:rsidRPr="00E947A8">
                <w:rPr>
                  <w:rStyle w:val="Hyperlink"/>
                  <w:rFonts w:cs="Arial"/>
                </w:rPr>
                <w:t>FineBuild Media Preparation</w:t>
              </w:r>
            </w:hyperlink>
          </w:p>
        </w:tc>
        <w:tc>
          <w:tcPr>
            <w:tcW w:w="5886" w:type="dxa"/>
          </w:tcPr>
          <w:p w:rsidR="00E947A8" w:rsidRPr="002E0306" w:rsidRDefault="00E947A8" w:rsidP="00C71C6E">
            <w:pPr>
              <w:pStyle w:val="Tabledetail"/>
              <w:keepNext/>
              <w:rPr>
                <w:rFonts w:cs="Arial"/>
                <w:lang w:val="en-GB"/>
              </w:rPr>
            </w:pPr>
            <w:r>
              <w:rPr>
                <w:rFonts w:cs="Arial"/>
                <w:lang w:val="en-GB"/>
              </w:rPr>
              <w:t>Prepare FineBuild media for installation of SQL Server</w:t>
            </w:r>
          </w:p>
        </w:tc>
      </w:tr>
      <w:tr w:rsidR="00E947A8" w:rsidRPr="001420F7" w:rsidTr="00C71C6E">
        <w:trPr>
          <w:cantSplit/>
        </w:trPr>
        <w:tc>
          <w:tcPr>
            <w:tcW w:w="4077" w:type="dxa"/>
          </w:tcPr>
          <w:p w:rsidR="00E947A8" w:rsidRDefault="00882AEA" w:rsidP="00C71C6E">
            <w:pPr>
              <w:spacing w:before="0" w:after="0"/>
              <w:jc w:val="left"/>
            </w:pPr>
            <w:hyperlink r:id="rId25" w:history="1">
              <w:r w:rsidRPr="00882AEA">
                <w:rPr>
                  <w:rStyle w:val="Hyperlink"/>
                  <w:rFonts w:cs="Arial"/>
                </w:rPr>
                <w:t>Development, Test and Production Environments</w:t>
              </w:r>
            </w:hyperlink>
          </w:p>
        </w:tc>
        <w:tc>
          <w:tcPr>
            <w:tcW w:w="5886" w:type="dxa"/>
          </w:tcPr>
          <w:p w:rsidR="00E947A8" w:rsidRDefault="00E947A8" w:rsidP="00C71C6E">
            <w:pPr>
              <w:pStyle w:val="Tabledetail"/>
              <w:rPr>
                <w:rFonts w:cs="Arial"/>
                <w:lang w:val="en-GB"/>
              </w:rPr>
            </w:pPr>
            <w:r w:rsidRPr="00E947A8">
              <w:rPr>
                <w:rFonts w:cs="Arial"/>
                <w:lang w:val="en-GB"/>
              </w:rPr>
              <w:t>Dedicat</w:t>
            </w:r>
            <w:r w:rsidR="00882AEA">
              <w:rPr>
                <w:rFonts w:cs="Arial"/>
                <w:lang w:val="en-GB"/>
              </w:rPr>
              <w:t xml:space="preserve">ed environments for Development, Test </w:t>
            </w:r>
            <w:r w:rsidRPr="00E947A8">
              <w:rPr>
                <w:rFonts w:cs="Arial"/>
                <w:lang w:val="en-GB"/>
              </w:rPr>
              <w:t>and Production</w:t>
            </w:r>
          </w:p>
        </w:tc>
      </w:tr>
      <w:tr w:rsidR="00E947A8" w:rsidRPr="001420F7" w:rsidTr="00C71C6E">
        <w:trPr>
          <w:cantSplit/>
        </w:trPr>
        <w:tc>
          <w:tcPr>
            <w:tcW w:w="4077" w:type="dxa"/>
          </w:tcPr>
          <w:p w:rsidR="00E947A8" w:rsidRDefault="00C14D8B" w:rsidP="00E947A8">
            <w:pPr>
              <w:spacing w:before="0" w:after="0"/>
              <w:jc w:val="left"/>
            </w:pPr>
            <w:hyperlink r:id="rId26" w:history="1">
              <w:r w:rsidR="00E947A8" w:rsidRPr="00C14D8B">
                <w:rPr>
                  <w:rStyle w:val="Hyperlink"/>
                  <w:rFonts w:cs="Arial"/>
                </w:rPr>
                <w:t>SQL Administration Server</w:t>
              </w:r>
            </w:hyperlink>
          </w:p>
        </w:tc>
        <w:tc>
          <w:tcPr>
            <w:tcW w:w="5886" w:type="dxa"/>
          </w:tcPr>
          <w:p w:rsidR="00E947A8" w:rsidRDefault="00E947A8" w:rsidP="00C71C6E">
            <w:pPr>
              <w:pStyle w:val="Tabledetail"/>
              <w:rPr>
                <w:rFonts w:cs="Arial"/>
                <w:lang w:val="en-GB"/>
              </w:rPr>
            </w:pPr>
            <w:r w:rsidRPr="00E947A8">
              <w:rPr>
                <w:rFonts w:cs="Arial"/>
                <w:lang w:val="en-GB"/>
              </w:rPr>
              <w:t>Dedicated server for administering SQL Server</w:t>
            </w:r>
          </w:p>
        </w:tc>
      </w:tr>
      <w:tr w:rsidR="00E947A8" w:rsidRPr="001420F7" w:rsidTr="00C71C6E">
        <w:trPr>
          <w:cantSplit/>
        </w:trPr>
        <w:tc>
          <w:tcPr>
            <w:tcW w:w="4077" w:type="dxa"/>
          </w:tcPr>
          <w:p w:rsidR="00E947A8" w:rsidRDefault="00882AEA" w:rsidP="00C71C6E">
            <w:pPr>
              <w:spacing w:before="0" w:after="0"/>
              <w:jc w:val="left"/>
            </w:pPr>
            <w:hyperlink r:id="rId27" w:history="1">
              <w:r w:rsidR="00E947A8" w:rsidRPr="00882AEA">
                <w:rPr>
                  <w:rStyle w:val="Hyperlink"/>
                  <w:rFonts w:cs="Arial"/>
                </w:rPr>
                <w:t>DBA Role Accounts</w:t>
              </w:r>
            </w:hyperlink>
          </w:p>
        </w:tc>
        <w:tc>
          <w:tcPr>
            <w:tcW w:w="5886" w:type="dxa"/>
          </w:tcPr>
          <w:p w:rsidR="00E947A8" w:rsidRDefault="00E947A8" w:rsidP="00C71C6E">
            <w:pPr>
              <w:pStyle w:val="Tabledetail"/>
              <w:rPr>
                <w:rFonts w:cs="Arial"/>
                <w:lang w:val="en-GB"/>
              </w:rPr>
            </w:pPr>
            <w:r w:rsidRPr="00E947A8">
              <w:rPr>
                <w:rFonts w:cs="Arial"/>
                <w:lang w:val="en-GB"/>
              </w:rPr>
              <w:t>Individual accounts for each DBA Role</w:t>
            </w:r>
          </w:p>
        </w:tc>
      </w:tr>
      <w:tr w:rsidR="00E947A8" w:rsidRPr="001420F7" w:rsidTr="00C71C6E">
        <w:trPr>
          <w:cantSplit/>
        </w:trPr>
        <w:tc>
          <w:tcPr>
            <w:tcW w:w="4077" w:type="dxa"/>
          </w:tcPr>
          <w:p w:rsidR="00E947A8" w:rsidRDefault="00825A7F" w:rsidP="00C71C6E">
            <w:pPr>
              <w:spacing w:before="0" w:after="0"/>
              <w:jc w:val="left"/>
            </w:pPr>
            <w:hyperlink r:id="rId28" w:history="1">
              <w:r w:rsidR="00E947A8" w:rsidRPr="00825A7F">
                <w:rPr>
                  <w:rStyle w:val="Hyperlink"/>
                  <w:rFonts w:cs="Arial"/>
                </w:rPr>
                <w:t>SQL Service Accounts</w:t>
              </w:r>
            </w:hyperlink>
          </w:p>
        </w:tc>
        <w:tc>
          <w:tcPr>
            <w:tcW w:w="5886" w:type="dxa"/>
          </w:tcPr>
          <w:p w:rsidR="00E947A8" w:rsidRDefault="00E947A8" w:rsidP="00C71C6E">
            <w:pPr>
              <w:pStyle w:val="Tabledetail"/>
              <w:rPr>
                <w:rFonts w:cs="Arial"/>
                <w:lang w:val="en-GB"/>
              </w:rPr>
            </w:pPr>
            <w:r w:rsidRPr="00E947A8">
              <w:rPr>
                <w:rFonts w:cs="Arial"/>
                <w:lang w:val="en-GB"/>
              </w:rPr>
              <w:t>Individual accounts for each SQL Server service</w:t>
            </w:r>
          </w:p>
        </w:tc>
      </w:tr>
      <w:tr w:rsidR="00E947A8" w:rsidRPr="001420F7" w:rsidTr="00C71C6E">
        <w:trPr>
          <w:cantSplit/>
        </w:trPr>
        <w:tc>
          <w:tcPr>
            <w:tcW w:w="4077" w:type="dxa"/>
          </w:tcPr>
          <w:p w:rsidR="00E947A8" w:rsidRDefault="00C14D8B" w:rsidP="00C71C6E">
            <w:pPr>
              <w:spacing w:before="0" w:after="0"/>
              <w:jc w:val="left"/>
            </w:pPr>
            <w:hyperlink r:id="rId29" w:history="1">
              <w:r w:rsidR="00E947A8" w:rsidRPr="00C14D8B">
                <w:rPr>
                  <w:rStyle w:val="Hyperlink"/>
                  <w:rFonts w:cs="Arial"/>
                </w:rPr>
                <w:t>Software Install Account</w:t>
              </w:r>
            </w:hyperlink>
          </w:p>
        </w:tc>
        <w:tc>
          <w:tcPr>
            <w:tcW w:w="5886" w:type="dxa"/>
          </w:tcPr>
          <w:p w:rsidR="00E947A8" w:rsidRDefault="00E947A8" w:rsidP="00E947A8">
            <w:pPr>
              <w:pStyle w:val="Tabledetail"/>
              <w:rPr>
                <w:rFonts w:cs="Arial"/>
                <w:lang w:val="en-GB"/>
              </w:rPr>
            </w:pPr>
            <w:r w:rsidRPr="00E947A8">
              <w:rPr>
                <w:rFonts w:cs="Arial"/>
                <w:lang w:val="en-GB"/>
              </w:rPr>
              <w:t>Dedicated account for installing software</w:t>
            </w:r>
          </w:p>
        </w:tc>
      </w:tr>
    </w:tbl>
    <w:p w:rsidR="00E35B59" w:rsidRDefault="00E35B59">
      <w:r>
        <w:t>A new user of SQL FineBuild should also review the items below that are used by FineBuild while it runs.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077"/>
        <w:gridCol w:w="5886"/>
      </w:tblGrid>
      <w:tr w:rsidR="00E35B59" w:rsidRPr="003F677E" w:rsidTr="009E5A47">
        <w:trPr>
          <w:cantSplit/>
          <w:tblHeader/>
        </w:trPr>
        <w:tc>
          <w:tcPr>
            <w:tcW w:w="4077" w:type="dxa"/>
            <w:shd w:val="clear" w:color="auto" w:fill="E6E6E6"/>
          </w:tcPr>
          <w:p w:rsidR="00E35B59" w:rsidRPr="003F677E" w:rsidRDefault="00E35B59" w:rsidP="009E5A47">
            <w:pPr>
              <w:pStyle w:val="TableHeader"/>
              <w:rPr>
                <w:rStyle w:val="Bold"/>
                <w:rFonts w:cs="Arial"/>
                <w:b/>
                <w:bCs/>
              </w:rPr>
            </w:pPr>
            <w:r>
              <w:rPr>
                <w:rStyle w:val="Bold"/>
                <w:rFonts w:cs="Arial"/>
                <w:b/>
                <w:bCs/>
              </w:rPr>
              <w:t>Item</w:t>
            </w:r>
          </w:p>
        </w:tc>
        <w:tc>
          <w:tcPr>
            <w:tcW w:w="5886" w:type="dxa"/>
            <w:shd w:val="clear" w:color="auto" w:fill="E6E6E6"/>
          </w:tcPr>
          <w:p w:rsidR="00E35B59" w:rsidRPr="003F677E" w:rsidRDefault="00E35B59" w:rsidP="009E5A47">
            <w:pPr>
              <w:pStyle w:val="TableHeader"/>
              <w:rPr>
                <w:rStyle w:val="Bold"/>
                <w:rFonts w:cs="Arial"/>
                <w:b/>
                <w:bCs/>
              </w:rPr>
            </w:pPr>
            <w:r>
              <w:rPr>
                <w:rStyle w:val="Bold"/>
                <w:rFonts w:cs="Arial"/>
                <w:b/>
                <w:bCs/>
              </w:rPr>
              <w:t>Description</w:t>
            </w:r>
          </w:p>
        </w:tc>
      </w:tr>
      <w:tr w:rsidR="00E35B59" w:rsidRPr="001420F7" w:rsidTr="009E5A47">
        <w:trPr>
          <w:cantSplit/>
        </w:trPr>
        <w:tc>
          <w:tcPr>
            <w:tcW w:w="4077" w:type="dxa"/>
          </w:tcPr>
          <w:p w:rsidR="00E35B59" w:rsidRDefault="00E35B59" w:rsidP="009E5A47">
            <w:pPr>
              <w:spacing w:before="0" w:after="0"/>
              <w:jc w:val="left"/>
            </w:pPr>
            <w:hyperlink r:id="rId30" w:history="1">
              <w:r w:rsidRPr="00135B7E">
                <w:rPr>
                  <w:rStyle w:val="Hyperlink"/>
                  <w:rFonts w:cs="Arial"/>
                </w:rPr>
                <w:t>FineBuild Configuration File</w:t>
              </w:r>
            </w:hyperlink>
          </w:p>
        </w:tc>
        <w:tc>
          <w:tcPr>
            <w:tcW w:w="5886" w:type="dxa"/>
          </w:tcPr>
          <w:p w:rsidR="00E35B59" w:rsidRDefault="00E35B59" w:rsidP="009E5A47">
            <w:pPr>
              <w:pStyle w:val="Tabledetail"/>
              <w:rPr>
                <w:rFonts w:cs="Arial"/>
                <w:lang w:val="en-GB"/>
              </w:rPr>
            </w:pPr>
            <w:r>
              <w:rPr>
                <w:lang w:val="en-GB"/>
              </w:rPr>
              <w:t>Repository of parameters for SQL FineBuild</w:t>
            </w:r>
          </w:p>
        </w:tc>
      </w:tr>
      <w:tr w:rsidR="00E35B59" w:rsidRPr="001420F7" w:rsidTr="009E5A47">
        <w:trPr>
          <w:cantSplit/>
        </w:trPr>
        <w:tc>
          <w:tcPr>
            <w:tcW w:w="4077" w:type="dxa"/>
          </w:tcPr>
          <w:p w:rsidR="00E35B59" w:rsidRDefault="00E35B59" w:rsidP="009E5A47">
            <w:pPr>
              <w:spacing w:before="0" w:after="0"/>
              <w:jc w:val="left"/>
            </w:pPr>
            <w:hyperlink r:id="rId31" w:history="1">
              <w:r w:rsidRPr="00135B7E">
                <w:rPr>
                  <w:rStyle w:val="Hyperlink"/>
                  <w:rFonts w:cs="Arial"/>
                </w:rPr>
                <w:t>FineBuild Log File</w:t>
              </w:r>
            </w:hyperlink>
          </w:p>
        </w:tc>
        <w:tc>
          <w:tcPr>
            <w:tcW w:w="5886" w:type="dxa"/>
          </w:tcPr>
          <w:p w:rsidR="00E35B59" w:rsidRDefault="00E35B59" w:rsidP="009E5A47">
            <w:pPr>
              <w:pStyle w:val="Tabledetail"/>
              <w:rPr>
                <w:lang w:val="en-GB"/>
              </w:rPr>
            </w:pPr>
            <w:r>
              <w:rPr>
                <w:lang w:val="en-GB"/>
              </w:rPr>
              <w:t>Detailed record of progress for the FineBuild install</w:t>
            </w:r>
          </w:p>
        </w:tc>
      </w:tr>
      <w:tr w:rsidR="00E35B59" w:rsidRPr="001420F7" w:rsidTr="009E5A47">
        <w:trPr>
          <w:cantSplit/>
        </w:trPr>
        <w:tc>
          <w:tcPr>
            <w:tcW w:w="4077" w:type="dxa"/>
          </w:tcPr>
          <w:p w:rsidR="00E35B59" w:rsidRDefault="00E35B59" w:rsidP="009E5A47">
            <w:pPr>
              <w:spacing w:before="0" w:after="0"/>
              <w:jc w:val="left"/>
            </w:pPr>
            <w:hyperlink r:id="rId32" w:history="1">
              <w:r w:rsidRPr="00456180">
                <w:rPr>
                  <w:rStyle w:val="Hyperlink"/>
                  <w:rFonts w:cs="Arial"/>
                </w:rPr>
                <w:t>Configuration Report File</w:t>
              </w:r>
            </w:hyperlink>
          </w:p>
        </w:tc>
        <w:tc>
          <w:tcPr>
            <w:tcW w:w="5886" w:type="dxa"/>
          </w:tcPr>
          <w:p w:rsidR="00E35B59" w:rsidRDefault="00E35B59" w:rsidP="009E5A47">
            <w:pPr>
              <w:pStyle w:val="Tabledetail"/>
              <w:rPr>
                <w:lang w:val="en-GB"/>
              </w:rPr>
            </w:pPr>
            <w:r>
              <w:rPr>
                <w:lang w:val="en-GB"/>
              </w:rPr>
              <w:t>Summary of options used for the FineBuild install</w:t>
            </w:r>
          </w:p>
        </w:tc>
      </w:tr>
    </w:tbl>
    <w:p w:rsidR="002D277C" w:rsidRPr="00F86166" w:rsidRDefault="00C14D8B">
      <w:pPr>
        <w:pStyle w:val="Heading3"/>
      </w:pPr>
      <w:bookmarkStart w:id="32" w:name="_Ref396378198"/>
      <w:bookmarkStart w:id="33" w:name="_Toc494300132"/>
      <w:r>
        <w:rPr>
          <w:lang w:val="en-GB"/>
        </w:rPr>
        <w:t>Hardware</w:t>
      </w:r>
      <w:r w:rsidR="00591E02">
        <w:rPr>
          <w:lang w:val="en-GB"/>
        </w:rPr>
        <w:t xml:space="preserve"> Requirements</w:t>
      </w:r>
      <w:bookmarkEnd w:id="32"/>
      <w:bookmarkEnd w:id="33"/>
    </w:p>
    <w:p w:rsidR="002D277C" w:rsidRDefault="002D277C" w:rsidP="005D1512">
      <w:r w:rsidRPr="00F86166">
        <w:t xml:space="preserve">The hardware requirements </w:t>
      </w:r>
      <w:r>
        <w:t xml:space="preserve">should be based on site </w:t>
      </w:r>
      <w:r w:rsidRPr="00F86166">
        <w:t>Infrastructure Hardware Build Standards</w:t>
      </w:r>
      <w:r>
        <w:t>, and meet or exceed Microsoft minim</w:t>
      </w:r>
      <w:r w:rsidR="00D96AB6">
        <w:t>um requirements for Windows</w:t>
      </w:r>
      <w:r>
        <w:t xml:space="preserve"> and SQL </w:t>
      </w:r>
      <w:r w:rsidR="00922183">
        <w:t>Server</w:t>
      </w:r>
      <w:r w:rsidRPr="00F86166">
        <w:t>.</w:t>
      </w:r>
      <w:r>
        <w:t xml:space="preserve">  </w:t>
      </w:r>
      <w:r w:rsidRPr="00F86166">
        <w:t>For a virtual guest server, only the drive letter configuration must be complied with.</w:t>
      </w:r>
    </w:p>
    <w:p w:rsidR="002A5CF8" w:rsidRDefault="002D277C">
      <w:r>
        <w:t>A suggested disk drive configuration for a Production server is given below</w:t>
      </w:r>
      <w:r w:rsidR="00C3239D">
        <w:t>, and the</w:t>
      </w:r>
      <w:r>
        <w:t xml:space="preserve"> drive letters shown will be used in the rest of this document.  However, the install scripts can cope with </w:t>
      </w:r>
      <w:r w:rsidR="002A5CF8">
        <w:t>sit</w:t>
      </w:r>
      <w:r w:rsidR="00E03F99">
        <w:t>e standards for drive letters</w:t>
      </w:r>
      <w:r w:rsidR="002A5CF8">
        <w:t>.</w:t>
      </w:r>
    </w:p>
    <w:p w:rsidR="002D277C" w:rsidRDefault="002D277C" w:rsidP="008E7B64">
      <w:pPr>
        <w:keepNext/>
      </w:pPr>
      <w:r>
        <w:t>The most important aspects of the drive configuration are:</w:t>
      </w:r>
    </w:p>
    <w:p w:rsidR="002D277C" w:rsidRDefault="00E03F99" w:rsidP="0029609D">
      <w:pPr>
        <w:pStyle w:val="Bullet"/>
        <w:keepNext/>
      </w:pPr>
      <w:r>
        <w:t>Only program files should be placed on</w:t>
      </w:r>
      <w:r w:rsidR="002D277C">
        <w:t xml:space="preserve"> the System drive.  This minimises the possibility of critical Windows components being inadvertently changed.</w:t>
      </w:r>
    </w:p>
    <w:p w:rsidR="002D277C" w:rsidRDefault="002D277C">
      <w:pPr>
        <w:pStyle w:val="Bullet"/>
      </w:pPr>
      <w:r>
        <w:t>Place database data files and log files on separate drives, to minimise I-O contention between these types of files.</w:t>
      </w:r>
    </w:p>
    <w:p w:rsidR="002D277C" w:rsidRDefault="002D277C">
      <w:pPr>
        <w:pStyle w:val="Bullet"/>
      </w:pPr>
      <w:r>
        <w:t>Place tempdb data files on a separate drive to other database files, to minimise I-O contention.</w:t>
      </w:r>
    </w:p>
    <w:p w:rsidR="002D277C" w:rsidRDefault="002D277C">
      <w:pPr>
        <w:pStyle w:val="Bullet"/>
      </w:pPr>
      <w:r>
        <w:t>Place the system /Temp folder away from the system drive, to minimise the possibility of using all system drive space.</w:t>
      </w:r>
    </w:p>
    <w:p w:rsidR="002D277C" w:rsidRDefault="002D277C">
      <w:pPr>
        <w:pStyle w:val="Bullet"/>
      </w:pPr>
      <w:r>
        <w:t>Place backup files on a separate drive, to both allow a different quality of service to be applied to this drive, and to minimise I-O contention when the local backup files are dumped to the network or to tape.</w:t>
      </w:r>
    </w:p>
    <w:p w:rsidR="002D277C" w:rsidRPr="00012577" w:rsidRDefault="002D277C">
      <w:r>
        <w:t>All drives should be in some form of hardware RAID configuration, to provide fault tolerance.  The RAID configuration for each drive is determined by local site standards.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134"/>
        <w:gridCol w:w="1122"/>
        <w:gridCol w:w="1402"/>
        <w:gridCol w:w="1402"/>
        <w:gridCol w:w="4706"/>
      </w:tblGrid>
      <w:tr w:rsidR="002D277C" w:rsidRPr="0085437C">
        <w:trPr>
          <w:cantSplit/>
          <w:tblHeader/>
        </w:trPr>
        <w:tc>
          <w:tcPr>
            <w:tcW w:w="1134" w:type="dxa"/>
            <w:shd w:val="clear" w:color="auto" w:fill="E6E6E6"/>
          </w:tcPr>
          <w:p w:rsidR="002D277C" w:rsidRPr="003312A5" w:rsidRDefault="002D277C">
            <w:pPr>
              <w:pStyle w:val="TableHeader"/>
              <w:rPr>
                <w:rStyle w:val="Bold"/>
                <w:rFonts w:cs="Arial"/>
                <w:b/>
                <w:bCs/>
              </w:rPr>
            </w:pPr>
            <w:r w:rsidRPr="003312A5">
              <w:rPr>
                <w:rStyle w:val="Bold"/>
                <w:rFonts w:cs="Arial"/>
                <w:b/>
                <w:bCs/>
              </w:rPr>
              <w:t>Drive Letter</w:t>
            </w:r>
          </w:p>
        </w:tc>
        <w:tc>
          <w:tcPr>
            <w:tcW w:w="1122" w:type="dxa"/>
            <w:shd w:val="clear" w:color="auto" w:fill="E6E6E6"/>
          </w:tcPr>
          <w:p w:rsidR="002D277C" w:rsidRPr="003312A5" w:rsidRDefault="002D277C">
            <w:pPr>
              <w:pStyle w:val="TableHeader"/>
              <w:rPr>
                <w:rStyle w:val="Bold"/>
                <w:rFonts w:cs="Arial"/>
                <w:b/>
                <w:bCs/>
              </w:rPr>
            </w:pPr>
            <w:r w:rsidRPr="003312A5">
              <w:rPr>
                <w:rStyle w:val="Bold"/>
                <w:rFonts w:cs="Arial"/>
                <w:b/>
                <w:bCs/>
              </w:rPr>
              <w:t>Type</w:t>
            </w:r>
          </w:p>
        </w:tc>
        <w:tc>
          <w:tcPr>
            <w:tcW w:w="1402" w:type="dxa"/>
            <w:shd w:val="clear" w:color="auto" w:fill="E6E6E6"/>
          </w:tcPr>
          <w:p w:rsidR="002D277C" w:rsidRPr="003312A5" w:rsidRDefault="002D277C">
            <w:pPr>
              <w:pStyle w:val="TableHeader"/>
              <w:rPr>
                <w:rStyle w:val="Bold"/>
                <w:rFonts w:cs="Arial"/>
                <w:b/>
                <w:bCs/>
              </w:rPr>
            </w:pPr>
            <w:r w:rsidRPr="003312A5">
              <w:rPr>
                <w:rStyle w:val="Bold"/>
                <w:rFonts w:cs="Arial"/>
                <w:b/>
                <w:bCs/>
              </w:rPr>
              <w:t>Drive Label</w:t>
            </w:r>
          </w:p>
        </w:tc>
        <w:tc>
          <w:tcPr>
            <w:tcW w:w="1402" w:type="dxa"/>
            <w:shd w:val="clear" w:color="auto" w:fill="E6E6E6"/>
          </w:tcPr>
          <w:p w:rsidR="002D277C" w:rsidRPr="003312A5" w:rsidRDefault="002D277C">
            <w:pPr>
              <w:pStyle w:val="TableHeader"/>
              <w:rPr>
                <w:rStyle w:val="Bold"/>
                <w:rFonts w:cs="Arial"/>
                <w:b/>
                <w:bCs/>
              </w:rPr>
            </w:pPr>
            <w:r w:rsidRPr="003312A5">
              <w:rPr>
                <w:rStyle w:val="Bold"/>
                <w:rFonts w:cs="Arial"/>
                <w:b/>
                <w:bCs/>
              </w:rPr>
              <w:t>Minimum Size</w:t>
            </w:r>
          </w:p>
        </w:tc>
        <w:tc>
          <w:tcPr>
            <w:tcW w:w="4706" w:type="dxa"/>
            <w:shd w:val="clear" w:color="auto" w:fill="E6E6E6"/>
          </w:tcPr>
          <w:p w:rsidR="002D277C" w:rsidRPr="003312A5" w:rsidRDefault="002D277C">
            <w:pPr>
              <w:pStyle w:val="TableHeader"/>
              <w:rPr>
                <w:rStyle w:val="Bold"/>
                <w:rFonts w:cs="Arial"/>
                <w:b/>
                <w:bCs/>
              </w:rPr>
            </w:pPr>
            <w:r w:rsidRPr="003312A5">
              <w:rPr>
                <w:rStyle w:val="Bold"/>
                <w:rFonts w:cs="Arial"/>
                <w:b/>
                <w:bCs/>
              </w:rPr>
              <w:t>Notes</w:t>
            </w:r>
          </w:p>
        </w:tc>
      </w:tr>
      <w:tr w:rsidR="002D277C" w:rsidRPr="00F86166">
        <w:trPr>
          <w:cantSplit/>
        </w:trPr>
        <w:tc>
          <w:tcPr>
            <w:tcW w:w="1134" w:type="dxa"/>
          </w:tcPr>
          <w:p w:rsidR="002D277C" w:rsidRPr="00715A2E" w:rsidRDefault="002D277C">
            <w:pPr>
              <w:pStyle w:val="Tabledetail"/>
              <w:rPr>
                <w:rFonts w:cs="Arial"/>
                <w:lang w:val="en-GB"/>
              </w:rPr>
            </w:pPr>
            <w:r w:rsidRPr="00715A2E">
              <w:rPr>
                <w:rFonts w:cs="Arial"/>
                <w:lang w:val="en-GB"/>
              </w:rPr>
              <w:t>C:</w:t>
            </w:r>
          </w:p>
        </w:tc>
        <w:tc>
          <w:tcPr>
            <w:tcW w:w="1122" w:type="dxa"/>
          </w:tcPr>
          <w:p w:rsidR="002D277C" w:rsidRPr="00715A2E" w:rsidRDefault="002D277C">
            <w:pPr>
              <w:pStyle w:val="Tabledetail"/>
              <w:rPr>
                <w:rFonts w:cs="Arial"/>
                <w:lang w:val="en-GB"/>
              </w:rPr>
            </w:pPr>
            <w:r w:rsidRPr="00715A2E">
              <w:rPr>
                <w:rFonts w:cs="Arial"/>
                <w:lang w:val="en-GB"/>
              </w:rPr>
              <w:t>Basic</w:t>
            </w:r>
          </w:p>
        </w:tc>
        <w:tc>
          <w:tcPr>
            <w:tcW w:w="1402" w:type="dxa"/>
          </w:tcPr>
          <w:p w:rsidR="002D277C" w:rsidRPr="00715A2E" w:rsidRDefault="002D277C">
            <w:pPr>
              <w:pStyle w:val="Tabledetail"/>
              <w:rPr>
                <w:rFonts w:cs="Arial"/>
                <w:lang w:val="en-GB"/>
              </w:rPr>
            </w:pPr>
            <w:r w:rsidRPr="00715A2E">
              <w:rPr>
                <w:rFonts w:cs="Arial"/>
                <w:lang w:val="en-GB"/>
              </w:rPr>
              <w:t>System</w:t>
            </w:r>
          </w:p>
        </w:tc>
        <w:tc>
          <w:tcPr>
            <w:tcW w:w="1402" w:type="dxa"/>
          </w:tcPr>
          <w:p w:rsidR="002D277C" w:rsidRPr="00715A2E" w:rsidRDefault="00AB3002">
            <w:pPr>
              <w:pStyle w:val="Tabledetail"/>
              <w:rPr>
                <w:rFonts w:cs="Arial"/>
                <w:sz w:val="12"/>
                <w:szCs w:val="12"/>
                <w:lang w:val="en-GB"/>
              </w:rPr>
            </w:pPr>
            <w:r w:rsidRPr="00715A2E">
              <w:rPr>
                <w:rFonts w:cs="Arial"/>
                <w:lang w:val="en-GB"/>
              </w:rPr>
              <w:t>3</w:t>
            </w:r>
            <w:r w:rsidR="002D277C" w:rsidRPr="00715A2E">
              <w:rPr>
                <w:rFonts w:cs="Arial"/>
                <w:lang w:val="en-GB"/>
              </w:rPr>
              <w:t>0 GB</w:t>
            </w:r>
            <w:r w:rsidR="00B65CF1" w:rsidRPr="00715A2E">
              <w:rPr>
                <w:rFonts w:cs="Arial"/>
                <w:lang w:val="en-GB"/>
              </w:rPr>
              <w:t xml:space="preserve"> </w:t>
            </w:r>
            <w:r w:rsidR="00B65CF1" w:rsidRPr="00715A2E">
              <w:rPr>
                <w:rFonts w:cs="Arial"/>
                <w:sz w:val="12"/>
                <w:szCs w:val="12"/>
                <w:lang w:val="en-GB"/>
              </w:rPr>
              <w:t>(W2003)</w:t>
            </w:r>
          </w:p>
          <w:p w:rsidR="00B65CF1" w:rsidRPr="00715A2E" w:rsidRDefault="00AB3002">
            <w:pPr>
              <w:pStyle w:val="Tabledetail"/>
              <w:rPr>
                <w:rFonts w:cs="Arial"/>
                <w:lang w:val="en-GB"/>
              </w:rPr>
            </w:pPr>
            <w:r w:rsidRPr="00715A2E">
              <w:rPr>
                <w:rFonts w:cs="Arial"/>
                <w:lang w:val="en-GB"/>
              </w:rPr>
              <w:t>4</w:t>
            </w:r>
            <w:r w:rsidR="00512804" w:rsidRPr="00715A2E">
              <w:rPr>
                <w:rFonts w:cs="Arial"/>
                <w:lang w:val="en-GB"/>
              </w:rPr>
              <w:t>0</w:t>
            </w:r>
            <w:r w:rsidR="00B65CF1" w:rsidRPr="00715A2E">
              <w:rPr>
                <w:rFonts w:cs="Arial"/>
                <w:lang w:val="en-GB"/>
              </w:rPr>
              <w:t xml:space="preserve"> GB </w:t>
            </w:r>
            <w:r w:rsidR="00B65CF1" w:rsidRPr="00715A2E">
              <w:rPr>
                <w:rFonts w:cs="Arial"/>
                <w:sz w:val="12"/>
                <w:szCs w:val="12"/>
                <w:lang w:val="en-GB"/>
              </w:rPr>
              <w:t>(W2008)</w:t>
            </w:r>
          </w:p>
        </w:tc>
        <w:tc>
          <w:tcPr>
            <w:tcW w:w="4706" w:type="dxa"/>
          </w:tcPr>
          <w:p w:rsidR="002D277C" w:rsidRPr="00715A2E" w:rsidRDefault="002D277C" w:rsidP="00512804">
            <w:pPr>
              <w:pStyle w:val="Tabledetail"/>
              <w:rPr>
                <w:rFonts w:cs="Arial"/>
                <w:lang w:val="en-GB"/>
              </w:rPr>
            </w:pPr>
            <w:r w:rsidRPr="00715A2E">
              <w:rPr>
                <w:rFonts w:cs="Arial"/>
                <w:lang w:val="en-GB"/>
              </w:rPr>
              <w:t xml:space="preserve">At least </w:t>
            </w:r>
            <w:r w:rsidR="00AB3002" w:rsidRPr="00715A2E">
              <w:rPr>
                <w:rFonts w:cs="Arial"/>
                <w:lang w:val="en-GB"/>
              </w:rPr>
              <w:t>1</w:t>
            </w:r>
            <w:r w:rsidR="00512804" w:rsidRPr="00715A2E">
              <w:rPr>
                <w:rFonts w:cs="Arial"/>
                <w:lang w:val="en-GB"/>
              </w:rPr>
              <w:t>5</w:t>
            </w:r>
            <w:r w:rsidRPr="00715A2E">
              <w:rPr>
                <w:rFonts w:cs="Arial"/>
                <w:lang w:val="en-GB"/>
              </w:rPr>
              <w:t xml:space="preserve"> GB free space </w:t>
            </w:r>
            <w:r w:rsidR="00512804" w:rsidRPr="00715A2E">
              <w:rPr>
                <w:rFonts w:cs="Arial"/>
                <w:lang w:val="en-GB"/>
              </w:rPr>
              <w:t>should</w:t>
            </w:r>
            <w:r w:rsidRPr="00715A2E">
              <w:rPr>
                <w:rFonts w:cs="Arial"/>
                <w:lang w:val="en-GB"/>
              </w:rPr>
              <w:t xml:space="preserve"> exist prior to the </w:t>
            </w:r>
            <w:r w:rsidR="00512804" w:rsidRPr="00715A2E">
              <w:rPr>
                <w:rFonts w:cs="Arial"/>
                <w:lang w:val="en-GB"/>
              </w:rPr>
              <w:t xml:space="preserve">initial </w:t>
            </w:r>
            <w:r w:rsidRPr="00715A2E">
              <w:rPr>
                <w:rFonts w:cs="Arial"/>
                <w:lang w:val="en-GB"/>
              </w:rPr>
              <w:t>SQL Server installation</w:t>
            </w:r>
            <w:r w:rsidR="00512804" w:rsidRPr="00715A2E">
              <w:rPr>
                <w:rFonts w:cs="Arial"/>
                <w:lang w:val="en-GB"/>
              </w:rPr>
              <w:t xml:space="preserve"> to allow for expected maintenance over 5 years.</w:t>
            </w:r>
          </w:p>
        </w:tc>
      </w:tr>
      <w:tr w:rsidR="002D277C" w:rsidRPr="00F86166">
        <w:trPr>
          <w:cantSplit/>
        </w:trPr>
        <w:tc>
          <w:tcPr>
            <w:tcW w:w="1134" w:type="dxa"/>
          </w:tcPr>
          <w:p w:rsidR="002D277C" w:rsidRPr="00715A2E" w:rsidRDefault="002D277C">
            <w:pPr>
              <w:pStyle w:val="Tabledetail"/>
              <w:rPr>
                <w:rFonts w:cs="Arial"/>
                <w:lang w:val="en-GB"/>
              </w:rPr>
            </w:pPr>
            <w:r w:rsidRPr="00715A2E">
              <w:rPr>
                <w:rFonts w:cs="Arial"/>
                <w:lang w:val="en-GB"/>
              </w:rPr>
              <w:t>E:</w:t>
            </w:r>
          </w:p>
        </w:tc>
        <w:tc>
          <w:tcPr>
            <w:tcW w:w="1122" w:type="dxa"/>
          </w:tcPr>
          <w:p w:rsidR="002D277C" w:rsidRPr="00715A2E" w:rsidRDefault="002D277C">
            <w:pPr>
              <w:pStyle w:val="Tabledetail"/>
              <w:rPr>
                <w:rFonts w:cs="Arial"/>
                <w:lang w:val="en-GB"/>
              </w:rPr>
            </w:pPr>
            <w:r w:rsidRPr="00715A2E">
              <w:rPr>
                <w:rFonts w:cs="Arial"/>
                <w:lang w:val="en-GB"/>
              </w:rPr>
              <w:t>Dynamic</w:t>
            </w:r>
          </w:p>
        </w:tc>
        <w:tc>
          <w:tcPr>
            <w:tcW w:w="1402" w:type="dxa"/>
          </w:tcPr>
          <w:p w:rsidR="002D277C" w:rsidRPr="00715A2E" w:rsidRDefault="002D277C">
            <w:pPr>
              <w:pStyle w:val="Tabledetail"/>
              <w:rPr>
                <w:rFonts w:cs="Arial"/>
                <w:lang w:val="en-GB"/>
              </w:rPr>
            </w:pPr>
            <w:r w:rsidRPr="00715A2E">
              <w:rPr>
                <w:rFonts w:cs="Arial"/>
                <w:lang w:val="en-GB"/>
              </w:rPr>
              <w:t>Tools</w:t>
            </w:r>
          </w:p>
        </w:tc>
        <w:tc>
          <w:tcPr>
            <w:tcW w:w="1402" w:type="dxa"/>
          </w:tcPr>
          <w:p w:rsidR="002D277C" w:rsidRPr="00715A2E" w:rsidRDefault="002D277C">
            <w:pPr>
              <w:pStyle w:val="Tabledetail"/>
              <w:rPr>
                <w:rFonts w:cs="Arial"/>
                <w:lang w:val="en-GB"/>
              </w:rPr>
            </w:pPr>
            <w:r w:rsidRPr="00715A2E">
              <w:rPr>
                <w:rFonts w:cs="Arial"/>
                <w:lang w:val="en-GB"/>
              </w:rPr>
              <w:t>5 GB</w:t>
            </w:r>
          </w:p>
        </w:tc>
        <w:tc>
          <w:tcPr>
            <w:tcW w:w="4706" w:type="dxa"/>
          </w:tcPr>
          <w:p w:rsidR="002D277C" w:rsidRPr="00715A2E" w:rsidRDefault="002D277C">
            <w:pPr>
              <w:pStyle w:val="Tabledetail"/>
              <w:rPr>
                <w:rFonts w:cs="Arial"/>
                <w:lang w:val="en-GB"/>
              </w:rPr>
            </w:pPr>
            <w:r w:rsidRPr="00715A2E">
              <w:rPr>
                <w:rFonts w:cs="Arial"/>
                <w:lang w:val="en-GB"/>
              </w:rPr>
              <w:t>DBA tools and miscellaneous files</w:t>
            </w:r>
          </w:p>
          <w:p w:rsidR="002D277C" w:rsidRPr="00715A2E" w:rsidRDefault="00512804" w:rsidP="00512804">
            <w:pPr>
              <w:pStyle w:val="Tabledetail"/>
              <w:rPr>
                <w:rFonts w:cs="Arial"/>
                <w:lang w:val="en-GB"/>
              </w:rPr>
            </w:pPr>
            <w:r w:rsidRPr="00715A2E">
              <w:rPr>
                <w:rFonts w:cs="Arial"/>
                <w:lang w:val="en-GB"/>
              </w:rPr>
              <w:t>At least 2.5</w:t>
            </w:r>
            <w:r w:rsidR="002D277C" w:rsidRPr="00715A2E">
              <w:rPr>
                <w:rFonts w:cs="Arial"/>
                <w:lang w:val="en-GB"/>
              </w:rPr>
              <w:t xml:space="preserve"> GB free space </w:t>
            </w:r>
            <w:r w:rsidRPr="00715A2E">
              <w:rPr>
                <w:rFonts w:cs="Arial"/>
                <w:lang w:val="en-GB"/>
              </w:rPr>
              <w:t>should</w:t>
            </w:r>
            <w:r w:rsidR="002D277C" w:rsidRPr="00715A2E">
              <w:rPr>
                <w:rFonts w:cs="Arial"/>
                <w:lang w:val="en-GB"/>
              </w:rPr>
              <w:t xml:space="preserve"> exist prior to the SQL Server installation.</w:t>
            </w:r>
          </w:p>
        </w:tc>
      </w:tr>
      <w:tr w:rsidR="002D277C" w:rsidRPr="00F86166">
        <w:trPr>
          <w:cantSplit/>
        </w:trPr>
        <w:tc>
          <w:tcPr>
            <w:tcW w:w="1134" w:type="dxa"/>
          </w:tcPr>
          <w:p w:rsidR="002D277C" w:rsidRPr="00715A2E" w:rsidRDefault="002D277C">
            <w:pPr>
              <w:pStyle w:val="Tabledetail"/>
              <w:rPr>
                <w:rFonts w:cs="Arial"/>
                <w:lang w:val="en-GB"/>
              </w:rPr>
            </w:pPr>
            <w:r w:rsidRPr="00715A2E">
              <w:rPr>
                <w:rFonts w:cs="Arial"/>
                <w:lang w:val="en-GB"/>
              </w:rPr>
              <w:t>I:</w:t>
            </w:r>
          </w:p>
        </w:tc>
        <w:tc>
          <w:tcPr>
            <w:tcW w:w="1122" w:type="dxa"/>
          </w:tcPr>
          <w:p w:rsidR="002D277C" w:rsidRPr="00715A2E" w:rsidRDefault="002D277C">
            <w:pPr>
              <w:pStyle w:val="Tabledetail"/>
              <w:rPr>
                <w:rFonts w:cs="Arial"/>
                <w:lang w:val="en-GB"/>
              </w:rPr>
            </w:pPr>
            <w:r w:rsidRPr="00715A2E">
              <w:rPr>
                <w:rFonts w:cs="Arial"/>
                <w:lang w:val="en-GB"/>
              </w:rPr>
              <w:t>Dynamic</w:t>
            </w:r>
          </w:p>
        </w:tc>
        <w:tc>
          <w:tcPr>
            <w:tcW w:w="1402" w:type="dxa"/>
          </w:tcPr>
          <w:p w:rsidR="002D277C" w:rsidRPr="00715A2E" w:rsidRDefault="002D277C">
            <w:pPr>
              <w:pStyle w:val="Tabledetail"/>
              <w:rPr>
                <w:rFonts w:cs="Arial"/>
                <w:lang w:val="en-GB"/>
              </w:rPr>
            </w:pPr>
            <w:r w:rsidRPr="00715A2E">
              <w:rPr>
                <w:rFonts w:cs="Arial"/>
                <w:lang w:val="en-GB"/>
              </w:rPr>
              <w:t>Backup</w:t>
            </w:r>
          </w:p>
        </w:tc>
        <w:tc>
          <w:tcPr>
            <w:tcW w:w="1402" w:type="dxa"/>
          </w:tcPr>
          <w:p w:rsidR="002D277C" w:rsidRPr="00715A2E" w:rsidRDefault="002D277C">
            <w:pPr>
              <w:pStyle w:val="Tabledetail"/>
              <w:rPr>
                <w:rFonts w:cs="Arial"/>
                <w:lang w:val="en-GB"/>
              </w:rPr>
            </w:pPr>
            <w:r w:rsidRPr="00715A2E">
              <w:rPr>
                <w:rFonts w:cs="Arial"/>
                <w:lang w:val="en-GB"/>
              </w:rPr>
              <w:t>10 GB</w:t>
            </w:r>
          </w:p>
        </w:tc>
        <w:tc>
          <w:tcPr>
            <w:tcW w:w="4706" w:type="dxa"/>
          </w:tcPr>
          <w:p w:rsidR="002D277C" w:rsidRPr="00715A2E" w:rsidRDefault="002D277C">
            <w:pPr>
              <w:pStyle w:val="Tabledetail"/>
              <w:rPr>
                <w:rFonts w:cs="Arial"/>
                <w:lang w:val="en-GB"/>
              </w:rPr>
            </w:pPr>
            <w:r w:rsidRPr="00715A2E">
              <w:rPr>
                <w:rFonts w:cs="Arial"/>
                <w:lang w:val="en-GB"/>
              </w:rPr>
              <w:t>Database backup files</w:t>
            </w:r>
          </w:p>
        </w:tc>
      </w:tr>
      <w:tr w:rsidR="002D277C" w:rsidRPr="00F86166">
        <w:trPr>
          <w:cantSplit/>
        </w:trPr>
        <w:tc>
          <w:tcPr>
            <w:tcW w:w="1134" w:type="dxa"/>
          </w:tcPr>
          <w:p w:rsidR="002D277C" w:rsidRPr="00715A2E" w:rsidRDefault="002D277C">
            <w:pPr>
              <w:pStyle w:val="Tabledetail"/>
              <w:rPr>
                <w:rFonts w:cs="Arial"/>
                <w:lang w:val="en-GB"/>
              </w:rPr>
            </w:pPr>
            <w:r w:rsidRPr="00715A2E">
              <w:rPr>
                <w:rFonts w:cs="Arial"/>
                <w:lang w:val="en-GB"/>
              </w:rPr>
              <w:t>J:</w:t>
            </w:r>
          </w:p>
        </w:tc>
        <w:tc>
          <w:tcPr>
            <w:tcW w:w="1122" w:type="dxa"/>
          </w:tcPr>
          <w:p w:rsidR="002D277C" w:rsidRPr="00715A2E" w:rsidRDefault="002D277C">
            <w:pPr>
              <w:pStyle w:val="Tabledetail"/>
              <w:rPr>
                <w:rFonts w:cs="Arial"/>
                <w:lang w:val="en-GB"/>
              </w:rPr>
            </w:pPr>
            <w:r w:rsidRPr="00715A2E">
              <w:rPr>
                <w:rFonts w:cs="Arial"/>
                <w:lang w:val="en-GB"/>
              </w:rPr>
              <w:t>Dynamic</w:t>
            </w:r>
          </w:p>
        </w:tc>
        <w:tc>
          <w:tcPr>
            <w:tcW w:w="1402" w:type="dxa"/>
          </w:tcPr>
          <w:p w:rsidR="002D277C" w:rsidRPr="00715A2E" w:rsidRDefault="002D277C">
            <w:pPr>
              <w:pStyle w:val="Tabledetail"/>
              <w:rPr>
                <w:rFonts w:cs="Arial"/>
                <w:lang w:val="en-GB"/>
              </w:rPr>
            </w:pPr>
            <w:r w:rsidRPr="00715A2E">
              <w:rPr>
                <w:rFonts w:cs="Arial"/>
                <w:lang w:val="en-GB"/>
              </w:rPr>
              <w:t>SQL Logs</w:t>
            </w:r>
          </w:p>
        </w:tc>
        <w:tc>
          <w:tcPr>
            <w:tcW w:w="1402" w:type="dxa"/>
          </w:tcPr>
          <w:p w:rsidR="002D277C" w:rsidRPr="00715A2E" w:rsidRDefault="002D277C">
            <w:pPr>
              <w:pStyle w:val="Tabledetail"/>
              <w:rPr>
                <w:rFonts w:cs="Arial"/>
                <w:lang w:val="en-GB"/>
              </w:rPr>
            </w:pPr>
            <w:r w:rsidRPr="00715A2E">
              <w:rPr>
                <w:rFonts w:cs="Arial"/>
                <w:lang w:val="en-GB"/>
              </w:rPr>
              <w:t>5 GB</w:t>
            </w:r>
          </w:p>
        </w:tc>
        <w:tc>
          <w:tcPr>
            <w:tcW w:w="4706" w:type="dxa"/>
          </w:tcPr>
          <w:p w:rsidR="002D277C" w:rsidRPr="00715A2E" w:rsidRDefault="002D277C">
            <w:pPr>
              <w:pStyle w:val="Tabledetail"/>
              <w:rPr>
                <w:rFonts w:cs="Arial"/>
                <w:lang w:val="en-GB"/>
              </w:rPr>
            </w:pPr>
            <w:r w:rsidRPr="00715A2E">
              <w:rPr>
                <w:rFonts w:cs="Arial"/>
                <w:lang w:val="en-GB"/>
              </w:rPr>
              <w:t>Database log files (including tempdb)</w:t>
            </w:r>
          </w:p>
        </w:tc>
      </w:tr>
      <w:tr w:rsidR="002D277C" w:rsidRPr="00F86166">
        <w:trPr>
          <w:cantSplit/>
        </w:trPr>
        <w:tc>
          <w:tcPr>
            <w:tcW w:w="1134" w:type="dxa"/>
          </w:tcPr>
          <w:p w:rsidR="002D277C" w:rsidRPr="00715A2E" w:rsidRDefault="002D277C">
            <w:pPr>
              <w:pStyle w:val="Tabledetail"/>
              <w:rPr>
                <w:rFonts w:cs="Arial"/>
                <w:lang w:val="en-GB"/>
              </w:rPr>
            </w:pPr>
            <w:r w:rsidRPr="00715A2E">
              <w:rPr>
                <w:rFonts w:cs="Arial"/>
                <w:lang w:val="en-GB"/>
              </w:rPr>
              <w:t>K:</w:t>
            </w:r>
          </w:p>
        </w:tc>
        <w:tc>
          <w:tcPr>
            <w:tcW w:w="1122" w:type="dxa"/>
          </w:tcPr>
          <w:p w:rsidR="002D277C" w:rsidRPr="00715A2E" w:rsidRDefault="002D277C">
            <w:pPr>
              <w:pStyle w:val="Tabledetail"/>
              <w:rPr>
                <w:rFonts w:cs="Arial"/>
                <w:lang w:val="en-GB"/>
              </w:rPr>
            </w:pPr>
            <w:r w:rsidRPr="00715A2E">
              <w:rPr>
                <w:rFonts w:cs="Arial"/>
                <w:lang w:val="en-GB"/>
              </w:rPr>
              <w:t>Dynamic</w:t>
            </w:r>
          </w:p>
        </w:tc>
        <w:tc>
          <w:tcPr>
            <w:tcW w:w="1402" w:type="dxa"/>
          </w:tcPr>
          <w:p w:rsidR="002D277C" w:rsidRPr="00715A2E" w:rsidRDefault="002D277C">
            <w:pPr>
              <w:pStyle w:val="Tabledetail"/>
              <w:rPr>
                <w:rFonts w:cs="Arial"/>
                <w:lang w:val="en-GB"/>
              </w:rPr>
            </w:pPr>
            <w:r w:rsidRPr="00715A2E">
              <w:rPr>
                <w:rFonts w:cs="Arial"/>
                <w:lang w:val="en-GB"/>
              </w:rPr>
              <w:t>SQL Data</w:t>
            </w:r>
          </w:p>
        </w:tc>
        <w:tc>
          <w:tcPr>
            <w:tcW w:w="1402" w:type="dxa"/>
          </w:tcPr>
          <w:p w:rsidR="002D277C" w:rsidRPr="00715A2E" w:rsidRDefault="002D277C">
            <w:pPr>
              <w:pStyle w:val="Tabledetail"/>
              <w:rPr>
                <w:rFonts w:cs="Arial"/>
                <w:lang w:val="en-GB"/>
              </w:rPr>
            </w:pPr>
            <w:r w:rsidRPr="00715A2E">
              <w:rPr>
                <w:rFonts w:cs="Arial"/>
                <w:lang w:val="en-GB"/>
              </w:rPr>
              <w:t>5 GB</w:t>
            </w:r>
          </w:p>
        </w:tc>
        <w:tc>
          <w:tcPr>
            <w:tcW w:w="4706" w:type="dxa"/>
          </w:tcPr>
          <w:p w:rsidR="002D277C" w:rsidRPr="00715A2E" w:rsidRDefault="002D277C">
            <w:pPr>
              <w:pStyle w:val="Tabledetail"/>
              <w:rPr>
                <w:rFonts w:cs="Arial"/>
                <w:lang w:val="en-GB"/>
              </w:rPr>
            </w:pPr>
            <w:r w:rsidRPr="00715A2E">
              <w:rPr>
                <w:rFonts w:cs="Arial"/>
                <w:lang w:val="en-GB"/>
              </w:rPr>
              <w:t>Database data files</w:t>
            </w:r>
          </w:p>
        </w:tc>
      </w:tr>
      <w:tr w:rsidR="002D277C" w:rsidRPr="00F86166">
        <w:trPr>
          <w:cantSplit/>
        </w:trPr>
        <w:tc>
          <w:tcPr>
            <w:tcW w:w="1134" w:type="dxa"/>
          </w:tcPr>
          <w:p w:rsidR="002D277C" w:rsidRPr="00715A2E" w:rsidRDefault="002D277C">
            <w:pPr>
              <w:pStyle w:val="Tabledetail"/>
              <w:rPr>
                <w:rFonts w:cs="Arial"/>
                <w:lang w:val="en-GB"/>
              </w:rPr>
            </w:pPr>
            <w:r w:rsidRPr="00715A2E">
              <w:rPr>
                <w:rFonts w:cs="Arial"/>
                <w:lang w:val="en-GB"/>
              </w:rPr>
              <w:t>T:</w:t>
            </w:r>
          </w:p>
        </w:tc>
        <w:tc>
          <w:tcPr>
            <w:tcW w:w="1122" w:type="dxa"/>
          </w:tcPr>
          <w:p w:rsidR="002D277C" w:rsidRPr="00715A2E" w:rsidRDefault="002D277C">
            <w:pPr>
              <w:pStyle w:val="Tabledetail"/>
              <w:rPr>
                <w:rFonts w:cs="Arial"/>
                <w:lang w:val="en-GB"/>
              </w:rPr>
            </w:pPr>
            <w:r w:rsidRPr="00715A2E">
              <w:rPr>
                <w:rFonts w:cs="Arial"/>
                <w:lang w:val="en-GB"/>
              </w:rPr>
              <w:t>Dynamic</w:t>
            </w:r>
          </w:p>
        </w:tc>
        <w:tc>
          <w:tcPr>
            <w:tcW w:w="1402" w:type="dxa"/>
          </w:tcPr>
          <w:p w:rsidR="002D277C" w:rsidRPr="00715A2E" w:rsidRDefault="002D277C">
            <w:pPr>
              <w:pStyle w:val="Tabledetail"/>
              <w:rPr>
                <w:rFonts w:cs="Arial"/>
                <w:lang w:val="en-GB"/>
              </w:rPr>
            </w:pPr>
            <w:r w:rsidRPr="00715A2E">
              <w:rPr>
                <w:rFonts w:cs="Arial"/>
                <w:lang w:val="en-GB"/>
              </w:rPr>
              <w:t>Temp</w:t>
            </w:r>
          </w:p>
        </w:tc>
        <w:tc>
          <w:tcPr>
            <w:tcW w:w="1402" w:type="dxa"/>
          </w:tcPr>
          <w:p w:rsidR="002D277C" w:rsidRPr="00715A2E" w:rsidRDefault="002D277C">
            <w:pPr>
              <w:pStyle w:val="Tabledetail"/>
              <w:rPr>
                <w:rFonts w:cs="Arial"/>
                <w:lang w:val="en-GB"/>
              </w:rPr>
            </w:pPr>
            <w:r w:rsidRPr="00715A2E">
              <w:rPr>
                <w:rFonts w:cs="Arial"/>
                <w:lang w:val="en-GB"/>
              </w:rPr>
              <w:t>10 GB</w:t>
            </w:r>
          </w:p>
        </w:tc>
        <w:tc>
          <w:tcPr>
            <w:tcW w:w="4706" w:type="dxa"/>
          </w:tcPr>
          <w:p w:rsidR="002D277C" w:rsidRPr="00715A2E" w:rsidRDefault="002D277C">
            <w:pPr>
              <w:pStyle w:val="Tabledetail"/>
              <w:rPr>
                <w:rFonts w:cs="Arial"/>
                <w:lang w:val="en-GB"/>
              </w:rPr>
            </w:pPr>
            <w:r w:rsidRPr="00715A2E">
              <w:rPr>
                <w:rFonts w:cs="Arial"/>
                <w:lang w:val="en-GB"/>
              </w:rPr>
              <w:t>tempdb and system \Temp folder</w:t>
            </w:r>
          </w:p>
        </w:tc>
      </w:tr>
    </w:tbl>
    <w:p w:rsidR="002D277C" w:rsidRDefault="002D277C">
      <w:r w:rsidRPr="00F86166">
        <w:t>Note</w:t>
      </w:r>
      <w:r>
        <w:t>s:</w:t>
      </w:r>
    </w:p>
    <w:p w:rsidR="002D277C" w:rsidRDefault="002D277C" w:rsidP="00FA67E4">
      <w:pPr>
        <w:pStyle w:val="NumberedParagraph"/>
        <w:numPr>
          <w:ilvl w:val="0"/>
          <w:numId w:val="34"/>
        </w:numPr>
      </w:pPr>
      <w:r w:rsidRPr="00F86166">
        <w:t xml:space="preserve">All drives can be Basic, but C: must be basic.  The operating system can only be </w:t>
      </w:r>
      <w:r>
        <w:t>installed on a Basic drive.</w:t>
      </w:r>
    </w:p>
    <w:p w:rsidR="002D277C" w:rsidRDefault="00173274">
      <w:pPr>
        <w:pStyle w:val="NumberedParagraph"/>
        <w:numPr>
          <w:ilvl w:val="0"/>
          <w:numId w:val="8"/>
        </w:numPr>
      </w:pPr>
      <w:r>
        <w:t>Drives E:</w:t>
      </w:r>
      <w:r w:rsidR="00D96AB6">
        <w:t xml:space="preserve"> and I: should</w:t>
      </w:r>
      <w:r w:rsidR="002D277C">
        <w:t xml:space="preserve"> be included in the daily tape backup process, and all files on these drives must be included in each tape backup.  The C: drive </w:t>
      </w:r>
      <w:r w:rsidR="00BF43B0">
        <w:t>should</w:t>
      </w:r>
      <w:r w:rsidR="002D277C">
        <w:t xml:space="preserve"> be backed up to tape as determined by the Windows Support team.  None of the other dr</w:t>
      </w:r>
      <w:r w:rsidR="00D96AB6">
        <w:t>iv</w:t>
      </w:r>
      <w:r w:rsidR="00A3599A">
        <w:t>es on the database server need</w:t>
      </w:r>
      <w:r w:rsidR="002D277C">
        <w:t xml:space="preserve"> be backed up to tape.</w:t>
      </w:r>
    </w:p>
    <w:p w:rsidR="002D277C" w:rsidRDefault="002D277C">
      <w:pPr>
        <w:pStyle w:val="NumberedParagraph"/>
        <w:numPr>
          <w:ilvl w:val="0"/>
          <w:numId w:val="8"/>
        </w:numPr>
      </w:pPr>
      <w:r>
        <w:t>If any drives are taken off line as part of a failover process, these must also be basic.  Many sites have experienced issues where dynamic drives refuse to come on line until the server is rebooted, but this problem does not affect basic drives.</w:t>
      </w:r>
    </w:p>
    <w:p w:rsidR="002D277C" w:rsidRDefault="002D277C">
      <w:pPr>
        <w:pStyle w:val="NumberedParagraph"/>
        <w:numPr>
          <w:ilvl w:val="0"/>
          <w:numId w:val="8"/>
        </w:numPr>
      </w:pPr>
      <w:r>
        <w:t xml:space="preserve">The disk space requirements for the SQL </w:t>
      </w:r>
      <w:r w:rsidR="000713DF">
        <w:t>Server</w:t>
      </w:r>
      <w:r>
        <w:t xml:space="preserve"> program files can be found at </w:t>
      </w:r>
      <w:fldSimple w:instr=" REF _Ref156641089 \h  \* MERGEFORMAT ">
        <w:r w:rsidR="002D4B89" w:rsidRPr="002D4B89">
          <w:rPr>
            <w:i/>
            <w:iCs/>
          </w:rPr>
          <w:t>Disk Space Requirements</w:t>
        </w:r>
      </w:fldSimple>
      <w:r>
        <w:t xml:space="preserve"> on page </w:t>
      </w:r>
      <w:r>
        <w:fldChar w:fldCharType="begin"/>
      </w:r>
      <w:r>
        <w:instrText xml:space="preserve"> PAGEREF _Ref156641090 \h </w:instrText>
      </w:r>
      <w:r>
        <w:fldChar w:fldCharType="separate"/>
      </w:r>
      <w:r w:rsidR="002D4B89">
        <w:rPr>
          <w:noProof/>
        </w:rPr>
        <w:t>49</w:t>
      </w:r>
      <w:r>
        <w:fldChar w:fldCharType="end"/>
      </w:r>
      <w:r>
        <w:t>.</w:t>
      </w:r>
    </w:p>
    <w:p w:rsidR="00BF43B0" w:rsidRDefault="00BF43B0">
      <w:pPr>
        <w:pStyle w:val="NumberedParagraph"/>
        <w:numPr>
          <w:ilvl w:val="0"/>
          <w:numId w:val="8"/>
        </w:numPr>
      </w:pPr>
      <w:r>
        <w:t>Details of how to configure the drives for best performance using RAID or on a SAN are outside the scope of FineBuild.  There is a lot of good advice on the internet about this subject, and this can be used for research if required.</w:t>
      </w:r>
    </w:p>
    <w:p w:rsidR="00BF43B0" w:rsidRDefault="00BF43B0" w:rsidP="00BF43B0">
      <w:pPr>
        <w:pStyle w:val="NumberedParagraph"/>
        <w:ind w:left="360"/>
      </w:pPr>
      <w:r>
        <w:t>However, when preparing specifications for RAID or SAN, it is important to specify not only the amount of disk space required per drive letter, but also the expected average and peak read and write operations per second for each drive letter for both sequential and random access.  Although these figures can be difficult to calculate, they become very important in any discussions with hardware vendors about how to achieve the desired performance.</w:t>
      </w:r>
    </w:p>
    <w:p w:rsidR="002D277C" w:rsidRPr="00F86166" w:rsidRDefault="002D277C">
      <w:pPr>
        <w:pStyle w:val="Heading3"/>
      </w:pPr>
      <w:bookmarkStart w:id="34" w:name="_Ref396378471"/>
      <w:bookmarkStart w:id="35" w:name="_Toc494300133"/>
      <w:r w:rsidRPr="00F86166">
        <w:t>Software</w:t>
      </w:r>
      <w:r w:rsidR="00591E02">
        <w:rPr>
          <w:lang w:val="en-GB"/>
        </w:rPr>
        <w:t xml:space="preserve"> Requirements</w:t>
      </w:r>
      <w:bookmarkEnd w:id="34"/>
      <w:bookmarkEnd w:id="35"/>
    </w:p>
    <w:p w:rsidR="002D277C" w:rsidRDefault="00D96AB6" w:rsidP="008438D3">
      <w:pPr>
        <w:keepNext/>
      </w:pPr>
      <w:r>
        <w:t>The Windows</w:t>
      </w:r>
      <w:r w:rsidR="002D277C" w:rsidRPr="00F86166">
        <w:t xml:space="preserve"> requirements</w:t>
      </w:r>
      <w:r w:rsidR="002D277C">
        <w:t xml:space="preserve"> should be based on local site standards.  The following items are required for SQL </w:t>
      </w:r>
      <w:r w:rsidR="00922183">
        <w:t>Server</w:t>
      </w:r>
      <w:r w:rsidR="002D277C">
        <w:t>:</w:t>
      </w:r>
    </w:p>
    <w:p w:rsidR="002D277C" w:rsidRDefault="00BF43B0" w:rsidP="008438D3">
      <w:pPr>
        <w:pStyle w:val="Bullet"/>
        <w:keepNext/>
      </w:pPr>
      <w:r w:rsidRPr="001D1C8B">
        <w:rPr>
          <w:i/>
        </w:rPr>
        <w:t xml:space="preserve">Windows </w:t>
      </w:r>
      <w:r w:rsidR="002D277C" w:rsidRPr="001D1C8B">
        <w:rPr>
          <w:i/>
        </w:rPr>
        <w:t>Indexing</w:t>
      </w:r>
      <w:r w:rsidR="002D277C" w:rsidRPr="00F86166">
        <w:t xml:space="preserve"> service NOT active</w:t>
      </w:r>
    </w:p>
    <w:p w:rsidR="002D277C" w:rsidRPr="00F86166" w:rsidRDefault="002D277C">
      <w:pPr>
        <w:pStyle w:val="Bullet"/>
      </w:pPr>
      <w:r w:rsidRPr="001D1C8B">
        <w:rPr>
          <w:i/>
        </w:rPr>
        <w:t>Rem</w:t>
      </w:r>
      <w:r w:rsidR="0041751D" w:rsidRPr="001D1C8B">
        <w:rPr>
          <w:i/>
        </w:rPr>
        <w:t>ote Desktop</w:t>
      </w:r>
      <w:r w:rsidR="0041751D">
        <w:t xml:space="preserve"> connectivity active</w:t>
      </w:r>
    </w:p>
    <w:p w:rsidR="004169EB" w:rsidRDefault="004169EB" w:rsidP="004169EB">
      <w:r>
        <w:t xml:space="preserve">In many environments, the </w:t>
      </w:r>
      <w:r w:rsidRPr="004169EB">
        <w:rPr>
          <w:i/>
        </w:rPr>
        <w:t>Distributed Transaction Coordinator</w:t>
      </w:r>
      <w:r>
        <w:t xml:space="preserve"> (MSDTC) service must also berunning.</w:t>
      </w:r>
    </w:p>
    <w:p w:rsidR="002D277C" w:rsidRPr="00F86166" w:rsidRDefault="002D277C" w:rsidP="005D1512">
      <w:r>
        <w:t>Any anti-virus software must be configured to ignore all files containing data for SQL Server, AS, SSIS, RS, FTS, and backups.  Due to the variety of file types involved, the most common practice is to exclude all files within the SQL Server data folders.</w:t>
      </w:r>
      <w:bookmarkStart w:id="36" w:name="_Toc140661189"/>
    </w:p>
    <w:p w:rsidR="0029609D" w:rsidRDefault="0029609D" w:rsidP="0029609D">
      <w:r>
        <w:t xml:space="preserve">The Windows startup options that may be useful are documented online.  For further details please see </w:t>
      </w:r>
      <w:hyperlink r:id="rId33" w:history="1">
        <w:r w:rsidRPr="006F257A">
          <w:rPr>
            <w:rStyle w:val="Hyperlink"/>
            <w:rFonts w:cs="Arial"/>
          </w:rPr>
          <w:t>http://sqlserverfinebuild.codeplex.com/wikipage?titl</w:t>
        </w:r>
        <w:r w:rsidRPr="006F257A">
          <w:rPr>
            <w:rStyle w:val="Hyperlink"/>
            <w:rFonts w:cs="Arial"/>
          </w:rPr>
          <w:t>e</w:t>
        </w:r>
        <w:r w:rsidRPr="006F257A">
          <w:rPr>
            <w:rStyle w:val="Hyperlink"/>
            <w:rFonts w:cs="Arial"/>
          </w:rPr>
          <w:t>=Windows%20Memory%20Switches</w:t>
        </w:r>
      </w:hyperlink>
      <w:r>
        <w:t>.</w:t>
      </w:r>
    </w:p>
    <w:p w:rsidR="002D277C" w:rsidRDefault="002D277C">
      <w:r w:rsidRPr="00F86166">
        <w:t xml:space="preserve">Contact </w:t>
      </w:r>
      <w:r>
        <w:t>your</w:t>
      </w:r>
      <w:r w:rsidR="00083534">
        <w:t xml:space="preserve"> organisation’s</w:t>
      </w:r>
      <w:r>
        <w:t xml:space="preserve"> </w:t>
      </w:r>
      <w:r w:rsidR="00C66949">
        <w:rPr>
          <w:rStyle w:val="BodyTextIndentChar1"/>
          <w:lang w:val="en-GB"/>
        </w:rPr>
        <w:t>Support Centre</w:t>
      </w:r>
      <w:r w:rsidR="00C3239D">
        <w:t xml:space="preserve"> if </w:t>
      </w:r>
      <w:r w:rsidR="0029609D">
        <w:t>any Windows Startup options</w:t>
      </w:r>
      <w:r w:rsidR="00C3239D">
        <w:t xml:space="preserve"> need changing.</w:t>
      </w:r>
    </w:p>
    <w:p w:rsidR="002D277C" w:rsidRPr="00F86166" w:rsidRDefault="004169EB">
      <w:pPr>
        <w:pStyle w:val="Heading3"/>
      </w:pPr>
      <w:bookmarkStart w:id="37" w:name="_Ref396379102"/>
      <w:bookmarkStart w:id="38" w:name="_Ref396379106"/>
      <w:bookmarkStart w:id="39" w:name="_Toc494300134"/>
      <w:r>
        <w:rPr>
          <w:lang w:val="en-GB"/>
        </w:rPr>
        <w:t>Prepare</w:t>
      </w:r>
      <w:r w:rsidR="002D277C" w:rsidRPr="00F86166">
        <w:t xml:space="preserve"> Install Media</w:t>
      </w:r>
      <w:bookmarkEnd w:id="37"/>
      <w:bookmarkEnd w:id="38"/>
      <w:bookmarkEnd w:id="39"/>
    </w:p>
    <w:p w:rsidR="004169EB" w:rsidRPr="00A4353A" w:rsidRDefault="004169EB" w:rsidP="004169EB">
      <w:r>
        <w:t xml:space="preserve">Prepare the FineBuild media for the SQL Server install as described at </w:t>
      </w:r>
      <w:r>
        <w:br/>
      </w:r>
      <w:hyperlink r:id="rId34" w:history="1">
        <w:r w:rsidRPr="003D0FD4">
          <w:rPr>
            <w:rStyle w:val="Hyperlink"/>
          </w:rPr>
          <w:t>http://sqlserverfinebuild.codeplex.com/wikipage?title=SQL%20Media%20Preparation</w:t>
        </w:r>
      </w:hyperlink>
      <w:r>
        <w:rPr>
          <w:rFonts w:cs="Times New Roman"/>
        </w:rPr>
        <w:t>.</w:t>
      </w:r>
    </w:p>
    <w:p w:rsidR="002D277C" w:rsidRDefault="002D277C">
      <w:r>
        <w:t>It is suggested that all servers in Development domains use Developer Edition, as this has the lowest license cost.</w:t>
      </w:r>
    </w:p>
    <w:p w:rsidR="002D277C" w:rsidRDefault="002D277C">
      <w:r>
        <w:t>It is recommended that both Production and pre-production domains use the same edition of SQL Server installed on the same type of hardware running the same edition of Windows, to ensure the pre-production experience is as close as possible to Production.</w:t>
      </w:r>
    </w:p>
    <w:p w:rsidR="002D277C" w:rsidRDefault="004169EB">
      <w:r>
        <w:t xml:space="preserve">The install media </w:t>
      </w:r>
      <w:r w:rsidR="002D277C">
        <w:t xml:space="preserve">will be referred to as </w:t>
      </w:r>
      <w:r w:rsidR="00813997">
        <w:rPr>
          <w:rStyle w:val="BodyTextIndentChar1"/>
          <w:lang w:val="en-GB"/>
        </w:rPr>
        <w:t>SQL</w:t>
      </w:r>
      <w:r w:rsidR="002D277C" w:rsidRPr="00612A4C">
        <w:rPr>
          <w:rStyle w:val="BodyTextIndentChar1"/>
          <w:lang w:val="en-GB"/>
        </w:rPr>
        <w:t>…\</w:t>
      </w:r>
      <w:r w:rsidR="002D277C">
        <w:t xml:space="preserve"> in the remainder of this document.</w:t>
      </w:r>
    </w:p>
    <w:p w:rsidR="00C57AEF" w:rsidRDefault="00C57AEF" w:rsidP="00C57AEF">
      <w:pPr>
        <w:pStyle w:val="Heading3"/>
      </w:pPr>
      <w:bookmarkStart w:id="40" w:name="_Ref216747817"/>
      <w:bookmarkStart w:id="41" w:name="_Ref216747823"/>
      <w:bookmarkStart w:id="42" w:name="_Toc494300135"/>
      <w:r w:rsidRPr="00FE6B78">
        <w:t>Final Preparation</w:t>
      </w:r>
      <w:bookmarkEnd w:id="40"/>
      <w:bookmarkEnd w:id="41"/>
      <w:bookmarkEnd w:id="42"/>
    </w:p>
    <w:p w:rsidR="00C57AEF" w:rsidRPr="00F86166" w:rsidRDefault="00C57AEF" w:rsidP="00FA67E4">
      <w:pPr>
        <w:numPr>
          <w:ilvl w:val="0"/>
          <w:numId w:val="33"/>
        </w:numPr>
      </w:pPr>
      <w:r>
        <w:t>C</w:t>
      </w:r>
      <w:r w:rsidRPr="00F86166">
        <w:t>heck Connectivity</w:t>
      </w:r>
    </w:p>
    <w:p w:rsidR="00C57AEF" w:rsidRPr="00F86166" w:rsidRDefault="00C57AEF" w:rsidP="00FA67E4">
      <w:pPr>
        <w:numPr>
          <w:ilvl w:val="0"/>
          <w:numId w:val="36"/>
        </w:numPr>
        <w:spacing w:before="40" w:after="40"/>
        <w:ind w:left="714" w:hanging="357"/>
      </w:pPr>
      <w:r w:rsidRPr="00F86166">
        <w:t>The database server must be accessible via Windows Explorer from the DBA Admin Servers.</w:t>
      </w:r>
    </w:p>
    <w:p w:rsidR="00C57AEF" w:rsidRPr="00F86166" w:rsidRDefault="00C57AEF" w:rsidP="00FA67E4">
      <w:pPr>
        <w:numPr>
          <w:ilvl w:val="0"/>
          <w:numId w:val="36"/>
        </w:numPr>
        <w:spacing w:before="40" w:after="40"/>
        <w:ind w:left="714" w:hanging="357"/>
      </w:pPr>
      <w:r w:rsidRPr="00F86166">
        <w:t xml:space="preserve">The database server must be accessible via Remote Desktop from </w:t>
      </w:r>
      <w:r>
        <w:t>any other</w:t>
      </w:r>
      <w:r w:rsidRPr="00F86166">
        <w:t xml:space="preserve"> Support machines</w:t>
      </w:r>
    </w:p>
    <w:p w:rsidR="00C57AEF" w:rsidRDefault="00C57AEF" w:rsidP="00FA67E4">
      <w:pPr>
        <w:keepNext/>
        <w:numPr>
          <w:ilvl w:val="0"/>
          <w:numId w:val="33"/>
        </w:numPr>
        <w:ind w:left="357" w:hanging="357"/>
      </w:pPr>
      <w:r>
        <w:t xml:space="preserve">Perform any required additional preparation processing via the </w:t>
      </w:r>
      <w:r w:rsidRPr="00030226">
        <w:rPr>
          <w:i/>
        </w:rPr>
        <w:t>User1Preparation</w:t>
      </w:r>
      <w:r>
        <w:t xml:space="preserve"> script.</w:t>
      </w:r>
    </w:p>
    <w:p w:rsidR="00C57AEF" w:rsidRDefault="00C57AEF" w:rsidP="00C57AEF">
      <w:pPr>
        <w:ind w:left="360"/>
      </w:pPr>
      <w:r>
        <w:t xml:space="preserve">The </w:t>
      </w:r>
      <w:r w:rsidRPr="008E7B64">
        <w:rPr>
          <w:i/>
        </w:rPr>
        <w:t>User1Preparation</w:t>
      </w:r>
      <w:r>
        <w:t xml:space="preserve"> script can be edited as required to perform any required processing for items that must be completed before SQL Server is installed</w:t>
      </w:r>
      <w:r w:rsidR="00BE2322">
        <w:t>.  A</w:t>
      </w:r>
      <w:r>
        <w:t xml:space="preserve">ll other additional processing is placed in the </w:t>
      </w:r>
      <w:r w:rsidRPr="008E7B64">
        <w:rPr>
          <w:i/>
        </w:rPr>
        <w:t>User2Configuration</w:t>
      </w:r>
      <w:r>
        <w:t xml:space="preserve"> script.</w:t>
      </w:r>
    </w:p>
    <w:p w:rsidR="00C57AEF" w:rsidRDefault="00C57AEF" w:rsidP="00C57AEF">
      <w:pPr>
        <w:ind w:left="360"/>
      </w:pPr>
      <w:r>
        <w:t xml:space="preserve">In practice, the most likely use for the </w:t>
      </w:r>
      <w:r w:rsidRPr="008E7B64">
        <w:rPr>
          <w:i/>
        </w:rPr>
        <w:t>User1Preparation</w:t>
      </w:r>
      <w:r>
        <w:t xml:space="preserve"> script would be to automate the setup of </w:t>
      </w:r>
      <w:r w:rsidR="00BE2322">
        <w:t>Windows C</w:t>
      </w:r>
      <w:r>
        <w:t>lustering.</w:t>
      </w:r>
    </w:p>
    <w:p w:rsidR="009E2A83" w:rsidRDefault="009E2A83" w:rsidP="006A2A2D">
      <w:pPr>
        <w:pStyle w:val="Heading2"/>
      </w:pPr>
      <w:bookmarkStart w:id="43" w:name="_Toc494300136"/>
      <w:r>
        <w:t>Run FineBuild</w:t>
      </w:r>
      <w:bookmarkEnd w:id="43"/>
    </w:p>
    <w:p w:rsidR="009E2A83" w:rsidRDefault="009E2A83">
      <w:r>
        <w:t xml:space="preserve">The FineBuild process should be started by using one of the </w:t>
      </w:r>
      <w:r w:rsidR="001D1C8B">
        <w:t>standard build files</w:t>
      </w:r>
      <w:r>
        <w:t xml:space="preserve"> given </w:t>
      </w:r>
      <w:r w:rsidR="00E564F2">
        <w:t xml:space="preserve">in </w:t>
      </w:r>
      <w:fldSimple w:instr=" REF _Ref381807794 \h  \* MERGEFORMAT ">
        <w:r w:rsidR="002D4B89" w:rsidRPr="002D4B89">
          <w:rPr>
            <w:i/>
          </w:rPr>
          <w:t>SQL FineBuild Build Files</w:t>
        </w:r>
      </w:fldSimple>
      <w:r w:rsidR="00E564F2">
        <w:rPr>
          <w:i/>
        </w:rPr>
        <w:t xml:space="preserve"> </w:t>
      </w:r>
      <w:r w:rsidR="00E564F2">
        <w:t xml:space="preserve">on page </w:t>
      </w:r>
      <w:r w:rsidR="00E564F2">
        <w:fldChar w:fldCharType="begin"/>
      </w:r>
      <w:r w:rsidR="00E564F2">
        <w:instrText xml:space="preserve"> PAGEREF _Ref381807795 \h </w:instrText>
      </w:r>
      <w:r w:rsidR="00E564F2">
        <w:fldChar w:fldCharType="separate"/>
      </w:r>
      <w:r w:rsidR="002D4B89">
        <w:rPr>
          <w:noProof/>
        </w:rPr>
        <w:t>7</w:t>
      </w:r>
      <w:r w:rsidR="00E564F2">
        <w:fldChar w:fldCharType="end"/>
      </w:r>
      <w:r w:rsidR="00E564F2">
        <w:t>.</w:t>
      </w:r>
    </w:p>
    <w:p w:rsidR="009E2A83" w:rsidRPr="00F86166" w:rsidRDefault="009E2A83" w:rsidP="009E2A83">
      <w:pPr>
        <w:keepNext/>
        <w:pBdr>
          <w:top w:val="single" w:sz="4" w:space="1" w:color="auto"/>
          <w:left w:val="single" w:sz="4" w:space="4" w:color="auto"/>
          <w:bottom w:val="single" w:sz="4" w:space="1" w:color="auto"/>
          <w:right w:val="single" w:sz="4" w:space="4" w:color="auto"/>
        </w:pBdr>
        <w:shd w:val="clear" w:color="auto" w:fill="F2F2F2"/>
      </w:pPr>
      <w:r>
        <w:t xml:space="preserve">Some of the tasks cannot be automated, and must be performed interactively.  The residual interactive tasks are listed below and </w:t>
      </w:r>
      <w:r w:rsidR="00E35B59">
        <w:t>should be completed before the server is handed over for use:</w:t>
      </w:r>
    </w:p>
    <w:p w:rsidR="009E2A83" w:rsidRDefault="009E2A83" w:rsidP="009E2A83">
      <w:pPr>
        <w:pStyle w:val="NumberedParagraph"/>
        <w:numPr>
          <w:ilvl w:val="0"/>
          <w:numId w:val="9"/>
        </w:numPr>
        <w:pBdr>
          <w:top w:val="single" w:sz="4" w:space="1" w:color="auto"/>
          <w:left w:val="single" w:sz="4" w:space="4" w:color="auto"/>
          <w:bottom w:val="single" w:sz="4" w:space="1" w:color="auto"/>
          <w:right w:val="single" w:sz="4" w:space="4" w:color="auto"/>
        </w:pBdr>
        <w:shd w:val="clear" w:color="auto" w:fill="F2F2F2"/>
      </w:pPr>
      <w:r>
        <w:t xml:space="preserve">Complete the Preparatory Tasks </w:t>
      </w:r>
      <w:r w:rsidR="00C407F3">
        <w:t>by performing</w:t>
      </w:r>
      <w:r w:rsidR="003C3BEE">
        <w:t xml:space="preserve"> </w:t>
      </w:r>
      <w:fldSimple w:instr=" REF _Ref417575999 \h  \* MERGEFORMAT ">
        <w:r w:rsidR="002D4B89" w:rsidRPr="002D4B89">
          <w:rPr>
            <w:i/>
          </w:rPr>
          <w:t>Delegated Trust</w:t>
        </w:r>
      </w:fldSimple>
      <w:r w:rsidR="004C620A">
        <w:rPr>
          <w:i/>
        </w:rPr>
        <w:t xml:space="preserve"> </w:t>
      </w:r>
      <w:r>
        <w:t>on page</w:t>
      </w:r>
      <w:r w:rsidR="004C620A">
        <w:t xml:space="preserve"> </w:t>
      </w:r>
      <w:r w:rsidR="004C620A">
        <w:fldChar w:fldCharType="begin"/>
      </w:r>
      <w:r w:rsidR="004C620A">
        <w:instrText xml:space="preserve"> PAGEREF _Ref417576000 \h </w:instrText>
      </w:r>
      <w:r w:rsidR="004C620A">
        <w:fldChar w:fldCharType="separate"/>
      </w:r>
      <w:r w:rsidR="002D4B89">
        <w:rPr>
          <w:noProof/>
        </w:rPr>
        <w:t>13</w:t>
      </w:r>
      <w:r w:rsidR="004C620A">
        <w:fldChar w:fldCharType="end"/>
      </w:r>
      <w:r>
        <w:t>.  There is no manual setup shown for these tasks, as these permissions are normally either controlled by GPO or not controlled at all.</w:t>
      </w:r>
    </w:p>
    <w:p w:rsidR="006A2A2D" w:rsidRDefault="003E20B4" w:rsidP="006A2A2D">
      <w:pPr>
        <w:pStyle w:val="Heading3"/>
      </w:pPr>
      <w:bookmarkStart w:id="44" w:name="_Ref396379385"/>
      <w:bookmarkStart w:id="45" w:name="_Ref396379388"/>
      <w:bookmarkStart w:id="46" w:name="_Toc494300137"/>
      <w:r>
        <w:rPr>
          <w:lang w:val="en-GB"/>
        </w:rPr>
        <w:t>Preparation Processing</w:t>
      </w:r>
      <w:bookmarkEnd w:id="44"/>
      <w:bookmarkEnd w:id="45"/>
      <w:bookmarkEnd w:id="46"/>
    </w:p>
    <w:p w:rsidR="006A2A2D" w:rsidRDefault="006A2A2D" w:rsidP="003C3BEE">
      <w:pPr>
        <w:keepNext/>
      </w:pPr>
      <w:r>
        <w:t>SQL FineBuild must perform some initialisation before it can start the SQL Server install process.  These items are described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077"/>
        <w:gridCol w:w="5886"/>
      </w:tblGrid>
      <w:tr w:rsidR="006A2A2D" w:rsidRPr="003F677E" w:rsidTr="006A2A2D">
        <w:trPr>
          <w:cantSplit/>
          <w:tblHeader/>
        </w:trPr>
        <w:tc>
          <w:tcPr>
            <w:tcW w:w="4077" w:type="dxa"/>
            <w:shd w:val="clear" w:color="auto" w:fill="E6E6E6"/>
          </w:tcPr>
          <w:p w:rsidR="006A2A2D" w:rsidRPr="003F677E" w:rsidRDefault="006A2A2D" w:rsidP="006A2A2D">
            <w:pPr>
              <w:pStyle w:val="TableHeader"/>
              <w:rPr>
                <w:rStyle w:val="Bold"/>
                <w:rFonts w:cs="Arial"/>
                <w:b/>
                <w:bCs/>
              </w:rPr>
            </w:pPr>
            <w:r>
              <w:rPr>
                <w:rStyle w:val="Bold"/>
                <w:rFonts w:cs="Arial"/>
                <w:b/>
                <w:bCs/>
              </w:rPr>
              <w:t>Item</w:t>
            </w:r>
          </w:p>
        </w:tc>
        <w:tc>
          <w:tcPr>
            <w:tcW w:w="5886" w:type="dxa"/>
            <w:shd w:val="clear" w:color="auto" w:fill="E6E6E6"/>
          </w:tcPr>
          <w:p w:rsidR="006A2A2D" w:rsidRPr="003F677E" w:rsidRDefault="006A2A2D" w:rsidP="006A2A2D">
            <w:pPr>
              <w:pStyle w:val="TableHeader"/>
              <w:rPr>
                <w:rStyle w:val="Bold"/>
                <w:rFonts w:cs="Arial"/>
                <w:b/>
                <w:bCs/>
              </w:rPr>
            </w:pPr>
            <w:r>
              <w:rPr>
                <w:rStyle w:val="Bold"/>
                <w:rFonts w:cs="Arial"/>
                <w:b/>
                <w:bCs/>
              </w:rPr>
              <w:t>Description</w:t>
            </w:r>
          </w:p>
        </w:tc>
      </w:tr>
      <w:tr w:rsidR="003E20B4" w:rsidRPr="001420F7" w:rsidTr="006A2A2D">
        <w:trPr>
          <w:cantSplit/>
        </w:trPr>
        <w:tc>
          <w:tcPr>
            <w:tcW w:w="4077" w:type="dxa"/>
          </w:tcPr>
          <w:p w:rsidR="003E20B4" w:rsidRPr="003E20B4" w:rsidRDefault="003E20B4" w:rsidP="006A2A2D">
            <w:pPr>
              <w:keepNext/>
              <w:spacing w:before="40" w:after="40"/>
              <w:jc w:val="left"/>
              <w:rPr>
                <w:b/>
              </w:rPr>
            </w:pPr>
            <w:r w:rsidRPr="003E20B4">
              <w:rPr>
                <w:b/>
              </w:rPr>
              <w:t>FineBuild Initialisation</w:t>
            </w:r>
          </w:p>
        </w:tc>
        <w:tc>
          <w:tcPr>
            <w:tcW w:w="5886" w:type="dxa"/>
          </w:tcPr>
          <w:p w:rsidR="003E20B4" w:rsidRPr="00376445" w:rsidRDefault="003E20B4" w:rsidP="006A2A2D">
            <w:pPr>
              <w:pStyle w:val="Tabledetail"/>
              <w:keepNext/>
              <w:rPr>
                <w:rFonts w:cs="Arial"/>
                <w:lang w:val="en-GB"/>
              </w:rPr>
            </w:pPr>
          </w:p>
        </w:tc>
      </w:tr>
      <w:tr w:rsidR="006A2A2D" w:rsidRPr="001420F7" w:rsidTr="006A2A2D">
        <w:trPr>
          <w:cantSplit/>
        </w:trPr>
        <w:tc>
          <w:tcPr>
            <w:tcW w:w="4077" w:type="dxa"/>
          </w:tcPr>
          <w:p w:rsidR="006A2A2D" w:rsidRPr="00715A2E" w:rsidRDefault="00376445" w:rsidP="006A2A2D">
            <w:pPr>
              <w:keepNext/>
              <w:spacing w:before="40" w:after="40"/>
              <w:jc w:val="left"/>
            </w:pPr>
            <w:r w:rsidRPr="00376445">
              <w:t>Check Install Requirements</w:t>
            </w:r>
          </w:p>
        </w:tc>
        <w:tc>
          <w:tcPr>
            <w:tcW w:w="5886" w:type="dxa"/>
          </w:tcPr>
          <w:p w:rsidR="006A2A2D" w:rsidRPr="001420F7" w:rsidRDefault="00376445" w:rsidP="006A2A2D">
            <w:pPr>
              <w:pStyle w:val="Tabledetail"/>
              <w:keepNext/>
              <w:rPr>
                <w:rFonts w:cs="Arial"/>
                <w:lang w:val="en-GB"/>
              </w:rPr>
            </w:pPr>
            <w:r w:rsidRPr="00376445">
              <w:rPr>
                <w:rFonts w:cs="Arial"/>
                <w:lang w:val="en-GB"/>
              </w:rPr>
              <w:t>Validate that the server can support the requested SQL Server install</w:t>
            </w:r>
          </w:p>
        </w:tc>
      </w:tr>
      <w:tr w:rsidR="006A2A2D" w:rsidRPr="001420F7" w:rsidTr="006A2A2D">
        <w:trPr>
          <w:cantSplit/>
        </w:trPr>
        <w:tc>
          <w:tcPr>
            <w:tcW w:w="4077" w:type="dxa"/>
          </w:tcPr>
          <w:p w:rsidR="006A2A2D" w:rsidRDefault="00376445" w:rsidP="006A2A2D">
            <w:pPr>
              <w:spacing w:before="0" w:after="0"/>
              <w:jc w:val="left"/>
            </w:pPr>
            <w:hyperlink r:id="rId35" w:history="1">
              <w:r w:rsidRPr="00376445">
                <w:rPr>
                  <w:rStyle w:val="Hyperlink"/>
                  <w:rFonts w:cs="Arial"/>
                </w:rPr>
                <w:t>Setup Utilities</w:t>
              </w:r>
            </w:hyperlink>
          </w:p>
        </w:tc>
        <w:tc>
          <w:tcPr>
            <w:tcW w:w="5886" w:type="dxa"/>
          </w:tcPr>
          <w:p w:rsidR="006A2A2D" w:rsidRDefault="00376445" w:rsidP="006A2A2D">
            <w:pPr>
              <w:pStyle w:val="Tabledetail"/>
              <w:rPr>
                <w:rFonts w:cs="Arial"/>
                <w:lang w:val="en-GB"/>
              </w:rPr>
            </w:pPr>
            <w:r w:rsidRPr="00376445">
              <w:rPr>
                <w:rFonts w:cs="Arial"/>
                <w:lang w:val="en-GB"/>
              </w:rPr>
              <w:t>Ensure Utility programs available on Server</w:t>
            </w:r>
          </w:p>
        </w:tc>
      </w:tr>
      <w:tr w:rsidR="00376445" w:rsidRPr="001420F7" w:rsidTr="006A2A2D">
        <w:trPr>
          <w:cantSplit/>
        </w:trPr>
        <w:tc>
          <w:tcPr>
            <w:tcW w:w="4077" w:type="dxa"/>
          </w:tcPr>
          <w:p w:rsidR="00376445" w:rsidRPr="00376445" w:rsidRDefault="00376445" w:rsidP="006A2A2D">
            <w:pPr>
              <w:spacing w:before="0" w:after="0"/>
              <w:jc w:val="left"/>
            </w:pPr>
            <w:hyperlink r:id="rId36" w:history="1">
              <w:r w:rsidRPr="00376445">
                <w:rPr>
                  <w:rStyle w:val="Hyperlink"/>
                  <w:rFonts w:cs="Arial"/>
                </w:rPr>
                <w:t>Setup Cluster Storage Group</w:t>
              </w:r>
            </w:hyperlink>
          </w:p>
        </w:tc>
        <w:tc>
          <w:tcPr>
            <w:tcW w:w="5886" w:type="dxa"/>
          </w:tcPr>
          <w:p w:rsidR="00376445" w:rsidRDefault="00376445" w:rsidP="006A2A2D">
            <w:pPr>
              <w:pStyle w:val="Tabledetail"/>
              <w:rPr>
                <w:rFonts w:cs="Arial"/>
                <w:lang w:val="en-GB"/>
              </w:rPr>
            </w:pPr>
            <w:r w:rsidRPr="00376445">
              <w:rPr>
                <w:rFonts w:cs="Arial"/>
                <w:lang w:val="en-GB"/>
              </w:rPr>
              <w:t>Setup Cluster Group to host Storage</w:t>
            </w:r>
          </w:p>
        </w:tc>
      </w:tr>
      <w:tr w:rsidR="003E20B4" w:rsidRPr="001420F7" w:rsidTr="006A2A2D">
        <w:trPr>
          <w:cantSplit/>
        </w:trPr>
        <w:tc>
          <w:tcPr>
            <w:tcW w:w="4077" w:type="dxa"/>
          </w:tcPr>
          <w:p w:rsidR="003E20B4" w:rsidRPr="003E20B4" w:rsidRDefault="003E20B4" w:rsidP="006A2A2D">
            <w:pPr>
              <w:spacing w:before="0" w:after="0"/>
              <w:jc w:val="left"/>
              <w:rPr>
                <w:b/>
              </w:rPr>
            </w:pPr>
            <w:r w:rsidRPr="003E20B4">
              <w:rPr>
                <w:b/>
              </w:rPr>
              <w:t>Server Preparation</w:t>
            </w:r>
          </w:p>
        </w:tc>
        <w:tc>
          <w:tcPr>
            <w:tcW w:w="5886" w:type="dxa"/>
          </w:tcPr>
          <w:p w:rsidR="003E20B4" w:rsidRPr="00376445" w:rsidRDefault="003E20B4" w:rsidP="006A2A2D">
            <w:pPr>
              <w:pStyle w:val="Tabledetail"/>
              <w:rPr>
                <w:rFonts w:cs="Arial"/>
                <w:lang w:val="en-GB"/>
              </w:rPr>
            </w:pPr>
          </w:p>
        </w:tc>
      </w:tr>
      <w:tr w:rsidR="003E20B4" w:rsidRPr="001420F7" w:rsidTr="006A2A2D">
        <w:trPr>
          <w:cantSplit/>
        </w:trPr>
        <w:tc>
          <w:tcPr>
            <w:tcW w:w="4077" w:type="dxa"/>
          </w:tcPr>
          <w:p w:rsidR="003E20B4" w:rsidRDefault="003E20B4" w:rsidP="00D66169">
            <w:pPr>
              <w:spacing w:before="0" w:after="0"/>
              <w:jc w:val="left"/>
            </w:pPr>
            <w:hyperlink r:id="rId37" w:history="1">
              <w:r w:rsidRPr="002D7160">
                <w:rPr>
                  <w:rStyle w:val="Hyperlink"/>
                  <w:rFonts w:cs="Arial"/>
                </w:rPr>
                <w:t>Setup Server Name</w:t>
              </w:r>
            </w:hyperlink>
          </w:p>
        </w:tc>
        <w:tc>
          <w:tcPr>
            <w:tcW w:w="5886" w:type="dxa"/>
          </w:tcPr>
          <w:p w:rsidR="003E20B4" w:rsidRDefault="003E20B4" w:rsidP="00D66169">
            <w:pPr>
              <w:pStyle w:val="Tabledetail"/>
              <w:rPr>
                <w:rFonts w:cs="Arial"/>
                <w:lang w:val="en-GB"/>
              </w:rPr>
            </w:pPr>
            <w:r w:rsidRPr="002D7160">
              <w:rPr>
                <w:rFonts w:cs="Arial"/>
                <w:lang w:val="en-GB"/>
              </w:rPr>
              <w:t>Server name set to upper case if in mixed case</w:t>
            </w:r>
          </w:p>
        </w:tc>
      </w:tr>
      <w:tr w:rsidR="003E20B4" w:rsidRPr="001420F7" w:rsidTr="006A2A2D">
        <w:trPr>
          <w:cantSplit/>
        </w:trPr>
        <w:tc>
          <w:tcPr>
            <w:tcW w:w="4077" w:type="dxa"/>
          </w:tcPr>
          <w:p w:rsidR="003E20B4" w:rsidRPr="003E20B4" w:rsidRDefault="003E20B4" w:rsidP="005D1512">
            <w:pPr>
              <w:keepNext/>
              <w:spacing w:before="0" w:after="0"/>
              <w:jc w:val="left"/>
              <w:rPr>
                <w:b/>
              </w:rPr>
            </w:pPr>
            <w:r w:rsidRPr="003E20B4">
              <w:rPr>
                <w:b/>
              </w:rPr>
              <w:t>Windows Preparation</w:t>
            </w:r>
          </w:p>
        </w:tc>
        <w:tc>
          <w:tcPr>
            <w:tcW w:w="5886" w:type="dxa"/>
          </w:tcPr>
          <w:p w:rsidR="003E20B4" w:rsidRPr="00376445" w:rsidRDefault="003E20B4" w:rsidP="005D1512">
            <w:pPr>
              <w:pStyle w:val="Tabledetail"/>
              <w:keepNext/>
              <w:rPr>
                <w:rFonts w:cs="Arial"/>
                <w:lang w:val="en-GB"/>
              </w:rPr>
            </w:pPr>
          </w:p>
        </w:tc>
      </w:tr>
      <w:tr w:rsidR="003E20B4" w:rsidRPr="001420F7" w:rsidTr="006A2A2D">
        <w:trPr>
          <w:cantSplit/>
        </w:trPr>
        <w:tc>
          <w:tcPr>
            <w:tcW w:w="4077" w:type="dxa"/>
          </w:tcPr>
          <w:p w:rsidR="003E20B4" w:rsidRDefault="003E20B4" w:rsidP="00D66169">
            <w:pPr>
              <w:spacing w:before="0" w:after="0"/>
              <w:jc w:val="left"/>
            </w:pPr>
            <w:hyperlink r:id="rId38" w:history="1">
              <w:r w:rsidRPr="00376445">
                <w:rPr>
                  <w:rStyle w:val="Hyperlink"/>
                  <w:rFonts w:cs="Arial"/>
                </w:rPr>
                <w:t>Setup Service Timeout</w:t>
              </w:r>
            </w:hyperlink>
          </w:p>
        </w:tc>
        <w:tc>
          <w:tcPr>
            <w:tcW w:w="5886" w:type="dxa"/>
          </w:tcPr>
          <w:p w:rsidR="003E20B4" w:rsidRDefault="003E20B4" w:rsidP="00D66169">
            <w:pPr>
              <w:pStyle w:val="Tabledetail"/>
              <w:rPr>
                <w:rFonts w:cs="Arial"/>
                <w:lang w:val="en-GB"/>
              </w:rPr>
            </w:pPr>
            <w:r w:rsidRPr="00376445">
              <w:rPr>
                <w:rFonts w:cs="Arial"/>
                <w:lang w:val="en-GB"/>
              </w:rPr>
              <w:t>Service startup timeout adjusted if server is slow</w:t>
            </w:r>
          </w:p>
        </w:tc>
      </w:tr>
      <w:tr w:rsidR="003E20B4" w:rsidRPr="001420F7" w:rsidTr="006A2A2D">
        <w:trPr>
          <w:cantSplit/>
        </w:trPr>
        <w:tc>
          <w:tcPr>
            <w:tcW w:w="4077" w:type="dxa"/>
          </w:tcPr>
          <w:p w:rsidR="003E20B4" w:rsidRDefault="003E20B4" w:rsidP="00D66169">
            <w:pPr>
              <w:spacing w:before="0" w:after="0"/>
              <w:jc w:val="left"/>
            </w:pPr>
            <w:hyperlink r:id="rId39" w:history="1">
              <w:r w:rsidRPr="00376445">
                <w:rPr>
                  <w:rStyle w:val="Hyperlink"/>
                  <w:rFonts w:cs="Arial"/>
                </w:rPr>
                <w:t>Setup SSRS Service Timeout</w:t>
              </w:r>
            </w:hyperlink>
          </w:p>
        </w:tc>
        <w:tc>
          <w:tcPr>
            <w:tcW w:w="5886" w:type="dxa"/>
          </w:tcPr>
          <w:p w:rsidR="003E20B4" w:rsidRPr="002D7160" w:rsidRDefault="003E20B4" w:rsidP="00D66169">
            <w:pPr>
              <w:pStyle w:val="Tabledetail"/>
              <w:rPr>
                <w:rFonts w:cs="Arial"/>
                <w:lang w:val="en-GB"/>
              </w:rPr>
            </w:pPr>
            <w:r w:rsidRPr="00376445">
              <w:rPr>
                <w:rFonts w:cs="Arial"/>
                <w:lang w:val="en-GB"/>
              </w:rPr>
              <w:t>Adjust service timeout for SSRS</w:t>
            </w:r>
          </w:p>
        </w:tc>
      </w:tr>
      <w:tr w:rsidR="003E20B4" w:rsidRPr="001420F7" w:rsidTr="006A2A2D">
        <w:trPr>
          <w:cantSplit/>
        </w:trPr>
        <w:tc>
          <w:tcPr>
            <w:tcW w:w="4077" w:type="dxa"/>
          </w:tcPr>
          <w:p w:rsidR="003E20B4" w:rsidRDefault="003E20B4" w:rsidP="00D66169">
            <w:pPr>
              <w:spacing w:before="0" w:after="0"/>
              <w:jc w:val="left"/>
            </w:pPr>
            <w:hyperlink r:id="rId40" w:history="1">
              <w:r w:rsidRPr="00376445">
                <w:rPr>
                  <w:rStyle w:val="Hyperlink"/>
                  <w:rFonts w:cs="Arial"/>
                </w:rPr>
                <w:t>Setup Power Configuration</w:t>
              </w:r>
            </w:hyperlink>
          </w:p>
        </w:tc>
        <w:tc>
          <w:tcPr>
            <w:tcW w:w="5886" w:type="dxa"/>
          </w:tcPr>
          <w:p w:rsidR="003E20B4" w:rsidRPr="002D7160" w:rsidRDefault="003E20B4" w:rsidP="00D66169">
            <w:pPr>
              <w:pStyle w:val="Tabledetail"/>
              <w:rPr>
                <w:rFonts w:cs="Arial"/>
                <w:lang w:val="en-GB"/>
              </w:rPr>
            </w:pPr>
            <w:r w:rsidRPr="005F117B">
              <w:rPr>
                <w:rFonts w:cs="Arial"/>
                <w:lang w:val="en-GB"/>
              </w:rPr>
              <w:t>Power Configuration adjusted to Maximum</w:t>
            </w:r>
          </w:p>
        </w:tc>
      </w:tr>
      <w:tr w:rsidR="00477AD0" w:rsidRPr="001420F7" w:rsidTr="006A2A2D">
        <w:trPr>
          <w:cantSplit/>
        </w:trPr>
        <w:tc>
          <w:tcPr>
            <w:tcW w:w="4077" w:type="dxa"/>
          </w:tcPr>
          <w:p w:rsidR="00477AD0" w:rsidRDefault="00477AD0" w:rsidP="00D66169">
            <w:pPr>
              <w:spacing w:before="0" w:after="0"/>
              <w:jc w:val="left"/>
            </w:pPr>
            <w:r>
              <w:t>Setup No Defrag</w:t>
            </w:r>
          </w:p>
        </w:tc>
        <w:tc>
          <w:tcPr>
            <w:tcW w:w="5886" w:type="dxa"/>
          </w:tcPr>
          <w:p w:rsidR="00477AD0" w:rsidRPr="005F117B" w:rsidRDefault="00477AD0" w:rsidP="00D66169">
            <w:pPr>
              <w:pStyle w:val="Tabledetail"/>
              <w:rPr>
                <w:rFonts w:cs="Arial"/>
                <w:lang w:val="en-GB"/>
              </w:rPr>
            </w:pPr>
          </w:p>
        </w:tc>
      </w:tr>
      <w:tr w:rsidR="00477AD0" w:rsidRPr="001420F7" w:rsidTr="006A2A2D">
        <w:trPr>
          <w:cantSplit/>
        </w:trPr>
        <w:tc>
          <w:tcPr>
            <w:tcW w:w="4077" w:type="dxa"/>
          </w:tcPr>
          <w:p w:rsidR="00477AD0" w:rsidRDefault="00477AD0" w:rsidP="00D66169">
            <w:pPr>
              <w:spacing w:before="0" w:after="0"/>
              <w:jc w:val="left"/>
            </w:pPr>
            <w:r>
              <w:t>Setup Windows Audit</w:t>
            </w:r>
          </w:p>
        </w:tc>
        <w:tc>
          <w:tcPr>
            <w:tcW w:w="5886" w:type="dxa"/>
          </w:tcPr>
          <w:p w:rsidR="00477AD0" w:rsidRPr="005F117B" w:rsidRDefault="00477AD0" w:rsidP="00D66169">
            <w:pPr>
              <w:pStyle w:val="Tabledetail"/>
              <w:rPr>
                <w:rFonts w:cs="Arial"/>
                <w:lang w:val="en-GB"/>
              </w:rPr>
            </w:pPr>
          </w:p>
        </w:tc>
      </w:tr>
      <w:tr w:rsidR="00025AAE" w:rsidRPr="001420F7" w:rsidTr="006A2A2D">
        <w:trPr>
          <w:cantSplit/>
        </w:trPr>
        <w:tc>
          <w:tcPr>
            <w:tcW w:w="4077" w:type="dxa"/>
          </w:tcPr>
          <w:p w:rsidR="00025AAE" w:rsidRPr="00025AAE" w:rsidRDefault="00025AAE" w:rsidP="00D66169">
            <w:pPr>
              <w:spacing w:before="0" w:after="0"/>
              <w:jc w:val="left"/>
              <w:rPr>
                <w:b/>
              </w:rPr>
            </w:pPr>
            <w:r w:rsidRPr="00025AAE">
              <w:rPr>
                <w:b/>
              </w:rPr>
              <w:t>Account Preparation</w:t>
            </w:r>
          </w:p>
        </w:tc>
        <w:tc>
          <w:tcPr>
            <w:tcW w:w="5886" w:type="dxa"/>
          </w:tcPr>
          <w:p w:rsidR="00025AAE" w:rsidRPr="005F117B" w:rsidRDefault="00025AAE" w:rsidP="00D66169">
            <w:pPr>
              <w:pStyle w:val="Tabledetail"/>
              <w:rPr>
                <w:rFonts w:cs="Arial"/>
                <w:lang w:val="en-GB"/>
              </w:rPr>
            </w:pPr>
          </w:p>
        </w:tc>
      </w:tr>
      <w:tr w:rsidR="00025AAE" w:rsidRPr="001420F7" w:rsidTr="006A2A2D">
        <w:trPr>
          <w:cantSplit/>
        </w:trPr>
        <w:tc>
          <w:tcPr>
            <w:tcW w:w="4077" w:type="dxa"/>
          </w:tcPr>
          <w:p w:rsidR="00025AAE" w:rsidRDefault="00025AAE" w:rsidP="00025B1C">
            <w:pPr>
              <w:spacing w:before="0" w:after="0"/>
              <w:jc w:val="left"/>
            </w:pPr>
            <w:hyperlink r:id="rId41" w:history="1">
              <w:r w:rsidRPr="003E20B4">
                <w:rPr>
                  <w:rStyle w:val="Hyperlink"/>
                  <w:rFonts w:cs="Arial"/>
                </w:rPr>
                <w:t>Setup Group Membership</w:t>
              </w:r>
            </w:hyperlink>
          </w:p>
        </w:tc>
        <w:tc>
          <w:tcPr>
            <w:tcW w:w="5886" w:type="dxa"/>
          </w:tcPr>
          <w:p w:rsidR="00025AAE" w:rsidRDefault="00025AAE" w:rsidP="00025B1C">
            <w:pPr>
              <w:pStyle w:val="Tabledetail"/>
              <w:rPr>
                <w:rFonts w:cs="Arial"/>
                <w:lang w:val="en-GB"/>
              </w:rPr>
            </w:pPr>
            <w:r w:rsidRPr="00A86DD9">
              <w:rPr>
                <w:rFonts w:cs="Arial"/>
                <w:lang w:val="en-GB"/>
              </w:rPr>
              <w:t>Set membership of Windows Groups</w:t>
            </w:r>
          </w:p>
        </w:tc>
      </w:tr>
      <w:tr w:rsidR="00025AAE" w:rsidRPr="001420F7" w:rsidTr="006A2A2D">
        <w:trPr>
          <w:cantSplit/>
        </w:trPr>
        <w:tc>
          <w:tcPr>
            <w:tcW w:w="4077" w:type="dxa"/>
          </w:tcPr>
          <w:p w:rsidR="00025AAE" w:rsidRDefault="007975B7" w:rsidP="00025B1C">
            <w:pPr>
              <w:spacing w:before="0" w:after="0"/>
              <w:jc w:val="left"/>
            </w:pPr>
            <w:hyperlink r:id="rId42" w:history="1">
              <w:r w:rsidR="00025AAE" w:rsidRPr="007975B7">
                <w:rPr>
                  <w:rStyle w:val="Hyperlink"/>
                  <w:rFonts w:cs="Arial"/>
                </w:rPr>
                <w:t>Setup Group Rights</w:t>
              </w:r>
            </w:hyperlink>
          </w:p>
        </w:tc>
        <w:tc>
          <w:tcPr>
            <w:tcW w:w="5886" w:type="dxa"/>
          </w:tcPr>
          <w:p w:rsidR="00025AAE" w:rsidRPr="002D7160" w:rsidRDefault="00025AAE" w:rsidP="00025B1C">
            <w:pPr>
              <w:pStyle w:val="Tabledetail"/>
              <w:rPr>
                <w:rFonts w:cs="Arial"/>
                <w:lang w:val="en-GB"/>
              </w:rPr>
            </w:pPr>
            <w:r w:rsidRPr="00A86DD9">
              <w:rPr>
                <w:rFonts w:cs="Arial"/>
                <w:lang w:val="en-GB"/>
              </w:rPr>
              <w:t>Set Windows Rights and Priviliges</w:t>
            </w:r>
            <w:r>
              <w:rPr>
                <w:rFonts w:cs="Arial"/>
                <w:lang w:val="en-GB"/>
              </w:rPr>
              <w:t xml:space="preserve"> for Groups</w:t>
            </w:r>
          </w:p>
        </w:tc>
      </w:tr>
      <w:tr w:rsidR="00025AAE" w:rsidRPr="001420F7" w:rsidTr="006A2A2D">
        <w:trPr>
          <w:cantSplit/>
        </w:trPr>
        <w:tc>
          <w:tcPr>
            <w:tcW w:w="4077" w:type="dxa"/>
          </w:tcPr>
          <w:p w:rsidR="00025AAE" w:rsidRDefault="00025AAE" w:rsidP="00025B1C">
            <w:pPr>
              <w:spacing w:before="0" w:after="0"/>
              <w:jc w:val="left"/>
            </w:pPr>
            <w:hyperlink r:id="rId43" w:history="1">
              <w:r w:rsidRPr="00A548DB">
                <w:rPr>
                  <w:rStyle w:val="Hyperlink"/>
                  <w:rFonts w:cs="Arial"/>
                </w:rPr>
                <w:t>Setup User Rights</w:t>
              </w:r>
            </w:hyperlink>
          </w:p>
        </w:tc>
        <w:tc>
          <w:tcPr>
            <w:tcW w:w="5886" w:type="dxa"/>
          </w:tcPr>
          <w:p w:rsidR="00025AAE" w:rsidRPr="002D7160" w:rsidRDefault="00025AAE" w:rsidP="00025B1C">
            <w:pPr>
              <w:pStyle w:val="Tabledetail"/>
              <w:rPr>
                <w:rFonts w:cs="Arial"/>
                <w:lang w:val="en-GB"/>
              </w:rPr>
            </w:pPr>
            <w:r w:rsidRPr="00A86DD9">
              <w:rPr>
                <w:rFonts w:cs="Arial"/>
                <w:lang w:val="en-GB"/>
              </w:rPr>
              <w:t>Set Windows Rights and Priviliges</w:t>
            </w:r>
            <w:r>
              <w:rPr>
                <w:rFonts w:cs="Arial"/>
                <w:lang w:val="en-GB"/>
              </w:rPr>
              <w:t xml:space="preserve"> for Users</w:t>
            </w:r>
          </w:p>
        </w:tc>
      </w:tr>
      <w:tr w:rsidR="004C620A" w:rsidRPr="001420F7" w:rsidTr="006A2A2D">
        <w:trPr>
          <w:cantSplit/>
        </w:trPr>
        <w:tc>
          <w:tcPr>
            <w:tcW w:w="4077" w:type="dxa"/>
          </w:tcPr>
          <w:p w:rsidR="004C620A" w:rsidRDefault="004C620A" w:rsidP="00025B1C">
            <w:pPr>
              <w:spacing w:before="0" w:after="0"/>
              <w:jc w:val="left"/>
            </w:pPr>
            <w:r w:rsidRPr="004C620A">
              <w:t>Setup SPNs</w:t>
            </w:r>
          </w:p>
        </w:tc>
        <w:tc>
          <w:tcPr>
            <w:tcW w:w="5886" w:type="dxa"/>
          </w:tcPr>
          <w:p w:rsidR="004C620A" w:rsidRPr="00A86DD9" w:rsidRDefault="004C620A" w:rsidP="00025B1C">
            <w:pPr>
              <w:pStyle w:val="Tabledetail"/>
              <w:rPr>
                <w:rFonts w:cs="Arial"/>
                <w:lang w:val="en-GB"/>
              </w:rPr>
            </w:pPr>
            <w:r w:rsidRPr="004C620A">
              <w:rPr>
                <w:rFonts w:cs="Arial"/>
                <w:lang w:val="en-GB"/>
              </w:rPr>
              <w:t>Setup Service Principal Names for SQL Server services</w:t>
            </w:r>
          </w:p>
        </w:tc>
      </w:tr>
      <w:tr w:rsidR="004C620A" w:rsidRPr="001420F7" w:rsidTr="006A2A2D">
        <w:trPr>
          <w:cantSplit/>
        </w:trPr>
        <w:tc>
          <w:tcPr>
            <w:tcW w:w="4077" w:type="dxa"/>
          </w:tcPr>
          <w:p w:rsidR="004C620A" w:rsidRDefault="004C620A" w:rsidP="00025B1C">
            <w:pPr>
              <w:spacing w:before="0" w:after="0"/>
              <w:jc w:val="left"/>
            </w:pPr>
            <w:hyperlink r:id="rId44" w:history="1">
              <w:r w:rsidRPr="004C620A">
                <w:rPr>
                  <w:rStyle w:val="Hyperlink"/>
                  <w:rFonts w:cs="Arial"/>
                </w:rPr>
                <w:t>Setup No Windows Global Access</w:t>
              </w:r>
            </w:hyperlink>
          </w:p>
        </w:tc>
        <w:tc>
          <w:tcPr>
            <w:tcW w:w="5886" w:type="dxa"/>
          </w:tcPr>
          <w:p w:rsidR="004C620A" w:rsidRPr="00A86DD9" w:rsidRDefault="004C620A" w:rsidP="00025B1C">
            <w:pPr>
              <w:pStyle w:val="Tabledetail"/>
              <w:rPr>
                <w:rFonts w:cs="Arial"/>
                <w:lang w:val="en-GB"/>
              </w:rPr>
            </w:pPr>
            <w:r w:rsidRPr="004C620A">
              <w:rPr>
                <w:rFonts w:cs="Arial"/>
                <w:lang w:val="en-GB"/>
              </w:rPr>
              <w:t>Disable Windows Global Access to Server</w:t>
            </w:r>
          </w:p>
        </w:tc>
      </w:tr>
      <w:tr w:rsidR="00987EDF" w:rsidRPr="001420F7" w:rsidTr="006A2A2D">
        <w:trPr>
          <w:cantSplit/>
        </w:trPr>
        <w:tc>
          <w:tcPr>
            <w:tcW w:w="4077" w:type="dxa"/>
          </w:tcPr>
          <w:p w:rsidR="00987EDF" w:rsidRPr="00394680" w:rsidRDefault="00394680" w:rsidP="00025B1C">
            <w:pPr>
              <w:spacing w:before="0" w:after="0"/>
              <w:jc w:val="left"/>
              <w:rPr>
                <w:b/>
              </w:rPr>
            </w:pPr>
            <w:r w:rsidRPr="00394680">
              <w:rPr>
                <w:b/>
              </w:rPr>
              <w:t>Network Preparation</w:t>
            </w:r>
          </w:p>
        </w:tc>
        <w:tc>
          <w:tcPr>
            <w:tcW w:w="5886" w:type="dxa"/>
          </w:tcPr>
          <w:p w:rsidR="00987EDF" w:rsidRPr="00A86DD9" w:rsidRDefault="00987EDF" w:rsidP="00025B1C">
            <w:pPr>
              <w:pStyle w:val="Tabledetail"/>
              <w:rPr>
                <w:rFonts w:cs="Arial"/>
                <w:lang w:val="en-GB"/>
              </w:rPr>
            </w:pPr>
          </w:p>
        </w:tc>
      </w:tr>
      <w:tr w:rsidR="00394680" w:rsidRPr="001420F7" w:rsidTr="006A2A2D">
        <w:trPr>
          <w:cantSplit/>
        </w:trPr>
        <w:tc>
          <w:tcPr>
            <w:tcW w:w="4077" w:type="dxa"/>
          </w:tcPr>
          <w:p w:rsidR="00394680" w:rsidRDefault="005D1512" w:rsidP="00394680">
            <w:pPr>
              <w:spacing w:before="0" w:after="0"/>
              <w:jc w:val="left"/>
            </w:pPr>
            <w:hyperlink r:id="rId45" w:history="1">
              <w:r w:rsidR="00394680" w:rsidRPr="005D1512">
                <w:rPr>
                  <w:rStyle w:val="Hyperlink"/>
                  <w:rFonts w:cs="Arial"/>
                </w:rPr>
                <w:t>Setup Firewall Port Exceptions</w:t>
              </w:r>
            </w:hyperlink>
          </w:p>
        </w:tc>
        <w:tc>
          <w:tcPr>
            <w:tcW w:w="5886" w:type="dxa"/>
          </w:tcPr>
          <w:p w:rsidR="00394680" w:rsidRDefault="00394680" w:rsidP="00394680">
            <w:pPr>
              <w:pStyle w:val="Tabledetail"/>
              <w:rPr>
                <w:rFonts w:cs="Arial"/>
                <w:lang w:val="en-GB"/>
              </w:rPr>
            </w:pPr>
            <w:r w:rsidRPr="00A86DD9">
              <w:rPr>
                <w:rFonts w:cs="Arial"/>
                <w:lang w:val="en-GB"/>
              </w:rPr>
              <w:t>Set Firewall Exceptions for SQL Server components</w:t>
            </w:r>
          </w:p>
        </w:tc>
      </w:tr>
      <w:tr w:rsidR="00394680" w:rsidRPr="001420F7" w:rsidTr="006A2A2D">
        <w:trPr>
          <w:cantSplit/>
        </w:trPr>
        <w:tc>
          <w:tcPr>
            <w:tcW w:w="4077" w:type="dxa"/>
          </w:tcPr>
          <w:p w:rsidR="00394680" w:rsidRDefault="00394680" w:rsidP="00394680">
            <w:pPr>
              <w:spacing w:before="0" w:after="0"/>
              <w:jc w:val="left"/>
            </w:pPr>
            <w:r w:rsidRPr="00A86DD9">
              <w:t>Setup Network Adaptors</w:t>
            </w:r>
          </w:p>
        </w:tc>
        <w:tc>
          <w:tcPr>
            <w:tcW w:w="5886" w:type="dxa"/>
          </w:tcPr>
          <w:p w:rsidR="00394680" w:rsidRPr="002D7160" w:rsidRDefault="00394680" w:rsidP="00394680">
            <w:pPr>
              <w:pStyle w:val="Tabledetail"/>
              <w:rPr>
                <w:rFonts w:cs="Arial"/>
                <w:lang w:val="en-GB"/>
              </w:rPr>
            </w:pPr>
            <w:r w:rsidRPr="00A86DD9">
              <w:rPr>
                <w:rFonts w:cs="Arial"/>
                <w:lang w:val="en-GB"/>
              </w:rPr>
              <w:t>Rename Network Adaptors to match Cluster Network names</w:t>
            </w:r>
          </w:p>
        </w:tc>
      </w:tr>
      <w:tr w:rsidR="00394680" w:rsidRPr="001420F7" w:rsidTr="006A2A2D">
        <w:trPr>
          <w:cantSplit/>
        </w:trPr>
        <w:tc>
          <w:tcPr>
            <w:tcW w:w="4077" w:type="dxa"/>
          </w:tcPr>
          <w:p w:rsidR="00394680" w:rsidRDefault="00394680" w:rsidP="00394680">
            <w:pPr>
              <w:spacing w:before="0" w:after="0"/>
              <w:jc w:val="left"/>
            </w:pPr>
            <w:r w:rsidRPr="00A86DD9">
              <w:t>Setup Network Bindings</w:t>
            </w:r>
          </w:p>
        </w:tc>
        <w:tc>
          <w:tcPr>
            <w:tcW w:w="5886" w:type="dxa"/>
          </w:tcPr>
          <w:p w:rsidR="00394680" w:rsidRPr="002D7160" w:rsidRDefault="00394680" w:rsidP="00394680">
            <w:pPr>
              <w:pStyle w:val="Tabledetail"/>
              <w:rPr>
                <w:rFonts w:cs="Arial"/>
                <w:lang w:val="en-GB"/>
              </w:rPr>
            </w:pPr>
            <w:r w:rsidRPr="00A86DD9">
              <w:rPr>
                <w:rFonts w:cs="Arial"/>
                <w:lang w:val="en-GB"/>
              </w:rPr>
              <w:t>Set correct Network Bindings for Cluster install</w:t>
            </w:r>
          </w:p>
        </w:tc>
      </w:tr>
      <w:tr w:rsidR="004C620A" w:rsidRPr="001420F7" w:rsidTr="006A2A2D">
        <w:trPr>
          <w:cantSplit/>
        </w:trPr>
        <w:tc>
          <w:tcPr>
            <w:tcW w:w="4077" w:type="dxa"/>
          </w:tcPr>
          <w:p w:rsidR="004C620A" w:rsidRPr="00A86DD9" w:rsidRDefault="004C620A" w:rsidP="00394680">
            <w:pPr>
              <w:spacing w:before="0" w:after="0"/>
              <w:jc w:val="left"/>
            </w:pPr>
            <w:r w:rsidRPr="004C620A">
              <w:t>Setup No TCP NetBIOS</w:t>
            </w:r>
          </w:p>
        </w:tc>
        <w:tc>
          <w:tcPr>
            <w:tcW w:w="5886" w:type="dxa"/>
          </w:tcPr>
          <w:p w:rsidR="004C620A" w:rsidRPr="00A86DD9" w:rsidRDefault="004C620A" w:rsidP="00394680">
            <w:pPr>
              <w:pStyle w:val="Tabledetail"/>
              <w:rPr>
                <w:rFonts w:cs="Arial"/>
                <w:lang w:val="en-GB"/>
              </w:rPr>
            </w:pPr>
            <w:r w:rsidRPr="004C620A">
              <w:rPr>
                <w:rFonts w:cs="Arial"/>
                <w:lang w:val="en-GB"/>
              </w:rPr>
              <w:t>Disable NetBIOS over TCP</w:t>
            </w:r>
          </w:p>
        </w:tc>
      </w:tr>
      <w:tr w:rsidR="00394680" w:rsidRPr="001420F7" w:rsidTr="006A2A2D">
        <w:trPr>
          <w:cantSplit/>
        </w:trPr>
        <w:tc>
          <w:tcPr>
            <w:tcW w:w="4077" w:type="dxa"/>
          </w:tcPr>
          <w:p w:rsidR="00394680" w:rsidRPr="00A86DD9" w:rsidRDefault="00394680" w:rsidP="00394680">
            <w:pPr>
              <w:spacing w:before="0" w:after="0"/>
              <w:jc w:val="left"/>
            </w:pPr>
            <w:r w:rsidRPr="00A86DD9">
              <w:t>Setup No TCP Offload</w:t>
            </w:r>
          </w:p>
        </w:tc>
        <w:tc>
          <w:tcPr>
            <w:tcW w:w="5886" w:type="dxa"/>
          </w:tcPr>
          <w:p w:rsidR="00394680" w:rsidRPr="002D7160" w:rsidRDefault="00394680" w:rsidP="00394680">
            <w:pPr>
              <w:pStyle w:val="Tabledetail"/>
              <w:rPr>
                <w:rFonts w:cs="Arial"/>
                <w:lang w:val="en-GB"/>
              </w:rPr>
            </w:pPr>
            <w:r w:rsidRPr="00A86DD9">
              <w:rPr>
                <w:rFonts w:cs="Arial"/>
                <w:lang w:val="en-GB"/>
              </w:rPr>
              <w:t>Disable TCP Offload</w:t>
            </w:r>
          </w:p>
        </w:tc>
      </w:tr>
      <w:tr w:rsidR="00394680" w:rsidRPr="001420F7" w:rsidTr="006A2A2D">
        <w:trPr>
          <w:cantSplit/>
        </w:trPr>
        <w:tc>
          <w:tcPr>
            <w:tcW w:w="4077" w:type="dxa"/>
          </w:tcPr>
          <w:p w:rsidR="00394680" w:rsidRPr="00394680" w:rsidRDefault="00394680" w:rsidP="00394680">
            <w:pPr>
              <w:spacing w:before="0" w:after="0"/>
              <w:jc w:val="left"/>
              <w:rPr>
                <w:b/>
              </w:rPr>
            </w:pPr>
            <w:r w:rsidRPr="00394680">
              <w:rPr>
                <w:b/>
              </w:rPr>
              <w:t>Drive Preparation</w:t>
            </w:r>
          </w:p>
        </w:tc>
        <w:tc>
          <w:tcPr>
            <w:tcW w:w="5886" w:type="dxa"/>
          </w:tcPr>
          <w:p w:rsidR="00394680" w:rsidRPr="00A86DD9" w:rsidRDefault="00394680" w:rsidP="00394680">
            <w:pPr>
              <w:pStyle w:val="Tabledetail"/>
              <w:rPr>
                <w:rFonts w:cs="Arial"/>
                <w:lang w:val="en-GB"/>
              </w:rPr>
            </w:pPr>
          </w:p>
        </w:tc>
      </w:tr>
      <w:tr w:rsidR="00394680" w:rsidRPr="001420F7" w:rsidTr="006A2A2D">
        <w:trPr>
          <w:cantSplit/>
        </w:trPr>
        <w:tc>
          <w:tcPr>
            <w:tcW w:w="4077" w:type="dxa"/>
          </w:tcPr>
          <w:p w:rsidR="00394680" w:rsidRDefault="00394680" w:rsidP="00394680">
            <w:pPr>
              <w:keepNext/>
              <w:spacing w:before="0" w:after="0"/>
              <w:jc w:val="left"/>
            </w:pPr>
            <w:hyperlink r:id="rId46" w:history="1">
              <w:r w:rsidRPr="00987EDF">
                <w:rPr>
                  <w:rStyle w:val="Hyperlink"/>
                  <w:rFonts w:cs="Arial"/>
                </w:rPr>
                <w:t>Setup Drive Labels</w:t>
              </w:r>
            </w:hyperlink>
          </w:p>
        </w:tc>
        <w:tc>
          <w:tcPr>
            <w:tcW w:w="5886" w:type="dxa"/>
          </w:tcPr>
          <w:p w:rsidR="00394680" w:rsidRDefault="00394680" w:rsidP="00394680">
            <w:pPr>
              <w:pStyle w:val="Tabledetail"/>
              <w:keepNext/>
              <w:rPr>
                <w:rFonts w:cs="Arial"/>
                <w:lang w:val="en-GB"/>
              </w:rPr>
            </w:pPr>
            <w:r w:rsidRPr="00A86DD9">
              <w:rPr>
                <w:rFonts w:cs="Arial"/>
                <w:lang w:val="en-GB"/>
              </w:rPr>
              <w:t>Drive Labels set for all drives used by SQL FineBuild</w:t>
            </w:r>
          </w:p>
        </w:tc>
      </w:tr>
      <w:tr w:rsidR="00394680" w:rsidRPr="001420F7" w:rsidTr="006A2A2D">
        <w:trPr>
          <w:cantSplit/>
        </w:trPr>
        <w:tc>
          <w:tcPr>
            <w:tcW w:w="4077" w:type="dxa"/>
          </w:tcPr>
          <w:p w:rsidR="00394680" w:rsidRDefault="00394680" w:rsidP="00394680">
            <w:pPr>
              <w:spacing w:before="0" w:after="0"/>
              <w:jc w:val="left"/>
            </w:pPr>
            <w:hyperlink r:id="rId47" w:history="1">
              <w:r w:rsidRPr="00987EDF">
                <w:rPr>
                  <w:rStyle w:val="Hyperlink"/>
                  <w:rFonts w:cs="Arial"/>
                </w:rPr>
                <w:t>Setup Drive Shares</w:t>
              </w:r>
            </w:hyperlink>
          </w:p>
        </w:tc>
        <w:tc>
          <w:tcPr>
            <w:tcW w:w="5886" w:type="dxa"/>
          </w:tcPr>
          <w:p w:rsidR="00394680" w:rsidRPr="002D7160" w:rsidRDefault="00394680" w:rsidP="00394680">
            <w:pPr>
              <w:pStyle w:val="Tabledetail"/>
              <w:rPr>
                <w:rFonts w:cs="Arial"/>
                <w:lang w:val="en-GB"/>
              </w:rPr>
            </w:pPr>
            <w:r w:rsidRPr="00A86DD9">
              <w:rPr>
                <w:rFonts w:cs="Arial"/>
                <w:lang w:val="en-GB"/>
              </w:rPr>
              <w:t>Network shares created for all drives used by SQL FineBuild</w:t>
            </w:r>
          </w:p>
        </w:tc>
      </w:tr>
      <w:tr w:rsidR="00394680" w:rsidRPr="001420F7" w:rsidTr="006A2A2D">
        <w:trPr>
          <w:cantSplit/>
        </w:trPr>
        <w:tc>
          <w:tcPr>
            <w:tcW w:w="4077" w:type="dxa"/>
          </w:tcPr>
          <w:p w:rsidR="00394680" w:rsidRDefault="00394680" w:rsidP="00394680">
            <w:pPr>
              <w:spacing w:before="0" w:after="0"/>
              <w:jc w:val="left"/>
            </w:pPr>
            <w:hyperlink r:id="rId48" w:history="1">
              <w:r w:rsidRPr="00987EDF">
                <w:rPr>
                  <w:rStyle w:val="Hyperlink"/>
                  <w:rFonts w:cs="Arial"/>
                </w:rPr>
                <w:t>Setup No Drive Indexing</w:t>
              </w:r>
            </w:hyperlink>
          </w:p>
        </w:tc>
        <w:tc>
          <w:tcPr>
            <w:tcW w:w="5886" w:type="dxa"/>
          </w:tcPr>
          <w:p w:rsidR="00394680" w:rsidRPr="002D7160" w:rsidRDefault="00394680" w:rsidP="00394680">
            <w:pPr>
              <w:pStyle w:val="Tabledetail"/>
              <w:rPr>
                <w:rFonts w:cs="Arial"/>
                <w:lang w:val="en-GB"/>
              </w:rPr>
            </w:pPr>
            <w:r w:rsidRPr="00A86DD9">
              <w:rPr>
                <w:rFonts w:cs="Arial"/>
                <w:lang w:val="en-GB"/>
              </w:rPr>
              <w:t>Disable Contents Indexing for all drives used by SQL FineBuild</w:t>
            </w:r>
          </w:p>
        </w:tc>
      </w:tr>
      <w:tr w:rsidR="00403D3A" w:rsidRPr="001420F7" w:rsidTr="006A2A2D">
        <w:trPr>
          <w:cantSplit/>
        </w:trPr>
        <w:tc>
          <w:tcPr>
            <w:tcW w:w="4077" w:type="dxa"/>
          </w:tcPr>
          <w:p w:rsidR="00403D3A" w:rsidRPr="00403D3A" w:rsidRDefault="00403D3A" w:rsidP="00394680">
            <w:pPr>
              <w:spacing w:before="0" w:after="0"/>
              <w:jc w:val="left"/>
              <w:rPr>
                <w:b/>
              </w:rPr>
            </w:pPr>
            <w:r w:rsidRPr="00403D3A">
              <w:rPr>
                <w:b/>
              </w:rPr>
              <w:t>Folder Preparation</w:t>
            </w:r>
          </w:p>
        </w:tc>
        <w:tc>
          <w:tcPr>
            <w:tcW w:w="5886" w:type="dxa"/>
          </w:tcPr>
          <w:p w:rsidR="00403D3A" w:rsidRPr="00A86DD9" w:rsidRDefault="00403D3A" w:rsidP="00394680">
            <w:pPr>
              <w:pStyle w:val="Tabledetail"/>
              <w:rPr>
                <w:rFonts w:cs="Arial"/>
                <w:lang w:val="en-GB"/>
              </w:rPr>
            </w:pPr>
          </w:p>
        </w:tc>
      </w:tr>
      <w:tr w:rsidR="00403D3A" w:rsidRPr="001420F7" w:rsidTr="006A2A2D">
        <w:trPr>
          <w:cantSplit/>
        </w:trPr>
        <w:tc>
          <w:tcPr>
            <w:tcW w:w="4077" w:type="dxa"/>
          </w:tcPr>
          <w:p w:rsidR="00403D3A" w:rsidRPr="00C55433" w:rsidRDefault="00C55433" w:rsidP="00C55433">
            <w:pPr>
              <w:spacing w:before="0" w:after="0"/>
            </w:pPr>
            <w:hyperlink r:id="rId49" w:history="1">
              <w:r w:rsidRPr="00C55433">
                <w:rPr>
                  <w:rStyle w:val="Hyperlink"/>
                  <w:rFonts w:cs="Arial"/>
                </w:rPr>
                <w:t>Setup Folder Structure</w:t>
              </w:r>
            </w:hyperlink>
          </w:p>
        </w:tc>
        <w:tc>
          <w:tcPr>
            <w:tcW w:w="5886" w:type="dxa"/>
          </w:tcPr>
          <w:p w:rsidR="00403D3A" w:rsidRPr="00A86DD9" w:rsidRDefault="00403D3A" w:rsidP="00394680">
            <w:pPr>
              <w:pStyle w:val="Tabledetail"/>
              <w:rPr>
                <w:rFonts w:cs="Arial"/>
                <w:lang w:val="en-GB"/>
              </w:rPr>
            </w:pPr>
            <w:r w:rsidRPr="00403D3A">
              <w:rPr>
                <w:rFonts w:cs="Arial"/>
                <w:lang w:val="en-GB"/>
              </w:rPr>
              <w:t>Create folders needed for SQL Server installation</w:t>
            </w:r>
          </w:p>
        </w:tc>
      </w:tr>
      <w:tr w:rsidR="00403D3A" w:rsidRPr="001420F7" w:rsidTr="006A2A2D">
        <w:trPr>
          <w:cantSplit/>
        </w:trPr>
        <w:tc>
          <w:tcPr>
            <w:tcW w:w="4077" w:type="dxa"/>
          </w:tcPr>
          <w:p w:rsidR="00403D3A" w:rsidRPr="00C55433" w:rsidRDefault="00C55433" w:rsidP="00C55433">
            <w:pPr>
              <w:spacing w:before="0" w:after="0"/>
            </w:pPr>
            <w:hyperlink r:id="rId50" w:history="1">
              <w:r w:rsidRPr="00C55433">
                <w:rPr>
                  <w:rStyle w:val="Hyperlink"/>
                  <w:rFonts w:cs="Arial"/>
                </w:rPr>
                <w:t>Setup System Temp Folder</w:t>
              </w:r>
            </w:hyperlink>
          </w:p>
        </w:tc>
        <w:tc>
          <w:tcPr>
            <w:tcW w:w="5886" w:type="dxa"/>
          </w:tcPr>
          <w:p w:rsidR="00403D3A" w:rsidRPr="00A86DD9" w:rsidRDefault="00403D3A" w:rsidP="00394680">
            <w:pPr>
              <w:pStyle w:val="Tabledetail"/>
              <w:rPr>
                <w:rFonts w:cs="Arial"/>
                <w:lang w:val="en-GB"/>
              </w:rPr>
            </w:pPr>
            <w:r w:rsidRPr="00403D3A">
              <w:rPr>
                <w:rFonts w:cs="Arial"/>
                <w:lang w:val="en-GB"/>
              </w:rPr>
              <w:t xml:space="preserve">Change location of System </w:t>
            </w:r>
            <w:r w:rsidR="00C55433" w:rsidRPr="00C55433">
              <w:rPr>
                <w:rFonts w:cs="Arial"/>
                <w:i/>
                <w:lang w:val="en-GB"/>
              </w:rPr>
              <w:t>\</w:t>
            </w:r>
            <w:r w:rsidRPr="00C55433">
              <w:rPr>
                <w:rFonts w:cs="Arial"/>
                <w:i/>
                <w:lang w:val="en-GB"/>
              </w:rPr>
              <w:t>Temp</w:t>
            </w:r>
            <w:r w:rsidRPr="00403D3A">
              <w:rPr>
                <w:rFonts w:cs="Arial"/>
                <w:lang w:val="en-GB"/>
              </w:rPr>
              <w:t xml:space="preserve"> folder</w:t>
            </w:r>
          </w:p>
        </w:tc>
      </w:tr>
      <w:tr w:rsidR="00403D3A" w:rsidRPr="001420F7" w:rsidTr="006A2A2D">
        <w:trPr>
          <w:cantSplit/>
        </w:trPr>
        <w:tc>
          <w:tcPr>
            <w:tcW w:w="4077" w:type="dxa"/>
          </w:tcPr>
          <w:p w:rsidR="00403D3A" w:rsidRPr="00C55433" w:rsidRDefault="00C55433" w:rsidP="00C55433">
            <w:pPr>
              <w:spacing w:before="0" w:after="0"/>
              <w:rPr>
                <w:noProof/>
                <w:lang w:eastAsia="en-GB"/>
              </w:rPr>
            </w:pPr>
            <w:hyperlink r:id="rId51" w:history="1">
              <w:r w:rsidRPr="00C55433">
                <w:rPr>
                  <w:rStyle w:val="Hyperlink"/>
                  <w:rFonts w:cs="Arial"/>
                  <w:noProof/>
                  <w:lang w:eastAsia="en-GB"/>
                </w:rPr>
                <w:t>Setup All Users Temp Folder</w:t>
              </w:r>
            </w:hyperlink>
          </w:p>
        </w:tc>
        <w:tc>
          <w:tcPr>
            <w:tcW w:w="5886" w:type="dxa"/>
          </w:tcPr>
          <w:p w:rsidR="00403D3A" w:rsidRPr="00A86DD9" w:rsidRDefault="00C55433" w:rsidP="00394680">
            <w:pPr>
              <w:pStyle w:val="Tabledetail"/>
              <w:rPr>
                <w:rFonts w:cs="Arial"/>
                <w:lang w:val="en-GB"/>
              </w:rPr>
            </w:pPr>
            <w:r w:rsidRPr="00C55433">
              <w:rPr>
                <w:rFonts w:cs="Arial"/>
                <w:lang w:val="en-GB"/>
              </w:rPr>
              <w:t>Cha</w:t>
            </w:r>
            <w:r>
              <w:rPr>
                <w:rFonts w:cs="Arial"/>
                <w:lang w:val="en-GB"/>
              </w:rPr>
              <w:t xml:space="preserve">nge location of all user </w:t>
            </w:r>
            <w:r w:rsidRPr="00C55433">
              <w:rPr>
                <w:rFonts w:cs="Arial"/>
                <w:i/>
                <w:lang w:val="en-GB"/>
              </w:rPr>
              <w:t>\Temp</w:t>
            </w:r>
            <w:r w:rsidRPr="00C55433">
              <w:rPr>
                <w:rFonts w:cs="Arial"/>
                <w:lang w:val="en-GB"/>
              </w:rPr>
              <w:t xml:space="preserve"> folders</w:t>
            </w:r>
          </w:p>
        </w:tc>
      </w:tr>
      <w:tr w:rsidR="00C55433" w:rsidRPr="001420F7" w:rsidTr="006A2A2D">
        <w:trPr>
          <w:cantSplit/>
        </w:trPr>
        <w:tc>
          <w:tcPr>
            <w:tcW w:w="4077" w:type="dxa"/>
          </w:tcPr>
          <w:p w:rsidR="00C55433" w:rsidRDefault="001600FA" w:rsidP="00C55433">
            <w:pPr>
              <w:spacing w:before="0" w:after="0"/>
              <w:rPr>
                <w:noProof/>
                <w:lang w:eastAsia="en-GB"/>
              </w:rPr>
            </w:pPr>
            <w:hyperlink r:id="rId52" w:history="1">
              <w:r w:rsidR="00C55433" w:rsidRPr="001600FA">
                <w:rPr>
                  <w:rStyle w:val="Hyperlink"/>
                  <w:rFonts w:cs="Arial"/>
                  <w:noProof/>
                  <w:lang w:eastAsia="en-GB"/>
                </w:rPr>
                <w:t>Setup Folder Permissions</w:t>
              </w:r>
            </w:hyperlink>
          </w:p>
        </w:tc>
        <w:tc>
          <w:tcPr>
            <w:tcW w:w="5886" w:type="dxa"/>
          </w:tcPr>
          <w:p w:rsidR="00C55433" w:rsidRPr="00C55433" w:rsidRDefault="00C55433" w:rsidP="00394680">
            <w:pPr>
              <w:pStyle w:val="Tabledetail"/>
              <w:rPr>
                <w:rFonts w:cs="Arial"/>
                <w:lang w:val="en-GB"/>
              </w:rPr>
            </w:pPr>
            <w:r w:rsidRPr="00C55433">
              <w:rPr>
                <w:rFonts w:cs="Arial"/>
                <w:lang w:val="en-GB"/>
              </w:rPr>
              <w:t>Set permissions for DBA and SQL service accounts</w:t>
            </w:r>
          </w:p>
        </w:tc>
      </w:tr>
    </w:tbl>
    <w:p w:rsidR="000B10A1" w:rsidRPr="00F86166" w:rsidRDefault="000B10A1" w:rsidP="00C55433">
      <w:pPr>
        <w:pStyle w:val="Heading4"/>
      </w:pPr>
      <w:bookmarkStart w:id="47" w:name="_Ref147562102"/>
      <w:bookmarkStart w:id="48" w:name="_Ref147562109"/>
      <w:bookmarkStart w:id="49" w:name="_Toc140661185"/>
      <w:bookmarkStart w:id="50" w:name="_Toc494300138"/>
      <w:bookmarkEnd w:id="36"/>
      <w:r>
        <w:t>Setup</w:t>
      </w:r>
      <w:r w:rsidRPr="00F86166">
        <w:t xml:space="preserve"> WMI </w:t>
      </w:r>
      <w:r>
        <w:t>Permissions</w:t>
      </w:r>
      <w:bookmarkEnd w:id="50"/>
    </w:p>
    <w:p w:rsidR="00083534" w:rsidRDefault="000B10A1" w:rsidP="000B10A1">
      <w:pPr>
        <w:keepNext/>
      </w:pPr>
      <w:r w:rsidRPr="00F86166">
        <w:t>The following WMI Provider Key permissions must be granted.  These permissions should augment but not replace the generic inheri</w:t>
      </w:r>
      <w:r>
        <w:t xml:space="preserve">ted properties for the WMI provider key, and permissions </w:t>
      </w:r>
      <w:r w:rsidRPr="00F86166">
        <w:t>must propagate to all sub-keys.</w:t>
      </w:r>
    </w:p>
    <w:p w:rsidR="000B10A1" w:rsidRPr="00F86166" w:rsidRDefault="000B10A1" w:rsidP="000B10A1">
      <w:pPr>
        <w:keepNext/>
      </w:pPr>
      <w:r>
        <w:t>WMI Provider Key Permissions processing is performed</w:t>
      </w:r>
      <w:r w:rsidR="00083534">
        <w:t xml:space="preserve"> by FineBuild as Process Id 2CAJ</w:t>
      </w:r>
      <w:r>
        <w:t xml:space="preserve"> </w:t>
      </w:r>
      <w:r w:rsidR="00CC3EDA">
        <w:t xml:space="preserve">in </w:t>
      </w:r>
      <w:fldSimple w:instr=" REF _Ref310524323 \h  \* MERGEFORMAT ">
        <w:r w:rsidR="002D4B89" w:rsidRPr="002D4B89">
          <w:rPr>
            <w:i/>
          </w:rPr>
          <w:t>Post-Install Tasks</w:t>
        </w:r>
      </w:fldSimple>
      <w:r w:rsidR="00CC3EDA">
        <w:rPr>
          <w:i/>
        </w:rPr>
        <w:t xml:space="preserve"> </w:t>
      </w:r>
      <w:r w:rsidR="00CC3EDA">
        <w:t xml:space="preserve">on page </w:t>
      </w:r>
      <w:r w:rsidR="00CC3EDA">
        <w:fldChar w:fldCharType="begin"/>
      </w:r>
      <w:r w:rsidR="00CC3EDA">
        <w:instrText xml:space="preserve"> PAGEREF _Ref310524323 \h </w:instrText>
      </w:r>
      <w:r w:rsidR="00CC3EDA">
        <w:fldChar w:fldCharType="separate"/>
      </w:r>
      <w:r w:rsidR="002D4B89">
        <w:rPr>
          <w:noProof/>
        </w:rPr>
        <w:t>15</w:t>
      </w:r>
      <w:r w:rsidR="00CC3EDA">
        <w:fldChar w:fldCharType="end"/>
      </w:r>
      <w:r w:rsidR="00CC3EDA">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9"/>
        <w:gridCol w:w="2325"/>
        <w:gridCol w:w="3799"/>
      </w:tblGrid>
      <w:tr w:rsidR="000B10A1" w:rsidRPr="0085437C" w:rsidTr="00C4188A">
        <w:trPr>
          <w:cantSplit/>
          <w:tblHeader/>
        </w:trPr>
        <w:tc>
          <w:tcPr>
            <w:tcW w:w="3799" w:type="dxa"/>
            <w:shd w:val="clear" w:color="auto" w:fill="E6E6E6"/>
          </w:tcPr>
          <w:p w:rsidR="000B10A1" w:rsidRPr="0039354A" w:rsidRDefault="000B10A1" w:rsidP="00C4188A">
            <w:pPr>
              <w:pStyle w:val="TableHeader"/>
              <w:rPr>
                <w:rStyle w:val="Bold"/>
                <w:rFonts w:cs="Arial"/>
                <w:b/>
                <w:bCs/>
              </w:rPr>
            </w:pPr>
            <w:r w:rsidRPr="0039354A">
              <w:rPr>
                <w:rStyle w:val="Bold"/>
                <w:rFonts w:cs="Arial"/>
                <w:b/>
                <w:bCs/>
              </w:rPr>
              <w:t>WMI Provider Key</w:t>
            </w:r>
          </w:p>
        </w:tc>
        <w:tc>
          <w:tcPr>
            <w:tcW w:w="2325" w:type="dxa"/>
            <w:shd w:val="clear" w:color="auto" w:fill="E6E6E6"/>
          </w:tcPr>
          <w:p w:rsidR="000B10A1" w:rsidRPr="0039354A" w:rsidRDefault="000B10A1" w:rsidP="00C4188A">
            <w:pPr>
              <w:pStyle w:val="TableHeader"/>
              <w:rPr>
                <w:rStyle w:val="Bold"/>
                <w:rFonts w:cs="Arial"/>
                <w:b/>
                <w:bCs/>
              </w:rPr>
            </w:pPr>
            <w:r w:rsidRPr="0039354A">
              <w:rPr>
                <w:rStyle w:val="Bold"/>
                <w:rFonts w:cs="Arial"/>
                <w:b/>
                <w:bCs/>
              </w:rPr>
              <w:t>Permission</w:t>
            </w:r>
          </w:p>
        </w:tc>
        <w:tc>
          <w:tcPr>
            <w:tcW w:w="3799" w:type="dxa"/>
            <w:shd w:val="clear" w:color="auto" w:fill="E6E6E6"/>
          </w:tcPr>
          <w:p w:rsidR="000B10A1" w:rsidRPr="0039354A" w:rsidRDefault="000B10A1" w:rsidP="00C4188A">
            <w:pPr>
              <w:pStyle w:val="TableHeader"/>
              <w:rPr>
                <w:rStyle w:val="Bold"/>
                <w:rFonts w:cs="Arial"/>
                <w:b/>
                <w:bCs/>
              </w:rPr>
            </w:pPr>
            <w:r w:rsidRPr="0039354A">
              <w:rPr>
                <w:rStyle w:val="Bold"/>
                <w:rFonts w:cs="Arial"/>
                <w:b/>
                <w:bCs/>
              </w:rPr>
              <w:t>User / Group</w:t>
            </w:r>
          </w:p>
        </w:tc>
      </w:tr>
      <w:tr w:rsidR="000B10A1" w:rsidRPr="00F86166" w:rsidTr="00C4188A">
        <w:trPr>
          <w:cantSplit/>
        </w:trPr>
        <w:tc>
          <w:tcPr>
            <w:tcW w:w="3799" w:type="dxa"/>
            <w:tcBorders>
              <w:bottom w:val="nil"/>
            </w:tcBorders>
          </w:tcPr>
          <w:p w:rsidR="000B10A1" w:rsidRPr="00715A2E" w:rsidRDefault="00083534" w:rsidP="00C4188A">
            <w:pPr>
              <w:pStyle w:val="Tabledetail"/>
              <w:rPr>
                <w:rFonts w:cs="Arial"/>
                <w:lang w:val="en-GB"/>
              </w:rPr>
            </w:pPr>
            <w:r w:rsidRPr="00083534">
              <w:rPr>
                <w:rFonts w:cs="Arial"/>
                <w:lang w:val="en-GB"/>
              </w:rPr>
              <w:t>\\.\root\CIMV2</w:t>
            </w:r>
          </w:p>
        </w:tc>
        <w:tc>
          <w:tcPr>
            <w:tcW w:w="2325" w:type="dxa"/>
          </w:tcPr>
          <w:p w:rsidR="000B10A1" w:rsidRPr="00715A2E" w:rsidRDefault="000B10A1" w:rsidP="00C4188A">
            <w:pPr>
              <w:pStyle w:val="Tabledetail"/>
              <w:rPr>
                <w:rFonts w:cs="Arial"/>
                <w:lang w:val="en-GB"/>
              </w:rPr>
            </w:pPr>
            <w:r w:rsidRPr="00715A2E">
              <w:rPr>
                <w:rFonts w:cs="Arial"/>
                <w:lang w:val="en-GB"/>
              </w:rPr>
              <w:t>Full Control</w:t>
            </w:r>
          </w:p>
        </w:tc>
        <w:tc>
          <w:tcPr>
            <w:tcW w:w="3799" w:type="dxa"/>
          </w:tcPr>
          <w:p w:rsidR="000B10A1" w:rsidRPr="00715A2E" w:rsidRDefault="000B10A1" w:rsidP="00C4188A">
            <w:pPr>
              <w:pStyle w:val="Tabledetail"/>
              <w:rPr>
                <w:rFonts w:cs="Arial"/>
                <w:lang w:val="en-GB"/>
              </w:rPr>
            </w:pPr>
            <w:r w:rsidRPr="00715A2E">
              <w:rPr>
                <w:rFonts w:cs="Arial"/>
                <w:lang w:val="en-GB"/>
              </w:rPr>
              <w:t>DBA Sysadmin Group</w:t>
            </w:r>
          </w:p>
          <w:p w:rsidR="000B10A1" w:rsidRPr="00715A2E" w:rsidRDefault="000B10A1" w:rsidP="00C4188A">
            <w:pPr>
              <w:pStyle w:val="Tabledetail"/>
              <w:rPr>
                <w:rFonts w:cs="Arial"/>
                <w:lang w:val="en-GB"/>
              </w:rPr>
            </w:pPr>
            <w:r w:rsidRPr="00715A2E">
              <w:rPr>
                <w:rFonts w:cs="Arial"/>
                <w:lang w:val="en-GB"/>
              </w:rPr>
              <w:t>DBA Non-Admin Group</w:t>
            </w:r>
          </w:p>
          <w:p w:rsidR="000B10A1" w:rsidRPr="00715A2E" w:rsidRDefault="000B10A1" w:rsidP="00C4188A">
            <w:pPr>
              <w:pStyle w:val="Tabledetail"/>
              <w:rPr>
                <w:rFonts w:cs="Arial"/>
                <w:lang w:val="en-GB"/>
              </w:rPr>
            </w:pPr>
            <w:r w:rsidRPr="00715A2E">
              <w:rPr>
                <w:rFonts w:cs="Arial"/>
                <w:lang w:val="en-GB"/>
              </w:rPr>
              <w:t>SQL Service Accounts</w:t>
            </w:r>
          </w:p>
          <w:p w:rsidR="000B10A1" w:rsidRPr="00715A2E" w:rsidRDefault="000B10A1" w:rsidP="00C4188A">
            <w:pPr>
              <w:pStyle w:val="Tabledetail"/>
              <w:rPr>
                <w:rFonts w:cs="Arial"/>
                <w:lang w:val="en-GB"/>
              </w:rPr>
            </w:pPr>
            <w:r w:rsidRPr="00715A2E">
              <w:rPr>
                <w:rFonts w:cs="Arial"/>
                <w:lang w:val="en-GB"/>
              </w:rPr>
              <w:t>(local) Administrators</w:t>
            </w:r>
          </w:p>
        </w:tc>
      </w:tr>
      <w:tr w:rsidR="000B10A1" w:rsidRPr="00F86166" w:rsidTr="00C4188A">
        <w:trPr>
          <w:cantSplit/>
        </w:trPr>
        <w:tc>
          <w:tcPr>
            <w:tcW w:w="3799" w:type="dxa"/>
            <w:tcBorders>
              <w:top w:val="nil"/>
            </w:tcBorders>
          </w:tcPr>
          <w:p w:rsidR="000B10A1" w:rsidRPr="00715A2E" w:rsidRDefault="000B10A1" w:rsidP="00C4188A">
            <w:pPr>
              <w:pStyle w:val="Tabledetail"/>
              <w:rPr>
                <w:rFonts w:cs="Arial"/>
                <w:lang w:val="en-GB"/>
              </w:rPr>
            </w:pPr>
          </w:p>
        </w:tc>
        <w:tc>
          <w:tcPr>
            <w:tcW w:w="2325" w:type="dxa"/>
          </w:tcPr>
          <w:p w:rsidR="000B10A1" w:rsidRPr="00715A2E" w:rsidRDefault="000B10A1" w:rsidP="00C4188A">
            <w:pPr>
              <w:pStyle w:val="Tabledetail"/>
              <w:rPr>
                <w:rFonts w:cs="Arial"/>
                <w:lang w:val="en-GB"/>
              </w:rPr>
            </w:pPr>
            <w:r w:rsidRPr="00715A2E">
              <w:rPr>
                <w:rFonts w:cs="Arial"/>
                <w:lang w:val="en-GB"/>
              </w:rPr>
              <w:t>Enable Account</w:t>
            </w:r>
          </w:p>
        </w:tc>
        <w:tc>
          <w:tcPr>
            <w:tcW w:w="3799" w:type="dxa"/>
          </w:tcPr>
          <w:p w:rsidR="000B10A1" w:rsidRPr="00715A2E" w:rsidRDefault="000B10A1" w:rsidP="00C4188A">
            <w:pPr>
              <w:pStyle w:val="Tabledetail"/>
              <w:rPr>
                <w:rFonts w:cs="Arial"/>
                <w:lang w:val="en-GB"/>
              </w:rPr>
            </w:pPr>
            <w:r w:rsidRPr="00715A2E">
              <w:rPr>
                <w:rFonts w:cs="Arial"/>
                <w:lang w:val="en-GB"/>
              </w:rPr>
              <w:t>(local) Users</w:t>
            </w:r>
          </w:p>
        </w:tc>
      </w:tr>
    </w:tbl>
    <w:p w:rsidR="00514EEF" w:rsidRPr="00F86166" w:rsidRDefault="00514EEF" w:rsidP="00514EEF">
      <w:pPr>
        <w:pStyle w:val="Heading4"/>
      </w:pPr>
      <w:bookmarkStart w:id="51" w:name="_Ref216747726"/>
      <w:bookmarkStart w:id="52" w:name="_Ref187244263"/>
      <w:bookmarkStart w:id="53" w:name="_Ref187244265"/>
      <w:bookmarkStart w:id="54" w:name="_Ref187244273"/>
      <w:bookmarkStart w:id="55" w:name="_Ref187244277"/>
      <w:bookmarkStart w:id="56" w:name="_Ref418142925"/>
      <w:bookmarkStart w:id="57" w:name="_Ref418142930"/>
      <w:bookmarkStart w:id="58" w:name="_Toc494300139"/>
      <w:bookmarkEnd w:id="49"/>
      <w:r>
        <w:t>Setup</w:t>
      </w:r>
      <w:r w:rsidRPr="00F86166">
        <w:t xml:space="preserve"> Windows Audit</w:t>
      </w:r>
      <w:bookmarkEnd w:id="54"/>
      <w:bookmarkEnd w:id="55"/>
      <w:bookmarkEnd w:id="56"/>
      <w:bookmarkEnd w:id="57"/>
      <w:bookmarkEnd w:id="58"/>
    </w:p>
    <w:p w:rsidR="00514EEF" w:rsidRDefault="00C407F3" w:rsidP="00C407F3">
      <w:pPr>
        <w:rPr>
          <w:noProof/>
          <w:lang w:eastAsia="en-GB"/>
        </w:rPr>
      </w:pPr>
      <w:r>
        <w:t xml:space="preserve">Setup </w:t>
      </w:r>
      <w:r w:rsidR="00514EEF" w:rsidRPr="00F86166">
        <w:t xml:space="preserve">Windows Audit </w:t>
      </w:r>
      <w:r>
        <w:t xml:space="preserve">is documented online.  For </w:t>
      </w:r>
      <w:r w:rsidRPr="0070366C">
        <w:t xml:space="preserve">details please see </w:t>
      </w:r>
      <w:r>
        <w:br/>
      </w:r>
      <w:hyperlink r:id="rId53" w:history="1">
        <w:r w:rsidRPr="00BE19E0">
          <w:rPr>
            <w:rStyle w:val="Hyperlink"/>
          </w:rPr>
          <w:t>http://sqlserverfinebuild.codeplex.com/wikipage?title=Setup%</w:t>
        </w:r>
        <w:r w:rsidRPr="00BE19E0">
          <w:rPr>
            <w:rStyle w:val="Hyperlink"/>
          </w:rPr>
          <w:t>2</w:t>
        </w:r>
        <w:r w:rsidRPr="00BE19E0">
          <w:rPr>
            <w:rStyle w:val="Hyperlink"/>
          </w:rPr>
          <w:t>0Windows%20Audit</w:t>
        </w:r>
      </w:hyperlink>
    </w:p>
    <w:p w:rsidR="002D277C" w:rsidRDefault="00E32051" w:rsidP="00C55433">
      <w:pPr>
        <w:pStyle w:val="Heading4"/>
        <w:rPr>
          <w:lang w:val="en-GB"/>
        </w:rPr>
      </w:pPr>
      <w:bookmarkStart w:id="59" w:name="_Toc494300140"/>
      <w:bookmarkEnd w:id="52"/>
      <w:bookmarkEnd w:id="53"/>
      <w:r>
        <w:t xml:space="preserve">Setup </w:t>
      </w:r>
      <w:r w:rsidR="002D277C" w:rsidRPr="00F86166">
        <w:t>Service Permissions</w:t>
      </w:r>
      <w:bookmarkEnd w:id="47"/>
      <w:bookmarkEnd w:id="48"/>
      <w:bookmarkEnd w:id="51"/>
      <w:bookmarkEnd w:id="59"/>
    </w:p>
    <w:p w:rsidR="00514EEF" w:rsidRPr="00514EEF" w:rsidRDefault="00514EEF" w:rsidP="00514EEF">
      <w:r>
        <w:t xml:space="preserve">Service Permisions are documented online.  For </w:t>
      </w:r>
      <w:r w:rsidRPr="0070366C">
        <w:t>details please</w:t>
      </w:r>
      <w:r w:rsidR="00C407F3">
        <w:t xml:space="preserve"> see </w:t>
      </w:r>
      <w:r>
        <w:br/>
      </w:r>
      <w:hyperlink r:id="rId54" w:history="1">
        <w:r w:rsidRPr="00DB51C6">
          <w:rPr>
            <w:rStyle w:val="Hyperlink"/>
          </w:rPr>
          <w:t>http://sqlserverfinebuild.codeplex.com/wikipage?title=Setup%20Service%20Permissions</w:t>
        </w:r>
      </w:hyperlink>
    </w:p>
    <w:p w:rsidR="002D277C" w:rsidRDefault="00E32051" w:rsidP="00C55433">
      <w:pPr>
        <w:pStyle w:val="Heading4"/>
      </w:pPr>
      <w:bookmarkStart w:id="60" w:name="_Toc187295178"/>
      <w:bookmarkStart w:id="61" w:name="_Toc494300141"/>
      <w:bookmarkEnd w:id="60"/>
      <w:r>
        <w:t xml:space="preserve">Setup </w:t>
      </w:r>
      <w:r w:rsidR="00994458">
        <w:t>Kerberos Authentication</w:t>
      </w:r>
      <w:bookmarkEnd w:id="61"/>
    </w:p>
    <w:p w:rsidR="00994458" w:rsidRDefault="00994458" w:rsidP="00994458">
      <w:r>
        <w:t>The most secure network authentication protocol built in to Windows is Kerberos.  It provides encryption of all network traffic and is considered as the best practice approach by security professionals.</w:t>
      </w:r>
    </w:p>
    <w:p w:rsidR="00480510" w:rsidRDefault="00794821" w:rsidP="00480510">
      <w:r>
        <w:t>Basic Kerberos authentication requires that Service Principle Names (SPNs) are created in order for services to automatically use Kerberos security.  Because this provides significant extra protection compared to the legacy NTLM protocol and is easy to set up, it should be used for all SQL Server instances.</w:t>
      </w:r>
    </w:p>
    <w:p w:rsidR="00480510" w:rsidRDefault="00480510" w:rsidP="00480510">
      <w:r>
        <w:t xml:space="preserve">Kerberos can also be used to provide secure authentication between applications </w:t>
      </w:r>
      <w:r w:rsidR="00106BFF">
        <w:t>using delegated trusts</w:t>
      </w:r>
      <w:r>
        <w:t>, such as between SQL Linked Servers, or between IIS and SQL Server.  In this situation</w:t>
      </w:r>
      <w:r w:rsidR="00106BFF">
        <w:t xml:space="preserve"> (sometimes called ‘double hop’ authentication)</w:t>
      </w:r>
      <w:r>
        <w:t>, additional configuration is required.</w:t>
      </w:r>
    </w:p>
    <w:p w:rsidR="00994458" w:rsidRDefault="00794821" w:rsidP="00C55433">
      <w:pPr>
        <w:pStyle w:val="Heading5"/>
      </w:pPr>
      <w:bookmarkStart w:id="62" w:name="_Toc494300142"/>
      <w:r>
        <w:t>Service Principal Names</w:t>
      </w:r>
      <w:bookmarkEnd w:id="62"/>
    </w:p>
    <w:p w:rsidR="00480510" w:rsidRDefault="00480510" w:rsidP="00994458">
      <w:r>
        <w:t xml:space="preserve">A Service Principle Name (SPN) is an endpoint for security purposes.  </w:t>
      </w:r>
      <w:r w:rsidR="00197CAC">
        <w:t xml:space="preserve">Creation </w:t>
      </w:r>
      <w:r>
        <w:t xml:space="preserve">of an SPN requires </w:t>
      </w:r>
      <w:r w:rsidR="00197CAC">
        <w:t>Domain Administrator authority</w:t>
      </w:r>
      <w:r w:rsidR="00794821">
        <w:t>.</w:t>
      </w:r>
    </w:p>
    <w:p w:rsidR="00083534" w:rsidRDefault="00083534" w:rsidP="00083534">
      <w:r>
        <w:t>Configuration of Service Principal Names is performed by FineBuild in Process Id 1ED.</w:t>
      </w:r>
    </w:p>
    <w:p w:rsidR="00974647" w:rsidRPr="004E226F" w:rsidRDefault="00197CAC" w:rsidP="00197CAC">
      <w:pPr>
        <w:numPr>
          <w:ilvl w:val="0"/>
          <w:numId w:val="47"/>
        </w:numPr>
        <w:ind w:left="357" w:hanging="357"/>
      </w:pPr>
      <w:bookmarkStart w:id="63" w:name="_Ref157401888"/>
      <w:r>
        <w:t>The process to create SPNs is documented online.  For more details see</w:t>
      </w:r>
      <w:r>
        <w:br/>
        <w:t xml:space="preserve"> </w:t>
      </w:r>
      <w:hyperlink r:id="rId55" w:history="1">
        <w:r w:rsidRPr="00BD7776">
          <w:rPr>
            <w:rStyle w:val="Hyperlink"/>
            <w:rFonts w:cs="Arial"/>
          </w:rPr>
          <w:t>http://sqlserverfinebuild.codeplex.com/wikipage?title=Setup%20SPNs</w:t>
        </w:r>
      </w:hyperlink>
      <w:r>
        <w:t>.</w:t>
      </w:r>
    </w:p>
    <w:bookmarkEnd w:id="63"/>
    <w:p w:rsidR="00974647" w:rsidRDefault="00974647" w:rsidP="00FA67E4">
      <w:pPr>
        <w:keepNext/>
        <w:numPr>
          <w:ilvl w:val="0"/>
          <w:numId w:val="47"/>
        </w:numPr>
        <w:ind w:left="357" w:hanging="357"/>
      </w:pPr>
      <w:r>
        <w:t>The following accoun</w:t>
      </w:r>
      <w:r w:rsidR="00794821">
        <w:t xml:space="preserve">t attributes </w:t>
      </w:r>
      <w:r w:rsidR="007E41FE">
        <w:t>should</w:t>
      </w:r>
      <w:r w:rsidR="00794821">
        <w:t xml:space="preserve"> be configured</w:t>
      </w:r>
      <w:r w:rsidR="007E41FE">
        <w:t xml:space="preserve"> by the domain account administrator</w:t>
      </w:r>
      <w:r w:rsidR="00794821">
        <w:t>.  This allows the service to discover that an SPN exists for it, and that it can use Kerberos security.</w:t>
      </w:r>
    </w:p>
    <w:tbl>
      <w:tblPr>
        <w:tblW w:w="9582" w:type="dxa"/>
        <w:tblInd w:w="3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83"/>
        <w:gridCol w:w="3799"/>
      </w:tblGrid>
      <w:tr w:rsidR="00974647" w:rsidRPr="0085437C" w:rsidTr="00060E64">
        <w:trPr>
          <w:cantSplit/>
          <w:tblHeader/>
        </w:trPr>
        <w:tc>
          <w:tcPr>
            <w:tcW w:w="5783" w:type="dxa"/>
            <w:shd w:val="clear" w:color="auto" w:fill="E6E6E6"/>
          </w:tcPr>
          <w:p w:rsidR="00974647" w:rsidRPr="0085437C" w:rsidRDefault="00974647" w:rsidP="00C1219F">
            <w:pPr>
              <w:pStyle w:val="TableHeader"/>
            </w:pPr>
            <w:r w:rsidRPr="0085437C">
              <w:t>User Right</w:t>
            </w:r>
          </w:p>
        </w:tc>
        <w:tc>
          <w:tcPr>
            <w:tcW w:w="3799" w:type="dxa"/>
            <w:shd w:val="clear" w:color="auto" w:fill="E6E6E6"/>
          </w:tcPr>
          <w:p w:rsidR="00974647" w:rsidRPr="0085437C" w:rsidRDefault="00974647" w:rsidP="00C1219F">
            <w:pPr>
              <w:pStyle w:val="TableHeader"/>
            </w:pPr>
            <w:r w:rsidRPr="0085437C">
              <w:t>Assignment</w:t>
            </w:r>
          </w:p>
        </w:tc>
      </w:tr>
      <w:tr w:rsidR="00974647" w:rsidRPr="0085437C" w:rsidTr="00060E64">
        <w:trPr>
          <w:cantSplit/>
        </w:trPr>
        <w:tc>
          <w:tcPr>
            <w:tcW w:w="5783" w:type="dxa"/>
          </w:tcPr>
          <w:p w:rsidR="00974647" w:rsidRPr="00715A2E" w:rsidRDefault="00974647" w:rsidP="00197CAC">
            <w:pPr>
              <w:pStyle w:val="Tabledetail"/>
              <w:keepNext/>
              <w:rPr>
                <w:rFonts w:cs="Arial"/>
                <w:lang w:val="en-GB"/>
              </w:rPr>
            </w:pPr>
            <w:r w:rsidRPr="00715A2E">
              <w:rPr>
                <w:rFonts w:cs="Arial"/>
                <w:lang w:val="en-GB"/>
              </w:rPr>
              <w:t>Read servicePrincipalName</w:t>
            </w:r>
          </w:p>
        </w:tc>
        <w:tc>
          <w:tcPr>
            <w:tcW w:w="3799" w:type="dxa"/>
          </w:tcPr>
          <w:p w:rsidR="00974647" w:rsidRPr="00715A2E" w:rsidRDefault="00974647" w:rsidP="00197CAC">
            <w:pPr>
              <w:pStyle w:val="Tabledetail"/>
              <w:keepNext/>
              <w:rPr>
                <w:rFonts w:cs="Arial"/>
                <w:lang w:val="en-GB"/>
              </w:rPr>
            </w:pPr>
            <w:r w:rsidRPr="00715A2E">
              <w:rPr>
                <w:rFonts w:cs="Arial"/>
                <w:lang w:val="en-GB"/>
              </w:rPr>
              <w:t>SQL Service Accounts</w:t>
            </w:r>
          </w:p>
        </w:tc>
      </w:tr>
      <w:tr w:rsidR="00974647" w:rsidRPr="0085437C" w:rsidTr="00060E64">
        <w:trPr>
          <w:cantSplit/>
        </w:trPr>
        <w:tc>
          <w:tcPr>
            <w:tcW w:w="5783" w:type="dxa"/>
          </w:tcPr>
          <w:p w:rsidR="00974647" w:rsidRPr="00715A2E" w:rsidRDefault="00974647" w:rsidP="00C1219F">
            <w:pPr>
              <w:pStyle w:val="Tabledetail"/>
              <w:rPr>
                <w:rFonts w:cs="Arial"/>
                <w:lang w:val="en-GB"/>
              </w:rPr>
            </w:pPr>
            <w:r w:rsidRPr="00715A2E">
              <w:rPr>
                <w:rFonts w:cs="Arial"/>
                <w:lang w:val="en-GB"/>
              </w:rPr>
              <w:t>Write servicePrincipalName</w:t>
            </w:r>
          </w:p>
        </w:tc>
        <w:tc>
          <w:tcPr>
            <w:tcW w:w="3799" w:type="dxa"/>
          </w:tcPr>
          <w:p w:rsidR="00974647" w:rsidRPr="00715A2E" w:rsidRDefault="00974647" w:rsidP="00C1219F">
            <w:pPr>
              <w:pStyle w:val="Tabledetail"/>
              <w:rPr>
                <w:rFonts w:cs="Arial"/>
                <w:lang w:val="en-GB"/>
              </w:rPr>
            </w:pPr>
            <w:r w:rsidRPr="00715A2E">
              <w:rPr>
                <w:rFonts w:cs="Arial"/>
                <w:lang w:val="en-GB"/>
              </w:rPr>
              <w:t>SQL Service Accounts</w:t>
            </w:r>
          </w:p>
        </w:tc>
      </w:tr>
    </w:tbl>
    <w:p w:rsidR="00794821" w:rsidRDefault="00794821" w:rsidP="00FA67E4">
      <w:pPr>
        <w:keepNext/>
        <w:numPr>
          <w:ilvl w:val="0"/>
          <w:numId w:val="47"/>
        </w:numPr>
      </w:pPr>
      <w:r>
        <w:t>Confirm that the SPNs have been created correctly with the following command.  Any user can use SETSPN to list existing names, and a</w:t>
      </w:r>
      <w:r w:rsidRPr="00BE55C8">
        <w:t xml:space="preserve"> </w:t>
      </w:r>
      <w:r>
        <w:t>copy of SETSPN is included in the FineBuild\Build Scripts folder.</w:t>
      </w:r>
    </w:p>
    <w:p w:rsidR="00794821" w:rsidRPr="00083534" w:rsidRDefault="00794821" w:rsidP="00794821">
      <w:pPr>
        <w:pStyle w:val="StyleCourierNew10pt"/>
        <w:rPr>
          <w:lang w:val="en-GB"/>
        </w:rPr>
      </w:pPr>
      <w:r w:rsidRPr="00564079">
        <w:t xml:space="preserve">SETSPN </w:t>
      </w:r>
      <w:r>
        <w:t>–L ServiceAccount</w:t>
      </w:r>
    </w:p>
    <w:p w:rsidR="00994458" w:rsidRDefault="00106BFF" w:rsidP="00C55433">
      <w:pPr>
        <w:pStyle w:val="Heading5"/>
      </w:pPr>
      <w:bookmarkStart w:id="64" w:name="_Ref417575999"/>
      <w:bookmarkStart w:id="65" w:name="_Ref417576000"/>
      <w:bookmarkStart w:id="66" w:name="_Ref417576003"/>
      <w:bookmarkStart w:id="67" w:name="_Ref417576008"/>
      <w:bookmarkStart w:id="68" w:name="_Toc494300143"/>
      <w:r>
        <w:t>Delegated Trust</w:t>
      </w:r>
      <w:bookmarkEnd w:id="64"/>
      <w:bookmarkEnd w:id="65"/>
      <w:bookmarkEnd w:id="66"/>
      <w:bookmarkEnd w:id="67"/>
      <w:bookmarkEnd w:id="68"/>
    </w:p>
    <w:p w:rsidR="00974647" w:rsidRDefault="00974647" w:rsidP="00E35B59">
      <w:pPr>
        <w:keepNext/>
      </w:pPr>
      <w:r>
        <w:t>I</w:t>
      </w:r>
      <w:r w:rsidR="00106BFF">
        <w:t xml:space="preserve">f it is required to support delegated trust, </w:t>
      </w:r>
      <w:r>
        <w:t>the following tasks are required in addition to the basic Kerberos setup.</w:t>
      </w:r>
    </w:p>
    <w:p w:rsidR="00083534" w:rsidRDefault="00083534" w:rsidP="00E35B59">
      <w:pPr>
        <w:keepNext/>
      </w:pPr>
      <w:r>
        <w:t xml:space="preserve">Configuration of Delegated Trust is </w:t>
      </w:r>
      <w:r w:rsidRPr="00363238">
        <w:rPr>
          <w:b/>
        </w:rPr>
        <w:t>not</w:t>
      </w:r>
      <w:r>
        <w:t xml:space="preserve"> performed by FineBuild and must be completed manually.</w:t>
      </w:r>
    </w:p>
    <w:p w:rsidR="00974647" w:rsidRDefault="00974647" w:rsidP="00E35B59">
      <w:pPr>
        <w:keepNext/>
      </w:pPr>
      <w:r>
        <w:t>The following account attributes must be configured: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124"/>
        <w:gridCol w:w="3799"/>
      </w:tblGrid>
      <w:tr w:rsidR="002D277C" w:rsidRPr="0085437C">
        <w:trPr>
          <w:cantSplit/>
          <w:tblHeader/>
        </w:trPr>
        <w:tc>
          <w:tcPr>
            <w:tcW w:w="6124" w:type="dxa"/>
            <w:shd w:val="clear" w:color="auto" w:fill="E6E6E6"/>
          </w:tcPr>
          <w:p w:rsidR="002D277C" w:rsidRPr="0085437C" w:rsidRDefault="002D277C" w:rsidP="00E35B59">
            <w:pPr>
              <w:pStyle w:val="TableHeader"/>
            </w:pPr>
            <w:r w:rsidRPr="0085437C">
              <w:t>User Right</w:t>
            </w:r>
          </w:p>
        </w:tc>
        <w:tc>
          <w:tcPr>
            <w:tcW w:w="3799" w:type="dxa"/>
            <w:shd w:val="clear" w:color="auto" w:fill="E6E6E6"/>
          </w:tcPr>
          <w:p w:rsidR="002D277C" w:rsidRPr="0085437C" w:rsidRDefault="002D277C" w:rsidP="00E35B59">
            <w:pPr>
              <w:pStyle w:val="TableHeader"/>
            </w:pPr>
            <w:r w:rsidRPr="0085437C">
              <w:t>Assignment</w:t>
            </w:r>
          </w:p>
        </w:tc>
      </w:tr>
      <w:tr w:rsidR="002D277C" w:rsidRPr="0085437C">
        <w:trPr>
          <w:cantSplit/>
        </w:trPr>
        <w:tc>
          <w:tcPr>
            <w:tcW w:w="6124" w:type="dxa"/>
          </w:tcPr>
          <w:p w:rsidR="002D277C" w:rsidRPr="00715A2E" w:rsidRDefault="002D277C" w:rsidP="00E35B59">
            <w:pPr>
              <w:pStyle w:val="Tabledetail"/>
              <w:keepNext/>
              <w:rPr>
                <w:rFonts w:cs="Arial"/>
                <w:lang w:val="en-GB"/>
              </w:rPr>
            </w:pPr>
            <w:r w:rsidRPr="00715A2E">
              <w:rPr>
                <w:rFonts w:cs="Arial"/>
                <w:lang w:val="en-GB"/>
              </w:rPr>
              <w:t>Account is trusted for delegation</w:t>
            </w:r>
          </w:p>
        </w:tc>
        <w:tc>
          <w:tcPr>
            <w:tcW w:w="3799" w:type="dxa"/>
          </w:tcPr>
          <w:p w:rsidR="002D277C" w:rsidRPr="00715A2E" w:rsidRDefault="002D277C" w:rsidP="00E35B59">
            <w:pPr>
              <w:pStyle w:val="Tabledetail"/>
              <w:keepNext/>
              <w:rPr>
                <w:rFonts w:cs="Arial"/>
                <w:lang w:val="en-GB"/>
              </w:rPr>
            </w:pPr>
            <w:r w:rsidRPr="00715A2E">
              <w:rPr>
                <w:rFonts w:cs="Arial"/>
                <w:lang w:val="en-GB"/>
              </w:rPr>
              <w:t>SQL Service Accounts</w:t>
            </w:r>
          </w:p>
        </w:tc>
      </w:tr>
    </w:tbl>
    <w:p w:rsidR="002D277C" w:rsidRDefault="002D277C">
      <w:r>
        <w:t xml:space="preserve">In addition, </w:t>
      </w:r>
      <w:r w:rsidR="00794821">
        <w:t>all</w:t>
      </w:r>
      <w:r>
        <w:t xml:space="preserve"> server</w:t>
      </w:r>
      <w:r w:rsidR="00905D2F">
        <w:t xml:space="preserve"> name</w:t>
      </w:r>
      <w:r w:rsidR="00106BFF">
        <w:t>s</w:t>
      </w:r>
      <w:r>
        <w:t xml:space="preserve"> </w:t>
      </w:r>
      <w:r w:rsidR="00794821">
        <w:t>that</w:t>
      </w:r>
      <w:r>
        <w:t xml:space="preserve"> host</w:t>
      </w:r>
      <w:r w:rsidR="00106BFF">
        <w:t xml:space="preserve"> endpoint </w:t>
      </w:r>
      <w:r>
        <w:t>services</w:t>
      </w:r>
      <w:r w:rsidR="00106BFF">
        <w:t xml:space="preserve"> (e.g. IIS and SQL Server)</w:t>
      </w:r>
      <w:r>
        <w:t xml:space="preserve"> require the </w:t>
      </w:r>
      <w:r w:rsidRPr="0039354A">
        <w:rPr>
          <w:rStyle w:val="BodyTextIndentChar1"/>
          <w:lang w:val="en-GB"/>
        </w:rPr>
        <w:t>Computer is trusted for Delegation</w:t>
      </w:r>
      <w:r>
        <w:t xml:space="preserve"> attribute.  The constrained delegation model should be used.</w:t>
      </w:r>
    </w:p>
    <w:p w:rsidR="002D277C" w:rsidRPr="00F86166" w:rsidRDefault="002D277C">
      <w:pPr>
        <w:pStyle w:val="Heading1"/>
      </w:pPr>
      <w:bookmarkStart w:id="69" w:name="_Hlt529116366"/>
      <w:bookmarkStart w:id="70" w:name="_Toc515808132"/>
      <w:bookmarkStart w:id="71" w:name="_Toc528859007"/>
      <w:bookmarkStart w:id="72" w:name="_Toc528941856"/>
      <w:bookmarkStart w:id="73" w:name="_Toc529019099"/>
      <w:bookmarkStart w:id="74" w:name="_Toc529389177"/>
      <w:bookmarkStart w:id="75" w:name="_Toc529390379"/>
      <w:bookmarkStart w:id="76" w:name="_Toc529588580"/>
      <w:bookmarkStart w:id="77" w:name="_Ref144606352"/>
      <w:bookmarkStart w:id="78" w:name="_Ref144784259"/>
      <w:bookmarkStart w:id="79" w:name="_Ref148436869"/>
      <w:bookmarkStart w:id="80" w:name="_Ref148436873"/>
      <w:bookmarkStart w:id="81" w:name="_Toc494300144"/>
      <w:bookmarkEnd w:id="69"/>
      <w:r w:rsidRPr="00F86166">
        <w:t xml:space="preserve">SQL </w:t>
      </w:r>
      <w:r w:rsidR="00922183">
        <w:t xml:space="preserve">Server </w:t>
      </w:r>
      <w:r w:rsidRPr="00F86166">
        <w:t>Installation</w:t>
      </w:r>
      <w:bookmarkEnd w:id="70"/>
      <w:bookmarkEnd w:id="71"/>
      <w:bookmarkEnd w:id="72"/>
      <w:bookmarkEnd w:id="73"/>
      <w:bookmarkEnd w:id="74"/>
      <w:bookmarkEnd w:id="75"/>
      <w:bookmarkEnd w:id="76"/>
      <w:bookmarkEnd w:id="77"/>
      <w:bookmarkEnd w:id="78"/>
      <w:bookmarkEnd w:id="79"/>
      <w:bookmarkEnd w:id="80"/>
      <w:bookmarkEnd w:id="81"/>
    </w:p>
    <w:p w:rsidR="002D277C" w:rsidRDefault="00777442">
      <w:pPr>
        <w:pStyle w:val="Heading2"/>
      </w:pPr>
      <w:bookmarkStart w:id="82" w:name="_Toc494300145"/>
      <w:r>
        <w:t>Introduction</w:t>
      </w:r>
      <w:bookmarkEnd w:id="82"/>
    </w:p>
    <w:p w:rsidR="007A393D" w:rsidRDefault="007A393D" w:rsidP="007A393D">
      <w:r>
        <w:t>The SQL Server install process is split internally into 3 sections:</w:t>
      </w:r>
    </w:p>
    <w:p w:rsidR="007A393D" w:rsidRDefault="007A393D" w:rsidP="00FA67E4">
      <w:pPr>
        <w:numPr>
          <w:ilvl w:val="0"/>
          <w:numId w:val="56"/>
        </w:numPr>
      </w:pPr>
      <w:r>
        <w:t>Install Pre-requisites</w:t>
      </w:r>
    </w:p>
    <w:p w:rsidR="007A393D" w:rsidRDefault="007A393D" w:rsidP="007A393D">
      <w:pPr>
        <w:ind w:left="360"/>
      </w:pPr>
      <w:r>
        <w:t>Install all pre-requisite components.  If any component is installed that requires a reboot, this will be performed after all pre-requisite components have been installed.</w:t>
      </w:r>
    </w:p>
    <w:p w:rsidR="007A393D" w:rsidRDefault="007A393D" w:rsidP="00FA67E4">
      <w:pPr>
        <w:numPr>
          <w:ilvl w:val="0"/>
          <w:numId w:val="56"/>
        </w:numPr>
      </w:pPr>
      <w:r>
        <w:t>Install SQL</w:t>
      </w:r>
    </w:p>
    <w:p w:rsidR="007A393D" w:rsidRDefault="007A393D" w:rsidP="007A393D">
      <w:pPr>
        <w:ind w:left="360"/>
      </w:pPr>
      <w:r>
        <w:t>Install the SQL Server components</w:t>
      </w:r>
    </w:p>
    <w:p w:rsidR="007A393D" w:rsidRDefault="007A393D" w:rsidP="00FA67E4">
      <w:pPr>
        <w:numPr>
          <w:ilvl w:val="0"/>
          <w:numId w:val="56"/>
        </w:numPr>
      </w:pPr>
      <w:r>
        <w:t>Install Post-requisites</w:t>
      </w:r>
    </w:p>
    <w:p w:rsidR="007A393D" w:rsidRDefault="007A393D" w:rsidP="007A393D">
      <w:pPr>
        <w:ind w:left="360"/>
      </w:pPr>
      <w:r>
        <w:t>Perform post-install configuration</w:t>
      </w:r>
    </w:p>
    <w:p w:rsidR="00AD0407" w:rsidRDefault="007A393D" w:rsidP="007A393D">
      <w:r>
        <w:t xml:space="preserve">All tasks in this section are performed by the </w:t>
      </w:r>
      <w:r w:rsidRPr="00541BD4">
        <w:rPr>
          <w:i/>
        </w:rPr>
        <w:t>FineBuild2InstallSQL</w:t>
      </w:r>
      <w:r>
        <w:t xml:space="preserve"> script, and must be completed before the SQL Server installation is handed over for use.</w:t>
      </w:r>
      <w:r w:rsidR="00AA5EF9">
        <w:t xml:space="preserve">  There are no residual interactive tasks for this section.</w:t>
      </w:r>
    </w:p>
    <w:p w:rsidR="00510F36" w:rsidRDefault="00510F36" w:rsidP="00510F36">
      <w:r>
        <w:t xml:space="preserve">All installation activity must be performed while logged on using an account that is a member of the local Administrators group on the server on which SQL Server is being installed.  When installing on Windows 2008 or above, FineBuild must be run using the Administrator context (i.e. Use </w:t>
      </w:r>
      <w:r w:rsidRPr="00530D88">
        <w:rPr>
          <w:i/>
        </w:rPr>
        <w:t>Run as Administrator</w:t>
      </w:r>
      <w:r>
        <w:t xml:space="preserve"> or turn User Access Control off).</w:t>
      </w:r>
    </w:p>
    <w:p w:rsidR="009067E5" w:rsidRPr="00F86166" w:rsidRDefault="009067E5" w:rsidP="009067E5">
      <w:r>
        <w:t xml:space="preserve">To install Express Edition, see the </w:t>
      </w:r>
      <w:r w:rsidR="000713DF">
        <w:rPr>
          <w:i/>
        </w:rPr>
        <w:t>SQL Server</w:t>
      </w:r>
      <w:r w:rsidRPr="00A148B3">
        <w:rPr>
          <w:i/>
        </w:rPr>
        <w:t xml:space="preserve"> </w:t>
      </w:r>
      <w:r>
        <w:rPr>
          <w:i/>
        </w:rPr>
        <w:t>FineBuil</w:t>
      </w:r>
      <w:r w:rsidR="00FA3B3C">
        <w:rPr>
          <w:i/>
        </w:rPr>
        <w:t>d Quickstart</w:t>
      </w:r>
      <w:r>
        <w:t xml:space="preserve"> document.</w:t>
      </w:r>
    </w:p>
    <w:p w:rsidR="002D277C" w:rsidRPr="00F86166" w:rsidRDefault="002D277C">
      <w:r>
        <w:t xml:space="preserve">To install a named instance, see </w:t>
      </w:r>
      <w:fldSimple w:instr=" REF _Ref142128421 \h  \* MERGEFORMAT ">
        <w:r w:rsidR="002D4B89" w:rsidRPr="002D4B89">
          <w:rPr>
            <w:i/>
            <w:iCs/>
          </w:rPr>
          <w:t>Installing a Named SQL Server Instance</w:t>
        </w:r>
      </w:fldSimple>
      <w:r>
        <w:t xml:space="preserve"> on page </w:t>
      </w:r>
      <w:r>
        <w:fldChar w:fldCharType="begin"/>
      </w:r>
      <w:r>
        <w:instrText xml:space="preserve"> PAGEREF _Ref142128421 \h </w:instrText>
      </w:r>
      <w:r>
        <w:fldChar w:fldCharType="separate"/>
      </w:r>
      <w:r w:rsidR="002D4B89">
        <w:rPr>
          <w:noProof/>
        </w:rPr>
        <w:t>15</w:t>
      </w:r>
      <w:r>
        <w:fldChar w:fldCharType="end"/>
      </w:r>
      <w:r>
        <w:t>.</w:t>
      </w:r>
    </w:p>
    <w:p w:rsidR="002D277C" w:rsidRDefault="00D05D48">
      <w:r>
        <w:t>To upgrade an existing</w:t>
      </w:r>
      <w:r w:rsidR="002D277C" w:rsidRPr="00F86166">
        <w:t xml:space="preserve"> instance of SQL Server 2000</w:t>
      </w:r>
      <w:r>
        <w:t xml:space="preserve"> or SQL Server 2005</w:t>
      </w:r>
      <w:r w:rsidR="002D277C" w:rsidRPr="00F86166">
        <w:t xml:space="preserve"> to SQL </w:t>
      </w:r>
      <w:r w:rsidR="00922183">
        <w:t>Server 2008</w:t>
      </w:r>
      <w:r w:rsidR="002D277C" w:rsidRPr="00F86166">
        <w:t xml:space="preserve">, follow the process given in </w:t>
      </w:r>
      <w:fldSimple w:instr=" REF _Ref164584026 \h  \* MERGEFORMAT ">
        <w:r w:rsidR="002D4B89" w:rsidRPr="002D4B89">
          <w:rPr>
            <w:i/>
            <w:iCs/>
          </w:rPr>
          <w:t>Upgrade from Old Version of SQL Server</w:t>
        </w:r>
      </w:fldSimple>
      <w:r w:rsidR="005B2468">
        <w:t xml:space="preserve"> </w:t>
      </w:r>
      <w:r w:rsidR="002D277C" w:rsidRPr="00F86166">
        <w:t>on page</w:t>
      </w:r>
      <w:r w:rsidR="00BA6949">
        <w:t xml:space="preserve"> </w:t>
      </w:r>
      <w:r w:rsidR="00BA6949">
        <w:fldChar w:fldCharType="begin"/>
      </w:r>
      <w:r w:rsidR="00BA6949">
        <w:instrText xml:space="preserve"> PAGEREF _Ref164584026 \h </w:instrText>
      </w:r>
      <w:r w:rsidR="00BA6949">
        <w:fldChar w:fldCharType="separate"/>
      </w:r>
      <w:r w:rsidR="002D4B89">
        <w:rPr>
          <w:noProof/>
        </w:rPr>
        <w:t>50</w:t>
      </w:r>
      <w:r w:rsidR="00BA6949">
        <w:fldChar w:fldCharType="end"/>
      </w:r>
      <w:r w:rsidR="002D277C" w:rsidRPr="00F86166">
        <w:t>.</w:t>
      </w:r>
    </w:p>
    <w:p w:rsidR="00FA3B3C" w:rsidRDefault="008C30FC">
      <w:r>
        <w:t xml:space="preserve">Regardless of the type of install, FineBuild allows </w:t>
      </w:r>
      <w:r w:rsidR="00FA3B3C">
        <w:t>the selection</w:t>
      </w:r>
      <w:r>
        <w:t xml:space="preserve"> of which SQL Server components are installed.  </w:t>
      </w:r>
      <w:r w:rsidR="00FA3B3C">
        <w:t xml:space="preserve">Details of the parameters that control this are given online at </w:t>
      </w:r>
      <w:r w:rsidR="00FA3B3C">
        <w:br/>
      </w:r>
      <w:hyperlink r:id="rId56" w:history="1">
        <w:r w:rsidR="00B45FC5" w:rsidRPr="00766B8A">
          <w:rPr>
            <w:rStyle w:val="Hyperlink"/>
            <w:rFonts w:cs="Arial"/>
          </w:rPr>
          <w:t>http://sqlserverfinebuild.codeplex.com/wikipage?title=FineBuild%20Setup%20Parameters</w:t>
        </w:r>
      </w:hyperlink>
      <w:r w:rsidR="00B45FC5">
        <w:t>.</w:t>
      </w:r>
    </w:p>
    <w:p w:rsidR="002D277C" w:rsidRDefault="002D277C" w:rsidP="00AD0407">
      <w:pPr>
        <w:pStyle w:val="Heading2"/>
      </w:pPr>
      <w:bookmarkStart w:id="83" w:name="_Ref217040399"/>
      <w:bookmarkStart w:id="84" w:name="_Ref217040402"/>
      <w:bookmarkStart w:id="85" w:name="_Toc494300146"/>
      <w:r w:rsidRPr="00F86166">
        <w:t>Install Prerequisites</w:t>
      </w:r>
      <w:bookmarkEnd w:id="83"/>
      <w:bookmarkEnd w:id="84"/>
      <w:bookmarkEnd w:id="85"/>
    </w:p>
    <w:p w:rsidR="002D277C" w:rsidRDefault="002D277C" w:rsidP="00692505">
      <w:pPr>
        <w:keepNext/>
      </w:pPr>
      <w:r>
        <w:t xml:space="preserve">The SQL Server Base Install relates to </w:t>
      </w:r>
      <w:r w:rsidR="0042443B">
        <w:t>Process Id</w:t>
      </w:r>
      <w:r>
        <w:t xml:space="preserve"> 2A in the </w:t>
      </w:r>
      <w:r w:rsidR="004B4D1D">
        <w:rPr>
          <w:i/>
          <w:iCs/>
        </w:rPr>
        <w:t>FineBuild2InstallSQL</w:t>
      </w:r>
      <w:r>
        <w:t xml:space="preserve"> script.</w:t>
      </w:r>
      <w:r w:rsidR="00697FAC">
        <w:t xml:space="preserve">  The FineBuild2Install script is run automatically by the </w:t>
      </w:r>
      <w:r w:rsidR="00697FAC" w:rsidRPr="00697FAC">
        <w:rPr>
          <w:i/>
        </w:rPr>
        <w:t>SQLFineBuild</w:t>
      </w:r>
      <w:r w:rsidR="00697FAC">
        <w:t xml:space="preserve"> script.</w:t>
      </w:r>
    </w:p>
    <w:p w:rsidR="002D5470" w:rsidRPr="00470BFF" w:rsidRDefault="002D5470" w:rsidP="00692505">
      <w:pPr>
        <w:keepNext/>
      </w:pPr>
      <w:r>
        <w:t>The following items are required as pre-requisites to the SQL Server install.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077"/>
        <w:gridCol w:w="5886"/>
      </w:tblGrid>
      <w:tr w:rsidR="005B6E68" w:rsidRPr="003F677E" w:rsidTr="00641BB9">
        <w:trPr>
          <w:cantSplit/>
          <w:tblHeader/>
        </w:trPr>
        <w:tc>
          <w:tcPr>
            <w:tcW w:w="4077" w:type="dxa"/>
            <w:shd w:val="clear" w:color="auto" w:fill="E6E6E6"/>
          </w:tcPr>
          <w:p w:rsidR="005B6E68" w:rsidRPr="003F677E" w:rsidRDefault="005B6E68" w:rsidP="00641BB9">
            <w:pPr>
              <w:pStyle w:val="TableHeader"/>
              <w:rPr>
                <w:rStyle w:val="Bold"/>
                <w:rFonts w:cs="Arial"/>
                <w:b/>
                <w:bCs/>
              </w:rPr>
            </w:pPr>
            <w:bookmarkStart w:id="86" w:name="_Ref251740202"/>
            <w:bookmarkStart w:id="87" w:name="_Ref252257930"/>
            <w:bookmarkStart w:id="88" w:name="_Ref252257939"/>
            <w:r>
              <w:rPr>
                <w:rStyle w:val="Bold"/>
                <w:rFonts w:cs="Arial"/>
                <w:b/>
                <w:bCs/>
              </w:rPr>
              <w:t>Item</w:t>
            </w:r>
          </w:p>
        </w:tc>
        <w:tc>
          <w:tcPr>
            <w:tcW w:w="5886" w:type="dxa"/>
            <w:shd w:val="clear" w:color="auto" w:fill="E6E6E6"/>
          </w:tcPr>
          <w:p w:rsidR="005B6E68" w:rsidRPr="003F677E" w:rsidRDefault="005B6E68" w:rsidP="00641BB9">
            <w:pPr>
              <w:pStyle w:val="TableHeader"/>
              <w:rPr>
                <w:rStyle w:val="Bold"/>
                <w:rFonts w:cs="Arial"/>
                <w:b/>
                <w:bCs/>
              </w:rPr>
            </w:pPr>
            <w:r>
              <w:rPr>
                <w:rStyle w:val="Bold"/>
                <w:rFonts w:cs="Arial"/>
                <w:b/>
                <w:bCs/>
              </w:rPr>
              <w:t>Description</w:t>
            </w:r>
          </w:p>
        </w:tc>
      </w:tr>
      <w:tr w:rsidR="00CC7A3E" w:rsidRPr="001420F7" w:rsidTr="00641BB9">
        <w:trPr>
          <w:cantSplit/>
        </w:trPr>
        <w:tc>
          <w:tcPr>
            <w:tcW w:w="4077" w:type="dxa"/>
          </w:tcPr>
          <w:p w:rsidR="00CC7A3E" w:rsidRDefault="00CC7A3E" w:rsidP="005B6E68">
            <w:pPr>
              <w:spacing w:before="40" w:after="40"/>
              <w:jc w:val="left"/>
            </w:pPr>
            <w:r>
              <w:t>Setup Windows Pre-Requisites</w:t>
            </w:r>
          </w:p>
        </w:tc>
        <w:tc>
          <w:tcPr>
            <w:tcW w:w="5886" w:type="dxa"/>
          </w:tcPr>
          <w:p w:rsidR="00CC7A3E" w:rsidRPr="002D5470" w:rsidRDefault="00CC7A3E" w:rsidP="00DC5F24">
            <w:pPr>
              <w:pStyle w:val="Tabledetail"/>
              <w:rPr>
                <w:lang w:val="en-GB"/>
              </w:rPr>
            </w:pPr>
            <w:r>
              <w:rPr>
                <w:lang w:val="en-GB"/>
              </w:rPr>
              <w:t>Install Windows OS Pre-Requisites</w:t>
            </w:r>
          </w:p>
        </w:tc>
      </w:tr>
      <w:tr w:rsidR="002D5470" w:rsidRPr="001420F7" w:rsidTr="00641BB9">
        <w:trPr>
          <w:cantSplit/>
        </w:trPr>
        <w:tc>
          <w:tcPr>
            <w:tcW w:w="4077" w:type="dxa"/>
          </w:tcPr>
          <w:p w:rsidR="002D5470" w:rsidRDefault="002D5470" w:rsidP="005B6E68">
            <w:pPr>
              <w:spacing w:before="40" w:after="40"/>
              <w:jc w:val="left"/>
            </w:pPr>
            <w:hyperlink r:id="rId57" w:history="1">
              <w:r w:rsidRPr="002D5470">
                <w:rPr>
                  <w:rStyle w:val="Hyperlink"/>
                  <w:rFonts w:cs="Arial"/>
                </w:rPr>
                <w:t>Setup Slipstream Install Media</w:t>
              </w:r>
            </w:hyperlink>
          </w:p>
        </w:tc>
        <w:tc>
          <w:tcPr>
            <w:tcW w:w="5886" w:type="dxa"/>
          </w:tcPr>
          <w:p w:rsidR="002D5470" w:rsidRDefault="002D5470" w:rsidP="00DC5F24">
            <w:pPr>
              <w:pStyle w:val="Tabledetail"/>
              <w:rPr>
                <w:lang w:val="en-GB"/>
              </w:rPr>
            </w:pPr>
            <w:r w:rsidRPr="002D5470">
              <w:rPr>
                <w:lang w:val="en-GB"/>
              </w:rPr>
              <w:t>Merge SP and CU into install media for SQL 2008 and SQL 2008 R2</w:t>
            </w:r>
          </w:p>
        </w:tc>
      </w:tr>
      <w:tr w:rsidR="005B6E68" w:rsidRPr="001420F7" w:rsidTr="00641BB9">
        <w:trPr>
          <w:cantSplit/>
        </w:trPr>
        <w:tc>
          <w:tcPr>
            <w:tcW w:w="4077" w:type="dxa"/>
          </w:tcPr>
          <w:p w:rsidR="005B6E68" w:rsidRDefault="00DC5F24" w:rsidP="005B6E68">
            <w:pPr>
              <w:spacing w:before="40" w:after="40"/>
              <w:jc w:val="left"/>
            </w:pPr>
            <w:hyperlink r:id="rId58" w:history="1">
              <w:r w:rsidR="005B6E68" w:rsidRPr="00DC5F24">
                <w:rPr>
                  <w:rStyle w:val="Hyperlink"/>
                  <w:rFonts w:cs="Arial"/>
                </w:rPr>
                <w:t>Setup MSDTC CID</w:t>
              </w:r>
            </w:hyperlink>
          </w:p>
        </w:tc>
        <w:tc>
          <w:tcPr>
            <w:tcW w:w="5886" w:type="dxa"/>
          </w:tcPr>
          <w:p w:rsidR="005B6E68" w:rsidRPr="005B6E68" w:rsidRDefault="005B6E68" w:rsidP="00DC5F24">
            <w:pPr>
              <w:pStyle w:val="Tabledetail"/>
              <w:rPr>
                <w:lang w:val="en-GB"/>
              </w:rPr>
            </w:pPr>
            <w:r>
              <w:rPr>
                <w:lang w:val="en-GB"/>
              </w:rPr>
              <w:t xml:space="preserve">Create new </w:t>
            </w:r>
            <w:r w:rsidR="00DC5F24">
              <w:rPr>
                <w:lang w:val="en-GB"/>
              </w:rPr>
              <w:t xml:space="preserve">CID </w:t>
            </w:r>
            <w:r>
              <w:rPr>
                <w:lang w:val="en-GB"/>
              </w:rPr>
              <w:t>G</w:t>
            </w:r>
            <w:r w:rsidR="00DC5F24">
              <w:rPr>
                <w:lang w:val="en-GB"/>
              </w:rPr>
              <w:t>uid</w:t>
            </w:r>
            <w:r>
              <w:rPr>
                <w:lang w:val="en-GB"/>
              </w:rPr>
              <w:t xml:space="preserve"> for MSDTC</w:t>
            </w:r>
          </w:p>
        </w:tc>
      </w:tr>
      <w:tr w:rsidR="005B6E68" w:rsidRPr="001420F7" w:rsidTr="00641BB9">
        <w:trPr>
          <w:cantSplit/>
        </w:trPr>
        <w:tc>
          <w:tcPr>
            <w:tcW w:w="4077" w:type="dxa"/>
          </w:tcPr>
          <w:p w:rsidR="005B6E68" w:rsidRDefault="00DC5F24" w:rsidP="005B6E68">
            <w:pPr>
              <w:spacing w:before="40" w:after="40"/>
              <w:jc w:val="left"/>
            </w:pPr>
            <w:hyperlink r:id="rId59" w:history="1">
              <w:r w:rsidR="005B6E68" w:rsidRPr="00DC5F24">
                <w:rPr>
                  <w:rStyle w:val="Hyperlink"/>
                  <w:rFonts w:cs="Arial"/>
                </w:rPr>
                <w:t>Setup MSDTC Network Access</w:t>
              </w:r>
            </w:hyperlink>
          </w:p>
        </w:tc>
        <w:tc>
          <w:tcPr>
            <w:tcW w:w="5886" w:type="dxa"/>
          </w:tcPr>
          <w:p w:rsidR="005B6E68" w:rsidRDefault="005B6E68" w:rsidP="005B6E68">
            <w:pPr>
              <w:pStyle w:val="Tabledetail"/>
              <w:rPr>
                <w:lang w:val="en-GB"/>
              </w:rPr>
            </w:pPr>
            <w:r>
              <w:rPr>
                <w:lang w:val="en-GB"/>
              </w:rPr>
              <w:t>Enable Network Access for MSDTC</w:t>
            </w:r>
          </w:p>
        </w:tc>
      </w:tr>
      <w:tr w:rsidR="00DC5F24" w:rsidRPr="001420F7" w:rsidTr="00641BB9">
        <w:trPr>
          <w:cantSplit/>
        </w:trPr>
        <w:tc>
          <w:tcPr>
            <w:tcW w:w="4077" w:type="dxa"/>
          </w:tcPr>
          <w:p w:rsidR="00DC5F24" w:rsidRDefault="00DC5F24" w:rsidP="005B6E68">
            <w:pPr>
              <w:spacing w:before="40" w:after="40"/>
              <w:jc w:val="left"/>
            </w:pPr>
            <w:hyperlink r:id="rId60" w:history="1">
              <w:r w:rsidRPr="00DC5F24">
                <w:rPr>
                  <w:rStyle w:val="Hyperlink"/>
                  <w:rFonts w:cs="Arial"/>
                </w:rPr>
                <w:t>Setup MSDTC Cluster</w:t>
              </w:r>
            </w:hyperlink>
          </w:p>
        </w:tc>
        <w:tc>
          <w:tcPr>
            <w:tcW w:w="5886" w:type="dxa"/>
          </w:tcPr>
          <w:p w:rsidR="00DC5F24" w:rsidRDefault="00DC5F24" w:rsidP="005B6E68">
            <w:pPr>
              <w:pStyle w:val="Tabledetail"/>
              <w:rPr>
                <w:lang w:val="en-GB"/>
              </w:rPr>
            </w:pPr>
            <w:r>
              <w:rPr>
                <w:lang w:val="en-GB"/>
              </w:rPr>
              <w:t>Create MSDTC Cluster for SQL Server Cluster install</w:t>
            </w:r>
          </w:p>
        </w:tc>
      </w:tr>
      <w:tr w:rsidR="002D5470" w:rsidRPr="001420F7" w:rsidTr="00641BB9">
        <w:trPr>
          <w:cantSplit/>
        </w:trPr>
        <w:tc>
          <w:tcPr>
            <w:tcW w:w="4077" w:type="dxa"/>
          </w:tcPr>
          <w:p w:rsidR="002D5470" w:rsidRDefault="002D5470" w:rsidP="005B6E68">
            <w:pPr>
              <w:spacing w:before="40" w:after="40"/>
              <w:jc w:val="left"/>
            </w:pPr>
            <w:hyperlink r:id="rId61" w:history="1">
              <w:r w:rsidRPr="002D5470">
                <w:rPr>
                  <w:rStyle w:val="Hyperlink"/>
                  <w:rFonts w:cs="Arial"/>
                </w:rPr>
                <w:t>Install .Net 2.0</w:t>
              </w:r>
            </w:hyperlink>
          </w:p>
        </w:tc>
        <w:tc>
          <w:tcPr>
            <w:tcW w:w="5886" w:type="dxa"/>
          </w:tcPr>
          <w:p w:rsidR="002D5470" w:rsidRDefault="00803AFF" w:rsidP="005B6E68">
            <w:pPr>
              <w:pStyle w:val="Tabledetail"/>
              <w:rPr>
                <w:lang w:val="en-GB"/>
              </w:rPr>
            </w:pPr>
            <w:r w:rsidRPr="00803AFF">
              <w:rPr>
                <w:lang w:val="en-GB"/>
              </w:rPr>
              <w:t>Install .Net 2.0 for SQL Server 2005</w:t>
            </w:r>
          </w:p>
        </w:tc>
      </w:tr>
      <w:tr w:rsidR="002D5470" w:rsidRPr="001420F7" w:rsidTr="00641BB9">
        <w:trPr>
          <w:cantSplit/>
        </w:trPr>
        <w:tc>
          <w:tcPr>
            <w:tcW w:w="4077" w:type="dxa"/>
          </w:tcPr>
          <w:p w:rsidR="002D5470" w:rsidRDefault="002D5470" w:rsidP="005B6E68">
            <w:pPr>
              <w:spacing w:before="40" w:after="40"/>
              <w:jc w:val="left"/>
            </w:pPr>
            <w:hyperlink r:id="rId62" w:history="1">
              <w:r w:rsidRPr="002D5470">
                <w:rPr>
                  <w:rStyle w:val="Hyperlink"/>
                  <w:rFonts w:cs="Arial"/>
                </w:rPr>
                <w:t>Install .Net 3.5</w:t>
              </w:r>
            </w:hyperlink>
          </w:p>
        </w:tc>
        <w:tc>
          <w:tcPr>
            <w:tcW w:w="5886" w:type="dxa"/>
          </w:tcPr>
          <w:p w:rsidR="002D5470" w:rsidRDefault="00803AFF" w:rsidP="005B6E68">
            <w:pPr>
              <w:pStyle w:val="Tabledetail"/>
              <w:rPr>
                <w:lang w:val="en-GB"/>
              </w:rPr>
            </w:pPr>
            <w:r w:rsidRPr="00803AFF">
              <w:rPr>
                <w:lang w:val="en-GB"/>
              </w:rPr>
              <w:t>Install .Net 3.5 SP1 for all SQL Server versions</w:t>
            </w:r>
          </w:p>
        </w:tc>
      </w:tr>
      <w:tr w:rsidR="002D5470" w:rsidRPr="001420F7" w:rsidTr="00641BB9">
        <w:trPr>
          <w:cantSplit/>
        </w:trPr>
        <w:tc>
          <w:tcPr>
            <w:tcW w:w="4077" w:type="dxa"/>
          </w:tcPr>
          <w:p w:rsidR="002D5470" w:rsidRDefault="00803AFF" w:rsidP="005B6E68">
            <w:pPr>
              <w:spacing w:before="40" w:after="40"/>
              <w:jc w:val="left"/>
            </w:pPr>
            <w:hyperlink r:id="rId63" w:history="1">
              <w:r w:rsidR="002D5470" w:rsidRPr="00803AFF">
                <w:rPr>
                  <w:rStyle w:val="Hyperlink"/>
                  <w:rFonts w:cs="Arial"/>
                </w:rPr>
                <w:t>Install IIS</w:t>
              </w:r>
            </w:hyperlink>
          </w:p>
        </w:tc>
        <w:tc>
          <w:tcPr>
            <w:tcW w:w="5886" w:type="dxa"/>
          </w:tcPr>
          <w:p w:rsidR="002D5470" w:rsidRDefault="00803AFF" w:rsidP="005B6E68">
            <w:pPr>
              <w:pStyle w:val="Tabledetail"/>
              <w:rPr>
                <w:lang w:val="en-GB"/>
              </w:rPr>
            </w:pPr>
            <w:r w:rsidRPr="00803AFF">
              <w:rPr>
                <w:lang w:val="en-GB"/>
              </w:rPr>
              <w:t>Install IIS on Windows 2008 and above if needed by other components</w:t>
            </w:r>
          </w:p>
        </w:tc>
      </w:tr>
      <w:tr w:rsidR="002D5470" w:rsidRPr="001420F7" w:rsidTr="00641BB9">
        <w:trPr>
          <w:cantSplit/>
        </w:trPr>
        <w:tc>
          <w:tcPr>
            <w:tcW w:w="4077" w:type="dxa"/>
          </w:tcPr>
          <w:p w:rsidR="002D5470" w:rsidRDefault="00803AFF" w:rsidP="00803AFF">
            <w:pPr>
              <w:spacing w:before="40" w:after="40"/>
              <w:jc w:val="left"/>
            </w:pPr>
            <w:hyperlink r:id="rId64" w:history="1">
              <w:r w:rsidRPr="00803AFF">
                <w:rPr>
                  <w:rStyle w:val="Hyperlink"/>
                  <w:rFonts w:cs="Arial"/>
                </w:rPr>
                <w:t>Install Windo</w:t>
              </w:r>
              <w:r>
                <w:rPr>
                  <w:rStyle w:val="Hyperlink"/>
                  <w:rFonts w:cs="Arial"/>
                </w:rPr>
                <w:t>w</w:t>
              </w:r>
              <w:r w:rsidRPr="00803AFF">
                <w:rPr>
                  <w:rStyle w:val="Hyperlink"/>
                  <w:rFonts w:cs="Arial"/>
                </w:rPr>
                <w:t>s Installer 4.5</w:t>
              </w:r>
            </w:hyperlink>
          </w:p>
        </w:tc>
        <w:tc>
          <w:tcPr>
            <w:tcW w:w="5886" w:type="dxa"/>
          </w:tcPr>
          <w:p w:rsidR="002D5470" w:rsidRDefault="00803AFF" w:rsidP="005B6E68">
            <w:pPr>
              <w:pStyle w:val="Tabledetail"/>
              <w:rPr>
                <w:lang w:val="en-GB"/>
              </w:rPr>
            </w:pPr>
            <w:r w:rsidRPr="00803AFF">
              <w:rPr>
                <w:lang w:val="en-GB"/>
              </w:rPr>
              <w:t>Install Windows Installer 4.5 for SQL 2008 onwards</w:t>
            </w:r>
          </w:p>
        </w:tc>
      </w:tr>
      <w:tr w:rsidR="002D5470" w:rsidRPr="001420F7" w:rsidTr="00641BB9">
        <w:trPr>
          <w:cantSplit/>
        </w:trPr>
        <w:tc>
          <w:tcPr>
            <w:tcW w:w="4077" w:type="dxa"/>
          </w:tcPr>
          <w:p w:rsidR="002D5470" w:rsidRDefault="00803AFF" w:rsidP="005B6E68">
            <w:pPr>
              <w:spacing w:before="40" w:after="40"/>
              <w:jc w:val="left"/>
            </w:pPr>
            <w:hyperlink r:id="rId65" w:history="1">
              <w:r w:rsidRPr="00803AFF">
                <w:rPr>
                  <w:rStyle w:val="Hyperlink"/>
                  <w:rFonts w:cs="Arial"/>
                </w:rPr>
                <w:t>Install Powershell V1</w:t>
              </w:r>
            </w:hyperlink>
          </w:p>
        </w:tc>
        <w:tc>
          <w:tcPr>
            <w:tcW w:w="5886" w:type="dxa"/>
          </w:tcPr>
          <w:p w:rsidR="002D5470" w:rsidRDefault="00803AFF" w:rsidP="005B6E68">
            <w:pPr>
              <w:pStyle w:val="Tabledetail"/>
              <w:rPr>
                <w:lang w:val="en-GB"/>
              </w:rPr>
            </w:pPr>
            <w:r w:rsidRPr="00803AFF">
              <w:rPr>
                <w:lang w:val="en-GB"/>
              </w:rPr>
              <w:t>Powershell V1 for SQL Server 2008 and 2008 R2</w:t>
            </w:r>
          </w:p>
        </w:tc>
      </w:tr>
      <w:tr w:rsidR="00803AFF" w:rsidRPr="001420F7" w:rsidTr="00641BB9">
        <w:trPr>
          <w:cantSplit/>
        </w:trPr>
        <w:tc>
          <w:tcPr>
            <w:tcW w:w="4077" w:type="dxa"/>
          </w:tcPr>
          <w:p w:rsidR="00803AFF" w:rsidRDefault="00EC3F4D" w:rsidP="005B6E68">
            <w:pPr>
              <w:spacing w:before="40" w:after="40"/>
              <w:jc w:val="left"/>
            </w:pPr>
            <w:hyperlink r:id="rId66" w:history="1">
              <w:r w:rsidR="00803AFF" w:rsidRPr="00EC3F4D">
                <w:rPr>
                  <w:rStyle w:val="Hyperlink"/>
                  <w:rFonts w:cs="Arial"/>
                </w:rPr>
                <w:t>Install Powershell V2</w:t>
              </w:r>
            </w:hyperlink>
          </w:p>
        </w:tc>
        <w:tc>
          <w:tcPr>
            <w:tcW w:w="5886" w:type="dxa"/>
          </w:tcPr>
          <w:p w:rsidR="00803AFF" w:rsidRPr="00803AFF" w:rsidRDefault="00803AFF" w:rsidP="005B6E68">
            <w:pPr>
              <w:pStyle w:val="Tabledetail"/>
              <w:rPr>
                <w:lang w:val="en-GB"/>
              </w:rPr>
            </w:pPr>
            <w:r w:rsidRPr="00803AFF">
              <w:rPr>
                <w:lang w:val="en-GB"/>
              </w:rPr>
              <w:t>Powershell V2 for all SQL Server versions</w:t>
            </w:r>
          </w:p>
        </w:tc>
      </w:tr>
      <w:tr w:rsidR="00803AFF" w:rsidRPr="001420F7" w:rsidTr="00641BB9">
        <w:trPr>
          <w:cantSplit/>
        </w:trPr>
        <w:tc>
          <w:tcPr>
            <w:tcW w:w="4077" w:type="dxa"/>
          </w:tcPr>
          <w:p w:rsidR="00803AFF" w:rsidRDefault="00C43F05" w:rsidP="00C43F05">
            <w:pPr>
              <w:spacing w:before="40" w:after="40"/>
              <w:jc w:val="left"/>
            </w:pPr>
            <w:hyperlink r:id="rId67" w:history="1">
              <w:r w:rsidR="00EC3F4D" w:rsidRPr="00C43F05">
                <w:rPr>
                  <w:rStyle w:val="Hyperlink"/>
                  <w:rFonts w:cs="Arial"/>
                </w:rPr>
                <w:t>Install Windows 2003 KB9</w:t>
              </w:r>
              <w:r w:rsidRPr="00C43F05">
                <w:rPr>
                  <w:rStyle w:val="Hyperlink"/>
                  <w:rFonts w:cs="Arial"/>
                </w:rPr>
                <w:t>25336</w:t>
              </w:r>
            </w:hyperlink>
          </w:p>
        </w:tc>
        <w:tc>
          <w:tcPr>
            <w:tcW w:w="5886" w:type="dxa"/>
          </w:tcPr>
          <w:p w:rsidR="00803AFF" w:rsidRPr="00803AFF" w:rsidRDefault="00C43F05" w:rsidP="005B6E68">
            <w:pPr>
              <w:pStyle w:val="Tabledetail"/>
              <w:rPr>
                <w:lang w:val="en-GB"/>
              </w:rPr>
            </w:pPr>
            <w:r>
              <w:rPr>
                <w:lang w:val="en-GB"/>
              </w:rPr>
              <w:t>Windows Installer</w:t>
            </w:r>
            <w:r w:rsidR="00803AFF" w:rsidRPr="00803AFF">
              <w:rPr>
                <w:lang w:val="en-GB"/>
              </w:rPr>
              <w:t xml:space="preserve"> fix for Windows 2003</w:t>
            </w:r>
          </w:p>
        </w:tc>
      </w:tr>
      <w:tr w:rsidR="00C43F05" w:rsidRPr="001420F7" w:rsidTr="00CF3A22">
        <w:trPr>
          <w:cantSplit/>
        </w:trPr>
        <w:tc>
          <w:tcPr>
            <w:tcW w:w="4077" w:type="dxa"/>
          </w:tcPr>
          <w:p w:rsidR="00C43F05" w:rsidRDefault="00C43F05" w:rsidP="00CF3A22">
            <w:pPr>
              <w:spacing w:before="40" w:after="40"/>
              <w:jc w:val="left"/>
            </w:pPr>
            <w:hyperlink r:id="rId68" w:history="1">
              <w:r w:rsidRPr="00EC3F4D">
                <w:rPr>
                  <w:rStyle w:val="Hyperlink"/>
                  <w:rFonts w:cs="Arial"/>
                </w:rPr>
                <w:t>Install Windows 2003 KB933789</w:t>
              </w:r>
            </w:hyperlink>
          </w:p>
        </w:tc>
        <w:tc>
          <w:tcPr>
            <w:tcW w:w="5886" w:type="dxa"/>
          </w:tcPr>
          <w:p w:rsidR="00C43F05" w:rsidRPr="00803AFF" w:rsidRDefault="00C43F05" w:rsidP="00CF3A22">
            <w:pPr>
              <w:pStyle w:val="Tabledetail"/>
              <w:rPr>
                <w:lang w:val="en-GB"/>
              </w:rPr>
            </w:pPr>
            <w:r w:rsidRPr="00803AFF">
              <w:rPr>
                <w:lang w:val="en-GB"/>
              </w:rPr>
              <w:t>Registry permissions fix for Windows 2003</w:t>
            </w:r>
          </w:p>
        </w:tc>
      </w:tr>
      <w:tr w:rsidR="00803AFF" w:rsidRPr="001420F7" w:rsidTr="00641BB9">
        <w:trPr>
          <w:cantSplit/>
        </w:trPr>
        <w:tc>
          <w:tcPr>
            <w:tcW w:w="4077" w:type="dxa"/>
          </w:tcPr>
          <w:p w:rsidR="00803AFF" w:rsidRDefault="00EC3F4D" w:rsidP="005B6E68">
            <w:pPr>
              <w:spacing w:before="40" w:after="40"/>
              <w:jc w:val="left"/>
            </w:pPr>
            <w:hyperlink r:id="rId69" w:history="1">
              <w:r w:rsidRPr="00EC3F4D">
                <w:rPr>
                  <w:rStyle w:val="Hyperlink"/>
                  <w:rFonts w:cs="Arial"/>
                </w:rPr>
                <w:t>Install Windows 2003 KB937444</w:t>
              </w:r>
            </w:hyperlink>
          </w:p>
        </w:tc>
        <w:tc>
          <w:tcPr>
            <w:tcW w:w="5886" w:type="dxa"/>
          </w:tcPr>
          <w:p w:rsidR="00803AFF" w:rsidRPr="00803AFF" w:rsidRDefault="00EC3F4D" w:rsidP="005B6E68">
            <w:pPr>
              <w:pStyle w:val="Tabledetail"/>
              <w:rPr>
                <w:lang w:val="en-GB"/>
              </w:rPr>
            </w:pPr>
            <w:r w:rsidRPr="00EC3F4D">
              <w:rPr>
                <w:lang w:val="en-GB"/>
              </w:rPr>
              <w:t>Filestream compatibility fix for Windows 2003</w:t>
            </w:r>
          </w:p>
        </w:tc>
      </w:tr>
      <w:tr w:rsidR="00803AFF" w:rsidRPr="001420F7" w:rsidTr="00641BB9">
        <w:trPr>
          <w:cantSplit/>
        </w:trPr>
        <w:tc>
          <w:tcPr>
            <w:tcW w:w="4077" w:type="dxa"/>
          </w:tcPr>
          <w:p w:rsidR="00803AFF" w:rsidRDefault="00EC3F4D" w:rsidP="005B6E68">
            <w:pPr>
              <w:spacing w:before="40" w:after="40"/>
              <w:jc w:val="left"/>
            </w:pPr>
            <w:hyperlink r:id="rId70" w:history="1">
              <w:r w:rsidRPr="00EC3F4D">
                <w:rPr>
                  <w:rStyle w:val="Hyperlink"/>
                  <w:rFonts w:cs="Arial"/>
                </w:rPr>
                <w:t>Install Windows 2008 KB956250</w:t>
              </w:r>
            </w:hyperlink>
          </w:p>
        </w:tc>
        <w:tc>
          <w:tcPr>
            <w:tcW w:w="5886" w:type="dxa"/>
          </w:tcPr>
          <w:p w:rsidR="00803AFF" w:rsidRPr="00803AFF" w:rsidRDefault="00EC3F4D" w:rsidP="005B6E68">
            <w:pPr>
              <w:pStyle w:val="Tabledetail"/>
              <w:rPr>
                <w:lang w:val="en-GB"/>
              </w:rPr>
            </w:pPr>
            <w:r w:rsidRPr="00EC3F4D">
              <w:rPr>
                <w:lang w:val="en-GB"/>
              </w:rPr>
              <w:t>Preparation fix for .Net 4 for Windows 2008</w:t>
            </w:r>
          </w:p>
        </w:tc>
      </w:tr>
      <w:tr w:rsidR="00803AFF" w:rsidRPr="001420F7" w:rsidTr="00641BB9">
        <w:trPr>
          <w:cantSplit/>
        </w:trPr>
        <w:tc>
          <w:tcPr>
            <w:tcW w:w="4077" w:type="dxa"/>
          </w:tcPr>
          <w:p w:rsidR="00803AFF" w:rsidRDefault="00EC3F4D" w:rsidP="005B6E68">
            <w:pPr>
              <w:spacing w:before="40" w:after="40"/>
              <w:jc w:val="left"/>
            </w:pPr>
            <w:hyperlink r:id="rId71" w:history="1">
              <w:r w:rsidRPr="00EC3F4D">
                <w:rPr>
                  <w:rStyle w:val="Hyperlink"/>
                  <w:rFonts w:cs="Arial"/>
                </w:rPr>
                <w:t>Install .Net 4.0</w:t>
              </w:r>
            </w:hyperlink>
          </w:p>
        </w:tc>
        <w:tc>
          <w:tcPr>
            <w:tcW w:w="5886" w:type="dxa"/>
          </w:tcPr>
          <w:p w:rsidR="00803AFF" w:rsidRPr="00803AFF" w:rsidRDefault="00EC3F4D" w:rsidP="005B6E68">
            <w:pPr>
              <w:pStyle w:val="Tabledetail"/>
              <w:rPr>
                <w:lang w:val="en-GB"/>
              </w:rPr>
            </w:pPr>
            <w:r w:rsidRPr="00EC3F4D">
              <w:rPr>
                <w:lang w:val="en-GB"/>
              </w:rPr>
              <w:t>Required for SQL 2012 and above, but recommended for all versions of SQL Server</w:t>
            </w:r>
          </w:p>
        </w:tc>
      </w:tr>
      <w:tr w:rsidR="00803AFF" w:rsidRPr="001420F7" w:rsidTr="00641BB9">
        <w:trPr>
          <w:cantSplit/>
        </w:trPr>
        <w:tc>
          <w:tcPr>
            <w:tcW w:w="4077" w:type="dxa"/>
          </w:tcPr>
          <w:p w:rsidR="00803AFF" w:rsidRDefault="008B5E54" w:rsidP="005B6E68">
            <w:pPr>
              <w:spacing w:before="40" w:after="40"/>
              <w:jc w:val="left"/>
            </w:pPr>
            <w:hyperlink r:id="rId72" w:history="1">
              <w:r w:rsidR="00EC3F4D" w:rsidRPr="008B5E54">
                <w:rPr>
                  <w:rStyle w:val="Hyperlink"/>
                  <w:rFonts w:cs="Arial"/>
                </w:rPr>
                <w:t>Setup Distributed Replay</w:t>
              </w:r>
            </w:hyperlink>
          </w:p>
        </w:tc>
        <w:tc>
          <w:tcPr>
            <w:tcW w:w="5886" w:type="dxa"/>
          </w:tcPr>
          <w:p w:rsidR="00803AFF" w:rsidRPr="00803AFF" w:rsidRDefault="00EC3F4D" w:rsidP="005B6E68">
            <w:pPr>
              <w:pStyle w:val="Tabledetail"/>
              <w:rPr>
                <w:lang w:val="en-GB"/>
              </w:rPr>
            </w:pPr>
            <w:r w:rsidRPr="00EC3F4D">
              <w:rPr>
                <w:lang w:val="en-GB"/>
              </w:rPr>
              <w:t>Setup Distributed Replay Utility (DRU)</w:t>
            </w:r>
          </w:p>
        </w:tc>
      </w:tr>
      <w:tr w:rsidR="00803AFF" w:rsidRPr="001420F7" w:rsidTr="00641BB9">
        <w:trPr>
          <w:cantSplit/>
        </w:trPr>
        <w:tc>
          <w:tcPr>
            <w:tcW w:w="4077" w:type="dxa"/>
          </w:tcPr>
          <w:p w:rsidR="00803AFF" w:rsidRDefault="008B5E54" w:rsidP="005B6E68">
            <w:pPr>
              <w:spacing w:before="40" w:after="40"/>
              <w:jc w:val="left"/>
            </w:pPr>
            <w:hyperlink r:id="rId73" w:history="1">
              <w:r w:rsidR="00FC310A" w:rsidRPr="008B5E54">
                <w:rPr>
                  <w:rStyle w:val="Hyperlink"/>
                  <w:rFonts w:cs="Arial"/>
                </w:rPr>
                <w:t>Install .Net 4.5</w:t>
              </w:r>
            </w:hyperlink>
          </w:p>
        </w:tc>
        <w:tc>
          <w:tcPr>
            <w:tcW w:w="5886" w:type="dxa"/>
          </w:tcPr>
          <w:p w:rsidR="00803AFF" w:rsidRPr="00803AFF" w:rsidRDefault="00EC3F4D" w:rsidP="005B6E68">
            <w:pPr>
              <w:pStyle w:val="Tabledetail"/>
              <w:rPr>
                <w:lang w:val="en-GB"/>
              </w:rPr>
            </w:pPr>
            <w:r w:rsidRPr="00EC3F4D">
              <w:rPr>
                <w:lang w:val="en-GB"/>
              </w:rPr>
              <w:t>Required for SQL Server Data Tools, but recommended for all versions of SQL Server</w:t>
            </w:r>
          </w:p>
        </w:tc>
      </w:tr>
      <w:tr w:rsidR="00C43F05" w:rsidRPr="001420F7" w:rsidTr="00641BB9">
        <w:trPr>
          <w:cantSplit/>
        </w:trPr>
        <w:tc>
          <w:tcPr>
            <w:tcW w:w="4077" w:type="dxa"/>
          </w:tcPr>
          <w:p w:rsidR="00C43F05" w:rsidRDefault="00C43F05" w:rsidP="005B6E68">
            <w:pPr>
              <w:spacing w:before="40" w:after="40"/>
              <w:jc w:val="left"/>
            </w:pPr>
            <w:r>
              <w:t>Setup PS Remote</w:t>
            </w:r>
          </w:p>
        </w:tc>
        <w:tc>
          <w:tcPr>
            <w:tcW w:w="5886" w:type="dxa"/>
          </w:tcPr>
          <w:p w:rsidR="00C43F05" w:rsidRPr="00EC3F4D" w:rsidRDefault="00C43F05" w:rsidP="005B6E68">
            <w:pPr>
              <w:pStyle w:val="Tabledetail"/>
              <w:rPr>
                <w:lang w:val="en-GB"/>
              </w:rPr>
            </w:pPr>
            <w:r w:rsidRPr="00C43F05">
              <w:rPr>
                <w:lang w:val="en-GB"/>
              </w:rPr>
              <w:t>Setup Powershell for remote access</w:t>
            </w:r>
          </w:p>
        </w:tc>
      </w:tr>
      <w:tr w:rsidR="00E802D7" w:rsidRPr="001420F7" w:rsidTr="00641BB9">
        <w:trPr>
          <w:cantSplit/>
        </w:trPr>
        <w:tc>
          <w:tcPr>
            <w:tcW w:w="4077" w:type="dxa"/>
          </w:tcPr>
          <w:p w:rsidR="00E802D7" w:rsidRDefault="00BE2322" w:rsidP="00E802D7">
            <w:pPr>
              <w:spacing w:before="40" w:after="40"/>
              <w:jc w:val="left"/>
            </w:pPr>
            <w:hyperlink r:id="rId74" w:history="1">
              <w:r w:rsidR="00E802D7" w:rsidRPr="00BE2322">
                <w:rPr>
                  <w:rStyle w:val="Hyperlink"/>
                  <w:rFonts w:cs="Arial"/>
                </w:rPr>
                <w:t>Pre-Requisite</w:t>
              </w:r>
              <w:r>
                <w:rPr>
                  <w:rStyle w:val="Hyperlink"/>
                  <w:rFonts w:cs="Arial"/>
                </w:rPr>
                <w:t>s</w:t>
              </w:r>
              <w:r w:rsidR="00E802D7" w:rsidRPr="00BE2322">
                <w:rPr>
                  <w:rStyle w:val="Hyperlink"/>
                  <w:rFonts w:cs="Arial"/>
                </w:rPr>
                <w:t xml:space="preserve"> Reboot</w:t>
              </w:r>
            </w:hyperlink>
          </w:p>
        </w:tc>
        <w:tc>
          <w:tcPr>
            <w:tcW w:w="5886" w:type="dxa"/>
          </w:tcPr>
          <w:p w:rsidR="00E802D7" w:rsidRDefault="00E802D7" w:rsidP="00D66169">
            <w:pPr>
              <w:pStyle w:val="Tabledetail"/>
              <w:keepNext/>
              <w:rPr>
                <w:lang w:val="en-GB"/>
              </w:rPr>
            </w:pPr>
            <w:r>
              <w:rPr>
                <w:lang w:val="en-GB"/>
              </w:rPr>
              <w:t>Reboot Server if required</w:t>
            </w:r>
          </w:p>
        </w:tc>
      </w:tr>
    </w:tbl>
    <w:p w:rsidR="002D277C" w:rsidRPr="00F86166" w:rsidRDefault="002D277C" w:rsidP="00C65C06">
      <w:pPr>
        <w:pStyle w:val="Heading2"/>
      </w:pPr>
      <w:bookmarkStart w:id="89" w:name="_Ref147201894"/>
      <w:bookmarkStart w:id="90" w:name="_Ref252258080"/>
      <w:bookmarkStart w:id="91" w:name="_Ref252258085"/>
      <w:bookmarkStart w:id="92" w:name="_Toc494300147"/>
      <w:bookmarkEnd w:id="86"/>
      <w:bookmarkEnd w:id="87"/>
      <w:bookmarkEnd w:id="88"/>
      <w:r w:rsidRPr="00F86166">
        <w:t xml:space="preserve">Install SQL </w:t>
      </w:r>
      <w:r w:rsidR="00922183">
        <w:t xml:space="preserve">Server </w:t>
      </w:r>
      <w:bookmarkEnd w:id="89"/>
      <w:r w:rsidR="00C65C06">
        <w:t>Components</w:t>
      </w:r>
      <w:bookmarkEnd w:id="90"/>
      <w:bookmarkEnd w:id="91"/>
      <w:bookmarkEnd w:id="92"/>
    </w:p>
    <w:p w:rsidR="00C65E98" w:rsidRDefault="005974EF" w:rsidP="000929B4">
      <w:pPr>
        <w:keepNext/>
      </w:pPr>
      <w:r>
        <w:t>The main SQL Server i</w:t>
      </w:r>
      <w:r w:rsidR="002D277C" w:rsidRPr="00F86166">
        <w:t>nstallation</w:t>
      </w:r>
      <w:r w:rsidR="007D0B10">
        <w:t xml:space="preserve"> is started fo</w:t>
      </w:r>
      <w:r w:rsidR="00A94E53">
        <w:t>llowing completion of the prerequisites installation.</w:t>
      </w:r>
      <w:r w:rsidR="00E802D7">
        <w:t xml:space="preserve">  </w:t>
      </w:r>
      <w:r w:rsidR="007D42AD">
        <w:t xml:space="preserve">If </w:t>
      </w:r>
      <w:r w:rsidR="00437EDF">
        <w:t>a reboot was performed</w:t>
      </w:r>
      <w:r w:rsidR="007D42AD">
        <w:t xml:space="preserve">, </w:t>
      </w:r>
      <w:r w:rsidR="00C65C06">
        <w:t>the install</w:t>
      </w:r>
      <w:r w:rsidR="007D42AD">
        <w:t xml:space="preserve"> will resume automatically during the first logon after the reboot.</w:t>
      </w:r>
    </w:p>
    <w:p w:rsidR="00C65C06" w:rsidRDefault="00C65C06" w:rsidP="00C65C06">
      <w:pPr>
        <w:pStyle w:val="Heading3"/>
      </w:pPr>
      <w:bookmarkStart w:id="93" w:name="_Ref217551083"/>
      <w:bookmarkStart w:id="94" w:name="_Ref217551085"/>
      <w:bookmarkStart w:id="95" w:name="_Ref217554147"/>
      <w:bookmarkStart w:id="96" w:name="_Ref217554151"/>
      <w:bookmarkStart w:id="97" w:name="_Toc494300148"/>
      <w:r>
        <w:t>Install SQL Server</w:t>
      </w:r>
      <w:bookmarkEnd w:id="93"/>
      <w:bookmarkEnd w:id="94"/>
      <w:bookmarkEnd w:id="95"/>
      <w:bookmarkEnd w:id="96"/>
      <w:bookmarkEnd w:id="97"/>
    </w:p>
    <w:p w:rsidR="00AC2542" w:rsidRDefault="002A5C98" w:rsidP="00AC2542">
      <w:r>
        <w:t xml:space="preserve">The Install SQL Server process relates to </w:t>
      </w:r>
      <w:r w:rsidR="0042443B">
        <w:t>Process Id</w:t>
      </w:r>
      <w:r>
        <w:t xml:space="preserve"> 2BB in the </w:t>
      </w:r>
      <w:r w:rsidR="004B4D1D">
        <w:rPr>
          <w:i/>
        </w:rPr>
        <w:t>FineBuild2InstallSQL</w:t>
      </w:r>
      <w:r>
        <w:t xml:space="preserve"> script</w:t>
      </w:r>
      <w:r w:rsidR="00AC2542">
        <w:t xml:space="preserve"> which is documented online.  For further details please see </w:t>
      </w:r>
      <w:r w:rsidR="00AC2542">
        <w:br/>
      </w:r>
      <w:hyperlink r:id="rId75" w:history="1">
        <w:r w:rsidR="00A112E1" w:rsidRPr="00C014C7">
          <w:rPr>
            <w:rStyle w:val="Hyperlink"/>
            <w:rFonts w:cs="Arial"/>
          </w:rPr>
          <w:t>http://sqlserverfinebuild.codeplex.com/wikipage?title=FineBuild%20Server%20Build</w:t>
        </w:r>
      </w:hyperlink>
    </w:p>
    <w:p w:rsidR="002D277C" w:rsidRDefault="002D277C">
      <w:pPr>
        <w:pStyle w:val="Heading3"/>
      </w:pPr>
      <w:bookmarkStart w:id="98" w:name="_Ref142128421"/>
      <w:bookmarkStart w:id="99" w:name="_Ref142128427"/>
      <w:bookmarkStart w:id="100" w:name="_Toc494300149"/>
      <w:r w:rsidRPr="00F86166">
        <w:t>Installing a Named SQL Server Instance</w:t>
      </w:r>
      <w:bookmarkEnd w:id="98"/>
      <w:bookmarkEnd w:id="99"/>
      <w:bookmarkEnd w:id="100"/>
    </w:p>
    <w:p w:rsidR="005C1542" w:rsidRDefault="002D277C">
      <w:r w:rsidRPr="00F86166">
        <w:t>When installing a</w:t>
      </w:r>
      <w:r w:rsidR="005C1542">
        <w:t>n additional</w:t>
      </w:r>
      <w:r w:rsidRPr="00F86166">
        <w:t xml:space="preserve"> named instance of SQL </w:t>
      </w:r>
      <w:r w:rsidR="00922183">
        <w:t xml:space="preserve">Server </w:t>
      </w:r>
      <w:r>
        <w:t>with FineBuild</w:t>
      </w:r>
      <w:r w:rsidRPr="00F86166">
        <w:t xml:space="preserve">, only the SQL Server Database Services are installed.  All other components are only installed with the </w:t>
      </w:r>
      <w:r w:rsidR="005C1542">
        <w:t>Main</w:t>
      </w:r>
      <w:r w:rsidRPr="00F86166">
        <w:t xml:space="preserve"> </w:t>
      </w:r>
      <w:r w:rsidR="005C1542">
        <w:t>I</w:t>
      </w:r>
      <w:r w:rsidRPr="00F86166">
        <w:t>nstance.</w:t>
      </w:r>
    </w:p>
    <w:p w:rsidR="00D30D90" w:rsidRDefault="002A5C98" w:rsidP="00D30D90">
      <w:r>
        <w:t xml:space="preserve">The Installing a named SQL Server instance process relates to </w:t>
      </w:r>
      <w:r w:rsidR="0042443B">
        <w:t>Process Id</w:t>
      </w:r>
      <w:r>
        <w:t xml:space="preserve"> 2BB </w:t>
      </w:r>
      <w:r w:rsidR="00D30D90">
        <w:t xml:space="preserve">which is documented online.  </w:t>
      </w:r>
      <w:r w:rsidR="00467CF4">
        <w:t>For further details please see</w:t>
      </w:r>
      <w:r w:rsidR="00D30D90">
        <w:t xml:space="preserve"> </w:t>
      </w:r>
      <w:r w:rsidR="00467CF4">
        <w:br/>
      </w:r>
      <w:hyperlink r:id="rId76" w:history="1">
        <w:r w:rsidR="00467CF4" w:rsidRPr="00CD586A">
          <w:rPr>
            <w:rStyle w:val="Hyperlink"/>
            <w:rFonts w:cs="Arial"/>
          </w:rPr>
          <w:t>http://sqlserverfinebuild.codeplex.com/wikipage?title=FineBuild%20Additional%20Named%20Instance%20Server%20Build</w:t>
        </w:r>
      </w:hyperlink>
    </w:p>
    <w:p w:rsidR="00703DB3" w:rsidRDefault="00703DB3" w:rsidP="00703DB3">
      <w:pPr>
        <w:pStyle w:val="Heading2"/>
        <w:rPr>
          <w:lang w:val="en-GB"/>
        </w:rPr>
      </w:pPr>
      <w:bookmarkStart w:id="101" w:name="_Ref310524323"/>
      <w:bookmarkStart w:id="102" w:name="_Ref310524329"/>
      <w:bookmarkStart w:id="103" w:name="_Toc494300150"/>
      <w:r>
        <w:t>Post-Install Tasks</w:t>
      </w:r>
      <w:bookmarkEnd w:id="101"/>
      <w:bookmarkEnd w:id="102"/>
      <w:bookmarkEnd w:id="103"/>
    </w:p>
    <w:p w:rsidR="00467CF4" w:rsidRDefault="00022182" w:rsidP="00022182">
      <w:r>
        <w:t xml:space="preserve">A number of tasks related to the SQL Server install need to be completed.  The Post-Install tasks relate to Process Id 2C.  Many of these tasks are documented online, but some have not yet been documented.  </w:t>
      </w:r>
      <w:r w:rsidR="000A7954">
        <w:t xml:space="preserve">  </w:t>
      </w:r>
      <w:r>
        <w:t>For more details p</w:t>
      </w:r>
      <w:r w:rsidR="000A7954">
        <w:t>lease</w:t>
      </w:r>
      <w:r>
        <w:t xml:space="preserve"> check </w:t>
      </w:r>
      <w:r w:rsidRPr="00467CF4">
        <w:rPr>
          <w:i/>
        </w:rPr>
        <w:t>SetupPostSQLTasks</w:t>
      </w:r>
      <w:r>
        <w:t xml:space="preserve"> in the </w:t>
      </w:r>
      <w:r w:rsidRPr="00467CF4">
        <w:rPr>
          <w:i/>
          <w:iCs/>
        </w:rPr>
        <w:t>FineBuild2InstallSQL</w:t>
      </w:r>
      <w:r>
        <w:t xml:space="preserve"> script or</w:t>
      </w:r>
      <w:r w:rsidR="000A7954">
        <w:t xml:space="preserve"> see </w:t>
      </w:r>
      <w:r w:rsidR="002D4B89">
        <w:br/>
      </w:r>
      <w:hyperlink r:id="rId77" w:history="1">
        <w:r w:rsidR="000A7954" w:rsidRPr="007F3821">
          <w:rPr>
            <w:rStyle w:val="Hyperlink"/>
            <w:rFonts w:cs="Arial"/>
          </w:rPr>
          <w:t>http://sqlserverfinebuild.codeplex.com/wikipage?title=Install%20SQL%20Post%20Install%20Tasks</w:t>
        </w:r>
      </w:hyperlink>
      <w:r w:rsidR="000A7954">
        <w:t>.</w:t>
      </w:r>
    </w:p>
    <w:p w:rsidR="001D17D8" w:rsidRDefault="00022182" w:rsidP="00D809DF">
      <w:pPr>
        <w:keepNext/>
      </w:pPr>
      <w:bookmarkStart w:id="104" w:name="_Ref229192878"/>
      <w:r>
        <w:t>The Post-Install tasks consist of the following items: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077"/>
        <w:gridCol w:w="5886"/>
      </w:tblGrid>
      <w:tr w:rsidR="001D17D8" w:rsidRPr="003F677E" w:rsidTr="003C6004">
        <w:trPr>
          <w:cantSplit/>
          <w:tblHeader/>
        </w:trPr>
        <w:tc>
          <w:tcPr>
            <w:tcW w:w="4077" w:type="dxa"/>
            <w:shd w:val="clear" w:color="auto" w:fill="E6E6E6"/>
          </w:tcPr>
          <w:p w:rsidR="001D17D8" w:rsidRPr="003F677E" w:rsidRDefault="001D17D8" w:rsidP="003C6004">
            <w:pPr>
              <w:pStyle w:val="TableHeader"/>
              <w:rPr>
                <w:rStyle w:val="Bold"/>
                <w:rFonts w:cs="Arial"/>
                <w:b/>
                <w:bCs/>
              </w:rPr>
            </w:pPr>
            <w:r>
              <w:rPr>
                <w:rStyle w:val="Bold"/>
                <w:rFonts w:cs="Arial"/>
                <w:b/>
                <w:bCs/>
              </w:rPr>
              <w:t>Item</w:t>
            </w:r>
          </w:p>
        </w:tc>
        <w:tc>
          <w:tcPr>
            <w:tcW w:w="5886" w:type="dxa"/>
            <w:shd w:val="clear" w:color="auto" w:fill="E6E6E6"/>
          </w:tcPr>
          <w:p w:rsidR="001D17D8" w:rsidRPr="003F677E" w:rsidRDefault="001D17D8" w:rsidP="003C6004">
            <w:pPr>
              <w:pStyle w:val="TableHeader"/>
              <w:rPr>
                <w:rStyle w:val="Bold"/>
                <w:rFonts w:cs="Arial"/>
                <w:b/>
                <w:bCs/>
              </w:rPr>
            </w:pPr>
            <w:r>
              <w:rPr>
                <w:rStyle w:val="Bold"/>
                <w:rFonts w:cs="Arial"/>
                <w:b/>
                <w:bCs/>
              </w:rPr>
              <w:t>Description</w:t>
            </w:r>
          </w:p>
        </w:tc>
      </w:tr>
      <w:tr w:rsidR="00022182" w:rsidRPr="001420F7" w:rsidTr="003C6004">
        <w:trPr>
          <w:cantSplit/>
        </w:trPr>
        <w:tc>
          <w:tcPr>
            <w:tcW w:w="4077" w:type="dxa"/>
          </w:tcPr>
          <w:p w:rsidR="00022182" w:rsidRDefault="00022182" w:rsidP="003C6004">
            <w:pPr>
              <w:keepNext/>
              <w:spacing w:before="40" w:after="40"/>
              <w:jc w:val="left"/>
            </w:pPr>
          </w:p>
        </w:tc>
        <w:tc>
          <w:tcPr>
            <w:tcW w:w="5886" w:type="dxa"/>
          </w:tcPr>
          <w:p w:rsidR="00022182" w:rsidRPr="00022182" w:rsidRDefault="00022182" w:rsidP="003C6004">
            <w:pPr>
              <w:pStyle w:val="Tabledetail"/>
              <w:keepNext/>
              <w:rPr>
                <w:b/>
                <w:lang w:val="en-GB"/>
              </w:rPr>
            </w:pPr>
            <w:r w:rsidRPr="00022182">
              <w:rPr>
                <w:b/>
                <w:lang w:val="en-GB"/>
              </w:rPr>
              <w:t>Check SQL Server Edition Data</w:t>
            </w:r>
          </w:p>
        </w:tc>
      </w:tr>
      <w:tr w:rsidR="001D17D8" w:rsidRPr="001420F7" w:rsidTr="003C6004">
        <w:trPr>
          <w:cantSplit/>
        </w:trPr>
        <w:tc>
          <w:tcPr>
            <w:tcW w:w="4077" w:type="dxa"/>
          </w:tcPr>
          <w:p w:rsidR="001D17D8" w:rsidRPr="00715A2E" w:rsidRDefault="001D17D8" w:rsidP="003C6004">
            <w:pPr>
              <w:keepNext/>
              <w:spacing w:before="40" w:after="40"/>
              <w:jc w:val="left"/>
            </w:pPr>
            <w:r>
              <w:t>Save Edition Data</w:t>
            </w:r>
          </w:p>
        </w:tc>
        <w:tc>
          <w:tcPr>
            <w:tcW w:w="5886" w:type="dxa"/>
          </w:tcPr>
          <w:p w:rsidR="001D17D8" w:rsidRPr="001420F7" w:rsidRDefault="001D17D8" w:rsidP="003C6004">
            <w:pPr>
              <w:pStyle w:val="Tabledetail"/>
              <w:keepNext/>
              <w:rPr>
                <w:rFonts w:cs="Arial"/>
                <w:lang w:val="en-GB"/>
              </w:rPr>
            </w:pPr>
            <w:r>
              <w:t>Save data relating to the SQL Server Edition</w:t>
            </w:r>
          </w:p>
        </w:tc>
      </w:tr>
      <w:tr w:rsidR="001D17D8" w:rsidRPr="001420F7" w:rsidTr="003C6004">
        <w:trPr>
          <w:cantSplit/>
        </w:trPr>
        <w:tc>
          <w:tcPr>
            <w:tcW w:w="4077" w:type="dxa"/>
          </w:tcPr>
          <w:p w:rsidR="001D17D8" w:rsidRDefault="001D17D8" w:rsidP="003C6004">
            <w:pPr>
              <w:keepNext/>
              <w:spacing w:before="40" w:after="40"/>
              <w:jc w:val="left"/>
            </w:pPr>
            <w:r>
              <w:t>Save Client Tools Paths</w:t>
            </w:r>
          </w:p>
        </w:tc>
        <w:tc>
          <w:tcPr>
            <w:tcW w:w="5886" w:type="dxa"/>
          </w:tcPr>
          <w:p w:rsidR="001D17D8" w:rsidRDefault="001D17D8" w:rsidP="003C6004">
            <w:pPr>
              <w:pStyle w:val="Tabledetail"/>
              <w:keepNext/>
            </w:pPr>
            <w:r>
              <w:t>Save Paths to Client Tools</w:t>
            </w:r>
          </w:p>
        </w:tc>
      </w:tr>
      <w:tr w:rsidR="001D17D8" w:rsidRPr="001420F7" w:rsidTr="003C6004">
        <w:trPr>
          <w:cantSplit/>
        </w:trPr>
        <w:tc>
          <w:tcPr>
            <w:tcW w:w="4077" w:type="dxa"/>
          </w:tcPr>
          <w:p w:rsidR="001D17D8" w:rsidRDefault="001D17D8" w:rsidP="003C6004">
            <w:pPr>
              <w:keepNext/>
              <w:spacing w:before="40" w:after="40"/>
              <w:jc w:val="left"/>
            </w:pPr>
            <w:r>
              <w:t>Save SQL Menu Names</w:t>
            </w:r>
          </w:p>
        </w:tc>
        <w:tc>
          <w:tcPr>
            <w:tcW w:w="5886" w:type="dxa"/>
          </w:tcPr>
          <w:p w:rsidR="001D17D8" w:rsidRDefault="001D17D8" w:rsidP="003C6004">
            <w:pPr>
              <w:pStyle w:val="Tabledetail"/>
              <w:keepNext/>
            </w:pPr>
            <w:r>
              <w:t>Save SQL Server Menu Names</w:t>
            </w:r>
          </w:p>
        </w:tc>
      </w:tr>
      <w:tr w:rsidR="001D17D8" w:rsidRPr="001420F7" w:rsidTr="003C6004">
        <w:trPr>
          <w:cantSplit/>
        </w:trPr>
        <w:tc>
          <w:tcPr>
            <w:tcW w:w="4077" w:type="dxa"/>
          </w:tcPr>
          <w:p w:rsidR="001D17D8" w:rsidRDefault="001D17D8" w:rsidP="003C6004">
            <w:pPr>
              <w:keepNext/>
              <w:spacing w:before="40" w:after="40"/>
              <w:jc w:val="left"/>
            </w:pPr>
            <w:r>
              <w:t>Check SQL Services</w:t>
            </w:r>
          </w:p>
        </w:tc>
        <w:tc>
          <w:tcPr>
            <w:tcW w:w="5886" w:type="dxa"/>
          </w:tcPr>
          <w:p w:rsidR="001D17D8" w:rsidRDefault="001D17D8" w:rsidP="003C6004">
            <w:pPr>
              <w:pStyle w:val="Tabledetail"/>
              <w:keepNext/>
            </w:pPr>
            <w:r>
              <w:t>Check required SQL services were installed</w:t>
            </w:r>
          </w:p>
        </w:tc>
      </w:tr>
      <w:tr w:rsidR="001D17D8" w:rsidRPr="001420F7" w:rsidTr="003C6004">
        <w:trPr>
          <w:cantSplit/>
        </w:trPr>
        <w:tc>
          <w:tcPr>
            <w:tcW w:w="4077" w:type="dxa"/>
          </w:tcPr>
          <w:p w:rsidR="001D17D8" w:rsidRDefault="00FC7E24" w:rsidP="003C6004">
            <w:pPr>
              <w:keepNext/>
              <w:spacing w:before="40" w:after="40"/>
              <w:jc w:val="left"/>
            </w:pPr>
            <w:hyperlink r:id="rId78" w:history="1">
              <w:r w:rsidR="001D17D8" w:rsidRPr="00FC7E24">
                <w:rPr>
                  <w:rStyle w:val="Hyperlink"/>
                  <w:rFonts w:cs="Arial"/>
                </w:rPr>
                <w:t>Setup File Permissions</w:t>
              </w:r>
            </w:hyperlink>
          </w:p>
        </w:tc>
        <w:tc>
          <w:tcPr>
            <w:tcW w:w="5886" w:type="dxa"/>
          </w:tcPr>
          <w:p w:rsidR="001D17D8" w:rsidRDefault="001D17D8" w:rsidP="003C6004">
            <w:pPr>
              <w:pStyle w:val="Tabledetail"/>
              <w:keepNext/>
            </w:pPr>
            <w:r>
              <w:t>Setup File Permissions for DBAs</w:t>
            </w:r>
          </w:p>
        </w:tc>
      </w:tr>
      <w:tr w:rsidR="001D17D8" w:rsidRPr="001420F7" w:rsidTr="003C6004">
        <w:trPr>
          <w:cantSplit/>
        </w:trPr>
        <w:tc>
          <w:tcPr>
            <w:tcW w:w="4077" w:type="dxa"/>
          </w:tcPr>
          <w:p w:rsidR="001D17D8" w:rsidRDefault="00ED010A" w:rsidP="003C6004">
            <w:pPr>
              <w:keepNext/>
              <w:spacing w:before="40" w:after="40"/>
              <w:jc w:val="left"/>
            </w:pPr>
            <w:hyperlink r:id="rId79" w:history="1">
              <w:r w:rsidR="001D17D8" w:rsidRPr="00ED010A">
                <w:rPr>
                  <w:rStyle w:val="Hyperlink"/>
                  <w:rFonts w:cs="Arial"/>
                </w:rPr>
                <w:t>Setup Registry Permissions</w:t>
              </w:r>
            </w:hyperlink>
          </w:p>
        </w:tc>
        <w:tc>
          <w:tcPr>
            <w:tcW w:w="5886" w:type="dxa"/>
          </w:tcPr>
          <w:p w:rsidR="001D17D8" w:rsidRDefault="00FC7E24" w:rsidP="003C6004">
            <w:pPr>
              <w:pStyle w:val="Tabledetail"/>
              <w:keepNext/>
            </w:pPr>
            <w:r>
              <w:t>Setup Registry Permissions for DBAs</w:t>
            </w:r>
          </w:p>
        </w:tc>
      </w:tr>
      <w:tr w:rsidR="001D17D8" w:rsidRPr="001420F7" w:rsidTr="003C6004">
        <w:trPr>
          <w:cantSplit/>
        </w:trPr>
        <w:tc>
          <w:tcPr>
            <w:tcW w:w="4077" w:type="dxa"/>
          </w:tcPr>
          <w:p w:rsidR="001D17D8" w:rsidRDefault="00FC7E24" w:rsidP="00E802D7">
            <w:pPr>
              <w:spacing w:before="40" w:after="40"/>
              <w:jc w:val="left"/>
            </w:pPr>
            <w:r>
              <w:t>Setup WMI Permissions</w:t>
            </w:r>
          </w:p>
        </w:tc>
        <w:tc>
          <w:tcPr>
            <w:tcW w:w="5886" w:type="dxa"/>
          </w:tcPr>
          <w:p w:rsidR="001D17D8" w:rsidRDefault="00FC7E24" w:rsidP="003C6004">
            <w:pPr>
              <w:pStyle w:val="Tabledetail"/>
              <w:keepNext/>
            </w:pPr>
            <w:r>
              <w:t>Setup WMI Permissions for DBAs</w:t>
            </w:r>
          </w:p>
        </w:tc>
      </w:tr>
      <w:tr w:rsidR="00CC7A3E" w:rsidRPr="001420F7" w:rsidTr="003C6004">
        <w:trPr>
          <w:cantSplit/>
        </w:trPr>
        <w:tc>
          <w:tcPr>
            <w:tcW w:w="4077" w:type="dxa"/>
          </w:tcPr>
          <w:p w:rsidR="00CC7A3E" w:rsidRDefault="00CC7A3E" w:rsidP="00555334">
            <w:pPr>
              <w:keepNext/>
              <w:spacing w:before="40" w:after="40"/>
              <w:jc w:val="left"/>
            </w:pPr>
            <w:hyperlink r:id="rId80" w:history="1">
              <w:r w:rsidRPr="006B7A77">
                <w:rPr>
                  <w:rStyle w:val="Hyperlink"/>
                  <w:rFonts w:cs="Arial"/>
                </w:rPr>
                <w:t>Setup Cluster Bindings</w:t>
              </w:r>
            </w:hyperlink>
          </w:p>
        </w:tc>
        <w:tc>
          <w:tcPr>
            <w:tcW w:w="5886" w:type="dxa"/>
          </w:tcPr>
          <w:p w:rsidR="00CC7A3E" w:rsidRDefault="00CC7A3E" w:rsidP="00555334">
            <w:pPr>
              <w:pStyle w:val="Tabledetail"/>
              <w:keepNext/>
              <w:rPr>
                <w:lang w:val="en-GB"/>
              </w:rPr>
            </w:pPr>
            <w:r>
              <w:rPr>
                <w:lang w:val="en-GB"/>
              </w:rPr>
              <w:t>Cluster manageability tasks</w:t>
            </w:r>
          </w:p>
        </w:tc>
      </w:tr>
      <w:tr w:rsidR="00CC7A3E" w:rsidRPr="001420F7" w:rsidTr="003C6004">
        <w:trPr>
          <w:cantSplit/>
        </w:trPr>
        <w:tc>
          <w:tcPr>
            <w:tcW w:w="4077" w:type="dxa"/>
          </w:tcPr>
          <w:p w:rsidR="00CC7A3E" w:rsidRDefault="00CC7A3E" w:rsidP="007D5061">
            <w:pPr>
              <w:keepNext/>
              <w:spacing w:before="40" w:after="40"/>
              <w:jc w:val="left"/>
            </w:pPr>
            <w:r>
              <w:t>Setup SSRS Cluster</w:t>
            </w:r>
          </w:p>
        </w:tc>
        <w:tc>
          <w:tcPr>
            <w:tcW w:w="5886" w:type="dxa"/>
          </w:tcPr>
          <w:p w:rsidR="00CC7A3E" w:rsidRDefault="00CC7A3E" w:rsidP="007D5061">
            <w:pPr>
              <w:pStyle w:val="Tabledetail"/>
              <w:keepNext/>
              <w:rPr>
                <w:lang w:val="en-GB"/>
              </w:rPr>
            </w:pPr>
            <w:r>
              <w:rPr>
                <w:lang w:val="en-GB"/>
              </w:rPr>
              <w:t>Setup Reporting Services Cluster</w:t>
            </w:r>
          </w:p>
        </w:tc>
      </w:tr>
      <w:tr w:rsidR="00CC7A3E" w:rsidRPr="001420F7" w:rsidTr="003C6004">
        <w:trPr>
          <w:cantSplit/>
        </w:trPr>
        <w:tc>
          <w:tcPr>
            <w:tcW w:w="4077" w:type="dxa"/>
          </w:tcPr>
          <w:p w:rsidR="00CC7A3E" w:rsidRPr="00D809DF" w:rsidRDefault="00CC7A3E" w:rsidP="007D5061">
            <w:pPr>
              <w:keepNext/>
              <w:spacing w:before="40" w:after="40"/>
              <w:jc w:val="left"/>
            </w:pPr>
            <w:hyperlink r:id="rId81" w:history="1">
              <w:r w:rsidRPr="00BA7C2F">
                <w:rPr>
                  <w:rStyle w:val="Hyperlink"/>
                  <w:rFonts w:cs="Arial"/>
                </w:rPr>
                <w:t>Setup SSIS Cluster</w:t>
              </w:r>
            </w:hyperlink>
          </w:p>
        </w:tc>
        <w:tc>
          <w:tcPr>
            <w:tcW w:w="5886" w:type="dxa"/>
          </w:tcPr>
          <w:p w:rsidR="00CC7A3E" w:rsidRDefault="00CC7A3E" w:rsidP="007D5061">
            <w:pPr>
              <w:pStyle w:val="Tabledetail"/>
              <w:keepNext/>
              <w:rPr>
                <w:lang w:val="en-GB"/>
              </w:rPr>
            </w:pPr>
            <w:r>
              <w:rPr>
                <w:lang w:val="en-GB"/>
              </w:rPr>
              <w:t>Setup SSIS Cluster</w:t>
            </w:r>
          </w:p>
        </w:tc>
      </w:tr>
      <w:tr w:rsidR="00CC7A3E" w:rsidRPr="001420F7" w:rsidTr="003C6004">
        <w:trPr>
          <w:cantSplit/>
        </w:trPr>
        <w:tc>
          <w:tcPr>
            <w:tcW w:w="4077" w:type="dxa"/>
          </w:tcPr>
          <w:p w:rsidR="00CC7A3E" w:rsidRDefault="00CC7A3E" w:rsidP="007D5061">
            <w:pPr>
              <w:keepNext/>
              <w:spacing w:before="40" w:after="40"/>
              <w:jc w:val="left"/>
            </w:pPr>
          </w:p>
        </w:tc>
        <w:tc>
          <w:tcPr>
            <w:tcW w:w="5886" w:type="dxa"/>
          </w:tcPr>
          <w:p w:rsidR="00CC7A3E" w:rsidRPr="006B7A77" w:rsidRDefault="00CC7A3E" w:rsidP="007D5061">
            <w:pPr>
              <w:pStyle w:val="Tabledetail"/>
              <w:keepNext/>
              <w:rPr>
                <w:b/>
                <w:lang w:val="en-GB"/>
              </w:rPr>
            </w:pPr>
            <w:r w:rsidRPr="006B7A77">
              <w:rPr>
                <w:b/>
                <w:lang w:val="en-GB"/>
              </w:rPr>
              <w:t>Reboot Processing</w:t>
            </w:r>
          </w:p>
        </w:tc>
      </w:tr>
      <w:tr w:rsidR="00CC7A3E" w:rsidRPr="001420F7" w:rsidTr="003C6004">
        <w:trPr>
          <w:cantSplit/>
        </w:trPr>
        <w:tc>
          <w:tcPr>
            <w:tcW w:w="4077" w:type="dxa"/>
          </w:tcPr>
          <w:p w:rsidR="00CC7A3E" w:rsidRDefault="00CC7A3E" w:rsidP="00E802D7">
            <w:pPr>
              <w:spacing w:before="40" w:after="40"/>
              <w:jc w:val="left"/>
            </w:pPr>
            <w:hyperlink r:id="rId82" w:history="1">
              <w:r w:rsidRPr="00BE2322">
                <w:rPr>
                  <w:rStyle w:val="Hyperlink"/>
                  <w:rFonts w:cs="Arial"/>
                </w:rPr>
                <w:t>Post-Install Reboot</w:t>
              </w:r>
            </w:hyperlink>
          </w:p>
        </w:tc>
        <w:tc>
          <w:tcPr>
            <w:tcW w:w="5886" w:type="dxa"/>
          </w:tcPr>
          <w:p w:rsidR="00CC7A3E" w:rsidRDefault="00CC7A3E" w:rsidP="007D5061">
            <w:pPr>
              <w:pStyle w:val="Tabledetail"/>
              <w:keepNext/>
              <w:rPr>
                <w:lang w:val="en-GB"/>
              </w:rPr>
            </w:pPr>
            <w:r>
              <w:rPr>
                <w:lang w:val="en-GB"/>
              </w:rPr>
              <w:t>Reboot Server if required</w:t>
            </w:r>
          </w:p>
        </w:tc>
      </w:tr>
    </w:tbl>
    <w:p w:rsidR="002D277C" w:rsidRDefault="002D277C">
      <w:pPr>
        <w:pStyle w:val="Heading2"/>
      </w:pPr>
      <w:bookmarkStart w:id="105" w:name="_Ref187315508"/>
      <w:bookmarkStart w:id="106" w:name="_Ref187315532"/>
      <w:bookmarkStart w:id="107" w:name="_Ref187327327"/>
      <w:bookmarkStart w:id="108" w:name="_Ref187327330"/>
      <w:bookmarkStart w:id="109" w:name="_Ref187327973"/>
      <w:bookmarkStart w:id="110" w:name="_Toc494300151"/>
      <w:bookmarkEnd w:id="104"/>
      <w:r w:rsidRPr="00FE6B78">
        <w:t xml:space="preserve">SQL </w:t>
      </w:r>
      <w:r w:rsidR="00922183">
        <w:t xml:space="preserve">Server </w:t>
      </w:r>
      <w:r w:rsidRPr="00FE6B78">
        <w:t>Fixes Install</w:t>
      </w:r>
      <w:bookmarkEnd w:id="105"/>
      <w:bookmarkEnd w:id="106"/>
      <w:bookmarkEnd w:id="107"/>
      <w:bookmarkEnd w:id="108"/>
      <w:bookmarkEnd w:id="109"/>
      <w:bookmarkEnd w:id="110"/>
    </w:p>
    <w:p w:rsidR="002D277C" w:rsidRDefault="002D277C">
      <w:r>
        <w:t xml:space="preserve">This process </w:t>
      </w:r>
      <w:r w:rsidR="007F0194">
        <w:t xml:space="preserve">installs the latest </w:t>
      </w:r>
      <w:r w:rsidR="000B5F54">
        <w:t>S</w:t>
      </w:r>
      <w:r w:rsidR="007F0194">
        <w:t xml:space="preserve">ervice </w:t>
      </w:r>
      <w:r w:rsidR="000B5F54">
        <w:t>P</w:t>
      </w:r>
      <w:r w:rsidR="007F0194">
        <w:t>ack</w:t>
      </w:r>
      <w:r>
        <w:t>, the current Cumulative Update hotfix pack, and the current Books online (BOL)</w:t>
      </w:r>
      <w:r w:rsidR="007F0194">
        <w:t xml:space="preserve"> update</w:t>
      </w:r>
      <w:r>
        <w:t>.</w:t>
      </w:r>
    </w:p>
    <w:p w:rsidR="00ED5929" w:rsidRDefault="00ED5929" w:rsidP="00ED5929">
      <w:r>
        <w:t xml:space="preserve">The SQL Server Fixes processing is performed by the </w:t>
      </w:r>
      <w:r w:rsidRPr="00ED5929">
        <w:rPr>
          <w:i/>
        </w:rPr>
        <w:t>FineBuild3InstallFixes</w:t>
      </w:r>
      <w:r>
        <w:t xml:space="preserve"> script and is documented online.  For further details please see </w:t>
      </w:r>
      <w:r>
        <w:br/>
      </w:r>
      <w:hyperlink r:id="rId83" w:history="1">
        <w:r w:rsidRPr="00865506">
          <w:rPr>
            <w:rStyle w:val="Hyperlink"/>
            <w:rFonts w:cs="Arial"/>
          </w:rPr>
          <w:t>http://sqlserverfinebuild.codeplex.com/wikipage?title=Documentation#</w:t>
        </w:r>
        <w:r w:rsidRPr="00ED5929">
          <w:rPr>
            <w:rStyle w:val="Hyperlink"/>
            <w:rFonts w:cs="Arial"/>
          </w:rPr>
          <w:t>#InstallSQLPostInstallTasks</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077"/>
        <w:gridCol w:w="5886"/>
      </w:tblGrid>
      <w:tr w:rsidR="00AB75B9" w:rsidRPr="003F677E" w:rsidTr="00DE44FE">
        <w:trPr>
          <w:cantSplit/>
          <w:tblHeader/>
        </w:trPr>
        <w:tc>
          <w:tcPr>
            <w:tcW w:w="4077" w:type="dxa"/>
            <w:shd w:val="clear" w:color="auto" w:fill="E6E6E6"/>
          </w:tcPr>
          <w:p w:rsidR="00AB75B9" w:rsidRPr="003F677E" w:rsidRDefault="00AB75B9" w:rsidP="00DE44FE">
            <w:pPr>
              <w:pStyle w:val="TableHeader"/>
              <w:rPr>
                <w:rStyle w:val="Bold"/>
                <w:rFonts w:cs="Arial"/>
                <w:b/>
                <w:bCs/>
              </w:rPr>
            </w:pPr>
            <w:r>
              <w:rPr>
                <w:rStyle w:val="Bold"/>
                <w:rFonts w:cs="Arial"/>
                <w:b/>
                <w:bCs/>
              </w:rPr>
              <w:t>Item</w:t>
            </w:r>
          </w:p>
        </w:tc>
        <w:tc>
          <w:tcPr>
            <w:tcW w:w="5886" w:type="dxa"/>
            <w:shd w:val="clear" w:color="auto" w:fill="E6E6E6"/>
          </w:tcPr>
          <w:p w:rsidR="00AB75B9" w:rsidRPr="003F677E" w:rsidRDefault="00AB75B9" w:rsidP="00DE44FE">
            <w:pPr>
              <w:pStyle w:val="TableHeader"/>
              <w:rPr>
                <w:rStyle w:val="Bold"/>
                <w:rFonts w:cs="Arial"/>
                <w:b/>
                <w:bCs/>
              </w:rPr>
            </w:pPr>
            <w:r>
              <w:rPr>
                <w:rStyle w:val="Bold"/>
                <w:rFonts w:cs="Arial"/>
                <w:b/>
                <w:bCs/>
              </w:rPr>
              <w:t>Description</w:t>
            </w:r>
          </w:p>
        </w:tc>
      </w:tr>
      <w:tr w:rsidR="00AB75B9" w:rsidRPr="001420F7" w:rsidTr="00DE44FE">
        <w:trPr>
          <w:cantSplit/>
        </w:trPr>
        <w:tc>
          <w:tcPr>
            <w:tcW w:w="4077" w:type="dxa"/>
          </w:tcPr>
          <w:p w:rsidR="00AB75B9" w:rsidRDefault="00AB75B9" w:rsidP="00DE44FE">
            <w:pPr>
              <w:spacing w:before="40" w:after="40"/>
              <w:jc w:val="left"/>
            </w:pPr>
            <w:hyperlink r:id="rId84" w:history="1">
              <w:r w:rsidRPr="00AB75B9">
                <w:rPr>
                  <w:rStyle w:val="Hyperlink"/>
                  <w:rFonts w:cs="Arial"/>
                </w:rPr>
                <w:t>Install SQL Service Pack</w:t>
              </w:r>
            </w:hyperlink>
          </w:p>
        </w:tc>
        <w:tc>
          <w:tcPr>
            <w:tcW w:w="5886" w:type="dxa"/>
          </w:tcPr>
          <w:p w:rsidR="00AB75B9" w:rsidRDefault="00AB75B9" w:rsidP="00DE44FE">
            <w:pPr>
              <w:pStyle w:val="Tabledetail"/>
              <w:rPr>
                <w:lang w:val="en-GB"/>
              </w:rPr>
            </w:pPr>
            <w:r w:rsidRPr="00AB75B9">
              <w:rPr>
                <w:lang w:val="en-GB"/>
              </w:rPr>
              <w:t>Install requested Service Pack if not already included in Slipstream processing</w:t>
            </w:r>
          </w:p>
        </w:tc>
      </w:tr>
      <w:tr w:rsidR="00AB75B9" w:rsidRPr="001420F7" w:rsidTr="00DE44FE">
        <w:trPr>
          <w:cantSplit/>
        </w:trPr>
        <w:tc>
          <w:tcPr>
            <w:tcW w:w="4077" w:type="dxa"/>
          </w:tcPr>
          <w:p w:rsidR="00AB75B9" w:rsidRDefault="00AB75B9" w:rsidP="00DE44FE">
            <w:pPr>
              <w:spacing w:before="40" w:after="40"/>
              <w:jc w:val="left"/>
            </w:pPr>
            <w:hyperlink r:id="rId85" w:history="1">
              <w:r w:rsidRPr="00AB75B9">
                <w:rPr>
                  <w:rStyle w:val="Hyperlink"/>
                  <w:rFonts w:cs="Arial"/>
                </w:rPr>
                <w:t>Install SQL Cumulative Update</w:t>
              </w:r>
            </w:hyperlink>
          </w:p>
        </w:tc>
        <w:tc>
          <w:tcPr>
            <w:tcW w:w="5886" w:type="dxa"/>
          </w:tcPr>
          <w:p w:rsidR="00AB75B9" w:rsidRDefault="00AB75B9" w:rsidP="00DE44FE">
            <w:pPr>
              <w:pStyle w:val="Tabledetail"/>
              <w:rPr>
                <w:lang w:val="en-GB"/>
              </w:rPr>
            </w:pPr>
            <w:r w:rsidRPr="00AB75B9">
              <w:rPr>
                <w:lang w:val="en-GB"/>
              </w:rPr>
              <w:t>Install requested Cumulative Update if not already included in Slipstream processing</w:t>
            </w:r>
          </w:p>
        </w:tc>
      </w:tr>
      <w:tr w:rsidR="00AB75B9" w:rsidRPr="001420F7" w:rsidTr="00DE44FE">
        <w:trPr>
          <w:cantSplit/>
        </w:trPr>
        <w:tc>
          <w:tcPr>
            <w:tcW w:w="4077" w:type="dxa"/>
          </w:tcPr>
          <w:p w:rsidR="00AB75B9" w:rsidRDefault="00AB75B9" w:rsidP="00DE44FE">
            <w:pPr>
              <w:spacing w:before="40" w:after="40"/>
              <w:jc w:val="left"/>
            </w:pPr>
            <w:hyperlink r:id="rId86" w:history="1">
              <w:r w:rsidRPr="00AB75B9">
                <w:rPr>
                  <w:rStyle w:val="Hyperlink"/>
                  <w:rFonts w:cs="Arial"/>
                </w:rPr>
                <w:t>Install SNAC Update</w:t>
              </w:r>
            </w:hyperlink>
          </w:p>
        </w:tc>
        <w:tc>
          <w:tcPr>
            <w:tcW w:w="5886" w:type="dxa"/>
          </w:tcPr>
          <w:p w:rsidR="00AB75B9" w:rsidRDefault="00AB75B9" w:rsidP="00DE44FE">
            <w:pPr>
              <w:pStyle w:val="Tabledetail"/>
              <w:rPr>
                <w:lang w:val="en-GB"/>
              </w:rPr>
            </w:pPr>
            <w:r w:rsidRPr="00AB75B9">
              <w:rPr>
                <w:lang w:val="en-GB"/>
              </w:rPr>
              <w:t>Install SQL Server Native Client (SNAC) update</w:t>
            </w:r>
          </w:p>
        </w:tc>
      </w:tr>
      <w:tr w:rsidR="00AB75B9" w:rsidRPr="001420F7" w:rsidTr="00DE44FE">
        <w:trPr>
          <w:cantSplit/>
        </w:trPr>
        <w:tc>
          <w:tcPr>
            <w:tcW w:w="4077" w:type="dxa"/>
          </w:tcPr>
          <w:p w:rsidR="00AB75B9" w:rsidRDefault="00AB75B9" w:rsidP="00DE44FE">
            <w:pPr>
              <w:spacing w:before="40" w:after="40"/>
              <w:jc w:val="left"/>
            </w:pPr>
            <w:hyperlink r:id="rId87" w:history="1">
              <w:r w:rsidRPr="00AB75B9">
                <w:rPr>
                  <w:rStyle w:val="Hyperlink"/>
                  <w:rFonts w:cs="Arial"/>
                </w:rPr>
                <w:t>Install SQL Books Online Update</w:t>
              </w:r>
            </w:hyperlink>
          </w:p>
        </w:tc>
        <w:tc>
          <w:tcPr>
            <w:tcW w:w="5886" w:type="dxa"/>
          </w:tcPr>
          <w:p w:rsidR="00AB75B9" w:rsidRDefault="00AB75B9" w:rsidP="00DE44FE">
            <w:pPr>
              <w:pStyle w:val="Tabledetail"/>
              <w:rPr>
                <w:lang w:val="en-GB"/>
              </w:rPr>
            </w:pPr>
            <w:r w:rsidRPr="00AB75B9">
              <w:rPr>
                <w:lang w:val="en-GB"/>
              </w:rPr>
              <w:t>Install latest SQL Server Books Online (BOL) update</w:t>
            </w:r>
          </w:p>
        </w:tc>
      </w:tr>
      <w:tr w:rsidR="001D5F80" w:rsidRPr="001420F7" w:rsidTr="00DE44FE">
        <w:trPr>
          <w:cantSplit/>
        </w:trPr>
        <w:tc>
          <w:tcPr>
            <w:tcW w:w="4077" w:type="dxa"/>
          </w:tcPr>
          <w:p w:rsidR="001D5F80" w:rsidRDefault="001D5F80" w:rsidP="00DE44FE">
            <w:pPr>
              <w:spacing w:before="40" w:after="40"/>
              <w:jc w:val="left"/>
            </w:pPr>
            <w:hyperlink r:id="rId88" w:history="1">
              <w:r w:rsidRPr="001D5F80">
                <w:rPr>
                  <w:rStyle w:val="Hyperlink"/>
                  <w:rFonts w:cs="Arial"/>
                </w:rPr>
                <w:t>Post-Fix Tasks</w:t>
              </w:r>
            </w:hyperlink>
          </w:p>
        </w:tc>
        <w:tc>
          <w:tcPr>
            <w:tcW w:w="5886" w:type="dxa"/>
          </w:tcPr>
          <w:p w:rsidR="001D5F80" w:rsidRPr="00AB75B9" w:rsidRDefault="001D5F80" w:rsidP="00DE44FE">
            <w:pPr>
              <w:pStyle w:val="Tabledetail"/>
              <w:rPr>
                <w:lang w:val="en-GB"/>
              </w:rPr>
            </w:pPr>
            <w:r>
              <w:rPr>
                <w:lang w:val="en-GB"/>
              </w:rPr>
              <w:t>Processes that must be run after updates have completed</w:t>
            </w:r>
          </w:p>
        </w:tc>
      </w:tr>
    </w:tbl>
    <w:p w:rsidR="002D277C" w:rsidRPr="00F86166" w:rsidRDefault="00004DC0" w:rsidP="00ED5929">
      <w:pPr>
        <w:pStyle w:val="NumberedParagraph"/>
      </w:pPr>
      <w:bookmarkStart w:id="111" w:name="_Ref187327988"/>
      <w:r>
        <w:t>C</w:t>
      </w:r>
      <w:r w:rsidR="002D277C" w:rsidRPr="00F86166">
        <w:t xml:space="preserve">ontinue with </w:t>
      </w:r>
      <w:fldSimple w:instr=" REF _Ref142464748 \h  \* MERGEFORMAT ">
        <w:r w:rsidR="002D4B89" w:rsidRPr="002D4B89">
          <w:rPr>
            <w:i/>
            <w:iCs/>
          </w:rPr>
          <w:t>SQL Server Extra Components Install</w:t>
        </w:r>
      </w:fldSimple>
      <w:r w:rsidR="002D277C">
        <w:t xml:space="preserve"> on page </w:t>
      </w:r>
      <w:r w:rsidR="002D277C">
        <w:fldChar w:fldCharType="begin"/>
      </w:r>
      <w:r w:rsidR="002D277C">
        <w:instrText xml:space="preserve"> PAGEREF _Ref142464748 \h </w:instrText>
      </w:r>
      <w:r w:rsidR="002D277C">
        <w:fldChar w:fldCharType="separate"/>
      </w:r>
      <w:r w:rsidR="002D4B89">
        <w:rPr>
          <w:noProof/>
        </w:rPr>
        <w:t>17</w:t>
      </w:r>
      <w:r w:rsidR="002D277C">
        <w:fldChar w:fldCharType="end"/>
      </w:r>
      <w:r w:rsidR="002D277C">
        <w:t>.</w:t>
      </w:r>
      <w:bookmarkEnd w:id="111"/>
    </w:p>
    <w:p w:rsidR="002D277C" w:rsidRDefault="002D277C" w:rsidP="00BD1792">
      <w:pPr>
        <w:pStyle w:val="Heading1"/>
      </w:pPr>
      <w:bookmarkStart w:id="112" w:name="_Ref142464748"/>
      <w:bookmarkStart w:id="113" w:name="_Ref142464753"/>
      <w:bookmarkStart w:id="114" w:name="_Toc494300152"/>
      <w:r w:rsidRPr="00FE6B78">
        <w:t xml:space="preserve">SQL </w:t>
      </w:r>
      <w:r w:rsidR="00922183">
        <w:t xml:space="preserve">Server </w:t>
      </w:r>
      <w:r>
        <w:t>Extra</w:t>
      </w:r>
      <w:r w:rsidRPr="00FE6B78">
        <w:t xml:space="preserve"> Components Install</w:t>
      </w:r>
      <w:bookmarkEnd w:id="112"/>
      <w:bookmarkEnd w:id="113"/>
      <w:bookmarkEnd w:id="114"/>
    </w:p>
    <w:p w:rsidR="00A93A99" w:rsidRDefault="00A93A99">
      <w:r>
        <w:t>FineBuild can install a number of additional components that improve the useability of SQL Server</w:t>
      </w:r>
      <w:r w:rsidR="003B1DC4">
        <w:t>, as listed below</w:t>
      </w:r>
      <w:r>
        <w:t xml:space="preserve">.  </w:t>
      </w:r>
      <w:r w:rsidR="002D277C">
        <w:t>All of the Extra Components are optional</w:t>
      </w:r>
      <w:r w:rsidR="00B83C20">
        <w:t>.  E</w:t>
      </w:r>
      <w:r w:rsidR="002D277C">
        <w:t xml:space="preserve">ach site should review which, if any, are needed.  </w:t>
      </w:r>
      <w:r w:rsidR="00540E75" w:rsidRPr="00CB1C41">
        <w:rPr>
          <w:b/>
        </w:rPr>
        <w:t>If you do not want a given component then do not download it</w:t>
      </w:r>
      <w:r w:rsidR="00540E75" w:rsidRPr="00266530">
        <w:rPr>
          <w:b/>
        </w:rPr>
        <w:t>.</w:t>
      </w:r>
      <w:r w:rsidR="00540E75">
        <w:t xml:space="preserve">  </w:t>
      </w:r>
      <w:r w:rsidR="002D277C">
        <w:t>The installation of the Extra Components is controlled by the Configurat</w:t>
      </w:r>
      <w:r>
        <w:t>ion file or script parameters.</w:t>
      </w:r>
    </w:p>
    <w:p w:rsidR="00540E75" w:rsidRDefault="00540E75" w:rsidP="00540E75">
      <w:r>
        <w:t xml:space="preserve">Authors of some of the community </w:t>
      </w:r>
      <w:r w:rsidR="00942D88">
        <w:t>components</w:t>
      </w:r>
      <w:r>
        <w:t xml:space="preserve"> have donation links, so if you use their prod</w:t>
      </w:r>
      <w:r w:rsidR="00594E11">
        <w:t>u</w:t>
      </w:r>
      <w:r>
        <w:t>ct then please pay what it is worth to you.</w:t>
      </w:r>
    </w:p>
    <w:p w:rsidR="003B1DC4" w:rsidRDefault="003B1DC4" w:rsidP="00540E75">
      <w:r>
        <w:t xml:space="preserve">The Extra Components installs are documented online.  For further details please see </w:t>
      </w:r>
      <w:r w:rsidR="00594E11">
        <w:br/>
      </w:r>
      <w:hyperlink r:id="rId89" w:history="1">
        <w:r w:rsidRPr="00865506">
          <w:rPr>
            <w:rStyle w:val="Hyperlink"/>
            <w:rFonts w:cs="Arial"/>
          </w:rPr>
          <w:t>http://sqlserverfinebuild.codeplex.com/wikipage?title=Documentation#Extra%20Components%20Install</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077"/>
        <w:gridCol w:w="5886"/>
      </w:tblGrid>
      <w:tr w:rsidR="00AE4673" w:rsidRPr="0085437C" w:rsidTr="007F0493">
        <w:trPr>
          <w:cantSplit/>
          <w:tblHeader/>
        </w:trPr>
        <w:tc>
          <w:tcPr>
            <w:tcW w:w="4077" w:type="dxa"/>
            <w:shd w:val="clear" w:color="auto" w:fill="E6E6E6"/>
          </w:tcPr>
          <w:p w:rsidR="00AE4673" w:rsidRPr="003F677E" w:rsidRDefault="00AE4673" w:rsidP="00921FD4">
            <w:pPr>
              <w:pStyle w:val="TableHeader"/>
              <w:rPr>
                <w:rStyle w:val="Bold"/>
                <w:rFonts w:cs="Arial"/>
                <w:b/>
                <w:bCs/>
              </w:rPr>
            </w:pPr>
            <w:r>
              <w:rPr>
                <w:rStyle w:val="Bold"/>
                <w:rFonts w:cs="Arial"/>
                <w:b/>
                <w:bCs/>
              </w:rPr>
              <w:t>Component</w:t>
            </w:r>
          </w:p>
        </w:tc>
        <w:tc>
          <w:tcPr>
            <w:tcW w:w="5886" w:type="dxa"/>
            <w:shd w:val="clear" w:color="auto" w:fill="E6E6E6"/>
          </w:tcPr>
          <w:p w:rsidR="00AE4673" w:rsidRPr="003F677E" w:rsidRDefault="00AE4673" w:rsidP="00341788">
            <w:pPr>
              <w:pStyle w:val="TableHeader"/>
              <w:rPr>
                <w:rStyle w:val="Bold"/>
                <w:rFonts w:cs="Arial"/>
                <w:b/>
                <w:bCs/>
              </w:rPr>
            </w:pPr>
            <w:r>
              <w:rPr>
                <w:rStyle w:val="Bold"/>
                <w:rFonts w:cs="Arial"/>
                <w:b/>
                <w:bCs/>
              </w:rPr>
              <w:t>Description</w:t>
            </w:r>
          </w:p>
        </w:tc>
      </w:tr>
      <w:tr w:rsidR="00AE4673" w:rsidRPr="00F86166" w:rsidTr="007F0493">
        <w:trPr>
          <w:cantSplit/>
        </w:trPr>
        <w:tc>
          <w:tcPr>
            <w:tcW w:w="4077" w:type="dxa"/>
          </w:tcPr>
          <w:p w:rsidR="00AE4673" w:rsidRPr="00AE4673" w:rsidRDefault="00AE4673" w:rsidP="00921FD4">
            <w:pPr>
              <w:pStyle w:val="Tabledetail"/>
              <w:jc w:val="left"/>
              <w:rPr>
                <w:rFonts w:cs="Arial"/>
                <w:b/>
                <w:lang w:val="en-GB"/>
              </w:rPr>
            </w:pPr>
            <w:r w:rsidRPr="00AE4673">
              <w:rPr>
                <w:rFonts w:cs="Arial"/>
                <w:b/>
                <w:lang w:val="en-GB"/>
              </w:rPr>
              <w:t>Pre-Requisite Extras</w:t>
            </w:r>
          </w:p>
        </w:tc>
        <w:tc>
          <w:tcPr>
            <w:tcW w:w="5886" w:type="dxa"/>
          </w:tcPr>
          <w:p w:rsidR="00AE4673" w:rsidRPr="00715A2E" w:rsidRDefault="00AE4673" w:rsidP="00AE4673">
            <w:pPr>
              <w:pStyle w:val="Tabledetail"/>
              <w:rPr>
                <w:rFonts w:cs="Arial"/>
                <w:lang w:val="en-GB"/>
              </w:rPr>
            </w:pPr>
          </w:p>
        </w:tc>
      </w:tr>
      <w:bookmarkStart w:id="115" w:name="_Ref232596192"/>
      <w:bookmarkStart w:id="116" w:name="_Toc245208665"/>
      <w:tr w:rsidR="00AE4673" w:rsidRPr="00F86166" w:rsidTr="007F0493">
        <w:trPr>
          <w:cantSplit/>
        </w:trPr>
        <w:tc>
          <w:tcPr>
            <w:tcW w:w="4077" w:type="dxa"/>
          </w:tcPr>
          <w:p w:rsidR="00AE4673" w:rsidRPr="00715A2E" w:rsidRDefault="000811B1" w:rsidP="00921FD4">
            <w:pPr>
              <w:spacing w:before="40" w:after="40"/>
              <w:jc w:val="left"/>
            </w:pPr>
            <w:r>
              <w:fldChar w:fldCharType="begin"/>
            </w:r>
            <w:r>
              <w:instrText xml:space="preserve"> HYPERLINK "http://sqlserverfinebuild.codeplex.com/wikipage?title=Install%20Baseline%20Analyzer" </w:instrText>
            </w:r>
            <w:r>
              <w:fldChar w:fldCharType="separate"/>
            </w:r>
            <w:r w:rsidR="00AE4673" w:rsidRPr="000811B1">
              <w:rPr>
                <w:rStyle w:val="Hyperlink"/>
                <w:rFonts w:cs="Arial"/>
              </w:rPr>
              <w:t>Baseline Configuration Analyser</w:t>
            </w:r>
            <w:bookmarkEnd w:id="115"/>
            <w:bookmarkEnd w:id="116"/>
            <w:r>
              <w:fldChar w:fldCharType="end"/>
            </w:r>
          </w:p>
        </w:tc>
        <w:tc>
          <w:tcPr>
            <w:tcW w:w="5886" w:type="dxa"/>
          </w:tcPr>
          <w:p w:rsidR="00AE4673" w:rsidRPr="00AE4673" w:rsidRDefault="00AE4673" w:rsidP="00AE4673">
            <w:pPr>
              <w:pStyle w:val="Tabledetail"/>
              <w:rPr>
                <w:rFonts w:cs="Arial"/>
                <w:lang w:val="en-GB"/>
              </w:rPr>
            </w:pPr>
            <w:r w:rsidRPr="00AE4673">
              <w:rPr>
                <w:rFonts w:cs="Arial"/>
                <w:lang w:val="en-GB"/>
              </w:rPr>
              <w:t>Framework for use by the Microsoft Best Practice analysers</w:t>
            </w:r>
          </w:p>
        </w:tc>
      </w:tr>
      <w:bookmarkStart w:id="117" w:name="_Ref321240163"/>
      <w:tr w:rsidR="00AE4673" w:rsidRPr="00F86166" w:rsidTr="007F0493">
        <w:trPr>
          <w:cantSplit/>
        </w:trPr>
        <w:tc>
          <w:tcPr>
            <w:tcW w:w="4077" w:type="dxa"/>
          </w:tcPr>
          <w:p w:rsidR="00AE4673" w:rsidRPr="00491637" w:rsidRDefault="000811B1" w:rsidP="00921FD4">
            <w:pPr>
              <w:pStyle w:val="Tabledetail"/>
              <w:jc w:val="left"/>
              <w:rPr>
                <w:rFonts w:cs="Arial"/>
                <w:lang w:val="en-GB"/>
              </w:rPr>
            </w:pPr>
            <w:r>
              <w:rPr>
                <w:rFonts w:cs="Arial"/>
                <w:lang w:val="en-GB"/>
              </w:rPr>
              <w:fldChar w:fldCharType="begin"/>
            </w:r>
            <w:r>
              <w:rPr>
                <w:rFonts w:cs="Arial"/>
                <w:lang w:val="en-GB"/>
              </w:rPr>
              <w:instrText xml:space="preserve"> HYPERLINK "http://sqlserverfinebuild.codeplex.com/wikipage?title=Install%20Report%20Viewer" </w:instrText>
            </w:r>
            <w:r>
              <w:rPr>
                <w:rFonts w:cs="Arial"/>
                <w:lang w:val="en-GB"/>
              </w:rPr>
            </w:r>
            <w:r>
              <w:rPr>
                <w:rFonts w:cs="Arial"/>
                <w:lang w:val="en-GB"/>
              </w:rPr>
              <w:fldChar w:fldCharType="separate"/>
            </w:r>
            <w:r w:rsidR="00AE4673" w:rsidRPr="000811B1">
              <w:rPr>
                <w:rStyle w:val="Hyperlink"/>
                <w:rFonts w:cs="Arial"/>
                <w:lang w:val="en-GB"/>
              </w:rPr>
              <w:t>Report Viewer</w:t>
            </w:r>
            <w:bookmarkEnd w:id="117"/>
            <w:r>
              <w:rPr>
                <w:rFonts w:cs="Arial"/>
                <w:lang w:val="en-GB"/>
              </w:rPr>
              <w:fldChar w:fldCharType="end"/>
            </w:r>
          </w:p>
        </w:tc>
        <w:tc>
          <w:tcPr>
            <w:tcW w:w="5886" w:type="dxa"/>
          </w:tcPr>
          <w:p w:rsidR="00AE4673" w:rsidRPr="00491637" w:rsidRDefault="00C43F05" w:rsidP="00530D88">
            <w:pPr>
              <w:pStyle w:val="Tabledetail"/>
              <w:rPr>
                <w:rFonts w:cs="Arial"/>
                <w:lang w:val="en-GB"/>
              </w:rPr>
            </w:pPr>
            <w:r>
              <w:rPr>
                <w:rFonts w:cs="Arial"/>
                <w:lang w:val="en-GB"/>
              </w:rPr>
              <w:t xml:space="preserve">.Net Control </w:t>
            </w:r>
            <w:r w:rsidR="00AE4673" w:rsidRPr="00491637">
              <w:rPr>
                <w:rFonts w:cs="Arial"/>
                <w:lang w:val="en-GB"/>
              </w:rPr>
              <w:t>to display SSRS Reports</w:t>
            </w:r>
          </w:p>
        </w:tc>
      </w:tr>
      <w:tr w:rsidR="00CC7A3E" w:rsidRPr="00F86166" w:rsidTr="007F0493">
        <w:trPr>
          <w:cantSplit/>
        </w:trPr>
        <w:tc>
          <w:tcPr>
            <w:tcW w:w="4077" w:type="dxa"/>
          </w:tcPr>
          <w:p w:rsidR="00CC7A3E" w:rsidRPr="00715A2E" w:rsidRDefault="00CC7A3E" w:rsidP="00555334">
            <w:pPr>
              <w:keepNext/>
              <w:spacing w:before="40" w:after="40"/>
              <w:jc w:val="left"/>
            </w:pPr>
            <w:hyperlink r:id="rId90" w:history="1">
              <w:r w:rsidRPr="00D809DF">
                <w:rPr>
                  <w:rStyle w:val="Hyperlink"/>
                  <w:rFonts w:cs="Arial"/>
                </w:rPr>
                <w:t>Install Visual Studio 2005 SP1</w:t>
              </w:r>
            </w:hyperlink>
          </w:p>
        </w:tc>
        <w:tc>
          <w:tcPr>
            <w:tcW w:w="5886" w:type="dxa"/>
          </w:tcPr>
          <w:p w:rsidR="00CC7A3E" w:rsidRPr="00D809DF" w:rsidRDefault="00CC7A3E" w:rsidP="00555334">
            <w:pPr>
              <w:pStyle w:val="Tabledetail"/>
              <w:keepNext/>
              <w:rPr>
                <w:rFonts w:cs="Arial"/>
                <w:lang w:val="en-GB"/>
              </w:rPr>
            </w:pPr>
            <w:r>
              <w:rPr>
                <w:lang w:val="en-GB"/>
              </w:rPr>
              <w:t>Install SP1 for Visual Studio 2005</w:t>
            </w:r>
          </w:p>
        </w:tc>
      </w:tr>
      <w:tr w:rsidR="00CC7A3E" w:rsidRPr="00F86166" w:rsidTr="007F0493">
        <w:trPr>
          <w:cantSplit/>
        </w:trPr>
        <w:tc>
          <w:tcPr>
            <w:tcW w:w="4077" w:type="dxa"/>
          </w:tcPr>
          <w:p w:rsidR="00CC7A3E" w:rsidRDefault="00CC7A3E" w:rsidP="00555334">
            <w:pPr>
              <w:keepNext/>
              <w:spacing w:before="40" w:after="40"/>
              <w:jc w:val="left"/>
            </w:pPr>
            <w:hyperlink r:id="rId91" w:history="1">
              <w:r w:rsidRPr="00D809DF">
                <w:rPr>
                  <w:rStyle w:val="Hyperlink"/>
                  <w:rFonts w:cs="Arial"/>
                </w:rPr>
                <w:t>Install Windows 2008 KB932232</w:t>
              </w:r>
            </w:hyperlink>
          </w:p>
        </w:tc>
        <w:tc>
          <w:tcPr>
            <w:tcW w:w="5886" w:type="dxa"/>
          </w:tcPr>
          <w:p w:rsidR="00CC7A3E" w:rsidRDefault="00CC7A3E" w:rsidP="00555334">
            <w:pPr>
              <w:pStyle w:val="Tabledetail"/>
              <w:keepNext/>
              <w:rPr>
                <w:lang w:val="en-GB"/>
              </w:rPr>
            </w:pPr>
            <w:r>
              <w:rPr>
                <w:lang w:val="en-GB"/>
              </w:rPr>
              <w:t>Install Windows 2008 KB932232 VS2005 SP1 Compatibility Fix</w:t>
            </w:r>
          </w:p>
        </w:tc>
      </w:tr>
      <w:tr w:rsidR="00CC7A3E" w:rsidRPr="00F86166" w:rsidTr="007F0493">
        <w:trPr>
          <w:cantSplit/>
        </w:trPr>
        <w:tc>
          <w:tcPr>
            <w:tcW w:w="4077" w:type="dxa"/>
          </w:tcPr>
          <w:p w:rsidR="00CC7A3E" w:rsidRDefault="00CC7A3E" w:rsidP="00555334">
            <w:pPr>
              <w:keepNext/>
              <w:spacing w:before="40" w:after="40"/>
              <w:jc w:val="left"/>
            </w:pPr>
            <w:hyperlink r:id="rId92" w:history="1">
              <w:r>
                <w:rPr>
                  <w:rStyle w:val="Hyperlink"/>
                  <w:rFonts w:cs="Arial"/>
                </w:rPr>
                <w:t>Install VS 2005 SP1</w:t>
              </w:r>
              <w:r w:rsidRPr="00C43F05">
                <w:rPr>
                  <w:rStyle w:val="Hyperlink"/>
                  <w:rFonts w:cs="Arial"/>
                </w:rPr>
                <w:t xml:space="preserve"> KB954961</w:t>
              </w:r>
            </w:hyperlink>
          </w:p>
        </w:tc>
        <w:tc>
          <w:tcPr>
            <w:tcW w:w="5886" w:type="dxa"/>
          </w:tcPr>
          <w:p w:rsidR="00CC7A3E" w:rsidRDefault="00CC7A3E" w:rsidP="00555334">
            <w:pPr>
              <w:pStyle w:val="Tabledetail"/>
              <w:keepNext/>
              <w:rPr>
                <w:lang w:val="en-GB"/>
              </w:rPr>
            </w:pPr>
            <w:r>
              <w:rPr>
                <w:lang w:val="en-GB"/>
              </w:rPr>
              <w:t>Install SQL 2008 KB954961 VS2005 SP1 Compatibility Fix</w:t>
            </w:r>
          </w:p>
        </w:tc>
      </w:tr>
      <w:tr w:rsidR="00CC7A3E" w:rsidRPr="00F86166" w:rsidTr="007F0493">
        <w:trPr>
          <w:cantSplit/>
        </w:trPr>
        <w:tc>
          <w:tcPr>
            <w:tcW w:w="4077" w:type="dxa"/>
          </w:tcPr>
          <w:p w:rsidR="00CC7A3E" w:rsidRPr="00715A2E" w:rsidRDefault="00CC7A3E" w:rsidP="00555334">
            <w:pPr>
              <w:spacing w:before="40" w:after="40"/>
              <w:jc w:val="left"/>
            </w:pPr>
            <w:hyperlink r:id="rId93" w:history="1">
              <w:r w:rsidRPr="00C43F05">
                <w:rPr>
                  <w:rStyle w:val="Hyperlink"/>
                  <w:rFonts w:cs="Arial"/>
                </w:rPr>
                <w:t>Install Visual Studio 2010 SP1</w:t>
              </w:r>
            </w:hyperlink>
          </w:p>
        </w:tc>
        <w:tc>
          <w:tcPr>
            <w:tcW w:w="5886" w:type="dxa"/>
          </w:tcPr>
          <w:p w:rsidR="00CC7A3E" w:rsidRPr="00D809DF" w:rsidRDefault="00CC7A3E" w:rsidP="00555334">
            <w:pPr>
              <w:pStyle w:val="Tabledetail"/>
              <w:keepNext/>
              <w:rPr>
                <w:rFonts w:cs="Arial"/>
                <w:lang w:val="en-GB"/>
              </w:rPr>
            </w:pPr>
            <w:r>
              <w:rPr>
                <w:lang w:val="en-GB"/>
              </w:rPr>
              <w:t>Install SP1 for Visual Studio 2010</w:t>
            </w:r>
          </w:p>
        </w:tc>
      </w:tr>
      <w:tr w:rsidR="00CC7A3E" w:rsidRPr="00F86166" w:rsidTr="007F0493">
        <w:trPr>
          <w:cantSplit/>
        </w:trPr>
        <w:tc>
          <w:tcPr>
            <w:tcW w:w="4077" w:type="dxa"/>
          </w:tcPr>
          <w:p w:rsidR="00CC7A3E" w:rsidRDefault="00CC7A3E" w:rsidP="00555334">
            <w:pPr>
              <w:spacing w:before="40" w:after="40"/>
              <w:jc w:val="left"/>
            </w:pPr>
            <w:hyperlink r:id="rId94" w:history="1">
              <w:r w:rsidRPr="00BA7C2F">
                <w:rPr>
                  <w:rStyle w:val="Hyperlink"/>
                  <w:rFonts w:cs="Arial"/>
                </w:rPr>
                <w:t>Install VS 2010 SP1 KB2781514</w:t>
              </w:r>
            </w:hyperlink>
          </w:p>
        </w:tc>
        <w:tc>
          <w:tcPr>
            <w:tcW w:w="5886" w:type="dxa"/>
          </w:tcPr>
          <w:p w:rsidR="00CC7A3E" w:rsidRDefault="00CC7A3E" w:rsidP="00555334">
            <w:pPr>
              <w:pStyle w:val="Tabledetail"/>
              <w:keepNext/>
              <w:rPr>
                <w:lang w:val="en-GB"/>
              </w:rPr>
            </w:pPr>
            <w:r>
              <w:rPr>
                <w:lang w:val="en-GB"/>
              </w:rPr>
              <w:t>Install VS 2010 SP1 KB</w:t>
            </w:r>
            <w:r w:rsidRPr="00BA7C2F">
              <w:rPr>
                <w:lang w:val="en-GB"/>
              </w:rPr>
              <w:t>2781514</w:t>
            </w:r>
            <w:r>
              <w:rPr>
                <w:lang w:val="en-GB"/>
              </w:rPr>
              <w:t xml:space="preserve"> fix</w:t>
            </w:r>
          </w:p>
        </w:tc>
      </w:tr>
      <w:tr w:rsidR="00CC7A3E" w:rsidRPr="00F86166" w:rsidTr="007F0493">
        <w:trPr>
          <w:cantSplit/>
        </w:trPr>
        <w:tc>
          <w:tcPr>
            <w:tcW w:w="4077" w:type="dxa"/>
          </w:tcPr>
          <w:p w:rsidR="00CC7A3E" w:rsidRDefault="00CC7A3E" w:rsidP="00921FD4">
            <w:pPr>
              <w:pStyle w:val="Tabledetail"/>
              <w:jc w:val="left"/>
              <w:rPr>
                <w:rFonts w:cs="Arial"/>
                <w:lang w:val="en-GB"/>
              </w:rPr>
            </w:pPr>
            <w:r>
              <w:rPr>
                <w:rFonts w:cs="Arial"/>
                <w:lang w:val="en-GB"/>
              </w:rPr>
              <w:t>SQL Compact Edition 4.0</w:t>
            </w:r>
          </w:p>
        </w:tc>
        <w:tc>
          <w:tcPr>
            <w:tcW w:w="5886" w:type="dxa"/>
          </w:tcPr>
          <w:p w:rsidR="00CC7A3E" w:rsidRPr="00491637" w:rsidRDefault="00CC7A3E" w:rsidP="00491637">
            <w:pPr>
              <w:pStyle w:val="Tabledetail"/>
              <w:rPr>
                <w:rFonts w:cs="Arial"/>
                <w:lang w:val="en-GB"/>
              </w:rPr>
            </w:pPr>
            <w:r>
              <w:rPr>
                <w:rFonts w:cs="Arial"/>
                <w:lang w:val="en-GB"/>
              </w:rPr>
              <w:t>Lightweight SQL processor</w:t>
            </w:r>
          </w:p>
        </w:tc>
      </w:tr>
      <w:tr w:rsidR="00CC7A3E" w:rsidRPr="00F86166" w:rsidTr="007F0493">
        <w:trPr>
          <w:cantSplit/>
        </w:trPr>
        <w:tc>
          <w:tcPr>
            <w:tcW w:w="4077" w:type="dxa"/>
          </w:tcPr>
          <w:p w:rsidR="00CC7A3E" w:rsidRPr="00491637" w:rsidRDefault="00CC7A3E" w:rsidP="00921FD4">
            <w:pPr>
              <w:pStyle w:val="Tabledetail"/>
              <w:jc w:val="left"/>
              <w:rPr>
                <w:rFonts w:cs="Arial"/>
                <w:b/>
                <w:lang w:val="en-GB"/>
              </w:rPr>
            </w:pPr>
            <w:r w:rsidRPr="00491637">
              <w:rPr>
                <w:rFonts w:cs="Arial"/>
                <w:b/>
                <w:lang w:val="en-GB"/>
              </w:rPr>
              <w:t>Business Intelligence Extras</w:t>
            </w:r>
          </w:p>
        </w:tc>
        <w:tc>
          <w:tcPr>
            <w:tcW w:w="5886" w:type="dxa"/>
          </w:tcPr>
          <w:p w:rsidR="00CC7A3E" w:rsidRPr="00491637" w:rsidRDefault="00CC7A3E" w:rsidP="00491637">
            <w:pPr>
              <w:pStyle w:val="Tabledetail"/>
              <w:rPr>
                <w:rFonts w:cs="Arial"/>
                <w:b/>
                <w:lang w:val="en-GB"/>
              </w:rPr>
            </w:pPr>
          </w:p>
        </w:tc>
      </w:tr>
      <w:tr w:rsidR="00CC7A3E" w:rsidRPr="00F86166" w:rsidTr="007F0493">
        <w:trPr>
          <w:cantSplit/>
        </w:trPr>
        <w:tc>
          <w:tcPr>
            <w:tcW w:w="4077" w:type="dxa"/>
          </w:tcPr>
          <w:p w:rsidR="00CC7A3E" w:rsidRDefault="00CC7A3E" w:rsidP="00921FD4">
            <w:pPr>
              <w:pStyle w:val="Tabledetail"/>
              <w:jc w:val="left"/>
              <w:rPr>
                <w:rFonts w:cs="Arial"/>
                <w:lang w:val="en-GB"/>
              </w:rPr>
            </w:pPr>
            <w:hyperlink r:id="rId95" w:history="1">
              <w:r w:rsidRPr="00530D88">
                <w:rPr>
                  <w:rStyle w:val="Hyperlink"/>
                  <w:rFonts w:cs="Arial"/>
                  <w:lang w:val="en-GB"/>
                </w:rPr>
                <w:t>SSDT-BI</w:t>
              </w:r>
            </w:hyperlink>
          </w:p>
        </w:tc>
        <w:tc>
          <w:tcPr>
            <w:tcW w:w="5886" w:type="dxa"/>
          </w:tcPr>
          <w:p w:rsidR="00CC7A3E" w:rsidRPr="00491637" w:rsidRDefault="00CC7A3E" w:rsidP="00491637">
            <w:pPr>
              <w:pStyle w:val="Tabledetail"/>
              <w:rPr>
                <w:rFonts w:cs="Arial"/>
                <w:lang w:val="en-GB"/>
              </w:rPr>
            </w:pPr>
            <w:r w:rsidRPr="004C083A">
              <w:rPr>
                <w:rFonts w:cs="Arial"/>
                <w:lang w:val="en-GB"/>
              </w:rPr>
              <w:t>Install SQL Server Data Tools for BI</w:t>
            </w:r>
          </w:p>
        </w:tc>
      </w:tr>
      <w:bookmarkStart w:id="118" w:name="_Ref216178526"/>
      <w:tr w:rsidR="00CC7A3E" w:rsidRPr="00F86166" w:rsidTr="00D1792E">
        <w:trPr>
          <w:cantSplit/>
        </w:trPr>
        <w:tc>
          <w:tcPr>
            <w:tcW w:w="4077" w:type="dxa"/>
          </w:tcPr>
          <w:p w:rsidR="00CC7A3E" w:rsidRPr="00491637" w:rsidRDefault="00CC7A3E" w:rsidP="00D1792E">
            <w:pPr>
              <w:pStyle w:val="Tabledetail"/>
              <w:jc w:val="left"/>
              <w:rPr>
                <w:rFonts w:cs="Arial"/>
                <w:lang w:val="en-GB"/>
              </w:rPr>
            </w:pPr>
            <w:r>
              <w:rPr>
                <w:rFonts w:cs="Arial"/>
                <w:lang w:val="en-GB"/>
              </w:rPr>
              <w:fldChar w:fldCharType="begin"/>
            </w:r>
            <w:r>
              <w:rPr>
                <w:rFonts w:cs="Arial"/>
                <w:lang w:val="en-GB"/>
              </w:rPr>
              <w:instrText xml:space="preserve"> HYPERLINK "http://sqlserverfinebuild.codeplex.com/wikipage?title=Install%20MDX%20Studio" </w:instrText>
            </w:r>
            <w:r>
              <w:rPr>
                <w:rFonts w:cs="Arial"/>
                <w:lang w:val="en-GB"/>
              </w:rPr>
            </w:r>
            <w:r>
              <w:rPr>
                <w:rFonts w:cs="Arial"/>
                <w:lang w:val="en-GB"/>
              </w:rPr>
              <w:fldChar w:fldCharType="separate"/>
            </w:r>
            <w:r w:rsidRPr="000811B1">
              <w:rPr>
                <w:rStyle w:val="Hyperlink"/>
                <w:rFonts w:cs="Arial"/>
                <w:lang w:val="en-GB"/>
              </w:rPr>
              <w:t>MDX Studio</w:t>
            </w:r>
            <w:bookmarkEnd w:id="118"/>
            <w:r>
              <w:rPr>
                <w:rFonts w:cs="Arial"/>
                <w:lang w:val="en-GB"/>
              </w:rPr>
              <w:fldChar w:fldCharType="end"/>
            </w:r>
          </w:p>
        </w:tc>
        <w:tc>
          <w:tcPr>
            <w:tcW w:w="5886" w:type="dxa"/>
          </w:tcPr>
          <w:p w:rsidR="00CC7A3E" w:rsidRPr="00491637" w:rsidRDefault="00CC7A3E" w:rsidP="00D1792E">
            <w:pPr>
              <w:pStyle w:val="Tabledetail"/>
              <w:rPr>
                <w:rFonts w:cs="Arial"/>
                <w:lang w:val="en-GB"/>
              </w:rPr>
            </w:pPr>
            <w:r w:rsidRPr="00491637">
              <w:rPr>
                <w:rFonts w:cs="Arial"/>
                <w:lang w:val="en-GB"/>
              </w:rPr>
              <w:t>Significant extra functionality for developers of MDX queries</w:t>
            </w:r>
          </w:p>
        </w:tc>
      </w:tr>
      <w:bookmarkStart w:id="119" w:name="_Ref216178419"/>
      <w:tr w:rsidR="00CC7A3E" w:rsidRPr="00F86166" w:rsidTr="007F0493">
        <w:trPr>
          <w:cantSplit/>
        </w:trPr>
        <w:tc>
          <w:tcPr>
            <w:tcW w:w="4077" w:type="dxa"/>
          </w:tcPr>
          <w:p w:rsidR="00CC7A3E" w:rsidRPr="00491637" w:rsidRDefault="00CC7A3E" w:rsidP="00921FD4">
            <w:pPr>
              <w:pStyle w:val="Tabledetail"/>
              <w:jc w:val="left"/>
              <w:rPr>
                <w:rFonts w:cs="Arial"/>
                <w:lang w:val="en-GB"/>
              </w:rPr>
            </w:pPr>
            <w:r>
              <w:rPr>
                <w:rFonts w:cs="Arial"/>
                <w:lang w:val="en-GB"/>
              </w:rPr>
              <w:fldChar w:fldCharType="begin"/>
            </w:r>
            <w:r>
              <w:rPr>
                <w:rFonts w:cs="Arial"/>
                <w:lang w:val="en-GB"/>
              </w:rPr>
              <w:instrText xml:space="preserve"> HYPERLINK "http://sqlserverfinebuild.codeplex.com/wikipage?title=Install%20BIDS%20Helper" </w:instrText>
            </w:r>
            <w:r>
              <w:rPr>
                <w:rFonts w:cs="Arial"/>
                <w:lang w:val="en-GB"/>
              </w:rPr>
            </w:r>
            <w:r>
              <w:rPr>
                <w:rFonts w:cs="Arial"/>
                <w:lang w:val="en-GB"/>
              </w:rPr>
              <w:fldChar w:fldCharType="separate"/>
            </w:r>
            <w:r w:rsidRPr="000811B1">
              <w:rPr>
                <w:rStyle w:val="Hyperlink"/>
                <w:rFonts w:cs="Arial"/>
                <w:lang w:val="en-GB"/>
              </w:rPr>
              <w:t>BIDS Helper</w:t>
            </w:r>
            <w:bookmarkEnd w:id="119"/>
            <w:r>
              <w:rPr>
                <w:rFonts w:cs="Arial"/>
                <w:lang w:val="en-GB"/>
              </w:rPr>
              <w:fldChar w:fldCharType="end"/>
            </w:r>
          </w:p>
        </w:tc>
        <w:tc>
          <w:tcPr>
            <w:tcW w:w="5886" w:type="dxa"/>
          </w:tcPr>
          <w:p w:rsidR="00CC7A3E" w:rsidRPr="00491637" w:rsidRDefault="00CC7A3E" w:rsidP="00491637">
            <w:pPr>
              <w:pStyle w:val="Tabledetail"/>
              <w:rPr>
                <w:rFonts w:cs="Arial"/>
                <w:lang w:val="en-GB"/>
              </w:rPr>
            </w:pPr>
            <w:r>
              <w:rPr>
                <w:rFonts w:cs="Arial"/>
                <w:lang w:val="en-GB"/>
              </w:rPr>
              <w:t>A</w:t>
            </w:r>
            <w:r w:rsidRPr="00491637">
              <w:rPr>
                <w:rFonts w:cs="Arial"/>
                <w:lang w:val="en-GB"/>
              </w:rPr>
              <w:t>dds extensive functionality to the Business Intelligence Development Studio (BIDS)</w:t>
            </w:r>
          </w:p>
        </w:tc>
      </w:tr>
      <w:tr w:rsidR="00CC7A3E" w:rsidRPr="00F86166" w:rsidTr="007F0493">
        <w:trPr>
          <w:cantSplit/>
        </w:trPr>
        <w:tc>
          <w:tcPr>
            <w:tcW w:w="4077" w:type="dxa"/>
          </w:tcPr>
          <w:p w:rsidR="00CC7A3E" w:rsidRPr="00491637" w:rsidRDefault="00CC7A3E" w:rsidP="00921FD4">
            <w:pPr>
              <w:pStyle w:val="Tabledetail"/>
              <w:jc w:val="left"/>
              <w:rPr>
                <w:rFonts w:cs="Arial"/>
                <w:b/>
                <w:lang w:val="en-GB"/>
              </w:rPr>
            </w:pPr>
            <w:r w:rsidRPr="00491637">
              <w:rPr>
                <w:rFonts w:cs="Arial"/>
                <w:b/>
                <w:lang w:val="en-GB"/>
              </w:rPr>
              <w:t>Integration Services Extras</w:t>
            </w:r>
          </w:p>
        </w:tc>
        <w:tc>
          <w:tcPr>
            <w:tcW w:w="5886" w:type="dxa"/>
          </w:tcPr>
          <w:p w:rsidR="00CC7A3E" w:rsidRPr="00491637" w:rsidRDefault="00CC7A3E" w:rsidP="00491637">
            <w:pPr>
              <w:pStyle w:val="Tabledetail"/>
              <w:rPr>
                <w:rFonts w:cs="Arial"/>
                <w:b/>
                <w:lang w:val="en-GB"/>
              </w:rPr>
            </w:pPr>
          </w:p>
        </w:tc>
      </w:tr>
      <w:bookmarkStart w:id="120" w:name="_Ref187329011"/>
      <w:bookmarkStart w:id="121" w:name="_Ref187329555"/>
      <w:bookmarkStart w:id="122" w:name="_Ref187329557"/>
      <w:bookmarkStart w:id="123" w:name="_Ref216178456"/>
      <w:tr w:rsidR="00CC7A3E" w:rsidRPr="00F86166" w:rsidTr="007F0493">
        <w:trPr>
          <w:cantSplit/>
        </w:trPr>
        <w:tc>
          <w:tcPr>
            <w:tcW w:w="4077" w:type="dxa"/>
          </w:tcPr>
          <w:p w:rsidR="00CC7A3E" w:rsidRPr="00491637" w:rsidRDefault="00CC7A3E" w:rsidP="00921FD4">
            <w:pPr>
              <w:pStyle w:val="Tabledetail"/>
              <w:jc w:val="left"/>
              <w:rPr>
                <w:rFonts w:cs="Arial"/>
                <w:lang w:val="en-GB"/>
              </w:rPr>
            </w:pPr>
            <w:r>
              <w:rPr>
                <w:rFonts w:cs="Arial"/>
                <w:lang w:val="en-GB"/>
              </w:rPr>
              <w:fldChar w:fldCharType="begin"/>
            </w:r>
            <w:r>
              <w:rPr>
                <w:rFonts w:cs="Arial"/>
                <w:lang w:val="en-GB"/>
              </w:rPr>
              <w:instrText xml:space="preserve"> HYPERLINK "http://sqlserverfinebuild.codeplex.com/wikipage?title=Install%20DTS%20Designer" </w:instrText>
            </w:r>
            <w:r>
              <w:rPr>
                <w:rFonts w:cs="Arial"/>
                <w:lang w:val="en-GB"/>
              </w:rPr>
            </w:r>
            <w:r>
              <w:rPr>
                <w:rFonts w:cs="Arial"/>
                <w:lang w:val="en-GB"/>
              </w:rPr>
              <w:fldChar w:fldCharType="separate"/>
            </w:r>
            <w:r w:rsidRPr="000811B1">
              <w:rPr>
                <w:rStyle w:val="Hyperlink"/>
                <w:rFonts w:cs="Arial"/>
                <w:lang w:val="en-GB"/>
              </w:rPr>
              <w:t>DTS Designer Components</w:t>
            </w:r>
            <w:bookmarkEnd w:id="120"/>
            <w:bookmarkEnd w:id="121"/>
            <w:bookmarkEnd w:id="122"/>
            <w:bookmarkEnd w:id="123"/>
            <w:r>
              <w:rPr>
                <w:rFonts w:cs="Arial"/>
                <w:lang w:val="en-GB"/>
              </w:rPr>
              <w:fldChar w:fldCharType="end"/>
            </w:r>
          </w:p>
        </w:tc>
        <w:tc>
          <w:tcPr>
            <w:tcW w:w="5886" w:type="dxa"/>
          </w:tcPr>
          <w:p w:rsidR="00CC7A3E" w:rsidRPr="00491637" w:rsidRDefault="00CC7A3E" w:rsidP="00007D35">
            <w:pPr>
              <w:pStyle w:val="Tabledetail"/>
              <w:rPr>
                <w:rFonts w:cs="Arial"/>
                <w:lang w:val="en-GB"/>
              </w:rPr>
            </w:pPr>
            <w:r w:rsidRPr="00007D35">
              <w:rPr>
                <w:rFonts w:cs="Arial"/>
                <w:lang w:val="en-GB"/>
              </w:rPr>
              <w:t>Support for designing legacy SQL 2000 DTS packages</w:t>
            </w:r>
          </w:p>
        </w:tc>
      </w:tr>
      <w:bookmarkStart w:id="124" w:name="_Ref216178463"/>
      <w:tr w:rsidR="00CC7A3E" w:rsidRPr="00F86166" w:rsidTr="007F0493">
        <w:trPr>
          <w:cantSplit/>
        </w:trPr>
        <w:tc>
          <w:tcPr>
            <w:tcW w:w="4077" w:type="dxa"/>
          </w:tcPr>
          <w:p w:rsidR="00CC7A3E" w:rsidRPr="00491637" w:rsidRDefault="00CC7A3E" w:rsidP="00921FD4">
            <w:pPr>
              <w:pStyle w:val="Tabledetail"/>
              <w:jc w:val="left"/>
              <w:rPr>
                <w:rFonts w:cs="Arial"/>
                <w:lang w:val="en-GB"/>
              </w:rPr>
            </w:pPr>
            <w:r>
              <w:rPr>
                <w:rFonts w:cs="Arial"/>
                <w:lang w:val="en-GB"/>
              </w:rPr>
              <w:fldChar w:fldCharType="begin"/>
            </w:r>
            <w:r>
              <w:rPr>
                <w:rFonts w:cs="Arial"/>
                <w:lang w:val="en-GB"/>
              </w:rPr>
              <w:instrText xml:space="preserve"> HYPERLINK "http://sqlserverfinebuild.codeplex.com/wikipage?title=Install%20DTS%20Backup%202000" </w:instrText>
            </w:r>
            <w:r>
              <w:rPr>
                <w:rFonts w:cs="Arial"/>
                <w:lang w:val="en-GB"/>
              </w:rPr>
            </w:r>
            <w:r>
              <w:rPr>
                <w:rFonts w:cs="Arial"/>
                <w:lang w:val="en-GB"/>
              </w:rPr>
              <w:fldChar w:fldCharType="separate"/>
            </w:r>
            <w:r w:rsidRPr="000811B1">
              <w:rPr>
                <w:rStyle w:val="Hyperlink"/>
                <w:rFonts w:cs="Arial"/>
                <w:lang w:val="en-GB"/>
              </w:rPr>
              <w:t>DTS Backup 2000</w:t>
            </w:r>
            <w:bookmarkEnd w:id="124"/>
            <w:r>
              <w:rPr>
                <w:rFonts w:cs="Arial"/>
                <w:lang w:val="en-GB"/>
              </w:rPr>
              <w:fldChar w:fldCharType="end"/>
            </w:r>
          </w:p>
        </w:tc>
        <w:tc>
          <w:tcPr>
            <w:tcW w:w="5886" w:type="dxa"/>
          </w:tcPr>
          <w:p w:rsidR="00CC7A3E" w:rsidRPr="00007D35" w:rsidRDefault="00CC7A3E" w:rsidP="00007D35">
            <w:pPr>
              <w:pStyle w:val="Tabledetail"/>
              <w:rPr>
                <w:rFonts w:cs="Arial"/>
                <w:lang w:val="en-GB"/>
              </w:rPr>
            </w:pPr>
            <w:r w:rsidRPr="00007D35">
              <w:rPr>
                <w:rFonts w:cs="Arial"/>
                <w:lang w:val="en-GB"/>
              </w:rPr>
              <w:t>Export and import DTS packages while retaining the DTS Designer layout and annotations</w:t>
            </w:r>
          </w:p>
        </w:tc>
      </w:tr>
      <w:bookmarkStart w:id="125" w:name="_Ref256493313"/>
      <w:tr w:rsidR="00CC7A3E" w:rsidRPr="00F86166" w:rsidTr="007F0493">
        <w:trPr>
          <w:cantSplit/>
        </w:trPr>
        <w:tc>
          <w:tcPr>
            <w:tcW w:w="4077" w:type="dxa"/>
          </w:tcPr>
          <w:p w:rsidR="00CC7A3E" w:rsidRPr="00491637" w:rsidRDefault="00CC7A3E" w:rsidP="00921FD4">
            <w:pPr>
              <w:pStyle w:val="Tabledetail"/>
              <w:jc w:val="left"/>
              <w:rPr>
                <w:rFonts w:cs="Arial"/>
                <w:lang w:val="en-GB"/>
              </w:rPr>
            </w:pPr>
            <w:r>
              <w:rPr>
                <w:rFonts w:cs="Arial"/>
                <w:lang w:val="en-GB"/>
              </w:rPr>
              <w:fldChar w:fldCharType="begin"/>
            </w:r>
            <w:r>
              <w:rPr>
                <w:rFonts w:cs="Arial"/>
                <w:lang w:val="en-GB"/>
              </w:rPr>
              <w:instrText xml:space="preserve"> HYPERLINK "http://sqlserverfinebuild.codeplex.com/wikipage?title=Install%20SSIS%20Dimension%20Merge%20SCD" </w:instrText>
            </w:r>
            <w:r>
              <w:rPr>
                <w:rFonts w:cs="Arial"/>
                <w:lang w:val="en-GB"/>
              </w:rPr>
            </w:r>
            <w:r>
              <w:rPr>
                <w:rFonts w:cs="Arial"/>
                <w:lang w:val="en-GB"/>
              </w:rPr>
              <w:fldChar w:fldCharType="separate"/>
            </w:r>
            <w:r w:rsidRPr="000811B1">
              <w:rPr>
                <w:rStyle w:val="Hyperlink"/>
                <w:rFonts w:cs="Arial"/>
                <w:lang w:val="en-GB"/>
              </w:rPr>
              <w:t>SSIS Dimension Merge SCD</w:t>
            </w:r>
            <w:bookmarkEnd w:id="125"/>
            <w:r>
              <w:rPr>
                <w:rFonts w:cs="Arial"/>
                <w:lang w:val="en-GB"/>
              </w:rPr>
              <w:fldChar w:fldCharType="end"/>
            </w:r>
          </w:p>
        </w:tc>
        <w:tc>
          <w:tcPr>
            <w:tcW w:w="5886" w:type="dxa"/>
          </w:tcPr>
          <w:p w:rsidR="00CC7A3E" w:rsidRPr="00007D35" w:rsidRDefault="00CC7A3E" w:rsidP="00007D35">
            <w:pPr>
              <w:pStyle w:val="Tabledetail"/>
              <w:rPr>
                <w:rFonts w:cs="Arial"/>
                <w:lang w:val="en-GB"/>
              </w:rPr>
            </w:pPr>
            <w:r w:rsidRPr="00007D35">
              <w:rPr>
                <w:rFonts w:cs="Arial"/>
                <w:lang w:val="en-GB"/>
              </w:rPr>
              <w:t>Building block within SSIS for implementing the Kimball methodology (The SSIS Dimension Merge SCD component is produced independantly of Kimball Associates)</w:t>
            </w:r>
          </w:p>
        </w:tc>
      </w:tr>
      <w:bookmarkStart w:id="126" w:name="_Ref216178564"/>
      <w:tr w:rsidR="00CC7A3E" w:rsidRPr="00F86166" w:rsidTr="007F0493">
        <w:trPr>
          <w:cantSplit/>
        </w:trPr>
        <w:tc>
          <w:tcPr>
            <w:tcW w:w="4077" w:type="dxa"/>
          </w:tcPr>
          <w:p w:rsidR="00CC7A3E" w:rsidRPr="00491637" w:rsidRDefault="00CC7A3E" w:rsidP="00921FD4">
            <w:pPr>
              <w:pStyle w:val="Tabledetail"/>
              <w:jc w:val="left"/>
              <w:rPr>
                <w:rFonts w:cs="Arial"/>
                <w:lang w:val="en-GB"/>
              </w:rPr>
            </w:pPr>
            <w:r>
              <w:rPr>
                <w:rFonts w:cs="Arial"/>
                <w:lang w:val="en-GB"/>
              </w:rPr>
              <w:fldChar w:fldCharType="begin"/>
            </w:r>
            <w:r>
              <w:rPr>
                <w:rFonts w:cs="Arial"/>
                <w:lang w:val="en-GB"/>
              </w:rPr>
              <w:instrText xml:space="preserve"> HYPERLINK "http://sqlserverfinebuild.codeplex.com/wikipage?title=Install%20SSIS%20Raw%20File%20Reader" </w:instrText>
            </w:r>
            <w:r>
              <w:rPr>
                <w:rFonts w:cs="Arial"/>
                <w:lang w:val="en-GB"/>
              </w:rPr>
            </w:r>
            <w:r>
              <w:rPr>
                <w:rFonts w:cs="Arial"/>
                <w:lang w:val="en-GB"/>
              </w:rPr>
              <w:fldChar w:fldCharType="separate"/>
            </w:r>
            <w:r w:rsidRPr="000811B1">
              <w:rPr>
                <w:rStyle w:val="Hyperlink"/>
                <w:rFonts w:cs="Arial"/>
                <w:lang w:val="en-GB"/>
              </w:rPr>
              <w:t>SSIS Raw File Reader</w:t>
            </w:r>
            <w:bookmarkEnd w:id="126"/>
            <w:r>
              <w:rPr>
                <w:rFonts w:cs="Arial"/>
                <w:lang w:val="en-GB"/>
              </w:rPr>
              <w:fldChar w:fldCharType="end"/>
            </w:r>
          </w:p>
        </w:tc>
        <w:tc>
          <w:tcPr>
            <w:tcW w:w="5886" w:type="dxa"/>
          </w:tcPr>
          <w:p w:rsidR="00CC7A3E" w:rsidRPr="00007D35" w:rsidRDefault="00CC7A3E" w:rsidP="00007D35">
            <w:pPr>
              <w:pStyle w:val="Tabledetail"/>
              <w:rPr>
                <w:rFonts w:cs="Arial"/>
                <w:lang w:val="en-GB"/>
              </w:rPr>
            </w:pPr>
            <w:r w:rsidRPr="00007D35">
              <w:rPr>
                <w:rFonts w:cs="Arial"/>
                <w:lang w:val="en-GB"/>
              </w:rPr>
              <w:t>Read SSIS Raw Files</w:t>
            </w:r>
          </w:p>
        </w:tc>
      </w:tr>
      <w:tr w:rsidR="00CC7A3E" w:rsidRPr="00F86166" w:rsidTr="007F0493">
        <w:trPr>
          <w:cantSplit/>
        </w:trPr>
        <w:tc>
          <w:tcPr>
            <w:tcW w:w="4077" w:type="dxa"/>
          </w:tcPr>
          <w:p w:rsidR="00CC7A3E" w:rsidRPr="00491637" w:rsidRDefault="00CC7A3E" w:rsidP="00921FD4">
            <w:pPr>
              <w:pStyle w:val="Tabledetail"/>
              <w:jc w:val="left"/>
              <w:rPr>
                <w:rFonts w:cs="Arial"/>
                <w:lang w:val="en-GB"/>
              </w:rPr>
            </w:pPr>
            <w:hyperlink r:id="rId96" w:history="1">
              <w:r w:rsidRPr="000811B1">
                <w:rPr>
                  <w:rStyle w:val="Hyperlink"/>
                  <w:rFonts w:cs="Arial"/>
                  <w:lang w:val="en-GB"/>
                </w:rPr>
                <w:t>SQL Server 2005 Backward Compatibility</w:t>
              </w:r>
            </w:hyperlink>
          </w:p>
        </w:tc>
        <w:tc>
          <w:tcPr>
            <w:tcW w:w="5886" w:type="dxa"/>
          </w:tcPr>
          <w:p w:rsidR="00CC7A3E" w:rsidRPr="00007D35" w:rsidRDefault="00CC7A3E" w:rsidP="00007D35">
            <w:pPr>
              <w:pStyle w:val="Tabledetail"/>
              <w:rPr>
                <w:rFonts w:cs="Arial"/>
                <w:lang w:val="en-GB"/>
              </w:rPr>
            </w:pPr>
            <w:r w:rsidRPr="00007D35">
              <w:rPr>
                <w:rFonts w:cs="Arial"/>
                <w:lang w:val="en-GB"/>
              </w:rPr>
              <w:t>Support running DTS packages and SMO</w:t>
            </w:r>
          </w:p>
        </w:tc>
      </w:tr>
      <w:tr w:rsidR="00CC7A3E" w:rsidRPr="00F86166" w:rsidTr="007F0493">
        <w:trPr>
          <w:cantSplit/>
        </w:trPr>
        <w:tc>
          <w:tcPr>
            <w:tcW w:w="4077" w:type="dxa"/>
          </w:tcPr>
          <w:p w:rsidR="00CC7A3E" w:rsidRPr="00007D35" w:rsidRDefault="00CC7A3E" w:rsidP="00921FD4">
            <w:pPr>
              <w:pStyle w:val="Tabledetail"/>
              <w:jc w:val="left"/>
              <w:rPr>
                <w:rFonts w:cs="Arial"/>
                <w:b/>
                <w:lang w:val="en-GB"/>
              </w:rPr>
            </w:pPr>
            <w:r w:rsidRPr="00007D35">
              <w:rPr>
                <w:rFonts w:cs="Arial"/>
                <w:b/>
                <w:lang w:val="en-GB"/>
              </w:rPr>
              <w:t>Report Services Extras</w:t>
            </w:r>
          </w:p>
        </w:tc>
        <w:tc>
          <w:tcPr>
            <w:tcW w:w="5886" w:type="dxa"/>
          </w:tcPr>
          <w:p w:rsidR="00CC7A3E" w:rsidRPr="00007D35" w:rsidRDefault="00CC7A3E" w:rsidP="00007D35">
            <w:pPr>
              <w:pStyle w:val="Tabledetail"/>
              <w:rPr>
                <w:rFonts w:cs="Arial"/>
                <w:lang w:val="en-GB"/>
              </w:rPr>
            </w:pPr>
          </w:p>
        </w:tc>
      </w:tr>
      <w:bookmarkStart w:id="127" w:name="_Ref216178578"/>
      <w:tr w:rsidR="00CC7A3E" w:rsidRPr="00F86166" w:rsidTr="007F0493">
        <w:trPr>
          <w:cantSplit/>
        </w:trPr>
        <w:tc>
          <w:tcPr>
            <w:tcW w:w="4077" w:type="dxa"/>
          </w:tcPr>
          <w:p w:rsidR="00CC7A3E" w:rsidRPr="00491637" w:rsidRDefault="00CC7A3E" w:rsidP="00921FD4">
            <w:pPr>
              <w:pStyle w:val="Tabledetail"/>
              <w:jc w:val="left"/>
              <w:rPr>
                <w:rFonts w:cs="Arial"/>
                <w:lang w:val="en-GB"/>
              </w:rPr>
            </w:pPr>
            <w:r>
              <w:rPr>
                <w:rFonts w:cs="Arial"/>
                <w:lang w:val="en-GB"/>
              </w:rPr>
              <w:fldChar w:fldCharType="begin"/>
            </w:r>
            <w:r>
              <w:rPr>
                <w:rFonts w:cs="Arial"/>
                <w:lang w:val="en-GB"/>
              </w:rPr>
              <w:instrText xml:space="preserve"> HYPERLINK "http://sqlserverfinebuild.codeplex.com/wikipage?title=Install%20SQL%202000%20Taskpad%20View" </w:instrText>
            </w:r>
            <w:r>
              <w:rPr>
                <w:rFonts w:cs="Arial"/>
                <w:lang w:val="en-GB"/>
              </w:rPr>
            </w:r>
            <w:r>
              <w:rPr>
                <w:rFonts w:cs="Arial"/>
                <w:lang w:val="en-GB"/>
              </w:rPr>
              <w:fldChar w:fldCharType="separate"/>
            </w:r>
            <w:r w:rsidRPr="000811B1">
              <w:rPr>
                <w:rStyle w:val="Hyperlink"/>
                <w:rFonts w:cs="Arial"/>
                <w:lang w:val="en-GB"/>
              </w:rPr>
              <w:t>SQL 2000 Taskpad View Custom Report</w:t>
            </w:r>
            <w:bookmarkEnd w:id="127"/>
            <w:r>
              <w:rPr>
                <w:rFonts w:cs="Arial"/>
                <w:lang w:val="en-GB"/>
              </w:rPr>
              <w:fldChar w:fldCharType="end"/>
            </w:r>
          </w:p>
        </w:tc>
        <w:tc>
          <w:tcPr>
            <w:tcW w:w="5886" w:type="dxa"/>
          </w:tcPr>
          <w:p w:rsidR="00CC7A3E" w:rsidRPr="00007D35" w:rsidRDefault="00CC7A3E" w:rsidP="00007D35">
            <w:pPr>
              <w:pStyle w:val="Tabledetail"/>
              <w:rPr>
                <w:rFonts w:cs="Arial"/>
                <w:lang w:val="en-GB"/>
              </w:rPr>
            </w:pPr>
            <w:r w:rsidRPr="00007D35">
              <w:rPr>
                <w:rFonts w:cs="Arial"/>
                <w:lang w:val="en-GB"/>
              </w:rPr>
              <w:t>Functionality similar to the Taskpad View in SQL Server 2000</w:t>
            </w:r>
          </w:p>
        </w:tc>
      </w:tr>
      <w:tr w:rsidR="00CC7A3E" w:rsidRPr="00F86166" w:rsidTr="007F0493">
        <w:trPr>
          <w:cantSplit/>
        </w:trPr>
        <w:tc>
          <w:tcPr>
            <w:tcW w:w="4077" w:type="dxa"/>
          </w:tcPr>
          <w:p w:rsidR="00CC7A3E" w:rsidRPr="00491637" w:rsidRDefault="00CC7A3E" w:rsidP="00921FD4">
            <w:pPr>
              <w:pStyle w:val="Tabledetail"/>
              <w:jc w:val="left"/>
              <w:rPr>
                <w:rFonts w:cs="Arial"/>
                <w:lang w:val="en-GB"/>
              </w:rPr>
            </w:pPr>
            <w:hyperlink r:id="rId97" w:history="1">
              <w:r w:rsidRPr="000811B1">
                <w:rPr>
                  <w:rStyle w:val="Hyperlink"/>
                  <w:rFonts w:cs="Arial"/>
                  <w:lang w:val="en-GB"/>
                </w:rPr>
                <w:t>Report Services Scripter</w:t>
              </w:r>
            </w:hyperlink>
          </w:p>
        </w:tc>
        <w:tc>
          <w:tcPr>
            <w:tcW w:w="5886" w:type="dxa"/>
          </w:tcPr>
          <w:p w:rsidR="00CC7A3E" w:rsidRPr="00007D35" w:rsidRDefault="00CC7A3E" w:rsidP="00651D5F">
            <w:pPr>
              <w:pStyle w:val="Tabledetail"/>
              <w:rPr>
                <w:rFonts w:cs="Arial"/>
                <w:lang w:val="en-GB"/>
              </w:rPr>
            </w:pPr>
            <w:r w:rsidRPr="00651D5F">
              <w:rPr>
                <w:rFonts w:cs="Arial"/>
                <w:lang w:val="en-GB"/>
              </w:rPr>
              <w:t>Scripting of Microsoft SQL Server Reporting Services catalog items</w:t>
            </w:r>
          </w:p>
        </w:tc>
      </w:tr>
      <w:bookmarkStart w:id="128" w:name="_Ref309107253"/>
      <w:tr w:rsidR="00CC7A3E" w:rsidRPr="00F86166" w:rsidTr="007F0493">
        <w:trPr>
          <w:cantSplit/>
        </w:trPr>
        <w:tc>
          <w:tcPr>
            <w:tcW w:w="4077" w:type="dxa"/>
          </w:tcPr>
          <w:p w:rsidR="00CC7A3E" w:rsidRPr="00491637" w:rsidRDefault="00CC7A3E" w:rsidP="00921FD4">
            <w:pPr>
              <w:pStyle w:val="Tabledetail"/>
              <w:jc w:val="left"/>
              <w:rPr>
                <w:rFonts w:cs="Arial"/>
                <w:lang w:val="en-GB"/>
              </w:rPr>
            </w:pPr>
            <w:r>
              <w:rPr>
                <w:rFonts w:cs="Arial"/>
                <w:lang w:val="en-GB"/>
              </w:rPr>
              <w:fldChar w:fldCharType="begin"/>
            </w:r>
            <w:r>
              <w:rPr>
                <w:rFonts w:cs="Arial"/>
                <w:lang w:val="en-GB"/>
              </w:rPr>
              <w:instrText xml:space="preserve"> HYPERLINK "http://sqlserverfinebuild.codeplex.com/wikipage?title=Install%20Linked%20Report%20Generator" </w:instrText>
            </w:r>
            <w:r>
              <w:rPr>
                <w:rFonts w:cs="Arial"/>
                <w:lang w:val="en-GB"/>
              </w:rPr>
            </w:r>
            <w:r>
              <w:rPr>
                <w:rFonts w:cs="Arial"/>
                <w:lang w:val="en-GB"/>
              </w:rPr>
              <w:fldChar w:fldCharType="separate"/>
            </w:r>
            <w:r w:rsidRPr="000811B1">
              <w:rPr>
                <w:rStyle w:val="Hyperlink"/>
                <w:rFonts w:cs="Arial"/>
                <w:lang w:val="en-GB"/>
              </w:rPr>
              <w:t>Linked Report Generator</w:t>
            </w:r>
            <w:bookmarkEnd w:id="128"/>
            <w:r>
              <w:rPr>
                <w:rFonts w:cs="Arial"/>
                <w:lang w:val="en-GB"/>
              </w:rPr>
              <w:fldChar w:fldCharType="end"/>
            </w:r>
          </w:p>
        </w:tc>
        <w:tc>
          <w:tcPr>
            <w:tcW w:w="5886" w:type="dxa"/>
          </w:tcPr>
          <w:p w:rsidR="00CC7A3E" w:rsidRPr="00007D35" w:rsidRDefault="00CC7A3E" w:rsidP="00651D5F">
            <w:pPr>
              <w:pStyle w:val="Tabledetail"/>
              <w:rPr>
                <w:rFonts w:cs="Arial"/>
                <w:lang w:val="en-GB"/>
              </w:rPr>
            </w:pPr>
            <w:r w:rsidRPr="00651D5F">
              <w:rPr>
                <w:rFonts w:cs="Arial"/>
                <w:lang w:val="en-GB"/>
              </w:rPr>
              <w:t>Generation of linked reports to any number of Reporting Services folders, based on a single base report</w:t>
            </w:r>
          </w:p>
        </w:tc>
      </w:tr>
      <w:tr w:rsidR="00CC7A3E" w:rsidRPr="00F86166" w:rsidTr="007F0493">
        <w:trPr>
          <w:cantSplit/>
        </w:trPr>
        <w:tc>
          <w:tcPr>
            <w:tcW w:w="4077" w:type="dxa"/>
          </w:tcPr>
          <w:p w:rsidR="00CC7A3E" w:rsidRPr="00651D5F" w:rsidRDefault="00CC7A3E" w:rsidP="00CC7A3E">
            <w:pPr>
              <w:pStyle w:val="Tabledetail"/>
              <w:keepNext/>
              <w:jc w:val="left"/>
              <w:rPr>
                <w:rFonts w:cs="Arial"/>
                <w:b/>
                <w:lang w:val="en-GB"/>
              </w:rPr>
            </w:pPr>
            <w:r w:rsidRPr="00651D5F">
              <w:rPr>
                <w:rFonts w:cs="Arial"/>
                <w:b/>
                <w:lang w:val="en-GB"/>
              </w:rPr>
              <w:t>SQL Server Extras</w:t>
            </w:r>
          </w:p>
        </w:tc>
        <w:tc>
          <w:tcPr>
            <w:tcW w:w="5886" w:type="dxa"/>
          </w:tcPr>
          <w:p w:rsidR="00CC7A3E" w:rsidRPr="00007D35" w:rsidRDefault="00CC7A3E" w:rsidP="00CC7A3E">
            <w:pPr>
              <w:pStyle w:val="Tabledetail"/>
              <w:keepNext/>
              <w:rPr>
                <w:rFonts w:cs="Arial"/>
                <w:lang w:val="en-GB"/>
              </w:rPr>
            </w:pPr>
          </w:p>
        </w:tc>
      </w:tr>
      <w:tr w:rsidR="00CC7A3E" w:rsidRPr="00F86166" w:rsidTr="007F0493">
        <w:trPr>
          <w:cantSplit/>
        </w:trPr>
        <w:tc>
          <w:tcPr>
            <w:tcW w:w="4077" w:type="dxa"/>
          </w:tcPr>
          <w:p w:rsidR="00CC7A3E" w:rsidRPr="00491637" w:rsidRDefault="00CC7A3E" w:rsidP="00921FD4">
            <w:pPr>
              <w:pStyle w:val="Tabledetail"/>
              <w:jc w:val="left"/>
              <w:rPr>
                <w:rFonts w:cs="Arial"/>
                <w:lang w:val="en-GB"/>
              </w:rPr>
            </w:pPr>
            <w:hyperlink r:id="rId98" w:history="1">
              <w:r w:rsidRPr="000811B1">
                <w:rPr>
                  <w:rStyle w:val="Hyperlink"/>
                  <w:rFonts w:cs="Arial"/>
                  <w:lang w:val="en-GB"/>
                </w:rPr>
                <w:t>SQL Best Practice Analyser</w:t>
              </w:r>
            </w:hyperlink>
          </w:p>
        </w:tc>
        <w:tc>
          <w:tcPr>
            <w:tcW w:w="5886" w:type="dxa"/>
          </w:tcPr>
          <w:p w:rsidR="00CC7A3E" w:rsidRPr="00007D35" w:rsidRDefault="00CC7A3E" w:rsidP="00651D5F">
            <w:pPr>
              <w:pStyle w:val="Tabledetail"/>
              <w:rPr>
                <w:rFonts w:cs="Arial"/>
                <w:lang w:val="en-GB"/>
              </w:rPr>
            </w:pPr>
            <w:r w:rsidRPr="00651D5F">
              <w:rPr>
                <w:rFonts w:cs="Arial"/>
                <w:lang w:val="en-GB"/>
              </w:rPr>
              <w:t>Allows various aspects of the SQL Server configuration and database configuration to be checked against Microsoft best practice</w:t>
            </w:r>
          </w:p>
        </w:tc>
      </w:tr>
      <w:bookmarkStart w:id="129" w:name="_Ref216178483"/>
      <w:tr w:rsidR="00CC7A3E" w:rsidRPr="00F86166" w:rsidTr="007F0493">
        <w:trPr>
          <w:cantSplit/>
        </w:trPr>
        <w:tc>
          <w:tcPr>
            <w:tcW w:w="4077" w:type="dxa"/>
          </w:tcPr>
          <w:p w:rsidR="00CC7A3E" w:rsidRPr="00491637" w:rsidRDefault="00CC7A3E" w:rsidP="00921FD4">
            <w:pPr>
              <w:pStyle w:val="Tabledetail"/>
              <w:jc w:val="left"/>
              <w:rPr>
                <w:rFonts w:cs="Arial"/>
                <w:lang w:val="en-GB"/>
              </w:rPr>
            </w:pPr>
            <w:r>
              <w:rPr>
                <w:rFonts w:cs="Arial"/>
                <w:lang w:val="en-GB"/>
              </w:rPr>
              <w:fldChar w:fldCharType="begin"/>
            </w:r>
            <w:r>
              <w:rPr>
                <w:rFonts w:cs="Arial"/>
                <w:lang w:val="en-GB"/>
              </w:rPr>
              <w:instrText xml:space="preserve"> HYPERLINK "http://sqlserverfinebuild.codeplex.com/wikipage?title=Install%20Java%20DBC%20Driver" </w:instrText>
            </w:r>
            <w:r>
              <w:rPr>
                <w:rFonts w:cs="Arial"/>
                <w:lang w:val="en-GB"/>
              </w:rPr>
            </w:r>
            <w:r>
              <w:rPr>
                <w:rFonts w:cs="Arial"/>
                <w:lang w:val="en-GB"/>
              </w:rPr>
              <w:fldChar w:fldCharType="separate"/>
            </w:r>
            <w:r w:rsidRPr="000811B1">
              <w:rPr>
                <w:rStyle w:val="Hyperlink"/>
                <w:rFonts w:cs="Arial"/>
                <w:lang w:val="en-GB"/>
              </w:rPr>
              <w:t>Java DBC Driver</w:t>
            </w:r>
            <w:bookmarkEnd w:id="129"/>
            <w:r>
              <w:rPr>
                <w:rFonts w:cs="Arial"/>
                <w:lang w:val="en-GB"/>
              </w:rPr>
              <w:fldChar w:fldCharType="end"/>
            </w:r>
          </w:p>
        </w:tc>
        <w:tc>
          <w:tcPr>
            <w:tcW w:w="5886" w:type="dxa"/>
          </w:tcPr>
          <w:p w:rsidR="00CC7A3E" w:rsidRPr="00007D35" w:rsidRDefault="00CC7A3E" w:rsidP="00651D5F">
            <w:pPr>
              <w:pStyle w:val="Tabledetail"/>
              <w:rPr>
                <w:rFonts w:cs="Arial"/>
                <w:lang w:val="en-GB"/>
              </w:rPr>
            </w:pPr>
            <w:r w:rsidRPr="00651D5F">
              <w:rPr>
                <w:rFonts w:cs="Arial"/>
                <w:lang w:val="en-GB"/>
              </w:rPr>
              <w:t>Allows Java application to access SQL Server</w:t>
            </w:r>
          </w:p>
        </w:tc>
      </w:tr>
      <w:bookmarkStart w:id="130" w:name="_Ref216178443"/>
      <w:tr w:rsidR="00CC7A3E" w:rsidRPr="00F86166" w:rsidTr="007F0493">
        <w:trPr>
          <w:cantSplit/>
        </w:trPr>
        <w:tc>
          <w:tcPr>
            <w:tcW w:w="4077" w:type="dxa"/>
          </w:tcPr>
          <w:p w:rsidR="00CC7A3E" w:rsidRPr="00651D5F" w:rsidRDefault="00CC7A3E" w:rsidP="00921FD4">
            <w:pPr>
              <w:pStyle w:val="Tabledetail"/>
              <w:jc w:val="left"/>
              <w:rPr>
                <w:rFonts w:cs="Arial"/>
                <w:lang w:val="en-GB"/>
              </w:rPr>
            </w:pPr>
            <w:r>
              <w:rPr>
                <w:rFonts w:cs="Arial"/>
                <w:lang w:val="en-GB"/>
              </w:rPr>
              <w:fldChar w:fldCharType="begin"/>
            </w:r>
            <w:r>
              <w:rPr>
                <w:rFonts w:cs="Arial"/>
                <w:lang w:val="en-GB"/>
              </w:rPr>
              <w:instrText xml:space="preserve"> HYPERLINK "http://sqlserverfinebuild.codeplex.com/wikipage?title=Install%20OLE%20Provider%20for%20DB2" </w:instrText>
            </w:r>
            <w:r>
              <w:rPr>
                <w:rFonts w:cs="Arial"/>
                <w:lang w:val="en-GB"/>
              </w:rPr>
            </w:r>
            <w:r>
              <w:rPr>
                <w:rFonts w:cs="Arial"/>
                <w:lang w:val="en-GB"/>
              </w:rPr>
              <w:fldChar w:fldCharType="separate"/>
            </w:r>
            <w:r w:rsidRPr="000811B1">
              <w:rPr>
                <w:rStyle w:val="Hyperlink"/>
                <w:rFonts w:cs="Arial"/>
                <w:lang w:val="en-GB"/>
              </w:rPr>
              <w:t>Microsoft OLE Provider for DB2</w:t>
            </w:r>
            <w:bookmarkEnd w:id="130"/>
            <w:r>
              <w:rPr>
                <w:rFonts w:cs="Arial"/>
                <w:lang w:val="en-GB"/>
              </w:rPr>
              <w:fldChar w:fldCharType="end"/>
            </w:r>
          </w:p>
        </w:tc>
        <w:tc>
          <w:tcPr>
            <w:tcW w:w="5886" w:type="dxa"/>
          </w:tcPr>
          <w:p w:rsidR="00CC7A3E" w:rsidRPr="00651D5F" w:rsidRDefault="00CC7A3E" w:rsidP="00651D5F">
            <w:pPr>
              <w:pStyle w:val="Tabledetail"/>
              <w:rPr>
                <w:rFonts w:cs="Arial"/>
                <w:lang w:val="en-GB"/>
              </w:rPr>
            </w:pPr>
            <w:r w:rsidRPr="00651D5F">
              <w:rPr>
                <w:rFonts w:cs="Arial"/>
                <w:lang w:val="en-GB"/>
              </w:rPr>
              <w:t>Allows SQL Server to access DB2 databases</w:t>
            </w:r>
          </w:p>
        </w:tc>
      </w:tr>
      <w:bookmarkStart w:id="131" w:name="_Ref256438826"/>
      <w:tr w:rsidR="00CC7A3E" w:rsidRPr="00F86166" w:rsidTr="007F0493">
        <w:trPr>
          <w:cantSplit/>
        </w:trPr>
        <w:tc>
          <w:tcPr>
            <w:tcW w:w="4077" w:type="dxa"/>
          </w:tcPr>
          <w:p w:rsidR="00CC7A3E" w:rsidRPr="00651D5F" w:rsidRDefault="00CC7A3E" w:rsidP="00921FD4">
            <w:pPr>
              <w:pStyle w:val="Tabledetail"/>
              <w:jc w:val="left"/>
              <w:rPr>
                <w:rFonts w:cs="Arial"/>
                <w:lang w:val="en-GB"/>
              </w:rPr>
            </w:pPr>
            <w:r>
              <w:rPr>
                <w:rFonts w:cs="Arial"/>
                <w:lang w:val="en-GB"/>
              </w:rPr>
              <w:fldChar w:fldCharType="begin"/>
            </w:r>
            <w:r>
              <w:rPr>
                <w:rFonts w:cs="Arial"/>
                <w:lang w:val="en-GB"/>
              </w:rPr>
              <w:instrText xml:space="preserve"> HYPERLINK "http://sqlserverfinebuild.codeplex.com/wikipage?title=Install%20SQL%20Cache%20Manager" </w:instrText>
            </w:r>
            <w:r>
              <w:rPr>
                <w:rFonts w:cs="Arial"/>
                <w:lang w:val="en-GB"/>
              </w:rPr>
            </w:r>
            <w:r>
              <w:rPr>
                <w:rFonts w:cs="Arial"/>
                <w:lang w:val="en-GB"/>
              </w:rPr>
              <w:fldChar w:fldCharType="separate"/>
            </w:r>
            <w:r w:rsidRPr="000811B1">
              <w:rPr>
                <w:rStyle w:val="Hyperlink"/>
                <w:rFonts w:cs="Arial"/>
                <w:lang w:val="en-GB"/>
              </w:rPr>
              <w:t>SQL Cache Manager</w:t>
            </w:r>
            <w:bookmarkEnd w:id="131"/>
            <w:r>
              <w:rPr>
                <w:rFonts w:cs="Arial"/>
                <w:lang w:val="en-GB"/>
              </w:rPr>
              <w:fldChar w:fldCharType="end"/>
            </w:r>
          </w:p>
        </w:tc>
        <w:tc>
          <w:tcPr>
            <w:tcW w:w="5886" w:type="dxa"/>
          </w:tcPr>
          <w:p w:rsidR="00CC7A3E" w:rsidRPr="00651D5F" w:rsidRDefault="00CC7A3E" w:rsidP="00651D5F">
            <w:pPr>
              <w:pStyle w:val="Tabledetail"/>
              <w:rPr>
                <w:rFonts w:cs="Arial"/>
                <w:lang w:val="en-GB"/>
              </w:rPr>
            </w:pPr>
            <w:r w:rsidRPr="00651D5F">
              <w:rPr>
                <w:rFonts w:cs="Arial"/>
                <w:lang w:val="en-GB"/>
              </w:rPr>
              <w:t>Allows the DBA to view and manage the SQL Server Plan Cache</w:t>
            </w:r>
          </w:p>
        </w:tc>
      </w:tr>
      <w:bookmarkStart w:id="132" w:name="_Ref216178473"/>
      <w:tr w:rsidR="00CC7A3E" w:rsidRPr="00F86166" w:rsidTr="007F0493">
        <w:trPr>
          <w:cantSplit/>
        </w:trPr>
        <w:tc>
          <w:tcPr>
            <w:tcW w:w="4077" w:type="dxa"/>
          </w:tcPr>
          <w:p w:rsidR="00CC7A3E" w:rsidRPr="00651D5F" w:rsidRDefault="00CC7A3E" w:rsidP="00921FD4">
            <w:pPr>
              <w:pStyle w:val="Tabledetail"/>
              <w:jc w:val="left"/>
              <w:rPr>
                <w:rFonts w:cs="Arial"/>
                <w:lang w:val="en-GB"/>
              </w:rPr>
            </w:pPr>
            <w:r>
              <w:rPr>
                <w:rFonts w:cs="Arial"/>
                <w:lang w:val="en-GB"/>
              </w:rPr>
              <w:fldChar w:fldCharType="begin"/>
            </w:r>
            <w:r>
              <w:rPr>
                <w:rFonts w:cs="Arial"/>
                <w:lang w:val="en-GB"/>
              </w:rPr>
              <w:instrText xml:space="preserve"> HYPERLINK "http://sqlserverfinebuild.codeplex.com/wikipage?title=Install%20SQL%20Internals%20Viewer" </w:instrText>
            </w:r>
            <w:r>
              <w:rPr>
                <w:rFonts w:cs="Arial"/>
                <w:lang w:val="en-GB"/>
              </w:rPr>
            </w:r>
            <w:r>
              <w:rPr>
                <w:rFonts w:cs="Arial"/>
                <w:lang w:val="en-GB"/>
              </w:rPr>
              <w:fldChar w:fldCharType="separate"/>
            </w:r>
            <w:r w:rsidRPr="000811B1">
              <w:rPr>
                <w:rStyle w:val="Hyperlink"/>
                <w:rFonts w:cs="Arial"/>
                <w:lang w:val="en-GB"/>
              </w:rPr>
              <w:t>SQL Internals Viewer</w:t>
            </w:r>
            <w:bookmarkEnd w:id="132"/>
            <w:r>
              <w:rPr>
                <w:rFonts w:cs="Arial"/>
                <w:lang w:val="en-GB"/>
              </w:rPr>
              <w:fldChar w:fldCharType="end"/>
            </w:r>
          </w:p>
        </w:tc>
        <w:tc>
          <w:tcPr>
            <w:tcW w:w="5886" w:type="dxa"/>
          </w:tcPr>
          <w:p w:rsidR="00CC7A3E" w:rsidRPr="00651D5F" w:rsidRDefault="00CC7A3E" w:rsidP="00651D5F">
            <w:pPr>
              <w:pStyle w:val="Tabledetail"/>
              <w:rPr>
                <w:rFonts w:cs="Arial"/>
                <w:lang w:val="en-GB"/>
              </w:rPr>
            </w:pPr>
            <w:r w:rsidRPr="00651D5F">
              <w:rPr>
                <w:rFonts w:cs="Arial"/>
                <w:lang w:val="en-GB"/>
              </w:rPr>
              <w:t>Displays the contents of database data and log pages, and other internal details of SQL Server</w:t>
            </w:r>
          </w:p>
        </w:tc>
      </w:tr>
      <w:tr w:rsidR="00CC7A3E" w:rsidRPr="00F86166" w:rsidTr="007F0493">
        <w:trPr>
          <w:cantSplit/>
        </w:trPr>
        <w:tc>
          <w:tcPr>
            <w:tcW w:w="4077" w:type="dxa"/>
          </w:tcPr>
          <w:p w:rsidR="00CC7A3E" w:rsidRPr="00651D5F" w:rsidRDefault="00CC7A3E" w:rsidP="00921FD4">
            <w:pPr>
              <w:pStyle w:val="Tabledetail"/>
              <w:jc w:val="left"/>
              <w:rPr>
                <w:rFonts w:cs="Arial"/>
                <w:lang w:val="en-GB"/>
              </w:rPr>
            </w:pPr>
            <w:hyperlink r:id="rId99" w:history="1">
              <w:r w:rsidRPr="009C4A0F">
                <w:rPr>
                  <w:rStyle w:val="Hyperlink"/>
                  <w:rFonts w:cs="Arial"/>
                  <w:lang w:val="en-GB"/>
                </w:rPr>
                <w:t>Master Data Servi</w:t>
              </w:r>
              <w:r w:rsidRPr="009C4A0F">
                <w:rPr>
                  <w:rStyle w:val="Hyperlink"/>
                  <w:rFonts w:cs="Arial"/>
                  <w:lang w:val="en-GB"/>
                </w:rPr>
                <w:t>c</w:t>
              </w:r>
              <w:r w:rsidRPr="009C4A0F">
                <w:rPr>
                  <w:rStyle w:val="Hyperlink"/>
                  <w:rFonts w:cs="Arial"/>
                  <w:lang w:val="en-GB"/>
                </w:rPr>
                <w:t>es</w:t>
              </w:r>
            </w:hyperlink>
          </w:p>
        </w:tc>
        <w:tc>
          <w:tcPr>
            <w:tcW w:w="5886" w:type="dxa"/>
          </w:tcPr>
          <w:p w:rsidR="00CC7A3E" w:rsidRPr="00651D5F" w:rsidRDefault="00CC7A3E" w:rsidP="00651D5F">
            <w:pPr>
              <w:pStyle w:val="Tabledetail"/>
              <w:rPr>
                <w:rFonts w:cs="Arial"/>
                <w:lang w:val="en-GB"/>
              </w:rPr>
            </w:pPr>
            <w:r w:rsidRPr="009C4A0F">
              <w:rPr>
                <w:rFonts w:cs="Arial"/>
                <w:lang w:val="en-GB"/>
              </w:rPr>
              <w:t>Framework and repository for managing the key reference data of an organisation</w:t>
            </w:r>
          </w:p>
        </w:tc>
      </w:tr>
      <w:bookmarkStart w:id="133" w:name="_Ref232596269"/>
      <w:bookmarkStart w:id="134" w:name="_Toc245208676"/>
      <w:tr w:rsidR="00CC7A3E" w:rsidRPr="00F86166" w:rsidTr="007F0493">
        <w:trPr>
          <w:cantSplit/>
        </w:trPr>
        <w:tc>
          <w:tcPr>
            <w:tcW w:w="4077" w:type="dxa"/>
          </w:tcPr>
          <w:p w:rsidR="00CC7A3E" w:rsidRPr="009C4A0F" w:rsidRDefault="00CC7A3E" w:rsidP="00921FD4">
            <w:pPr>
              <w:pStyle w:val="Tabledetail"/>
              <w:jc w:val="left"/>
              <w:rPr>
                <w:rFonts w:cs="Arial"/>
                <w:lang w:val="en-GB"/>
              </w:rPr>
            </w:pPr>
            <w:r w:rsidRPr="009C4A0F">
              <w:rPr>
                <w:rStyle w:val="Hyperlink"/>
                <w:rFonts w:cs="Arial"/>
                <w:lang w:val="en-GB"/>
              </w:rPr>
              <w:fldChar w:fldCharType="begin"/>
            </w:r>
            <w:r>
              <w:rPr>
                <w:rStyle w:val="Hyperlink"/>
                <w:rFonts w:cs="Arial"/>
                <w:lang w:val="en-GB"/>
              </w:rPr>
              <w:instrText>HYPERLINK "http://sqlserverfinebuild.codeplex.com/wikipage?title=Install%20SQL%20Performance%20Dashboard"</w:instrText>
            </w:r>
            <w:r w:rsidRPr="009C4A0F">
              <w:rPr>
                <w:rStyle w:val="Hyperlink"/>
                <w:rFonts w:cs="Arial"/>
                <w:lang w:val="en-GB"/>
              </w:rPr>
            </w:r>
            <w:r w:rsidRPr="009C4A0F">
              <w:rPr>
                <w:rStyle w:val="Hyperlink"/>
                <w:rFonts w:cs="Arial"/>
                <w:lang w:val="en-GB"/>
              </w:rPr>
              <w:fldChar w:fldCharType="separate"/>
            </w:r>
            <w:r>
              <w:rPr>
                <w:rStyle w:val="Hyperlink"/>
                <w:rFonts w:cs="Arial"/>
                <w:lang w:val="en-GB"/>
              </w:rPr>
              <w:t>SQL P</w:t>
            </w:r>
            <w:r w:rsidRPr="009C4A0F">
              <w:rPr>
                <w:rStyle w:val="Hyperlink"/>
                <w:rFonts w:cs="Arial"/>
                <w:lang w:val="en-GB"/>
              </w:rPr>
              <w:t>erformance Da</w:t>
            </w:r>
            <w:r w:rsidRPr="009C4A0F">
              <w:rPr>
                <w:rStyle w:val="Hyperlink"/>
                <w:rFonts w:cs="Arial"/>
                <w:lang w:val="en-GB"/>
              </w:rPr>
              <w:t>s</w:t>
            </w:r>
            <w:r w:rsidRPr="009C4A0F">
              <w:rPr>
                <w:rStyle w:val="Hyperlink"/>
                <w:rFonts w:cs="Arial"/>
                <w:lang w:val="en-GB"/>
              </w:rPr>
              <w:t>hboard</w:t>
            </w:r>
            <w:bookmarkEnd w:id="133"/>
            <w:bookmarkEnd w:id="134"/>
            <w:r w:rsidRPr="009C4A0F">
              <w:rPr>
                <w:rStyle w:val="Hyperlink"/>
                <w:rFonts w:cs="Arial"/>
                <w:lang w:val="en-GB"/>
              </w:rPr>
              <w:fldChar w:fldCharType="end"/>
            </w:r>
          </w:p>
        </w:tc>
        <w:tc>
          <w:tcPr>
            <w:tcW w:w="5886" w:type="dxa"/>
          </w:tcPr>
          <w:p w:rsidR="00CC7A3E" w:rsidRPr="009C4A0F" w:rsidRDefault="00CC7A3E" w:rsidP="009C4A0F">
            <w:pPr>
              <w:pStyle w:val="Tabledetail"/>
              <w:jc w:val="left"/>
              <w:rPr>
                <w:rFonts w:cs="Arial"/>
                <w:lang w:val="en-GB"/>
              </w:rPr>
            </w:pPr>
            <w:r w:rsidRPr="009C4A0F">
              <w:rPr>
                <w:rFonts w:cs="Arial"/>
                <w:lang w:val="en-GB"/>
              </w:rPr>
              <w:t>Custom Reports that assist the management of SQL Server</w:t>
            </w:r>
          </w:p>
        </w:tc>
      </w:tr>
      <w:bookmarkStart w:id="135" w:name="_Ref256438810"/>
      <w:tr w:rsidR="00CC7A3E" w:rsidRPr="00F86166" w:rsidTr="007F0493">
        <w:trPr>
          <w:cantSplit/>
        </w:trPr>
        <w:tc>
          <w:tcPr>
            <w:tcW w:w="4077" w:type="dxa"/>
          </w:tcPr>
          <w:p w:rsidR="00CC7A3E" w:rsidRPr="009C4A0F" w:rsidRDefault="00CC7A3E" w:rsidP="00921FD4">
            <w:pPr>
              <w:pStyle w:val="Tabledetail"/>
              <w:jc w:val="left"/>
              <w:rPr>
                <w:rFonts w:cs="Arial"/>
                <w:lang w:val="en-GB"/>
              </w:rPr>
            </w:pPr>
            <w:r w:rsidRPr="009C4A0F">
              <w:rPr>
                <w:rStyle w:val="Hyperlink"/>
                <w:rFonts w:cs="Arial"/>
                <w:lang w:val="en-GB"/>
              </w:rPr>
              <w:fldChar w:fldCharType="begin"/>
            </w:r>
            <w:r w:rsidRPr="009C4A0F">
              <w:rPr>
                <w:rStyle w:val="Hyperlink"/>
                <w:rFonts w:cs="Arial"/>
                <w:lang w:val="en-GB"/>
              </w:rPr>
              <w:instrText xml:space="preserve"> HYPERLINK "http://sqlserverfinebuild.codeplex.com/wikipage?title=Install%20System%20Views%20Map" </w:instrText>
            </w:r>
            <w:r w:rsidRPr="009C4A0F">
              <w:rPr>
                <w:rStyle w:val="Hyperlink"/>
                <w:rFonts w:cs="Arial"/>
                <w:lang w:val="en-GB"/>
              </w:rPr>
            </w:r>
            <w:r w:rsidRPr="009C4A0F">
              <w:rPr>
                <w:rStyle w:val="Hyperlink"/>
                <w:rFonts w:cs="Arial"/>
                <w:lang w:val="en-GB"/>
              </w:rPr>
              <w:fldChar w:fldCharType="separate"/>
            </w:r>
            <w:r w:rsidRPr="009C4A0F">
              <w:rPr>
                <w:rStyle w:val="Hyperlink"/>
                <w:rFonts w:cs="Arial"/>
                <w:lang w:val="en-GB"/>
              </w:rPr>
              <w:t>System View</w:t>
            </w:r>
            <w:r w:rsidRPr="009C4A0F">
              <w:rPr>
                <w:rStyle w:val="Hyperlink"/>
                <w:rFonts w:cs="Arial"/>
                <w:lang w:val="en-GB"/>
              </w:rPr>
              <w:t>s</w:t>
            </w:r>
            <w:r w:rsidRPr="009C4A0F">
              <w:rPr>
                <w:rStyle w:val="Hyperlink"/>
                <w:rFonts w:cs="Arial"/>
                <w:lang w:val="en-GB"/>
              </w:rPr>
              <w:t xml:space="preserve"> Map</w:t>
            </w:r>
            <w:bookmarkEnd w:id="135"/>
            <w:r w:rsidRPr="009C4A0F">
              <w:rPr>
                <w:rStyle w:val="Hyperlink"/>
                <w:rFonts w:cs="Arial"/>
                <w:lang w:val="en-GB"/>
              </w:rPr>
              <w:fldChar w:fldCharType="end"/>
            </w:r>
          </w:p>
        </w:tc>
        <w:tc>
          <w:tcPr>
            <w:tcW w:w="5886" w:type="dxa"/>
          </w:tcPr>
          <w:p w:rsidR="00CC7A3E" w:rsidRPr="009C4A0F" w:rsidRDefault="00CC7A3E" w:rsidP="009C4A0F">
            <w:pPr>
              <w:pStyle w:val="Tabledetail"/>
              <w:jc w:val="left"/>
              <w:rPr>
                <w:rFonts w:cs="Arial"/>
                <w:lang w:val="en-GB"/>
              </w:rPr>
            </w:pPr>
            <w:r>
              <w:rPr>
                <w:rFonts w:cs="Arial"/>
                <w:lang w:val="en-GB"/>
              </w:rPr>
              <w:t>D</w:t>
            </w:r>
            <w:r w:rsidRPr="009C4A0F">
              <w:rPr>
                <w:rFonts w:cs="Arial"/>
                <w:lang w:val="en-GB"/>
              </w:rPr>
              <w:t>iagram of the SQL Server system tables and views</w:t>
            </w:r>
          </w:p>
        </w:tc>
      </w:tr>
      <w:bookmarkStart w:id="136" w:name="_Ref216178644"/>
      <w:tr w:rsidR="00CC7A3E" w:rsidRPr="00F86166" w:rsidTr="007F0493">
        <w:trPr>
          <w:cantSplit/>
        </w:trPr>
        <w:tc>
          <w:tcPr>
            <w:tcW w:w="4077" w:type="dxa"/>
          </w:tcPr>
          <w:p w:rsidR="00CC7A3E" w:rsidRPr="009C4A0F" w:rsidRDefault="00CC7A3E" w:rsidP="00921FD4">
            <w:pPr>
              <w:pStyle w:val="Tabledetail"/>
              <w:jc w:val="left"/>
              <w:rPr>
                <w:rFonts w:cs="Arial"/>
                <w:lang w:val="en-GB"/>
              </w:rPr>
            </w:pPr>
            <w:r w:rsidRPr="009C4A0F">
              <w:rPr>
                <w:rStyle w:val="Hyperlink"/>
                <w:rFonts w:cs="Arial"/>
                <w:lang w:val="en-GB"/>
              </w:rPr>
              <w:fldChar w:fldCharType="begin"/>
            </w:r>
            <w:r w:rsidRPr="009C4A0F">
              <w:rPr>
                <w:rStyle w:val="Hyperlink"/>
                <w:rFonts w:cs="Arial"/>
                <w:lang w:val="en-GB"/>
              </w:rPr>
              <w:instrText xml:space="preserve"> HYPERLINK "http://sqlserverfinebuild.codeplex.com/wikipage?title=Install%20Notification%20Services" </w:instrText>
            </w:r>
            <w:r w:rsidRPr="009C4A0F">
              <w:rPr>
                <w:rStyle w:val="Hyperlink"/>
                <w:rFonts w:cs="Arial"/>
                <w:lang w:val="en-GB"/>
              </w:rPr>
            </w:r>
            <w:r w:rsidRPr="009C4A0F">
              <w:rPr>
                <w:rStyle w:val="Hyperlink"/>
                <w:rFonts w:cs="Arial"/>
                <w:lang w:val="en-GB"/>
              </w:rPr>
              <w:fldChar w:fldCharType="separate"/>
            </w:r>
            <w:r w:rsidRPr="009C4A0F">
              <w:rPr>
                <w:rStyle w:val="Hyperlink"/>
                <w:rFonts w:cs="Arial"/>
                <w:lang w:val="en-GB"/>
              </w:rPr>
              <w:t xml:space="preserve">SQL Notification </w:t>
            </w:r>
            <w:r w:rsidRPr="009C4A0F">
              <w:rPr>
                <w:rStyle w:val="Hyperlink"/>
                <w:rFonts w:cs="Arial"/>
                <w:lang w:val="en-GB"/>
              </w:rPr>
              <w:t>S</w:t>
            </w:r>
            <w:r w:rsidRPr="009C4A0F">
              <w:rPr>
                <w:rStyle w:val="Hyperlink"/>
                <w:rFonts w:cs="Arial"/>
                <w:lang w:val="en-GB"/>
              </w:rPr>
              <w:t>ervices</w:t>
            </w:r>
            <w:bookmarkEnd w:id="136"/>
            <w:r w:rsidRPr="009C4A0F">
              <w:rPr>
                <w:rStyle w:val="Hyperlink"/>
                <w:rFonts w:cs="Arial"/>
                <w:lang w:val="en-GB"/>
              </w:rPr>
              <w:fldChar w:fldCharType="end"/>
            </w:r>
          </w:p>
        </w:tc>
        <w:tc>
          <w:tcPr>
            <w:tcW w:w="5886" w:type="dxa"/>
          </w:tcPr>
          <w:p w:rsidR="00CC7A3E" w:rsidRPr="009C4A0F" w:rsidRDefault="00CC7A3E" w:rsidP="009C4A0F">
            <w:pPr>
              <w:pStyle w:val="Tabledetail"/>
              <w:jc w:val="left"/>
              <w:rPr>
                <w:rFonts w:cs="Arial"/>
                <w:lang w:val="en-GB"/>
              </w:rPr>
            </w:pPr>
            <w:r>
              <w:rPr>
                <w:rFonts w:cs="Arial"/>
                <w:lang w:val="en-GB"/>
              </w:rPr>
              <w:t>P</w:t>
            </w:r>
            <w:r w:rsidRPr="009C4A0F">
              <w:rPr>
                <w:rFonts w:cs="Arial"/>
                <w:lang w:val="en-GB"/>
              </w:rPr>
              <w:t>latform for applications that generate and send messages (Obsolete since SQL Server 2005)</w:t>
            </w:r>
          </w:p>
        </w:tc>
      </w:tr>
      <w:tr w:rsidR="00CC7A3E" w:rsidRPr="00F86166" w:rsidTr="007F0493">
        <w:trPr>
          <w:cantSplit/>
        </w:trPr>
        <w:tc>
          <w:tcPr>
            <w:tcW w:w="4077" w:type="dxa"/>
          </w:tcPr>
          <w:p w:rsidR="00CC7A3E" w:rsidRPr="00921FD4" w:rsidRDefault="00CC7A3E" w:rsidP="00921FD4">
            <w:pPr>
              <w:pStyle w:val="Tabledetail"/>
              <w:jc w:val="left"/>
              <w:rPr>
                <w:rStyle w:val="Hyperlink"/>
                <w:rFonts w:cs="Arial"/>
              </w:rPr>
            </w:pPr>
            <w:hyperlink r:id="rId100" w:history="1">
              <w:r w:rsidRPr="009C4A0F">
                <w:rPr>
                  <w:rStyle w:val="Hyperlink"/>
                  <w:rFonts w:cs="Arial"/>
                  <w:lang w:val="en-GB"/>
                </w:rPr>
                <w:t>StreamInsig</w:t>
              </w:r>
              <w:r w:rsidRPr="009C4A0F">
                <w:rPr>
                  <w:rStyle w:val="Hyperlink"/>
                  <w:rFonts w:cs="Arial"/>
                  <w:lang w:val="en-GB"/>
                </w:rPr>
                <w:t>h</w:t>
              </w:r>
              <w:r w:rsidRPr="009C4A0F">
                <w:rPr>
                  <w:rStyle w:val="Hyperlink"/>
                  <w:rFonts w:cs="Arial"/>
                  <w:lang w:val="en-GB"/>
                </w:rPr>
                <w:t>t</w:t>
              </w:r>
            </w:hyperlink>
          </w:p>
        </w:tc>
        <w:tc>
          <w:tcPr>
            <w:tcW w:w="5886" w:type="dxa"/>
          </w:tcPr>
          <w:p w:rsidR="00CC7A3E" w:rsidRPr="00E94EAE" w:rsidRDefault="00CC7A3E" w:rsidP="00E94EAE">
            <w:pPr>
              <w:pStyle w:val="Tabledetail"/>
              <w:jc w:val="left"/>
              <w:rPr>
                <w:rFonts w:cs="Arial"/>
                <w:lang w:val="en-GB"/>
              </w:rPr>
            </w:pPr>
            <w:r w:rsidRPr="00E94EAE">
              <w:rPr>
                <w:rFonts w:cs="Arial"/>
                <w:lang w:val="en-GB"/>
              </w:rPr>
              <w:t>Framework for complex event processing</w:t>
            </w:r>
          </w:p>
        </w:tc>
      </w:tr>
      <w:tr w:rsidR="00CC7A3E" w:rsidRPr="00F86166" w:rsidTr="007F0493">
        <w:trPr>
          <w:cantSplit/>
        </w:trPr>
        <w:tc>
          <w:tcPr>
            <w:tcW w:w="4077" w:type="dxa"/>
          </w:tcPr>
          <w:p w:rsidR="00CC7A3E" w:rsidRPr="00921FD4" w:rsidRDefault="00CC7A3E" w:rsidP="00921FD4">
            <w:pPr>
              <w:pStyle w:val="Tabledetail"/>
              <w:jc w:val="left"/>
              <w:rPr>
                <w:rStyle w:val="Hyperlink"/>
                <w:rFonts w:cs="Arial"/>
              </w:rPr>
            </w:pPr>
            <w:hyperlink r:id="rId101" w:history="1">
              <w:r w:rsidRPr="00921FD4">
                <w:rPr>
                  <w:rStyle w:val="Hyperlink"/>
                  <w:rFonts w:cs="Arial"/>
                  <w:lang w:val="en-GB"/>
                </w:rPr>
                <w:t>Seman</w:t>
              </w:r>
              <w:r w:rsidRPr="00921FD4">
                <w:rPr>
                  <w:rStyle w:val="Hyperlink"/>
                  <w:rFonts w:cs="Arial"/>
                  <w:lang w:val="en-GB"/>
                </w:rPr>
                <w:t>t</w:t>
              </w:r>
              <w:r w:rsidRPr="00921FD4">
                <w:rPr>
                  <w:rStyle w:val="Hyperlink"/>
                  <w:rFonts w:cs="Arial"/>
                  <w:lang w:val="en-GB"/>
                </w:rPr>
                <w:t>ic Searc</w:t>
              </w:r>
              <w:r w:rsidRPr="00921FD4">
                <w:rPr>
                  <w:rStyle w:val="Hyperlink"/>
                  <w:rFonts w:cs="Arial"/>
                  <w:lang w:val="en-GB"/>
                </w:rPr>
                <w:t>h</w:t>
              </w:r>
            </w:hyperlink>
          </w:p>
        </w:tc>
        <w:tc>
          <w:tcPr>
            <w:tcW w:w="5886" w:type="dxa"/>
          </w:tcPr>
          <w:p w:rsidR="00CC7A3E" w:rsidRPr="00E94EAE" w:rsidRDefault="00CC7A3E" w:rsidP="00E94EAE">
            <w:pPr>
              <w:pStyle w:val="Tabledetail"/>
              <w:jc w:val="left"/>
              <w:rPr>
                <w:rFonts w:cs="Arial"/>
                <w:lang w:val="en-GB"/>
              </w:rPr>
            </w:pPr>
            <w:r w:rsidRPr="00E94EAE">
              <w:rPr>
                <w:rFonts w:cs="Arial"/>
                <w:lang w:val="en-GB"/>
              </w:rPr>
              <w:t>Discover statistically relevant insight through prominent words and similar content in documents stored in Full-Text indexes</w:t>
            </w:r>
          </w:p>
        </w:tc>
      </w:tr>
      <w:tr w:rsidR="00CC7A3E" w:rsidRPr="00F86166" w:rsidTr="007F0493">
        <w:trPr>
          <w:cantSplit/>
        </w:trPr>
        <w:tc>
          <w:tcPr>
            <w:tcW w:w="4077" w:type="dxa"/>
          </w:tcPr>
          <w:p w:rsidR="00CC7A3E" w:rsidRPr="00921FD4" w:rsidRDefault="00CC7A3E" w:rsidP="00921FD4">
            <w:pPr>
              <w:pStyle w:val="Tabledetail"/>
              <w:jc w:val="left"/>
              <w:rPr>
                <w:rStyle w:val="Hyperlink"/>
                <w:rFonts w:cs="Arial"/>
              </w:rPr>
            </w:pPr>
            <w:hyperlink r:id="rId102" w:history="1">
              <w:r w:rsidRPr="00921FD4">
                <w:rPr>
                  <w:rStyle w:val="Hyperlink"/>
                  <w:rFonts w:cs="Arial"/>
                  <w:lang w:val="en-GB"/>
                </w:rPr>
                <w:t>Data Quality Service</w:t>
              </w:r>
              <w:r w:rsidRPr="00921FD4">
                <w:rPr>
                  <w:rStyle w:val="Hyperlink"/>
                  <w:rFonts w:cs="Arial"/>
                  <w:lang w:val="en-GB"/>
                </w:rPr>
                <w:t>s</w:t>
              </w:r>
              <w:r w:rsidRPr="00921FD4">
                <w:rPr>
                  <w:rStyle w:val="Hyperlink"/>
                  <w:rFonts w:cs="Arial"/>
                  <w:lang w:val="en-GB"/>
                </w:rPr>
                <w:t xml:space="preserve"> (DQS)</w:t>
              </w:r>
            </w:hyperlink>
          </w:p>
        </w:tc>
        <w:tc>
          <w:tcPr>
            <w:tcW w:w="5886" w:type="dxa"/>
          </w:tcPr>
          <w:p w:rsidR="00CC7A3E" w:rsidRPr="00E94EAE" w:rsidRDefault="00CC7A3E" w:rsidP="00E94EAE">
            <w:pPr>
              <w:pStyle w:val="Tabledetail"/>
              <w:jc w:val="left"/>
              <w:rPr>
                <w:rFonts w:cs="Arial"/>
                <w:lang w:val="en-GB"/>
              </w:rPr>
            </w:pPr>
            <w:r w:rsidRPr="00E94EAE">
              <w:rPr>
                <w:rFonts w:cs="Arial"/>
                <w:lang w:val="en-GB"/>
              </w:rPr>
              <w:t>Knowledge-driven data cleansing solution</w:t>
            </w:r>
          </w:p>
        </w:tc>
      </w:tr>
      <w:tr w:rsidR="00CC7A3E" w:rsidRPr="00F86166" w:rsidTr="007F0493">
        <w:trPr>
          <w:cantSplit/>
        </w:trPr>
        <w:tc>
          <w:tcPr>
            <w:tcW w:w="4077" w:type="dxa"/>
          </w:tcPr>
          <w:p w:rsidR="00CC7A3E" w:rsidRPr="00921FD4" w:rsidRDefault="00CC7A3E" w:rsidP="00921FD4">
            <w:pPr>
              <w:pStyle w:val="Tabledetail"/>
              <w:jc w:val="left"/>
              <w:rPr>
                <w:rStyle w:val="Hyperlink"/>
                <w:rFonts w:cs="Arial"/>
              </w:rPr>
            </w:pPr>
            <w:hyperlink r:id="rId103" w:history="1">
              <w:r w:rsidRPr="00921FD4">
                <w:rPr>
                  <w:rStyle w:val="Hyperlink"/>
                  <w:rFonts w:cs="Arial"/>
                  <w:lang w:val="en-GB"/>
                </w:rPr>
                <w:t>Replication Di</w:t>
              </w:r>
              <w:r w:rsidRPr="00921FD4">
                <w:rPr>
                  <w:rStyle w:val="Hyperlink"/>
                  <w:rFonts w:cs="Arial"/>
                  <w:lang w:val="en-GB"/>
                </w:rPr>
                <w:t>s</w:t>
              </w:r>
              <w:r w:rsidRPr="00921FD4">
                <w:rPr>
                  <w:rStyle w:val="Hyperlink"/>
                  <w:rFonts w:cs="Arial"/>
                  <w:lang w:val="en-GB"/>
                </w:rPr>
                <w:t>tributor</w:t>
              </w:r>
            </w:hyperlink>
          </w:p>
        </w:tc>
        <w:tc>
          <w:tcPr>
            <w:tcW w:w="5886" w:type="dxa"/>
          </w:tcPr>
          <w:p w:rsidR="00CC7A3E" w:rsidRPr="00E94EAE" w:rsidRDefault="00CC7A3E" w:rsidP="00E94EAE">
            <w:pPr>
              <w:pStyle w:val="Tabledetail"/>
              <w:jc w:val="left"/>
              <w:rPr>
                <w:rFonts w:cs="Arial"/>
                <w:lang w:val="en-GB"/>
              </w:rPr>
            </w:pPr>
            <w:r w:rsidRPr="00E94EAE">
              <w:rPr>
                <w:rFonts w:cs="Arial"/>
                <w:lang w:val="en-GB"/>
              </w:rPr>
              <w:t>Database used to distribute SQL Publications to Subscribers</w:t>
            </w:r>
          </w:p>
        </w:tc>
      </w:tr>
      <w:tr w:rsidR="00CC7A3E" w:rsidRPr="00F86166" w:rsidTr="007F0493">
        <w:trPr>
          <w:cantSplit/>
        </w:trPr>
        <w:tc>
          <w:tcPr>
            <w:tcW w:w="4077" w:type="dxa"/>
          </w:tcPr>
          <w:p w:rsidR="00CC7A3E" w:rsidRPr="00921FD4" w:rsidRDefault="00CC7A3E" w:rsidP="00921FD4">
            <w:pPr>
              <w:pStyle w:val="Tabledetail"/>
              <w:jc w:val="left"/>
              <w:rPr>
                <w:rStyle w:val="Hyperlink"/>
                <w:rFonts w:cs="Arial"/>
                <w:lang w:val="en-GB"/>
              </w:rPr>
            </w:pPr>
            <w:hyperlink r:id="rId104" w:history="1">
              <w:r w:rsidRPr="00984275">
                <w:rPr>
                  <w:rStyle w:val="Hyperlink"/>
                </w:rPr>
                <w:t>SSDT</w:t>
              </w:r>
            </w:hyperlink>
          </w:p>
        </w:tc>
        <w:tc>
          <w:tcPr>
            <w:tcW w:w="5886" w:type="dxa"/>
          </w:tcPr>
          <w:p w:rsidR="00CC7A3E" w:rsidRPr="00E94EAE" w:rsidRDefault="00CC7A3E" w:rsidP="00E94EAE">
            <w:pPr>
              <w:pStyle w:val="Tabledetail"/>
              <w:jc w:val="left"/>
              <w:rPr>
                <w:rFonts w:cs="Arial"/>
                <w:lang w:val="en-GB"/>
              </w:rPr>
            </w:pPr>
            <w:r w:rsidRPr="004C083A">
              <w:rPr>
                <w:rFonts w:cs="Arial"/>
                <w:lang w:val="en-GB"/>
              </w:rPr>
              <w:t>Install SQL Server Data Tool</w:t>
            </w:r>
            <w:r>
              <w:rPr>
                <w:rFonts w:cs="Arial"/>
                <w:lang w:val="en-GB"/>
              </w:rPr>
              <w:t>s</w:t>
            </w:r>
          </w:p>
        </w:tc>
      </w:tr>
      <w:tr w:rsidR="00CC7A3E" w:rsidRPr="00F86166" w:rsidTr="007F0493">
        <w:trPr>
          <w:cantSplit/>
        </w:trPr>
        <w:tc>
          <w:tcPr>
            <w:tcW w:w="4077" w:type="dxa"/>
          </w:tcPr>
          <w:p w:rsidR="00CC7A3E" w:rsidRPr="00921FD4" w:rsidRDefault="00CC7A3E" w:rsidP="00921FD4">
            <w:pPr>
              <w:pStyle w:val="Tabledetail"/>
              <w:jc w:val="left"/>
              <w:rPr>
                <w:rStyle w:val="Hyperlink"/>
                <w:rFonts w:cs="Arial"/>
                <w:b/>
              </w:rPr>
            </w:pPr>
            <w:r w:rsidRPr="00921FD4">
              <w:rPr>
                <w:b/>
                <w:lang w:val="en-GB"/>
              </w:rPr>
              <w:t>Tool Extras</w:t>
            </w:r>
          </w:p>
        </w:tc>
        <w:tc>
          <w:tcPr>
            <w:tcW w:w="5886" w:type="dxa"/>
          </w:tcPr>
          <w:p w:rsidR="00CC7A3E" w:rsidRPr="00E94EAE" w:rsidRDefault="00CC7A3E" w:rsidP="00E94EAE">
            <w:pPr>
              <w:pStyle w:val="Tabledetail"/>
              <w:jc w:val="left"/>
              <w:rPr>
                <w:rFonts w:cs="Arial"/>
                <w:lang w:val="en-GB"/>
              </w:rPr>
            </w:pPr>
          </w:p>
        </w:tc>
      </w:tr>
      <w:bookmarkStart w:id="137" w:name="_Ref214104800"/>
      <w:bookmarkStart w:id="138" w:name="_Ref214104807"/>
      <w:tr w:rsidR="00CC7A3E" w:rsidRPr="00F86166" w:rsidTr="007F0493">
        <w:trPr>
          <w:cantSplit/>
        </w:trPr>
        <w:tc>
          <w:tcPr>
            <w:tcW w:w="4077" w:type="dxa"/>
          </w:tcPr>
          <w:p w:rsidR="00CC7A3E" w:rsidRPr="00E94EAE" w:rsidRDefault="00CC7A3E" w:rsidP="00921FD4">
            <w:pPr>
              <w:pStyle w:val="Tabledetail"/>
              <w:jc w:val="left"/>
              <w:rPr>
                <w:rStyle w:val="Hyperlink"/>
                <w:rFonts w:cs="Arial"/>
                <w:lang w:val="en-GB"/>
              </w:rPr>
            </w:pPr>
            <w:r w:rsidRPr="00921FD4">
              <w:rPr>
                <w:rStyle w:val="Hyperlink"/>
                <w:rFonts w:cs="Arial"/>
                <w:lang w:val="en-GB"/>
              </w:rPr>
              <w:fldChar w:fldCharType="begin"/>
            </w:r>
            <w:r w:rsidRPr="00921FD4">
              <w:rPr>
                <w:rStyle w:val="Hyperlink"/>
                <w:rFonts w:cs="Arial"/>
                <w:lang w:val="en-GB"/>
              </w:rPr>
              <w:instrText xml:space="preserve"> HYPERLINK "http://sqlserverfinebuild.codeplex.com/wikipage?title=Install%20Access%20Based%20Enumeration" </w:instrText>
            </w:r>
            <w:r w:rsidRPr="00921FD4">
              <w:rPr>
                <w:rStyle w:val="Hyperlink"/>
                <w:rFonts w:cs="Arial"/>
                <w:lang w:val="en-GB"/>
              </w:rPr>
            </w:r>
            <w:r w:rsidRPr="00921FD4">
              <w:rPr>
                <w:rStyle w:val="Hyperlink"/>
                <w:rFonts w:cs="Arial"/>
                <w:lang w:val="en-GB"/>
              </w:rPr>
              <w:fldChar w:fldCharType="separate"/>
            </w:r>
            <w:r w:rsidRPr="00921FD4">
              <w:rPr>
                <w:rStyle w:val="Hyperlink"/>
                <w:rFonts w:cs="Arial"/>
                <w:lang w:val="en-GB"/>
              </w:rPr>
              <w:t>Windows Access-</w:t>
            </w:r>
            <w:r w:rsidRPr="00921FD4">
              <w:rPr>
                <w:rStyle w:val="Hyperlink"/>
                <w:rFonts w:cs="Arial"/>
                <w:lang w:val="en-GB"/>
              </w:rPr>
              <w:t>B</w:t>
            </w:r>
            <w:r w:rsidRPr="00921FD4">
              <w:rPr>
                <w:rStyle w:val="Hyperlink"/>
                <w:rFonts w:cs="Arial"/>
                <w:lang w:val="en-GB"/>
              </w:rPr>
              <w:t>ased Enumeration</w:t>
            </w:r>
            <w:bookmarkEnd w:id="137"/>
            <w:bookmarkEnd w:id="138"/>
            <w:r w:rsidRPr="00921FD4">
              <w:rPr>
                <w:rStyle w:val="Hyperlink"/>
                <w:rFonts w:cs="Arial"/>
                <w:lang w:val="en-GB"/>
              </w:rPr>
              <w:fldChar w:fldCharType="end"/>
            </w:r>
          </w:p>
        </w:tc>
        <w:tc>
          <w:tcPr>
            <w:tcW w:w="5886" w:type="dxa"/>
          </w:tcPr>
          <w:p w:rsidR="00CC7A3E" w:rsidRPr="00E94EAE" w:rsidRDefault="00CC7A3E" w:rsidP="00921FD4">
            <w:pPr>
              <w:pStyle w:val="Tabledetail"/>
              <w:jc w:val="left"/>
              <w:rPr>
                <w:rFonts w:cs="Arial"/>
                <w:lang w:val="en-GB"/>
              </w:rPr>
            </w:pPr>
            <w:r w:rsidRPr="00E94EAE">
              <w:rPr>
                <w:rFonts w:cs="Arial"/>
                <w:lang w:val="en-GB"/>
              </w:rPr>
              <w:t>Prevents user who do not have access to the server from discovering information about shares and other details for the server</w:t>
            </w:r>
          </w:p>
        </w:tc>
      </w:tr>
      <w:bookmarkStart w:id="139" w:name="_Ref218783746"/>
      <w:tr w:rsidR="00CC7A3E" w:rsidRPr="00F86166" w:rsidTr="007F0493">
        <w:trPr>
          <w:cantSplit/>
        </w:trPr>
        <w:tc>
          <w:tcPr>
            <w:tcW w:w="4077" w:type="dxa"/>
          </w:tcPr>
          <w:p w:rsidR="00CC7A3E" w:rsidRPr="00E94EAE" w:rsidRDefault="00CC7A3E" w:rsidP="00921FD4">
            <w:pPr>
              <w:pStyle w:val="Tabledetail"/>
              <w:jc w:val="left"/>
              <w:rPr>
                <w:rStyle w:val="Hyperlink"/>
                <w:rFonts w:cs="Arial"/>
                <w:lang w:val="en-GB"/>
              </w:rPr>
            </w:pPr>
            <w:r w:rsidRPr="00921FD4">
              <w:rPr>
                <w:rStyle w:val="Hyperlink"/>
                <w:rFonts w:cs="Arial"/>
                <w:lang w:val="en-GB"/>
              </w:rPr>
              <w:fldChar w:fldCharType="begin"/>
            </w:r>
            <w:r w:rsidRPr="00921FD4">
              <w:rPr>
                <w:rStyle w:val="Hyperlink"/>
                <w:rFonts w:cs="Arial"/>
                <w:lang w:val="en-GB"/>
              </w:rPr>
              <w:instrText xml:space="preserve"> HYPERLINK "http://sqlserverfinebuild.codeplex.com/wikipage?title=Install%20Extended%20Events%20Manager" </w:instrText>
            </w:r>
            <w:r w:rsidRPr="00921FD4">
              <w:rPr>
                <w:rStyle w:val="Hyperlink"/>
                <w:rFonts w:cs="Arial"/>
                <w:lang w:val="en-GB"/>
              </w:rPr>
            </w:r>
            <w:r w:rsidRPr="00921FD4">
              <w:rPr>
                <w:rStyle w:val="Hyperlink"/>
                <w:rFonts w:cs="Arial"/>
                <w:lang w:val="en-GB"/>
              </w:rPr>
              <w:fldChar w:fldCharType="separate"/>
            </w:r>
            <w:r w:rsidRPr="00921FD4">
              <w:rPr>
                <w:rStyle w:val="Hyperlink"/>
                <w:rFonts w:cs="Arial"/>
                <w:lang w:val="en-GB"/>
              </w:rPr>
              <w:t>Extended Events Manage</w:t>
            </w:r>
            <w:r w:rsidRPr="00921FD4">
              <w:rPr>
                <w:rStyle w:val="Hyperlink"/>
                <w:rFonts w:cs="Arial"/>
                <w:lang w:val="en-GB"/>
              </w:rPr>
              <w:t>r</w:t>
            </w:r>
            <w:bookmarkEnd w:id="139"/>
            <w:r w:rsidRPr="00921FD4">
              <w:rPr>
                <w:rStyle w:val="Hyperlink"/>
                <w:rFonts w:cs="Arial"/>
                <w:lang w:val="en-GB"/>
              </w:rPr>
              <w:fldChar w:fldCharType="end"/>
            </w:r>
          </w:p>
        </w:tc>
        <w:tc>
          <w:tcPr>
            <w:tcW w:w="5886" w:type="dxa"/>
          </w:tcPr>
          <w:p w:rsidR="00CC7A3E" w:rsidRPr="00E94EAE" w:rsidRDefault="00CC7A3E" w:rsidP="00921FD4">
            <w:pPr>
              <w:pStyle w:val="Tabledetail"/>
              <w:jc w:val="left"/>
              <w:rPr>
                <w:rFonts w:cs="Arial"/>
                <w:lang w:val="en-GB"/>
              </w:rPr>
            </w:pPr>
            <w:r w:rsidRPr="00E94EAE">
              <w:rPr>
                <w:rFonts w:cs="Arial"/>
                <w:lang w:val="en-GB"/>
              </w:rPr>
              <w:t>Powerful way of troubleshooting problems with SQL Server</w:t>
            </w:r>
          </w:p>
        </w:tc>
      </w:tr>
      <w:tr w:rsidR="00CC7A3E" w:rsidRPr="00F86166" w:rsidTr="007F0493">
        <w:trPr>
          <w:cantSplit/>
        </w:trPr>
        <w:tc>
          <w:tcPr>
            <w:tcW w:w="4077" w:type="dxa"/>
          </w:tcPr>
          <w:p w:rsidR="00CC7A3E" w:rsidRPr="00E94EAE" w:rsidRDefault="00CC7A3E" w:rsidP="00E94EAE">
            <w:pPr>
              <w:pStyle w:val="Tabledetail"/>
              <w:jc w:val="left"/>
              <w:rPr>
                <w:rStyle w:val="Hyperlink"/>
                <w:rFonts w:cs="Arial"/>
                <w:lang w:val="en-GB"/>
              </w:rPr>
            </w:pPr>
            <w:hyperlink r:id="rId105" w:history="1">
              <w:r w:rsidRPr="00E94EAE">
                <w:rPr>
                  <w:rStyle w:val="Hyperlink"/>
                  <w:rFonts w:cs="Arial"/>
                  <w:lang w:val="en-GB"/>
                </w:rPr>
                <w:t>PDF Re</w:t>
              </w:r>
              <w:r w:rsidRPr="00E94EAE">
                <w:rPr>
                  <w:rStyle w:val="Hyperlink"/>
                  <w:rFonts w:cs="Arial"/>
                  <w:lang w:val="en-GB"/>
                </w:rPr>
                <w:t>a</w:t>
              </w:r>
              <w:r w:rsidRPr="00E94EAE">
                <w:rPr>
                  <w:rStyle w:val="Hyperlink"/>
                  <w:rFonts w:cs="Arial"/>
                  <w:lang w:val="en-GB"/>
                </w:rPr>
                <w:t>der</w:t>
              </w:r>
            </w:hyperlink>
          </w:p>
        </w:tc>
        <w:tc>
          <w:tcPr>
            <w:tcW w:w="5886" w:type="dxa"/>
          </w:tcPr>
          <w:p w:rsidR="00CC7A3E" w:rsidRPr="00921FD4" w:rsidRDefault="00CC7A3E" w:rsidP="00E94EAE">
            <w:pPr>
              <w:pStyle w:val="Tabledetail"/>
              <w:jc w:val="left"/>
              <w:rPr>
                <w:rFonts w:cs="Arial"/>
                <w:lang w:val="en-GB"/>
              </w:rPr>
            </w:pPr>
            <w:r w:rsidRPr="00E94EAE">
              <w:rPr>
                <w:rFonts w:cs="Arial"/>
                <w:lang w:val="en-GB"/>
              </w:rPr>
              <w:t>Sumatra PDF reader, a light-weight stable PDF Reader</w:t>
            </w:r>
          </w:p>
        </w:tc>
      </w:tr>
      <w:bookmarkStart w:id="140" w:name="_Ref216178542"/>
      <w:tr w:rsidR="00CC7A3E" w:rsidRPr="00F86166" w:rsidTr="007F0493">
        <w:trPr>
          <w:cantSplit/>
        </w:trPr>
        <w:tc>
          <w:tcPr>
            <w:tcW w:w="4077" w:type="dxa"/>
          </w:tcPr>
          <w:p w:rsidR="00CC7A3E" w:rsidRPr="00E94EAE" w:rsidRDefault="00CC7A3E" w:rsidP="00E94EAE">
            <w:pPr>
              <w:pStyle w:val="Tabledetail"/>
              <w:jc w:val="left"/>
              <w:rPr>
                <w:rStyle w:val="Hyperlink"/>
                <w:rFonts w:cs="Arial"/>
                <w:lang w:val="en-GB"/>
              </w:rPr>
            </w:pPr>
            <w:r w:rsidRPr="00E94EAE">
              <w:rPr>
                <w:rStyle w:val="Hyperlink"/>
                <w:rFonts w:cs="Arial"/>
                <w:lang w:val="en-GB"/>
              </w:rPr>
              <w:fldChar w:fldCharType="begin"/>
            </w:r>
            <w:r w:rsidRPr="00E94EAE">
              <w:rPr>
                <w:rStyle w:val="Hyperlink"/>
                <w:rFonts w:cs="Arial"/>
                <w:lang w:val="en-GB"/>
              </w:rPr>
              <w:instrText xml:space="preserve"> HYPERLINK "http://sqlserverfinebuild.codeplex.com/wikipage?title=Install%20Process%20Explorer" </w:instrText>
            </w:r>
            <w:r w:rsidRPr="00E94EAE">
              <w:rPr>
                <w:rStyle w:val="Hyperlink"/>
                <w:rFonts w:cs="Arial"/>
                <w:lang w:val="en-GB"/>
              </w:rPr>
            </w:r>
            <w:r w:rsidRPr="00E94EAE">
              <w:rPr>
                <w:rStyle w:val="Hyperlink"/>
                <w:rFonts w:cs="Arial"/>
                <w:lang w:val="en-GB"/>
              </w:rPr>
              <w:fldChar w:fldCharType="separate"/>
            </w:r>
            <w:r w:rsidRPr="00E94EAE">
              <w:rPr>
                <w:rStyle w:val="Hyperlink"/>
                <w:rFonts w:cs="Arial"/>
                <w:lang w:val="en-GB"/>
              </w:rPr>
              <w:t>Process Ex</w:t>
            </w:r>
            <w:r w:rsidRPr="00E94EAE">
              <w:rPr>
                <w:rStyle w:val="Hyperlink"/>
                <w:rFonts w:cs="Arial"/>
                <w:lang w:val="en-GB"/>
              </w:rPr>
              <w:t>p</w:t>
            </w:r>
            <w:r w:rsidRPr="00E94EAE">
              <w:rPr>
                <w:rStyle w:val="Hyperlink"/>
                <w:rFonts w:cs="Arial"/>
                <w:lang w:val="en-GB"/>
              </w:rPr>
              <w:t>lorer</w:t>
            </w:r>
            <w:bookmarkEnd w:id="140"/>
            <w:r w:rsidRPr="00E94EAE">
              <w:rPr>
                <w:rStyle w:val="Hyperlink"/>
                <w:rFonts w:cs="Arial"/>
                <w:lang w:val="en-GB"/>
              </w:rPr>
              <w:fldChar w:fldCharType="end"/>
            </w:r>
          </w:p>
        </w:tc>
        <w:tc>
          <w:tcPr>
            <w:tcW w:w="5886" w:type="dxa"/>
          </w:tcPr>
          <w:p w:rsidR="00CC7A3E" w:rsidRPr="00921FD4" w:rsidRDefault="00CC7A3E" w:rsidP="00E94EAE">
            <w:pPr>
              <w:pStyle w:val="Tabledetail"/>
              <w:jc w:val="left"/>
              <w:rPr>
                <w:rFonts w:cs="Arial"/>
                <w:lang w:val="en-GB"/>
              </w:rPr>
            </w:pPr>
            <w:r w:rsidRPr="00E94EAE">
              <w:rPr>
                <w:rFonts w:cs="Arial"/>
                <w:lang w:val="en-GB"/>
              </w:rPr>
              <w:t>Advanced version of Windows Task Manager, often vital in troubleshooting problems within executable code</w:t>
            </w:r>
          </w:p>
        </w:tc>
      </w:tr>
      <w:bookmarkStart w:id="141" w:name="_Ref216178549"/>
      <w:tr w:rsidR="00CC7A3E" w:rsidRPr="00F86166" w:rsidTr="007F0493">
        <w:trPr>
          <w:cantSplit/>
        </w:trPr>
        <w:tc>
          <w:tcPr>
            <w:tcW w:w="4077" w:type="dxa"/>
          </w:tcPr>
          <w:p w:rsidR="00CC7A3E" w:rsidRPr="00E94EAE" w:rsidRDefault="00CC7A3E" w:rsidP="00E94EAE">
            <w:pPr>
              <w:pStyle w:val="Tabledetail"/>
              <w:jc w:val="left"/>
              <w:rPr>
                <w:rStyle w:val="Hyperlink"/>
                <w:rFonts w:cs="Arial"/>
                <w:lang w:val="en-GB"/>
              </w:rPr>
            </w:pPr>
            <w:r w:rsidRPr="00E94EAE">
              <w:rPr>
                <w:rStyle w:val="Hyperlink"/>
                <w:rFonts w:cs="Arial"/>
                <w:lang w:val="en-GB"/>
              </w:rPr>
              <w:fldChar w:fldCharType="begin"/>
            </w:r>
            <w:r w:rsidRPr="00E94EAE">
              <w:rPr>
                <w:rStyle w:val="Hyperlink"/>
                <w:rFonts w:cs="Arial"/>
                <w:lang w:val="en-GB"/>
              </w:rPr>
              <w:instrText xml:space="preserve"> HYPERLINK "http://sqlserverfinebuild.codeplex.com/wikipage?title=Install%20Process%20Monitor" </w:instrText>
            </w:r>
            <w:r w:rsidRPr="00E94EAE">
              <w:rPr>
                <w:rStyle w:val="Hyperlink"/>
                <w:rFonts w:cs="Arial"/>
                <w:lang w:val="en-GB"/>
              </w:rPr>
            </w:r>
            <w:r w:rsidRPr="00E94EAE">
              <w:rPr>
                <w:rStyle w:val="Hyperlink"/>
                <w:rFonts w:cs="Arial"/>
                <w:lang w:val="en-GB"/>
              </w:rPr>
              <w:fldChar w:fldCharType="separate"/>
            </w:r>
            <w:r w:rsidRPr="00E94EAE">
              <w:rPr>
                <w:rStyle w:val="Hyperlink"/>
                <w:rFonts w:cs="Arial"/>
                <w:lang w:val="en-GB"/>
              </w:rPr>
              <w:t>Proc</w:t>
            </w:r>
            <w:r w:rsidRPr="00E94EAE">
              <w:rPr>
                <w:rStyle w:val="Hyperlink"/>
                <w:rFonts w:cs="Arial"/>
                <w:lang w:val="en-GB"/>
              </w:rPr>
              <w:t>e</w:t>
            </w:r>
            <w:r w:rsidRPr="00E94EAE">
              <w:rPr>
                <w:rStyle w:val="Hyperlink"/>
                <w:rFonts w:cs="Arial"/>
                <w:lang w:val="en-GB"/>
              </w:rPr>
              <w:t>ss Monitor</w:t>
            </w:r>
            <w:bookmarkEnd w:id="141"/>
            <w:r w:rsidRPr="00E94EAE">
              <w:rPr>
                <w:rStyle w:val="Hyperlink"/>
                <w:rFonts w:cs="Arial"/>
                <w:lang w:val="en-GB"/>
              </w:rPr>
              <w:fldChar w:fldCharType="end"/>
            </w:r>
          </w:p>
        </w:tc>
        <w:tc>
          <w:tcPr>
            <w:tcW w:w="5886" w:type="dxa"/>
          </w:tcPr>
          <w:p w:rsidR="00CC7A3E" w:rsidRPr="009C4A0F" w:rsidRDefault="00CC7A3E" w:rsidP="00E94EAE">
            <w:pPr>
              <w:pStyle w:val="Tabledetail"/>
              <w:jc w:val="left"/>
              <w:rPr>
                <w:rFonts w:cs="Arial"/>
                <w:lang w:val="en-GB"/>
              </w:rPr>
            </w:pPr>
            <w:r w:rsidRPr="00E94EAE">
              <w:rPr>
                <w:rFonts w:cs="Arial"/>
                <w:lang w:val="en-GB"/>
              </w:rPr>
              <w:t>Advanced tool that shows real-time file system, registry and thread activity</w:t>
            </w:r>
          </w:p>
        </w:tc>
      </w:tr>
      <w:bookmarkStart w:id="142" w:name="_Ref320714114"/>
      <w:tr w:rsidR="00CC7A3E" w:rsidRPr="00F86166" w:rsidTr="007F0493">
        <w:trPr>
          <w:cantSplit/>
        </w:trPr>
        <w:tc>
          <w:tcPr>
            <w:tcW w:w="4077" w:type="dxa"/>
          </w:tcPr>
          <w:p w:rsidR="00CC7A3E" w:rsidRPr="00E94EAE" w:rsidRDefault="00CC7A3E" w:rsidP="00E94EAE">
            <w:pPr>
              <w:pStyle w:val="Tabledetail"/>
              <w:jc w:val="left"/>
              <w:rPr>
                <w:rStyle w:val="Hyperlink"/>
                <w:rFonts w:cs="Arial"/>
              </w:rPr>
            </w:pPr>
            <w:r w:rsidRPr="00E94EAE">
              <w:rPr>
                <w:rStyle w:val="Hyperlink"/>
                <w:rFonts w:cs="Arial"/>
                <w:lang w:val="en-GB"/>
              </w:rPr>
              <w:fldChar w:fldCharType="begin"/>
            </w:r>
            <w:r w:rsidRPr="00E94EAE">
              <w:rPr>
                <w:rStyle w:val="Hyperlink"/>
                <w:rFonts w:cs="Arial"/>
                <w:lang w:val="en-GB"/>
              </w:rPr>
              <w:instrText xml:space="preserve"> HYPERLINK "http://sqlserverfinebuild.codeplex.com/wikipage?title=Install%20RML%20Utilities" </w:instrText>
            </w:r>
            <w:r w:rsidRPr="00E94EAE">
              <w:rPr>
                <w:rStyle w:val="Hyperlink"/>
                <w:rFonts w:cs="Arial"/>
                <w:lang w:val="en-GB"/>
              </w:rPr>
            </w:r>
            <w:r w:rsidRPr="00E94EAE">
              <w:rPr>
                <w:rStyle w:val="Hyperlink"/>
                <w:rFonts w:cs="Arial"/>
                <w:lang w:val="en-GB"/>
              </w:rPr>
              <w:fldChar w:fldCharType="separate"/>
            </w:r>
            <w:r w:rsidRPr="00E94EAE">
              <w:rPr>
                <w:rStyle w:val="Hyperlink"/>
                <w:rFonts w:cs="Arial"/>
                <w:lang w:val="en-GB"/>
              </w:rPr>
              <w:t>RML Uti</w:t>
            </w:r>
            <w:r w:rsidRPr="00E94EAE">
              <w:rPr>
                <w:rStyle w:val="Hyperlink"/>
                <w:rFonts w:cs="Arial"/>
                <w:lang w:val="en-GB"/>
              </w:rPr>
              <w:t>l</w:t>
            </w:r>
            <w:r w:rsidRPr="00E94EAE">
              <w:rPr>
                <w:rStyle w:val="Hyperlink"/>
                <w:rFonts w:cs="Arial"/>
                <w:lang w:val="en-GB"/>
              </w:rPr>
              <w:t>ities</w:t>
            </w:r>
            <w:bookmarkEnd w:id="142"/>
            <w:r w:rsidRPr="00E94EAE">
              <w:rPr>
                <w:rStyle w:val="Hyperlink"/>
                <w:rFonts w:cs="Arial"/>
                <w:lang w:val="en-GB"/>
              </w:rPr>
              <w:fldChar w:fldCharType="end"/>
            </w:r>
          </w:p>
        </w:tc>
        <w:tc>
          <w:tcPr>
            <w:tcW w:w="5886" w:type="dxa"/>
          </w:tcPr>
          <w:p w:rsidR="00CC7A3E" w:rsidRPr="009C4A0F" w:rsidRDefault="00CC7A3E" w:rsidP="00E94EAE">
            <w:pPr>
              <w:pStyle w:val="Tabledetail"/>
              <w:jc w:val="left"/>
              <w:rPr>
                <w:rFonts w:cs="Arial"/>
                <w:lang w:val="en-GB"/>
              </w:rPr>
            </w:pPr>
            <w:r w:rsidRPr="00E94EAE">
              <w:rPr>
                <w:rFonts w:cs="Arial"/>
                <w:lang w:val="en-GB"/>
              </w:rPr>
              <w:t>Provides analysis of SQL Server dump information</w:t>
            </w:r>
          </w:p>
        </w:tc>
      </w:tr>
      <w:bookmarkStart w:id="143" w:name="_Ref216178633"/>
      <w:tr w:rsidR="00CC7A3E" w:rsidRPr="00F86166" w:rsidTr="007F0493">
        <w:trPr>
          <w:cantSplit/>
        </w:trPr>
        <w:tc>
          <w:tcPr>
            <w:tcW w:w="4077" w:type="dxa"/>
          </w:tcPr>
          <w:p w:rsidR="00CC7A3E" w:rsidRPr="00E94EAE" w:rsidRDefault="00CC7A3E" w:rsidP="00E94EAE">
            <w:pPr>
              <w:pStyle w:val="Tabledetail"/>
              <w:jc w:val="left"/>
              <w:rPr>
                <w:rStyle w:val="Hyperlink"/>
                <w:rFonts w:cs="Arial"/>
              </w:rPr>
            </w:pPr>
            <w:r w:rsidRPr="00E94EAE">
              <w:rPr>
                <w:rStyle w:val="Hyperlink"/>
                <w:rFonts w:cs="Arial"/>
                <w:lang w:val="en-GB"/>
              </w:rPr>
              <w:fldChar w:fldCharType="begin"/>
            </w:r>
            <w:r w:rsidRPr="00E94EAE">
              <w:rPr>
                <w:rStyle w:val="Hyperlink"/>
                <w:rFonts w:cs="Arial"/>
                <w:lang w:val="en-GB"/>
              </w:rPr>
              <w:instrText xml:space="preserve"> HYPERLINK "http://sqlserverfinebuild.codeplex.com/wikipage?title=Install%20SQL%20Nexus" </w:instrText>
            </w:r>
            <w:r w:rsidRPr="00E94EAE">
              <w:rPr>
                <w:rStyle w:val="Hyperlink"/>
                <w:rFonts w:cs="Arial"/>
                <w:lang w:val="en-GB"/>
              </w:rPr>
            </w:r>
            <w:r w:rsidRPr="00E94EAE">
              <w:rPr>
                <w:rStyle w:val="Hyperlink"/>
                <w:rFonts w:cs="Arial"/>
                <w:lang w:val="en-GB"/>
              </w:rPr>
              <w:fldChar w:fldCharType="separate"/>
            </w:r>
            <w:r w:rsidRPr="00E94EAE">
              <w:rPr>
                <w:rStyle w:val="Hyperlink"/>
                <w:rFonts w:cs="Arial"/>
                <w:lang w:val="en-GB"/>
              </w:rPr>
              <w:t>SQL Ne</w:t>
            </w:r>
            <w:r w:rsidRPr="00E94EAE">
              <w:rPr>
                <w:rStyle w:val="Hyperlink"/>
                <w:rFonts w:cs="Arial"/>
                <w:lang w:val="en-GB"/>
              </w:rPr>
              <w:t>x</w:t>
            </w:r>
            <w:r w:rsidRPr="00E94EAE">
              <w:rPr>
                <w:rStyle w:val="Hyperlink"/>
                <w:rFonts w:cs="Arial"/>
                <w:lang w:val="en-GB"/>
              </w:rPr>
              <w:t>us</w:t>
            </w:r>
            <w:bookmarkEnd w:id="143"/>
            <w:r w:rsidRPr="00E94EAE">
              <w:rPr>
                <w:rStyle w:val="Hyperlink"/>
                <w:rFonts w:cs="Arial"/>
                <w:lang w:val="en-GB"/>
              </w:rPr>
              <w:fldChar w:fldCharType="end"/>
            </w:r>
          </w:p>
        </w:tc>
        <w:tc>
          <w:tcPr>
            <w:tcW w:w="5886" w:type="dxa"/>
          </w:tcPr>
          <w:p w:rsidR="00CC7A3E" w:rsidRPr="009C4A0F" w:rsidRDefault="00CC7A3E" w:rsidP="00E94EAE">
            <w:pPr>
              <w:pStyle w:val="Tabledetail"/>
              <w:jc w:val="left"/>
              <w:rPr>
                <w:rFonts w:cs="Arial"/>
                <w:lang w:val="en-GB"/>
              </w:rPr>
            </w:pPr>
            <w:r w:rsidRPr="00E94EAE">
              <w:rPr>
                <w:rFonts w:cs="Arial"/>
                <w:lang w:val="en-GB"/>
              </w:rPr>
              <w:t>Provides analysis of SQL Server trace information</w:t>
            </w:r>
          </w:p>
        </w:tc>
      </w:tr>
      <w:bookmarkStart w:id="144" w:name="_Ref216178664"/>
      <w:bookmarkStart w:id="145" w:name="_Ref309107439"/>
      <w:tr w:rsidR="00CC7A3E" w:rsidRPr="00F86166" w:rsidTr="007F0493">
        <w:trPr>
          <w:cantSplit/>
        </w:trPr>
        <w:tc>
          <w:tcPr>
            <w:tcW w:w="4077" w:type="dxa"/>
          </w:tcPr>
          <w:p w:rsidR="00CC7A3E" w:rsidRPr="00E94EAE" w:rsidRDefault="00CC7A3E" w:rsidP="00E94EAE">
            <w:pPr>
              <w:pStyle w:val="Tabledetail"/>
              <w:jc w:val="left"/>
              <w:rPr>
                <w:rStyle w:val="Hyperlink"/>
                <w:rFonts w:cs="Arial"/>
              </w:rPr>
            </w:pPr>
            <w:r w:rsidRPr="00E94EAE">
              <w:rPr>
                <w:rStyle w:val="Hyperlink"/>
                <w:rFonts w:cs="Arial"/>
                <w:lang w:val="en-GB"/>
              </w:rPr>
              <w:fldChar w:fldCharType="begin"/>
            </w:r>
            <w:r w:rsidRPr="00E94EAE">
              <w:rPr>
                <w:rStyle w:val="Hyperlink"/>
                <w:rFonts w:cs="Arial"/>
                <w:lang w:val="en-GB"/>
              </w:rPr>
              <w:instrText xml:space="preserve"> HYPERLINK "http://sqlserverfinebuild.codeplex.com/wikipage?title=Install%20Troubleshooting%20Guide" </w:instrText>
            </w:r>
            <w:r w:rsidRPr="00E94EAE">
              <w:rPr>
                <w:rStyle w:val="Hyperlink"/>
                <w:rFonts w:cs="Arial"/>
                <w:lang w:val="en-GB"/>
              </w:rPr>
            </w:r>
            <w:r w:rsidRPr="00E94EAE">
              <w:rPr>
                <w:rStyle w:val="Hyperlink"/>
                <w:rFonts w:cs="Arial"/>
                <w:lang w:val="en-GB"/>
              </w:rPr>
              <w:fldChar w:fldCharType="separate"/>
            </w:r>
            <w:r w:rsidRPr="00E94EAE">
              <w:rPr>
                <w:rStyle w:val="Hyperlink"/>
                <w:rFonts w:cs="Arial"/>
                <w:lang w:val="en-GB"/>
              </w:rPr>
              <w:t>Troubleshooting G</w:t>
            </w:r>
            <w:r w:rsidRPr="00E94EAE">
              <w:rPr>
                <w:rStyle w:val="Hyperlink"/>
                <w:rFonts w:cs="Arial"/>
                <w:lang w:val="en-GB"/>
              </w:rPr>
              <w:t>u</w:t>
            </w:r>
            <w:r w:rsidRPr="00E94EAE">
              <w:rPr>
                <w:rStyle w:val="Hyperlink"/>
                <w:rFonts w:cs="Arial"/>
                <w:lang w:val="en-GB"/>
              </w:rPr>
              <w:t>ide</w:t>
            </w:r>
            <w:bookmarkEnd w:id="144"/>
            <w:bookmarkEnd w:id="145"/>
            <w:r w:rsidRPr="00E94EAE">
              <w:rPr>
                <w:rStyle w:val="Hyperlink"/>
                <w:rFonts w:cs="Arial"/>
                <w:lang w:val="en-GB"/>
              </w:rPr>
              <w:fldChar w:fldCharType="end"/>
            </w:r>
          </w:p>
        </w:tc>
        <w:tc>
          <w:tcPr>
            <w:tcW w:w="5886" w:type="dxa"/>
          </w:tcPr>
          <w:p w:rsidR="00CC7A3E" w:rsidRPr="009C4A0F" w:rsidRDefault="00CC7A3E" w:rsidP="00E94EAE">
            <w:pPr>
              <w:pStyle w:val="Tabledetail"/>
              <w:jc w:val="left"/>
              <w:rPr>
                <w:rFonts w:cs="Arial"/>
                <w:lang w:val="en-GB"/>
              </w:rPr>
            </w:pPr>
            <w:r w:rsidRPr="00E94EAE">
              <w:rPr>
                <w:rFonts w:cs="Arial"/>
                <w:lang w:val="en-GB"/>
              </w:rPr>
              <w:t>Microsoft best practice information on troubleshooting problems with SQL Server</w:t>
            </w:r>
          </w:p>
        </w:tc>
      </w:tr>
      <w:bookmarkStart w:id="146" w:name="_Ref187476696"/>
      <w:tr w:rsidR="00CC7A3E" w:rsidRPr="00F86166" w:rsidTr="007F0493">
        <w:trPr>
          <w:cantSplit/>
        </w:trPr>
        <w:tc>
          <w:tcPr>
            <w:tcW w:w="4077" w:type="dxa"/>
          </w:tcPr>
          <w:p w:rsidR="00CC7A3E" w:rsidRPr="00E94EAE" w:rsidRDefault="00CC7A3E" w:rsidP="00E94EAE">
            <w:pPr>
              <w:pStyle w:val="Tabledetail"/>
              <w:jc w:val="left"/>
              <w:rPr>
                <w:rStyle w:val="Hyperlink"/>
                <w:rFonts w:cs="Arial"/>
                <w:lang w:val="en-GB"/>
              </w:rPr>
            </w:pPr>
            <w:r w:rsidRPr="00E94EAE">
              <w:rPr>
                <w:rStyle w:val="Hyperlink"/>
                <w:rFonts w:cs="Arial"/>
                <w:lang w:val="en-GB"/>
              </w:rPr>
              <w:fldChar w:fldCharType="begin"/>
            </w:r>
            <w:r w:rsidRPr="00E94EAE">
              <w:rPr>
                <w:rStyle w:val="Hyperlink"/>
                <w:rFonts w:cs="Arial"/>
                <w:lang w:val="en-GB"/>
              </w:rPr>
              <w:instrText xml:space="preserve"> HYPERLINK "http://sqlserverfinebuild.codeplex.com/wikipage?title=Install%20XML%20Notepad" </w:instrText>
            </w:r>
            <w:r w:rsidRPr="00E94EAE">
              <w:rPr>
                <w:rStyle w:val="Hyperlink"/>
                <w:rFonts w:cs="Arial"/>
                <w:lang w:val="en-GB"/>
              </w:rPr>
            </w:r>
            <w:r w:rsidRPr="00E94EAE">
              <w:rPr>
                <w:rStyle w:val="Hyperlink"/>
                <w:rFonts w:cs="Arial"/>
                <w:lang w:val="en-GB"/>
              </w:rPr>
              <w:fldChar w:fldCharType="separate"/>
            </w:r>
            <w:r w:rsidRPr="00E94EAE">
              <w:rPr>
                <w:rStyle w:val="Hyperlink"/>
                <w:rFonts w:cs="Arial"/>
                <w:lang w:val="en-GB"/>
              </w:rPr>
              <w:t>XML Notepa</w:t>
            </w:r>
            <w:r w:rsidRPr="00E94EAE">
              <w:rPr>
                <w:rStyle w:val="Hyperlink"/>
                <w:rFonts w:cs="Arial"/>
                <w:lang w:val="en-GB"/>
              </w:rPr>
              <w:t>d</w:t>
            </w:r>
            <w:bookmarkEnd w:id="146"/>
            <w:r w:rsidRPr="00E94EAE">
              <w:rPr>
                <w:rStyle w:val="Hyperlink"/>
                <w:rFonts w:cs="Arial"/>
                <w:lang w:val="en-GB"/>
              </w:rPr>
              <w:fldChar w:fldCharType="end"/>
            </w:r>
          </w:p>
        </w:tc>
        <w:tc>
          <w:tcPr>
            <w:tcW w:w="5886" w:type="dxa"/>
          </w:tcPr>
          <w:p w:rsidR="00CC7A3E" w:rsidRPr="009C4A0F" w:rsidRDefault="00CC7A3E" w:rsidP="00E94EAE">
            <w:pPr>
              <w:pStyle w:val="Tabledetail"/>
              <w:jc w:val="left"/>
              <w:rPr>
                <w:rFonts w:cs="Arial"/>
                <w:lang w:val="en-GB"/>
              </w:rPr>
            </w:pPr>
            <w:r w:rsidRPr="00E94EAE">
              <w:rPr>
                <w:rFonts w:cs="Arial"/>
                <w:lang w:val="en-GB"/>
              </w:rPr>
              <w:t>An XML file editor</w:t>
            </w:r>
          </w:p>
        </w:tc>
      </w:tr>
      <w:tr w:rsidR="00CC7A3E" w:rsidRPr="00F86166" w:rsidTr="007F0493">
        <w:trPr>
          <w:cantSplit/>
        </w:trPr>
        <w:tc>
          <w:tcPr>
            <w:tcW w:w="4077" w:type="dxa"/>
          </w:tcPr>
          <w:p w:rsidR="00CC7A3E" w:rsidRPr="00E94EAE" w:rsidRDefault="00CC7A3E" w:rsidP="00E94EAE">
            <w:pPr>
              <w:pStyle w:val="Tabledetail"/>
              <w:jc w:val="left"/>
              <w:rPr>
                <w:rStyle w:val="Hyperlink"/>
                <w:rFonts w:cs="Arial"/>
                <w:lang w:val="en-GB"/>
              </w:rPr>
            </w:pPr>
            <w:hyperlink r:id="rId106" w:history="1">
              <w:r w:rsidRPr="00530D88">
                <w:rPr>
                  <w:rStyle w:val="Hyperlink"/>
                  <w:rFonts w:cs="Arial"/>
                  <w:lang w:val="en-GB"/>
                </w:rPr>
                <w:t>Plan Explorer</w:t>
              </w:r>
            </w:hyperlink>
          </w:p>
        </w:tc>
        <w:tc>
          <w:tcPr>
            <w:tcW w:w="5886" w:type="dxa"/>
          </w:tcPr>
          <w:p w:rsidR="00CC7A3E" w:rsidRPr="00E94EAE" w:rsidRDefault="00CC7A3E" w:rsidP="00E94EAE">
            <w:pPr>
              <w:pStyle w:val="Tabledetail"/>
              <w:jc w:val="left"/>
              <w:rPr>
                <w:rFonts w:cs="Arial"/>
                <w:lang w:val="en-GB"/>
              </w:rPr>
            </w:pPr>
            <w:r w:rsidRPr="00530D88">
              <w:rPr>
                <w:rFonts w:cs="Arial"/>
                <w:lang w:val="en-GB"/>
              </w:rPr>
              <w:t>Simplifies the process of understanding SQL Execution Plans</w:t>
            </w:r>
          </w:p>
        </w:tc>
      </w:tr>
      <w:tr w:rsidR="00CC7A3E" w:rsidRPr="00F86166" w:rsidTr="007F0493">
        <w:trPr>
          <w:cantSplit/>
        </w:trPr>
        <w:tc>
          <w:tcPr>
            <w:tcW w:w="4077" w:type="dxa"/>
          </w:tcPr>
          <w:p w:rsidR="00CC7A3E" w:rsidRPr="00E94EAE" w:rsidRDefault="00CC7A3E" w:rsidP="00E94EAE">
            <w:pPr>
              <w:pStyle w:val="Tabledetail"/>
              <w:jc w:val="left"/>
              <w:rPr>
                <w:rStyle w:val="Hyperlink"/>
                <w:rFonts w:cs="Arial"/>
                <w:lang w:val="en-GB"/>
              </w:rPr>
            </w:pPr>
            <w:hyperlink r:id="rId107" w:history="1">
              <w:r w:rsidRPr="00530D88">
                <w:rPr>
                  <w:rStyle w:val="Hyperlink"/>
                  <w:rFonts w:cs="Arial"/>
                  <w:lang w:val="en-GB"/>
                </w:rPr>
                <w:t>Plan Explorer SSMS Addin</w:t>
              </w:r>
            </w:hyperlink>
          </w:p>
        </w:tc>
        <w:tc>
          <w:tcPr>
            <w:tcW w:w="5886" w:type="dxa"/>
          </w:tcPr>
          <w:p w:rsidR="00CC7A3E" w:rsidRPr="00E94EAE" w:rsidRDefault="00CC7A3E" w:rsidP="00E94EAE">
            <w:pPr>
              <w:pStyle w:val="Tabledetail"/>
              <w:jc w:val="left"/>
              <w:rPr>
                <w:rFonts w:cs="Arial"/>
                <w:lang w:val="en-GB"/>
              </w:rPr>
            </w:pPr>
            <w:r w:rsidRPr="00530D88">
              <w:rPr>
                <w:rFonts w:cs="Arial"/>
                <w:lang w:val="en-GB"/>
              </w:rPr>
              <w:t>Adds Plan Explorer functionality into SSMS</w:t>
            </w:r>
          </w:p>
        </w:tc>
      </w:tr>
      <w:tr w:rsidR="00CC7A3E" w:rsidRPr="00F86166" w:rsidTr="007F0493">
        <w:trPr>
          <w:cantSplit/>
        </w:trPr>
        <w:tc>
          <w:tcPr>
            <w:tcW w:w="4077" w:type="dxa"/>
          </w:tcPr>
          <w:p w:rsidR="00CC7A3E" w:rsidRPr="00E94EAE" w:rsidRDefault="00CC7A3E" w:rsidP="00530D88">
            <w:pPr>
              <w:pStyle w:val="Tabledetail"/>
              <w:jc w:val="left"/>
              <w:rPr>
                <w:rStyle w:val="Hyperlink"/>
                <w:rFonts w:cs="Arial"/>
                <w:lang w:val="en-GB"/>
              </w:rPr>
            </w:pPr>
            <w:hyperlink r:id="rId108" w:history="1">
              <w:r w:rsidRPr="00530D88">
                <w:rPr>
                  <w:rStyle w:val="Hyperlink"/>
                  <w:rFonts w:cs="Arial"/>
                  <w:lang w:val="en-GB"/>
                </w:rPr>
                <w:t>ZoomIt</w:t>
              </w:r>
            </w:hyperlink>
          </w:p>
        </w:tc>
        <w:tc>
          <w:tcPr>
            <w:tcW w:w="5886" w:type="dxa"/>
          </w:tcPr>
          <w:p w:rsidR="00CC7A3E" w:rsidRPr="00E94EAE" w:rsidRDefault="00CC7A3E" w:rsidP="00E94EAE">
            <w:pPr>
              <w:pStyle w:val="Tabledetail"/>
              <w:jc w:val="left"/>
              <w:rPr>
                <w:rFonts w:cs="Arial"/>
                <w:lang w:val="en-GB"/>
              </w:rPr>
            </w:pPr>
            <w:r w:rsidRPr="00530D88">
              <w:rPr>
                <w:rFonts w:cs="Arial"/>
                <w:lang w:val="en-GB"/>
              </w:rPr>
              <w:t>Zoom into a portion of your Windows display</w:t>
            </w:r>
          </w:p>
        </w:tc>
      </w:tr>
    </w:tbl>
    <w:p w:rsidR="002D277C" w:rsidRDefault="002D277C">
      <w:bookmarkStart w:id="147" w:name="_Ref144606358"/>
      <w:r>
        <w:t xml:space="preserve">Continue with </w:t>
      </w:r>
      <w:fldSimple w:instr=" REF _Ref187936101 \h  \* MERGEFORMAT ">
        <w:r w:rsidR="002D4B89" w:rsidRPr="002D4B89">
          <w:rPr>
            <w:i/>
            <w:iCs/>
          </w:rPr>
          <w:t>SQL Server Configuration</w:t>
        </w:r>
      </w:fldSimple>
      <w:r>
        <w:t xml:space="preserve"> on page </w:t>
      </w:r>
      <w:r>
        <w:fldChar w:fldCharType="begin"/>
      </w:r>
      <w:r>
        <w:instrText xml:space="preserve"> PAGEREF _Ref187475566 \h </w:instrText>
      </w:r>
      <w:r>
        <w:fldChar w:fldCharType="separate"/>
      </w:r>
      <w:r w:rsidR="002D4B89">
        <w:rPr>
          <w:noProof/>
        </w:rPr>
        <w:t>20</w:t>
      </w:r>
      <w:r>
        <w:fldChar w:fldCharType="end"/>
      </w:r>
      <w:r>
        <w:t>.</w:t>
      </w:r>
    </w:p>
    <w:p w:rsidR="002D277C" w:rsidRDefault="002D277C">
      <w:pPr>
        <w:pStyle w:val="Heading1"/>
      </w:pPr>
      <w:bookmarkStart w:id="148" w:name="_Ref187475566"/>
      <w:bookmarkStart w:id="149" w:name="_Ref187476582"/>
      <w:bookmarkStart w:id="150" w:name="_Ref187476585"/>
      <w:bookmarkStart w:id="151" w:name="_Ref187476767"/>
      <w:bookmarkStart w:id="152" w:name="_Ref187479100"/>
      <w:bookmarkStart w:id="153" w:name="_Ref187558769"/>
      <w:bookmarkStart w:id="154" w:name="_Ref187936101"/>
      <w:bookmarkStart w:id="155" w:name="_Toc494300153"/>
      <w:r w:rsidRPr="00F86166">
        <w:t>SQL Server Configuration</w:t>
      </w:r>
      <w:bookmarkEnd w:id="147"/>
      <w:bookmarkEnd w:id="148"/>
      <w:bookmarkEnd w:id="149"/>
      <w:bookmarkEnd w:id="150"/>
      <w:bookmarkEnd w:id="151"/>
      <w:bookmarkEnd w:id="152"/>
      <w:bookmarkEnd w:id="153"/>
      <w:bookmarkEnd w:id="154"/>
      <w:bookmarkEnd w:id="155"/>
    </w:p>
    <w:p w:rsidR="002D277C" w:rsidRDefault="00541BD4">
      <w:pPr>
        <w:pStyle w:val="Heading2"/>
      </w:pPr>
      <w:bookmarkStart w:id="156" w:name="_Ref337728753"/>
      <w:bookmarkStart w:id="157" w:name="_Toc494300154"/>
      <w:r>
        <w:rPr>
          <w:lang w:val="en-GB"/>
        </w:rPr>
        <w:t>Introduction</w:t>
      </w:r>
      <w:bookmarkEnd w:id="156"/>
      <w:bookmarkEnd w:id="157"/>
    </w:p>
    <w:p w:rsidR="002D277C" w:rsidRDefault="002D277C">
      <w:r w:rsidRPr="00F86166">
        <w:t xml:space="preserve">Following the installation of SQL </w:t>
      </w:r>
      <w:r w:rsidR="00922183">
        <w:t>Server</w:t>
      </w:r>
      <w:r w:rsidRPr="00F86166">
        <w:t xml:space="preserve">, a number of configuration tasks are needed so that SQL Server performs </w:t>
      </w:r>
      <w:r>
        <w:t>optimally</w:t>
      </w:r>
      <w:r w:rsidRPr="00F86166">
        <w:t>.</w:t>
      </w:r>
      <w:r>
        <w:t xml:space="preserve">  The items in this section must be performed at this time as they involve changes that can only be made using an account with Local Administrator rights.</w:t>
      </w:r>
      <w:r w:rsidR="004C083A">
        <w:t xml:space="preserve">  </w:t>
      </w:r>
      <w:r w:rsidRPr="00F86166">
        <w:t xml:space="preserve">All tasks in this section must be completed before the SQL </w:t>
      </w:r>
      <w:r w:rsidR="00F06B9A">
        <w:t>Server</w:t>
      </w:r>
      <w:r w:rsidRPr="00F86166">
        <w:t xml:space="preserve"> installation is handed over for use.</w:t>
      </w:r>
    </w:p>
    <w:p w:rsidR="00171601" w:rsidRDefault="009D6749">
      <w:r>
        <w:t xml:space="preserve">The SQL Server Configuration process is </w:t>
      </w:r>
      <w:r w:rsidR="00541BD4">
        <w:t>process is performed automatically by the</w:t>
      </w:r>
      <w:r>
        <w:t xml:space="preserve"> </w:t>
      </w:r>
      <w:r w:rsidR="00FD1A3A">
        <w:rPr>
          <w:i/>
        </w:rPr>
        <w:t>FineBuild5ConfigureSQL</w:t>
      </w:r>
      <w:r w:rsidR="00900973">
        <w:t xml:space="preserve"> script.  These</w:t>
      </w:r>
      <w:r>
        <w:t xml:space="preserve"> scripts </w:t>
      </w:r>
      <w:r w:rsidR="002D277C">
        <w:t xml:space="preserve">cover the </w:t>
      </w:r>
      <w:fldSimple w:instr=" REF _Ref187476767 \h  \* MERGEFORMAT ">
        <w:r w:rsidR="002D4B89" w:rsidRPr="002D4B89">
          <w:rPr>
            <w:i/>
            <w:iCs/>
          </w:rPr>
          <w:t>SQL Server Configuration</w:t>
        </w:r>
      </w:fldSimple>
      <w:r w:rsidR="002D277C">
        <w:t xml:space="preserve"> items from page </w:t>
      </w:r>
      <w:r w:rsidR="004C6580">
        <w:fldChar w:fldCharType="begin"/>
      </w:r>
      <w:r w:rsidR="004C6580">
        <w:instrText xml:space="preserve"> PAGEREF _Ref217049393 \h </w:instrText>
      </w:r>
      <w:r w:rsidR="004C6580">
        <w:fldChar w:fldCharType="separate"/>
      </w:r>
      <w:r w:rsidR="002D4B89">
        <w:rPr>
          <w:noProof/>
        </w:rPr>
        <w:t>20</w:t>
      </w:r>
      <w:r w:rsidR="004C6580">
        <w:fldChar w:fldCharType="end"/>
      </w:r>
      <w:r w:rsidR="002D277C">
        <w:t xml:space="preserve"> to page </w:t>
      </w:r>
      <w:r w:rsidR="004E5B4A">
        <w:fldChar w:fldCharType="begin"/>
      </w:r>
      <w:r w:rsidR="004E5B4A">
        <w:instrText xml:space="preserve"> PAGEREF _Ref144611537 \h </w:instrText>
      </w:r>
      <w:r w:rsidR="004E5B4A">
        <w:fldChar w:fldCharType="separate"/>
      </w:r>
      <w:r w:rsidR="002D4B89">
        <w:rPr>
          <w:noProof/>
        </w:rPr>
        <w:t>31</w:t>
      </w:r>
      <w:r w:rsidR="004E5B4A">
        <w:fldChar w:fldCharType="end"/>
      </w:r>
      <w:r w:rsidR="00171601">
        <w:t xml:space="preserve"> inclusive.</w:t>
      </w:r>
    </w:p>
    <w:p w:rsidR="00171601" w:rsidRDefault="002D277C" w:rsidP="0025615A">
      <w:pPr>
        <w:pBdr>
          <w:top w:val="single" w:sz="4" w:space="1" w:color="auto"/>
          <w:left w:val="single" w:sz="4" w:space="4" w:color="auto"/>
          <w:bottom w:val="single" w:sz="4" w:space="1" w:color="auto"/>
          <w:right w:val="single" w:sz="4" w:space="4" w:color="auto"/>
        </w:pBdr>
        <w:shd w:val="clear" w:color="auto" w:fill="F2F2F2"/>
      </w:pPr>
      <w:r>
        <w:t>Some of the tasks within this page range cannot be automated, and must be performed interactively</w:t>
      </w:r>
      <w:r w:rsidR="00171601">
        <w:t>, as described below:</w:t>
      </w:r>
    </w:p>
    <w:p w:rsidR="00E84632" w:rsidRDefault="00E84632" w:rsidP="00FA67E4">
      <w:pPr>
        <w:pStyle w:val="NumberedParagraph"/>
        <w:numPr>
          <w:ilvl w:val="0"/>
          <w:numId w:val="35"/>
        </w:numPr>
        <w:pBdr>
          <w:top w:val="single" w:sz="4" w:space="1" w:color="auto"/>
          <w:left w:val="single" w:sz="4" w:space="4" w:color="auto"/>
          <w:bottom w:val="single" w:sz="4" w:space="1" w:color="auto"/>
          <w:right w:val="single" w:sz="4" w:space="4" w:color="auto"/>
        </w:pBdr>
        <w:shd w:val="clear" w:color="auto" w:fill="F2F2F2"/>
      </w:pPr>
      <w:r>
        <w:t xml:space="preserve">Review if any of the </w:t>
      </w:r>
      <w:hyperlink r:id="rId109" w:history="1">
        <w:r w:rsidR="009C3776" w:rsidRPr="004C083A">
          <w:rPr>
            <w:rStyle w:val="Hyperlink"/>
            <w:rFonts w:cs="Arial"/>
          </w:rPr>
          <w:t>SQL Server Certificat</w:t>
        </w:r>
        <w:r w:rsidR="004C083A" w:rsidRPr="004C083A">
          <w:rPr>
            <w:rStyle w:val="Hyperlink"/>
            <w:rFonts w:cs="Arial"/>
          </w:rPr>
          <w:t>es</w:t>
        </w:r>
      </w:hyperlink>
      <w:r w:rsidR="009C3776">
        <w:t xml:space="preserve"> </w:t>
      </w:r>
      <w:r w:rsidR="004C083A">
        <w:t xml:space="preserve">configuration </w:t>
      </w:r>
      <w:r>
        <w:t>is required.</w:t>
      </w:r>
    </w:p>
    <w:p w:rsidR="00171601" w:rsidRDefault="00171601" w:rsidP="00FA67E4">
      <w:pPr>
        <w:pStyle w:val="NumberedParagraph"/>
        <w:numPr>
          <w:ilvl w:val="0"/>
          <w:numId w:val="35"/>
        </w:numPr>
        <w:pBdr>
          <w:top w:val="single" w:sz="4" w:space="1" w:color="auto"/>
          <w:left w:val="single" w:sz="4" w:space="4" w:color="auto"/>
          <w:bottom w:val="single" w:sz="4" w:space="1" w:color="auto"/>
          <w:right w:val="single" w:sz="4" w:space="4" w:color="auto"/>
        </w:pBdr>
        <w:shd w:val="clear" w:color="auto" w:fill="F2F2F2"/>
      </w:pPr>
      <w:r>
        <w:t>Review if any</w:t>
      </w:r>
      <w:r w:rsidR="00CA7E78">
        <w:t xml:space="preserve"> </w:t>
      </w:r>
      <w:hyperlink r:id="rId110" w:history="1">
        <w:r w:rsidR="00CA7E78" w:rsidRPr="004C083A">
          <w:rPr>
            <w:rStyle w:val="Hyperlink"/>
            <w:rFonts w:cs="Arial"/>
          </w:rPr>
          <w:t>SQL Server Proxy Accounts</w:t>
        </w:r>
      </w:hyperlink>
      <w:r w:rsidR="00CA7E78">
        <w:t xml:space="preserve"> </w:t>
      </w:r>
      <w:r w:rsidR="004C083A">
        <w:t>configuration is</w:t>
      </w:r>
      <w:r>
        <w:t xml:space="preserve"> required.</w:t>
      </w:r>
    </w:p>
    <w:p w:rsidR="00042541" w:rsidRDefault="00042541" w:rsidP="00FA67E4">
      <w:pPr>
        <w:pStyle w:val="NumberedParagraph"/>
        <w:numPr>
          <w:ilvl w:val="0"/>
          <w:numId w:val="35"/>
        </w:numPr>
        <w:pBdr>
          <w:top w:val="single" w:sz="4" w:space="1" w:color="auto"/>
          <w:left w:val="single" w:sz="4" w:space="4" w:color="auto"/>
          <w:bottom w:val="single" w:sz="4" w:space="1" w:color="auto"/>
          <w:right w:val="single" w:sz="4" w:space="4" w:color="auto"/>
        </w:pBdr>
        <w:shd w:val="clear" w:color="auto" w:fill="F2F2F2"/>
      </w:pPr>
      <w:r>
        <w:t xml:space="preserve">If SQL Mail is being used, the </w:t>
      </w:r>
      <w:fldSimple w:instr=" REF _Ref218342180 \h  \* MERGEFORMAT ">
        <w:r w:rsidR="002D4B89" w:rsidRPr="002D4B89">
          <w:rPr>
            <w:i/>
          </w:rPr>
          <w:t>Configure Outlook Mail Profile</w:t>
        </w:r>
      </w:fldSimple>
      <w:r w:rsidRPr="00042541">
        <w:rPr>
          <w:i/>
        </w:rPr>
        <w:t xml:space="preserve"> </w:t>
      </w:r>
      <w:r>
        <w:t xml:space="preserve">processing on page </w:t>
      </w:r>
      <w:r>
        <w:fldChar w:fldCharType="begin"/>
      </w:r>
      <w:r>
        <w:instrText xml:space="preserve"> PAGEREF _Ref218342180 \h </w:instrText>
      </w:r>
      <w:r>
        <w:fldChar w:fldCharType="separate"/>
      </w:r>
      <w:r w:rsidR="002D4B89">
        <w:rPr>
          <w:noProof/>
        </w:rPr>
        <w:t>42</w:t>
      </w:r>
      <w:r>
        <w:fldChar w:fldCharType="end"/>
      </w:r>
      <w:r>
        <w:t xml:space="preserve"> is required.</w:t>
      </w:r>
    </w:p>
    <w:p w:rsidR="002D277C" w:rsidRDefault="002D277C">
      <w:pPr>
        <w:pStyle w:val="Heading2"/>
      </w:pPr>
      <w:bookmarkStart w:id="158" w:name="_Toc529389192"/>
      <w:bookmarkStart w:id="159" w:name="_Toc529390394"/>
      <w:bookmarkStart w:id="160" w:name="_Toc529588595"/>
      <w:bookmarkStart w:id="161" w:name="_Toc140661212"/>
      <w:bookmarkStart w:id="162" w:name="_Toc515949637"/>
      <w:bookmarkStart w:id="163" w:name="_Toc528859036"/>
      <w:bookmarkStart w:id="164" w:name="_Toc528941885"/>
      <w:bookmarkStart w:id="165" w:name="_Toc529019127"/>
      <w:bookmarkStart w:id="166" w:name="_Toc140661186"/>
      <w:bookmarkStart w:id="167" w:name="_Ref217049393"/>
      <w:bookmarkStart w:id="168" w:name="_Toc494300155"/>
      <w:r w:rsidRPr="00FE6B78">
        <w:t>SQL Server Service Configuration</w:t>
      </w:r>
      <w:bookmarkEnd w:id="167"/>
      <w:bookmarkEnd w:id="168"/>
    </w:p>
    <w:p w:rsidR="00FF7377" w:rsidRDefault="002D277C" w:rsidP="00FF7377">
      <w:r w:rsidRPr="00F86166">
        <w:t xml:space="preserve">The SQL </w:t>
      </w:r>
      <w:r w:rsidR="00F06B9A">
        <w:t>Server</w:t>
      </w:r>
      <w:r w:rsidRPr="00F86166">
        <w:t xml:space="preserve"> Service Configuration process is required to be performed once for every </w:t>
      </w:r>
      <w:r>
        <w:t xml:space="preserve">SQL </w:t>
      </w:r>
      <w:r w:rsidR="00F06B9A">
        <w:t>Server</w:t>
      </w:r>
      <w:r w:rsidRPr="00F86166">
        <w:t xml:space="preserve"> instance that is installed.</w:t>
      </w:r>
      <w:r w:rsidR="004C083A">
        <w:t xml:space="preserve">  It </w:t>
      </w:r>
      <w:r w:rsidR="00FF7377">
        <w:t>rel</w:t>
      </w:r>
      <w:r w:rsidR="00F93C1B">
        <w:t xml:space="preserve">ates to </w:t>
      </w:r>
      <w:r w:rsidR="0042443B">
        <w:t>Process Id</w:t>
      </w:r>
      <w:r w:rsidR="00F93C1B">
        <w:t xml:space="preserve"> 5</w:t>
      </w:r>
      <w:r w:rsidR="00FF7377">
        <w:t xml:space="preserve">A in the </w:t>
      </w:r>
      <w:r w:rsidR="00FD1A3A">
        <w:rPr>
          <w:i/>
          <w:iCs/>
        </w:rPr>
        <w:t>FineBuild5ConfigureSQL</w:t>
      </w:r>
      <w:r w:rsidR="00FF7377">
        <w:t xml:space="preserve"> script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077"/>
        <w:gridCol w:w="5886"/>
      </w:tblGrid>
      <w:tr w:rsidR="001420F7" w:rsidRPr="003F677E" w:rsidTr="00AB7C4D">
        <w:trPr>
          <w:cantSplit/>
          <w:tblHeader/>
        </w:trPr>
        <w:tc>
          <w:tcPr>
            <w:tcW w:w="4077" w:type="dxa"/>
            <w:shd w:val="clear" w:color="auto" w:fill="E6E6E6"/>
          </w:tcPr>
          <w:p w:rsidR="001420F7" w:rsidRPr="003F677E" w:rsidRDefault="00F15C27" w:rsidP="00AB7C4D">
            <w:pPr>
              <w:pStyle w:val="TableHeader"/>
              <w:rPr>
                <w:rStyle w:val="Bold"/>
                <w:rFonts w:cs="Arial"/>
                <w:b/>
                <w:bCs/>
              </w:rPr>
            </w:pPr>
            <w:r>
              <w:rPr>
                <w:rStyle w:val="Bold"/>
                <w:rFonts w:cs="Arial"/>
                <w:b/>
                <w:bCs/>
              </w:rPr>
              <w:t>Item</w:t>
            </w:r>
          </w:p>
        </w:tc>
        <w:tc>
          <w:tcPr>
            <w:tcW w:w="5886" w:type="dxa"/>
            <w:shd w:val="clear" w:color="auto" w:fill="E6E6E6"/>
          </w:tcPr>
          <w:p w:rsidR="001420F7" w:rsidRPr="003F677E" w:rsidRDefault="001420F7" w:rsidP="00AB7C4D">
            <w:pPr>
              <w:pStyle w:val="TableHeader"/>
              <w:rPr>
                <w:rStyle w:val="Bold"/>
                <w:rFonts w:cs="Arial"/>
                <w:b/>
                <w:bCs/>
              </w:rPr>
            </w:pPr>
            <w:r>
              <w:rPr>
                <w:rStyle w:val="Bold"/>
                <w:rFonts w:cs="Arial"/>
                <w:b/>
                <w:bCs/>
              </w:rPr>
              <w:t>Description</w:t>
            </w:r>
          </w:p>
        </w:tc>
      </w:tr>
      <w:tr w:rsidR="001420F7" w:rsidRPr="00AE4673" w:rsidTr="00AB7C4D">
        <w:trPr>
          <w:cantSplit/>
        </w:trPr>
        <w:tc>
          <w:tcPr>
            <w:tcW w:w="4077" w:type="dxa"/>
          </w:tcPr>
          <w:p w:rsidR="001420F7" w:rsidRPr="00715A2E" w:rsidRDefault="001420F7" w:rsidP="00AB7C4D">
            <w:pPr>
              <w:spacing w:before="40" w:after="40"/>
              <w:jc w:val="left"/>
            </w:pPr>
            <w:hyperlink r:id="rId111" w:history="1">
              <w:r w:rsidRPr="001420F7">
                <w:rPr>
                  <w:rStyle w:val="Hyperlink"/>
                  <w:rFonts w:cs="Arial"/>
                </w:rPr>
                <w:t>Configure COM Security</w:t>
              </w:r>
            </w:hyperlink>
          </w:p>
        </w:tc>
        <w:tc>
          <w:tcPr>
            <w:tcW w:w="5886" w:type="dxa"/>
          </w:tcPr>
          <w:p w:rsidR="001420F7" w:rsidRPr="001420F7" w:rsidRDefault="001420F7" w:rsidP="001420F7">
            <w:pPr>
              <w:pStyle w:val="Tabledetail"/>
              <w:rPr>
                <w:rFonts w:cs="Arial"/>
                <w:lang w:val="en-GB"/>
              </w:rPr>
            </w:pPr>
            <w:r>
              <w:rPr>
                <w:lang w:val="en-GB"/>
              </w:rPr>
              <w:t>A</w:t>
            </w:r>
            <w:r>
              <w:t>llow access to Integration Services from remote machines</w:t>
            </w:r>
          </w:p>
        </w:tc>
      </w:tr>
      <w:tr w:rsidR="001420F7" w:rsidRPr="00491637" w:rsidTr="00AB7C4D">
        <w:trPr>
          <w:cantSplit/>
        </w:trPr>
        <w:tc>
          <w:tcPr>
            <w:tcW w:w="4077" w:type="dxa"/>
          </w:tcPr>
          <w:p w:rsidR="001420F7" w:rsidRPr="00491637" w:rsidRDefault="001420F7" w:rsidP="00AB7C4D">
            <w:pPr>
              <w:pStyle w:val="Tabledetail"/>
              <w:jc w:val="left"/>
              <w:rPr>
                <w:rFonts w:cs="Arial"/>
                <w:lang w:val="en-GB"/>
              </w:rPr>
            </w:pPr>
            <w:hyperlink r:id="rId112" w:history="1">
              <w:r w:rsidRPr="001420F7">
                <w:rPr>
                  <w:rStyle w:val="Hyperlink"/>
                  <w:rFonts w:cs="Arial"/>
                  <w:lang w:val="en-GB"/>
                </w:rPr>
                <w:t>Configure SQL Network Protocols</w:t>
              </w:r>
            </w:hyperlink>
          </w:p>
        </w:tc>
        <w:tc>
          <w:tcPr>
            <w:tcW w:w="5886" w:type="dxa"/>
          </w:tcPr>
          <w:p w:rsidR="001420F7" w:rsidRPr="00491637" w:rsidRDefault="001420F7" w:rsidP="00AB7C4D">
            <w:pPr>
              <w:pStyle w:val="Tabledetail"/>
              <w:rPr>
                <w:rFonts w:cs="Arial"/>
                <w:lang w:val="en-GB"/>
              </w:rPr>
            </w:pPr>
            <w:r>
              <w:rPr>
                <w:lang w:val="en-GB"/>
              </w:rPr>
              <w:t>C</w:t>
            </w:r>
            <w:r w:rsidRPr="00A16871">
              <w:t>onfigure port usage for SQL Server Database Engine</w:t>
            </w:r>
          </w:p>
        </w:tc>
      </w:tr>
      <w:tr w:rsidR="001420F7" w:rsidRPr="00491637" w:rsidTr="00AB7C4D">
        <w:trPr>
          <w:cantSplit/>
        </w:trPr>
        <w:tc>
          <w:tcPr>
            <w:tcW w:w="4077" w:type="dxa"/>
          </w:tcPr>
          <w:p w:rsidR="001420F7" w:rsidRDefault="001420F7" w:rsidP="00AB7C4D">
            <w:pPr>
              <w:pStyle w:val="Tabledetail"/>
              <w:jc w:val="left"/>
              <w:rPr>
                <w:rFonts w:cs="Arial"/>
                <w:lang w:val="en-GB"/>
              </w:rPr>
            </w:pPr>
            <w:hyperlink r:id="rId113" w:history="1">
              <w:r w:rsidRPr="001420F7">
                <w:rPr>
                  <w:rStyle w:val="Hyperlink"/>
                  <w:rFonts w:cs="Arial"/>
                  <w:lang w:val="en-GB"/>
                </w:rPr>
                <w:t>Configure Service Account Names</w:t>
              </w:r>
            </w:hyperlink>
          </w:p>
        </w:tc>
        <w:tc>
          <w:tcPr>
            <w:tcW w:w="5886" w:type="dxa"/>
          </w:tcPr>
          <w:p w:rsidR="001420F7" w:rsidRDefault="001420F7" w:rsidP="00AB7C4D">
            <w:pPr>
              <w:pStyle w:val="Tabledetail"/>
              <w:rPr>
                <w:lang w:val="en-GB"/>
              </w:rPr>
            </w:pPr>
            <w:r>
              <w:rPr>
                <w:lang w:val="en-GB"/>
              </w:rPr>
              <w:t>Set Service Accounts where not set by SQL Installer</w:t>
            </w:r>
          </w:p>
        </w:tc>
      </w:tr>
      <w:tr w:rsidR="001420F7" w:rsidRPr="00491637" w:rsidTr="00AB7C4D">
        <w:trPr>
          <w:cantSplit/>
        </w:trPr>
        <w:tc>
          <w:tcPr>
            <w:tcW w:w="4077" w:type="dxa"/>
          </w:tcPr>
          <w:p w:rsidR="001420F7" w:rsidRDefault="001420F7" w:rsidP="00AB7C4D">
            <w:pPr>
              <w:pStyle w:val="Tabledetail"/>
              <w:jc w:val="left"/>
              <w:rPr>
                <w:rFonts w:cs="Arial"/>
                <w:lang w:val="en-GB"/>
              </w:rPr>
            </w:pPr>
            <w:hyperlink r:id="rId114" w:history="1">
              <w:r w:rsidRPr="001420F7">
                <w:rPr>
                  <w:rStyle w:val="Hyperlink"/>
                  <w:rFonts w:cs="Arial"/>
                  <w:lang w:val="en-GB"/>
                </w:rPr>
                <w:t>Configure SQL Startup Parameters</w:t>
              </w:r>
            </w:hyperlink>
          </w:p>
        </w:tc>
        <w:tc>
          <w:tcPr>
            <w:tcW w:w="5886" w:type="dxa"/>
          </w:tcPr>
          <w:p w:rsidR="001420F7" w:rsidRDefault="001420F7" w:rsidP="00AB7C4D">
            <w:pPr>
              <w:pStyle w:val="Tabledetail"/>
              <w:rPr>
                <w:lang w:val="en-GB"/>
              </w:rPr>
            </w:pPr>
            <w:r>
              <w:rPr>
                <w:lang w:val="en-GB"/>
              </w:rPr>
              <w:t>A</w:t>
            </w:r>
            <w:r w:rsidRPr="00516E81">
              <w:t>dd standard Trace Flags to SQL Server parameters</w:t>
            </w:r>
          </w:p>
        </w:tc>
      </w:tr>
      <w:tr w:rsidR="001420F7" w:rsidRPr="00491637" w:rsidTr="00AB7C4D">
        <w:trPr>
          <w:cantSplit/>
        </w:trPr>
        <w:tc>
          <w:tcPr>
            <w:tcW w:w="4077" w:type="dxa"/>
          </w:tcPr>
          <w:p w:rsidR="001420F7" w:rsidRDefault="00F15C27" w:rsidP="00AB7C4D">
            <w:pPr>
              <w:pStyle w:val="Tabledetail"/>
              <w:jc w:val="left"/>
              <w:rPr>
                <w:rFonts w:cs="Arial"/>
                <w:lang w:val="en-GB"/>
              </w:rPr>
            </w:pPr>
            <w:hyperlink r:id="rId115" w:history="1">
              <w:r w:rsidRPr="00F15C27">
                <w:rPr>
                  <w:rStyle w:val="Hyperlink"/>
                  <w:rFonts w:cs="Arial"/>
                  <w:lang w:val="en-GB"/>
                </w:rPr>
                <w:t>Configure SQL Service</w:t>
              </w:r>
              <w:r w:rsidR="001420F7" w:rsidRPr="00F15C27">
                <w:rPr>
                  <w:rStyle w:val="Hyperlink"/>
                  <w:rFonts w:cs="Arial"/>
                  <w:lang w:val="en-GB"/>
                </w:rPr>
                <w:t xml:space="preserve"> R</w:t>
              </w:r>
              <w:r w:rsidRPr="00F15C27">
                <w:rPr>
                  <w:rStyle w:val="Hyperlink"/>
                  <w:rFonts w:cs="Arial"/>
                  <w:lang w:val="en-GB"/>
                </w:rPr>
                <w:t>ecovery</w:t>
              </w:r>
            </w:hyperlink>
          </w:p>
        </w:tc>
        <w:tc>
          <w:tcPr>
            <w:tcW w:w="5886" w:type="dxa"/>
          </w:tcPr>
          <w:p w:rsidR="001420F7" w:rsidRDefault="00F15C27" w:rsidP="00AB7C4D">
            <w:pPr>
              <w:pStyle w:val="Tabledetail"/>
              <w:rPr>
                <w:lang w:val="en-GB"/>
              </w:rPr>
            </w:pPr>
            <w:r>
              <w:rPr>
                <w:lang w:val="en-GB"/>
              </w:rPr>
              <w:t>R</w:t>
            </w:r>
            <w:r>
              <w:t>ecovery</w:t>
            </w:r>
            <w:r w:rsidRPr="00AC1326">
              <w:t xml:space="preserve"> actions to take if a service fails</w:t>
            </w:r>
          </w:p>
        </w:tc>
      </w:tr>
    </w:tbl>
    <w:p w:rsidR="002D277C" w:rsidRDefault="002D277C">
      <w:pPr>
        <w:pStyle w:val="Heading2"/>
      </w:pPr>
      <w:bookmarkStart w:id="169" w:name="_Ref151263901"/>
      <w:bookmarkStart w:id="170" w:name="_Ref151266084"/>
      <w:bookmarkStart w:id="171" w:name="_Ref151266208"/>
      <w:bookmarkStart w:id="172" w:name="_Toc494300156"/>
      <w:r w:rsidRPr="00FE6B78">
        <w:t xml:space="preserve">SQL Server </w:t>
      </w:r>
      <w:bookmarkEnd w:id="158"/>
      <w:bookmarkEnd w:id="159"/>
      <w:bookmarkEnd w:id="160"/>
      <w:bookmarkEnd w:id="161"/>
      <w:r w:rsidRPr="00FE6B78">
        <w:t>Instance Configuration</w:t>
      </w:r>
      <w:bookmarkEnd w:id="169"/>
      <w:bookmarkEnd w:id="170"/>
      <w:bookmarkEnd w:id="171"/>
      <w:bookmarkEnd w:id="172"/>
    </w:p>
    <w:p w:rsidR="002D277C" w:rsidRDefault="005E0AE6" w:rsidP="00555763">
      <w:pPr>
        <w:keepNext/>
      </w:pPr>
      <w:r w:rsidRPr="00F86166">
        <w:t xml:space="preserve">All of the items in this section </w:t>
      </w:r>
      <w:r>
        <w:t xml:space="preserve">are included in the automated install </w:t>
      </w:r>
      <w:r w:rsidR="00FD1A3A">
        <w:rPr>
          <w:i/>
          <w:iCs/>
        </w:rPr>
        <w:t>FineBuild5ConfigureSQL</w:t>
      </w:r>
      <w:r>
        <w:t xml:space="preserve"> script.</w:t>
      </w:r>
      <w:r w:rsidR="00555763">
        <w:t xml:space="preserve">  </w:t>
      </w:r>
      <w:r w:rsidR="002D277C">
        <w:t xml:space="preserve">The Instance Configuration process relates to </w:t>
      </w:r>
      <w:r w:rsidR="0042443B">
        <w:t>Process Id</w:t>
      </w:r>
      <w:r w:rsidR="002D277C">
        <w:t xml:space="preserve"> </w:t>
      </w:r>
      <w:r>
        <w:t>5B.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077"/>
        <w:gridCol w:w="5886"/>
      </w:tblGrid>
      <w:tr w:rsidR="00F15C27" w:rsidRPr="003F677E" w:rsidTr="00AB7C4D">
        <w:trPr>
          <w:cantSplit/>
          <w:tblHeader/>
        </w:trPr>
        <w:tc>
          <w:tcPr>
            <w:tcW w:w="4077" w:type="dxa"/>
            <w:shd w:val="clear" w:color="auto" w:fill="E6E6E6"/>
          </w:tcPr>
          <w:p w:rsidR="00F15C27" w:rsidRPr="003F677E" w:rsidRDefault="00F15C27" w:rsidP="00AB7C4D">
            <w:pPr>
              <w:pStyle w:val="TableHeader"/>
              <w:rPr>
                <w:rStyle w:val="Bold"/>
                <w:rFonts w:cs="Arial"/>
                <w:b/>
                <w:bCs/>
              </w:rPr>
            </w:pPr>
            <w:r>
              <w:rPr>
                <w:rStyle w:val="Bold"/>
                <w:rFonts w:cs="Arial"/>
                <w:b/>
                <w:bCs/>
              </w:rPr>
              <w:t>Item</w:t>
            </w:r>
          </w:p>
        </w:tc>
        <w:tc>
          <w:tcPr>
            <w:tcW w:w="5886" w:type="dxa"/>
            <w:shd w:val="clear" w:color="auto" w:fill="E6E6E6"/>
          </w:tcPr>
          <w:p w:rsidR="00F15C27" w:rsidRPr="003F677E" w:rsidRDefault="00F15C27" w:rsidP="00AB7C4D">
            <w:pPr>
              <w:pStyle w:val="TableHeader"/>
              <w:rPr>
                <w:rStyle w:val="Bold"/>
                <w:rFonts w:cs="Arial"/>
                <w:b/>
                <w:bCs/>
              </w:rPr>
            </w:pPr>
            <w:r>
              <w:rPr>
                <w:rStyle w:val="Bold"/>
                <w:rFonts w:cs="Arial"/>
                <w:b/>
                <w:bCs/>
              </w:rPr>
              <w:t>Description</w:t>
            </w:r>
          </w:p>
        </w:tc>
      </w:tr>
      <w:tr w:rsidR="00F15C27" w:rsidRPr="001420F7" w:rsidTr="00AB7C4D">
        <w:trPr>
          <w:cantSplit/>
        </w:trPr>
        <w:tc>
          <w:tcPr>
            <w:tcW w:w="4077" w:type="dxa"/>
          </w:tcPr>
          <w:p w:rsidR="00F15C27" w:rsidRPr="00715A2E" w:rsidRDefault="00F15C27" w:rsidP="00AB7C4D">
            <w:pPr>
              <w:spacing w:before="40" w:after="40"/>
              <w:jc w:val="left"/>
            </w:pPr>
            <w:hyperlink r:id="rId116" w:history="1">
              <w:r w:rsidRPr="00F15C27">
                <w:rPr>
                  <w:rStyle w:val="Hyperlink"/>
                  <w:rFonts w:cs="Arial"/>
                </w:rPr>
                <w:t>Configure SQL Server Surface Area</w:t>
              </w:r>
            </w:hyperlink>
          </w:p>
        </w:tc>
        <w:tc>
          <w:tcPr>
            <w:tcW w:w="5886" w:type="dxa"/>
          </w:tcPr>
          <w:p w:rsidR="00F15C27" w:rsidRPr="001420F7" w:rsidRDefault="00F15C27" w:rsidP="00F15C27">
            <w:pPr>
              <w:pStyle w:val="Tabledetail"/>
              <w:rPr>
                <w:rFonts w:cs="Arial"/>
                <w:lang w:val="en-GB"/>
              </w:rPr>
            </w:pPr>
            <w:r>
              <w:rPr>
                <w:rFonts w:cs="Arial"/>
                <w:lang w:val="en-GB"/>
              </w:rPr>
              <w:t>O</w:t>
            </w:r>
            <w:r w:rsidRPr="00F15C27">
              <w:rPr>
                <w:rFonts w:cs="Arial"/>
                <w:lang w:val="en-GB"/>
              </w:rPr>
              <w:t>ptimise SQL Server Surface Area manageability</w:t>
            </w:r>
          </w:p>
        </w:tc>
      </w:tr>
      <w:tr w:rsidR="00F15C27" w:rsidRPr="00491637" w:rsidTr="00AB7C4D">
        <w:trPr>
          <w:cantSplit/>
        </w:trPr>
        <w:tc>
          <w:tcPr>
            <w:tcW w:w="4077" w:type="dxa"/>
          </w:tcPr>
          <w:p w:rsidR="00F15C27" w:rsidRPr="00491637" w:rsidRDefault="00F15C27" w:rsidP="00AB7C4D">
            <w:pPr>
              <w:pStyle w:val="Tabledetail"/>
              <w:jc w:val="left"/>
              <w:rPr>
                <w:rFonts w:cs="Arial"/>
                <w:lang w:val="en-GB"/>
              </w:rPr>
            </w:pPr>
            <w:hyperlink r:id="rId117" w:history="1">
              <w:r w:rsidRPr="00F15C27">
                <w:rPr>
                  <w:rStyle w:val="Hyperlink"/>
                  <w:rFonts w:cs="Arial"/>
                  <w:lang w:val="en-GB"/>
                </w:rPr>
                <w:t>Configure Errorlog Retention</w:t>
              </w:r>
            </w:hyperlink>
          </w:p>
        </w:tc>
        <w:tc>
          <w:tcPr>
            <w:tcW w:w="5886" w:type="dxa"/>
          </w:tcPr>
          <w:p w:rsidR="00F15C27" w:rsidRPr="00491637" w:rsidRDefault="00F15C27" w:rsidP="00AB7C4D">
            <w:pPr>
              <w:pStyle w:val="Tabledetail"/>
              <w:rPr>
                <w:rFonts w:cs="Arial"/>
                <w:lang w:val="en-GB"/>
              </w:rPr>
            </w:pPr>
            <w:r>
              <w:rPr>
                <w:rFonts w:cs="Arial"/>
                <w:lang w:val="en-GB"/>
              </w:rPr>
              <w:t>Configure number of Errorlog files</w:t>
            </w:r>
          </w:p>
        </w:tc>
      </w:tr>
      <w:tr w:rsidR="00F15C27" w:rsidRPr="00491637" w:rsidTr="00AB7C4D">
        <w:trPr>
          <w:cantSplit/>
        </w:trPr>
        <w:tc>
          <w:tcPr>
            <w:tcW w:w="4077" w:type="dxa"/>
          </w:tcPr>
          <w:p w:rsidR="00F15C27" w:rsidRDefault="00F15C27" w:rsidP="00AB7C4D">
            <w:pPr>
              <w:pStyle w:val="Tabledetail"/>
              <w:jc w:val="left"/>
              <w:rPr>
                <w:rFonts w:cs="Arial"/>
                <w:lang w:val="en-GB"/>
              </w:rPr>
            </w:pPr>
            <w:hyperlink r:id="rId118" w:history="1">
              <w:r w:rsidRPr="00F15C27">
                <w:rPr>
                  <w:rStyle w:val="Hyperlink"/>
                  <w:rFonts w:cs="Arial"/>
                  <w:lang w:val="en-GB"/>
                </w:rPr>
                <w:t>Backup Service Master Key</w:t>
              </w:r>
            </w:hyperlink>
          </w:p>
        </w:tc>
        <w:tc>
          <w:tcPr>
            <w:tcW w:w="5886" w:type="dxa"/>
          </w:tcPr>
          <w:p w:rsidR="00F15C27" w:rsidRDefault="00F15C27" w:rsidP="00AB7C4D">
            <w:pPr>
              <w:pStyle w:val="Tabledetail"/>
              <w:rPr>
                <w:rFonts w:cs="Arial"/>
                <w:lang w:val="en-GB"/>
              </w:rPr>
            </w:pPr>
            <w:r w:rsidRPr="00F15C27">
              <w:rPr>
                <w:rFonts w:cs="Arial"/>
                <w:lang w:val="en-GB"/>
              </w:rPr>
              <w:t>Backup Service Master Key</w:t>
            </w:r>
          </w:p>
        </w:tc>
      </w:tr>
      <w:tr w:rsidR="00F15C27" w:rsidRPr="00491637" w:rsidTr="00AB7C4D">
        <w:trPr>
          <w:cantSplit/>
        </w:trPr>
        <w:tc>
          <w:tcPr>
            <w:tcW w:w="4077" w:type="dxa"/>
          </w:tcPr>
          <w:p w:rsidR="00F15C27" w:rsidRDefault="00F15C27" w:rsidP="00AB7C4D">
            <w:pPr>
              <w:pStyle w:val="Tabledetail"/>
              <w:jc w:val="left"/>
              <w:rPr>
                <w:rFonts w:cs="Arial"/>
                <w:lang w:val="en-GB"/>
              </w:rPr>
            </w:pPr>
            <w:hyperlink r:id="rId119" w:history="1">
              <w:r w:rsidRPr="00F15C27">
                <w:rPr>
                  <w:rStyle w:val="Hyperlink"/>
                  <w:rFonts w:cs="Arial"/>
                  <w:lang w:val="en-GB"/>
                </w:rPr>
                <w:t>Configure Database Mail</w:t>
              </w:r>
            </w:hyperlink>
          </w:p>
        </w:tc>
        <w:tc>
          <w:tcPr>
            <w:tcW w:w="5886" w:type="dxa"/>
          </w:tcPr>
          <w:p w:rsidR="00F15C27" w:rsidRDefault="00F15C27" w:rsidP="00AB7C4D">
            <w:pPr>
              <w:pStyle w:val="Tabledetail"/>
              <w:rPr>
                <w:rFonts w:cs="Arial"/>
                <w:lang w:val="en-GB"/>
              </w:rPr>
            </w:pPr>
            <w:r>
              <w:rPr>
                <w:rFonts w:cs="Arial"/>
                <w:lang w:val="en-GB"/>
              </w:rPr>
              <w:t xml:space="preserve">Configure </w:t>
            </w:r>
            <w:r>
              <w:t>Database Mail functionality</w:t>
            </w:r>
          </w:p>
        </w:tc>
      </w:tr>
      <w:tr w:rsidR="00F15C27" w:rsidRPr="00491637" w:rsidTr="00AB7C4D">
        <w:trPr>
          <w:cantSplit/>
        </w:trPr>
        <w:tc>
          <w:tcPr>
            <w:tcW w:w="4077" w:type="dxa"/>
          </w:tcPr>
          <w:p w:rsidR="00F15C27" w:rsidRDefault="00F15C27" w:rsidP="00AB7C4D">
            <w:pPr>
              <w:pStyle w:val="Tabledetail"/>
              <w:jc w:val="left"/>
              <w:rPr>
                <w:rFonts w:cs="Arial"/>
                <w:lang w:val="en-GB"/>
              </w:rPr>
            </w:pPr>
            <w:hyperlink r:id="rId120" w:history="1">
              <w:r w:rsidRPr="00F15C27">
                <w:rPr>
                  <w:rStyle w:val="Hyperlink"/>
                  <w:rFonts w:cs="Arial"/>
                  <w:lang w:val="en-GB"/>
                </w:rPr>
                <w:t>Configure SQL Mail</w:t>
              </w:r>
            </w:hyperlink>
          </w:p>
        </w:tc>
        <w:tc>
          <w:tcPr>
            <w:tcW w:w="5886" w:type="dxa"/>
          </w:tcPr>
          <w:p w:rsidR="00F15C27" w:rsidRDefault="00F15C27" w:rsidP="00AB7C4D">
            <w:pPr>
              <w:pStyle w:val="Tabledetail"/>
              <w:rPr>
                <w:rFonts w:cs="Arial"/>
                <w:lang w:val="en-GB"/>
              </w:rPr>
            </w:pPr>
            <w:r>
              <w:rPr>
                <w:rFonts w:cs="Arial"/>
                <w:lang w:val="en-GB"/>
              </w:rPr>
              <w:t xml:space="preserve">Configure </w:t>
            </w:r>
            <w:r>
              <w:rPr>
                <w:lang w:val="en-GB"/>
              </w:rPr>
              <w:t>legacy SQL</w:t>
            </w:r>
            <w:r>
              <w:t xml:space="preserve"> Mail functionality</w:t>
            </w:r>
          </w:p>
        </w:tc>
      </w:tr>
      <w:tr w:rsidR="00312905" w:rsidRPr="00491637" w:rsidTr="00AB7C4D">
        <w:trPr>
          <w:cantSplit/>
        </w:trPr>
        <w:tc>
          <w:tcPr>
            <w:tcW w:w="4077" w:type="dxa"/>
          </w:tcPr>
          <w:p w:rsidR="00312905" w:rsidRDefault="00312905" w:rsidP="00312905">
            <w:pPr>
              <w:pStyle w:val="Tabledetail"/>
              <w:jc w:val="left"/>
              <w:rPr>
                <w:rFonts w:cs="Arial"/>
                <w:lang w:val="en-GB"/>
              </w:rPr>
            </w:pPr>
            <w:hyperlink r:id="rId121" w:history="1">
              <w:r w:rsidRPr="00312905">
                <w:rPr>
                  <w:rStyle w:val="Hyperlink"/>
                  <w:rFonts w:cs="Arial"/>
                  <w:lang w:val="en-GB"/>
                </w:rPr>
                <w:t>Configure SQL Instance Properties</w:t>
              </w:r>
            </w:hyperlink>
          </w:p>
        </w:tc>
        <w:tc>
          <w:tcPr>
            <w:tcW w:w="5886" w:type="dxa"/>
          </w:tcPr>
          <w:p w:rsidR="00312905" w:rsidRDefault="00312905" w:rsidP="00312905">
            <w:pPr>
              <w:pStyle w:val="Tabledetail"/>
              <w:rPr>
                <w:rFonts w:cs="Arial"/>
                <w:lang w:val="en-GB"/>
              </w:rPr>
            </w:pPr>
            <w:r>
              <w:rPr>
                <w:rFonts w:cs="Arial"/>
                <w:lang w:val="en-GB"/>
              </w:rPr>
              <w:t>Configure Properties for a SQL Server Instance</w:t>
            </w:r>
          </w:p>
        </w:tc>
      </w:tr>
      <w:tr w:rsidR="00312905" w:rsidRPr="00491637" w:rsidTr="00AB7C4D">
        <w:trPr>
          <w:cantSplit/>
        </w:trPr>
        <w:tc>
          <w:tcPr>
            <w:tcW w:w="4077" w:type="dxa"/>
          </w:tcPr>
          <w:p w:rsidR="00312905" w:rsidRDefault="00312905" w:rsidP="00AB7C4D">
            <w:pPr>
              <w:pStyle w:val="Tabledetail"/>
              <w:jc w:val="left"/>
              <w:rPr>
                <w:rFonts w:cs="Arial"/>
                <w:lang w:val="en-GB"/>
              </w:rPr>
            </w:pPr>
            <w:hyperlink r:id="rId122" w:history="1">
              <w:r w:rsidRPr="00312905">
                <w:rPr>
                  <w:rStyle w:val="Hyperlink"/>
                  <w:rFonts w:cs="Arial"/>
                  <w:lang w:val="en-GB"/>
                </w:rPr>
                <w:t>Configure SQL Instance General Properties</w:t>
              </w:r>
            </w:hyperlink>
          </w:p>
        </w:tc>
        <w:tc>
          <w:tcPr>
            <w:tcW w:w="5886" w:type="dxa"/>
          </w:tcPr>
          <w:p w:rsidR="00312905" w:rsidRDefault="00312905" w:rsidP="00AB7C4D">
            <w:pPr>
              <w:pStyle w:val="Tabledetail"/>
              <w:rPr>
                <w:rFonts w:cs="Arial"/>
                <w:lang w:val="en-GB"/>
              </w:rPr>
            </w:pPr>
            <w:r>
              <w:rPr>
                <w:rFonts w:cs="Arial"/>
                <w:lang w:val="en-GB"/>
              </w:rPr>
              <w:t>Configure the General Properties for a SQL Server Instance</w:t>
            </w:r>
          </w:p>
        </w:tc>
      </w:tr>
      <w:tr w:rsidR="00312905" w:rsidRPr="00491637" w:rsidTr="00AB7C4D">
        <w:trPr>
          <w:cantSplit/>
        </w:trPr>
        <w:tc>
          <w:tcPr>
            <w:tcW w:w="4077" w:type="dxa"/>
          </w:tcPr>
          <w:p w:rsidR="00312905" w:rsidRDefault="00312905" w:rsidP="00924525">
            <w:pPr>
              <w:pStyle w:val="Tabledetail"/>
              <w:jc w:val="left"/>
              <w:rPr>
                <w:rFonts w:cs="Arial"/>
                <w:lang w:val="en-GB"/>
              </w:rPr>
            </w:pPr>
            <w:hyperlink r:id="rId123" w:history="1">
              <w:r w:rsidRPr="00312905">
                <w:rPr>
                  <w:rStyle w:val="Hyperlink"/>
                  <w:rFonts w:cs="Arial"/>
                  <w:lang w:val="en-GB"/>
                </w:rPr>
                <w:t>Configure SQL Instance Memory Properties</w:t>
              </w:r>
            </w:hyperlink>
          </w:p>
        </w:tc>
        <w:tc>
          <w:tcPr>
            <w:tcW w:w="5886" w:type="dxa"/>
          </w:tcPr>
          <w:p w:rsidR="00312905" w:rsidRDefault="00312905" w:rsidP="00924525">
            <w:pPr>
              <w:pStyle w:val="Tabledetail"/>
              <w:rPr>
                <w:rFonts w:cs="Arial"/>
                <w:lang w:val="en-GB"/>
              </w:rPr>
            </w:pPr>
            <w:r>
              <w:rPr>
                <w:rFonts w:cs="Arial"/>
                <w:lang w:val="en-GB"/>
              </w:rPr>
              <w:t>Configure the Memory Properties for a SQL Server Instance</w:t>
            </w:r>
          </w:p>
        </w:tc>
      </w:tr>
      <w:tr w:rsidR="00312905" w:rsidRPr="00491637" w:rsidTr="00AB7C4D">
        <w:trPr>
          <w:cantSplit/>
        </w:trPr>
        <w:tc>
          <w:tcPr>
            <w:tcW w:w="4077" w:type="dxa"/>
          </w:tcPr>
          <w:p w:rsidR="00312905" w:rsidRDefault="00312905" w:rsidP="00924525">
            <w:pPr>
              <w:pStyle w:val="Tabledetail"/>
              <w:jc w:val="left"/>
              <w:rPr>
                <w:rFonts w:cs="Arial"/>
                <w:lang w:val="en-GB"/>
              </w:rPr>
            </w:pPr>
            <w:hyperlink r:id="rId124" w:history="1">
              <w:r w:rsidRPr="00312905">
                <w:rPr>
                  <w:rStyle w:val="Hyperlink"/>
                  <w:rFonts w:cs="Arial"/>
                  <w:lang w:val="en-GB"/>
                </w:rPr>
                <w:t>Configure SQL Instance Processor Properties</w:t>
              </w:r>
            </w:hyperlink>
          </w:p>
        </w:tc>
        <w:tc>
          <w:tcPr>
            <w:tcW w:w="5886" w:type="dxa"/>
          </w:tcPr>
          <w:p w:rsidR="00312905" w:rsidRDefault="00312905" w:rsidP="00924525">
            <w:pPr>
              <w:pStyle w:val="Tabledetail"/>
              <w:rPr>
                <w:rFonts w:cs="Arial"/>
                <w:lang w:val="en-GB"/>
              </w:rPr>
            </w:pPr>
            <w:r>
              <w:rPr>
                <w:rFonts w:cs="Arial"/>
                <w:lang w:val="en-GB"/>
              </w:rPr>
              <w:t>Configure the Processor Properties for a SQL Server Instance</w:t>
            </w:r>
          </w:p>
        </w:tc>
      </w:tr>
      <w:tr w:rsidR="00312905" w:rsidRPr="00491637" w:rsidTr="00AB7C4D">
        <w:trPr>
          <w:cantSplit/>
        </w:trPr>
        <w:tc>
          <w:tcPr>
            <w:tcW w:w="4077" w:type="dxa"/>
          </w:tcPr>
          <w:p w:rsidR="00312905" w:rsidRDefault="00312905" w:rsidP="00924525">
            <w:pPr>
              <w:pStyle w:val="Tabledetail"/>
              <w:jc w:val="left"/>
              <w:rPr>
                <w:rFonts w:cs="Arial"/>
                <w:lang w:val="en-GB"/>
              </w:rPr>
            </w:pPr>
            <w:hyperlink r:id="rId125" w:history="1">
              <w:r w:rsidRPr="00312905">
                <w:rPr>
                  <w:rStyle w:val="Hyperlink"/>
                  <w:rFonts w:cs="Arial"/>
                  <w:lang w:val="en-GB"/>
                </w:rPr>
                <w:t>Configure SQL Instance Security Properties</w:t>
              </w:r>
            </w:hyperlink>
          </w:p>
        </w:tc>
        <w:tc>
          <w:tcPr>
            <w:tcW w:w="5886" w:type="dxa"/>
          </w:tcPr>
          <w:p w:rsidR="00312905" w:rsidRDefault="00312905" w:rsidP="00924525">
            <w:pPr>
              <w:pStyle w:val="Tabledetail"/>
              <w:rPr>
                <w:rFonts w:cs="Arial"/>
                <w:lang w:val="en-GB"/>
              </w:rPr>
            </w:pPr>
            <w:r>
              <w:rPr>
                <w:rFonts w:cs="Arial"/>
                <w:lang w:val="en-GB"/>
              </w:rPr>
              <w:t>Configure the Security Properties for a SQL Server Instance</w:t>
            </w:r>
          </w:p>
        </w:tc>
      </w:tr>
      <w:tr w:rsidR="00312905" w:rsidRPr="00491637" w:rsidTr="00AB7C4D">
        <w:trPr>
          <w:cantSplit/>
        </w:trPr>
        <w:tc>
          <w:tcPr>
            <w:tcW w:w="4077" w:type="dxa"/>
          </w:tcPr>
          <w:p w:rsidR="00312905" w:rsidRDefault="00312905" w:rsidP="00924525">
            <w:pPr>
              <w:pStyle w:val="Tabledetail"/>
              <w:jc w:val="left"/>
              <w:rPr>
                <w:rFonts w:cs="Arial"/>
                <w:lang w:val="en-GB"/>
              </w:rPr>
            </w:pPr>
            <w:hyperlink r:id="rId126" w:history="1">
              <w:r w:rsidRPr="00312905">
                <w:rPr>
                  <w:rStyle w:val="Hyperlink"/>
                  <w:rFonts w:cs="Arial"/>
                  <w:lang w:val="en-GB"/>
                </w:rPr>
                <w:t>Configure SQL Instance Connections Properties</w:t>
              </w:r>
            </w:hyperlink>
          </w:p>
        </w:tc>
        <w:tc>
          <w:tcPr>
            <w:tcW w:w="5886" w:type="dxa"/>
          </w:tcPr>
          <w:p w:rsidR="00312905" w:rsidRDefault="00312905" w:rsidP="00924525">
            <w:pPr>
              <w:pStyle w:val="Tabledetail"/>
              <w:rPr>
                <w:rFonts w:cs="Arial"/>
                <w:lang w:val="en-GB"/>
              </w:rPr>
            </w:pPr>
            <w:r>
              <w:rPr>
                <w:rFonts w:cs="Arial"/>
                <w:lang w:val="en-GB"/>
              </w:rPr>
              <w:t>Configure the Connections Properties for a SQL Server Instance</w:t>
            </w:r>
          </w:p>
        </w:tc>
      </w:tr>
      <w:tr w:rsidR="00312905" w:rsidRPr="00491637" w:rsidTr="00AB7C4D">
        <w:trPr>
          <w:cantSplit/>
        </w:trPr>
        <w:tc>
          <w:tcPr>
            <w:tcW w:w="4077" w:type="dxa"/>
          </w:tcPr>
          <w:p w:rsidR="00312905" w:rsidRDefault="00312905" w:rsidP="00924525">
            <w:pPr>
              <w:pStyle w:val="Tabledetail"/>
              <w:jc w:val="left"/>
              <w:rPr>
                <w:rFonts w:cs="Arial"/>
                <w:lang w:val="en-GB"/>
              </w:rPr>
            </w:pPr>
            <w:hyperlink r:id="rId127" w:history="1">
              <w:r w:rsidRPr="00312905">
                <w:rPr>
                  <w:rStyle w:val="Hyperlink"/>
                  <w:rFonts w:cs="Arial"/>
                  <w:lang w:val="en-GB"/>
                </w:rPr>
                <w:t>Configure SQL Instance Database Properties</w:t>
              </w:r>
            </w:hyperlink>
          </w:p>
        </w:tc>
        <w:tc>
          <w:tcPr>
            <w:tcW w:w="5886" w:type="dxa"/>
          </w:tcPr>
          <w:p w:rsidR="00312905" w:rsidRDefault="00312905" w:rsidP="00924525">
            <w:pPr>
              <w:pStyle w:val="Tabledetail"/>
              <w:rPr>
                <w:rFonts w:cs="Arial"/>
                <w:lang w:val="en-GB"/>
              </w:rPr>
            </w:pPr>
            <w:r>
              <w:rPr>
                <w:rFonts w:cs="Arial"/>
                <w:lang w:val="en-GB"/>
              </w:rPr>
              <w:t>Configure the Database Properties for a SQL Server Instance</w:t>
            </w:r>
          </w:p>
        </w:tc>
      </w:tr>
      <w:tr w:rsidR="00312905" w:rsidRPr="00491637" w:rsidTr="00AB7C4D">
        <w:trPr>
          <w:cantSplit/>
        </w:trPr>
        <w:tc>
          <w:tcPr>
            <w:tcW w:w="4077" w:type="dxa"/>
          </w:tcPr>
          <w:p w:rsidR="00312905" w:rsidRDefault="00312905" w:rsidP="00924525">
            <w:pPr>
              <w:pStyle w:val="Tabledetail"/>
              <w:jc w:val="left"/>
              <w:rPr>
                <w:rFonts w:cs="Arial"/>
                <w:lang w:val="en-GB"/>
              </w:rPr>
            </w:pPr>
            <w:hyperlink r:id="rId128" w:history="1">
              <w:r w:rsidRPr="00312905">
                <w:rPr>
                  <w:rStyle w:val="Hyperlink"/>
                  <w:rFonts w:cs="Arial"/>
                  <w:lang w:val="en-GB"/>
                </w:rPr>
                <w:t>Configure SQL Instance Advanced Properties</w:t>
              </w:r>
            </w:hyperlink>
          </w:p>
        </w:tc>
        <w:tc>
          <w:tcPr>
            <w:tcW w:w="5886" w:type="dxa"/>
          </w:tcPr>
          <w:p w:rsidR="00312905" w:rsidRDefault="00312905" w:rsidP="00924525">
            <w:pPr>
              <w:pStyle w:val="Tabledetail"/>
              <w:rPr>
                <w:rFonts w:cs="Arial"/>
                <w:lang w:val="en-GB"/>
              </w:rPr>
            </w:pPr>
            <w:r>
              <w:rPr>
                <w:rFonts w:cs="Arial"/>
                <w:lang w:val="en-GB"/>
              </w:rPr>
              <w:t>Configure the Advanced Properties for a SQL Server Instance</w:t>
            </w:r>
          </w:p>
        </w:tc>
      </w:tr>
      <w:tr w:rsidR="00312905" w:rsidRPr="00491637" w:rsidTr="00AB7C4D">
        <w:trPr>
          <w:cantSplit/>
        </w:trPr>
        <w:tc>
          <w:tcPr>
            <w:tcW w:w="4077" w:type="dxa"/>
          </w:tcPr>
          <w:p w:rsidR="00312905" w:rsidRDefault="00312905" w:rsidP="00924525">
            <w:pPr>
              <w:pStyle w:val="Tabledetail"/>
              <w:jc w:val="left"/>
              <w:rPr>
                <w:rFonts w:cs="Arial"/>
                <w:lang w:val="en-GB"/>
              </w:rPr>
            </w:pPr>
            <w:hyperlink r:id="rId129" w:history="1">
              <w:r w:rsidRPr="00312905">
                <w:rPr>
                  <w:rStyle w:val="Hyperlink"/>
                  <w:rFonts w:cs="Arial"/>
                  <w:lang w:val="en-GB"/>
                </w:rPr>
                <w:t>Configure SQL Instance Permissions Properties</w:t>
              </w:r>
            </w:hyperlink>
          </w:p>
        </w:tc>
        <w:tc>
          <w:tcPr>
            <w:tcW w:w="5886" w:type="dxa"/>
          </w:tcPr>
          <w:p w:rsidR="00312905" w:rsidRDefault="00312905" w:rsidP="00312905">
            <w:pPr>
              <w:pStyle w:val="Tabledetail"/>
              <w:rPr>
                <w:rFonts w:cs="Arial"/>
                <w:lang w:val="en-GB"/>
              </w:rPr>
            </w:pPr>
            <w:r>
              <w:rPr>
                <w:rFonts w:cs="Arial"/>
                <w:lang w:val="en-GB"/>
              </w:rPr>
              <w:t>Configure the Permissions Properties for a SQL Server Instance</w:t>
            </w:r>
          </w:p>
        </w:tc>
      </w:tr>
      <w:tr w:rsidR="00312905" w:rsidRPr="00491637" w:rsidTr="00AB7C4D">
        <w:trPr>
          <w:cantSplit/>
        </w:trPr>
        <w:tc>
          <w:tcPr>
            <w:tcW w:w="4077" w:type="dxa"/>
          </w:tcPr>
          <w:p w:rsidR="00312905" w:rsidRDefault="00312905" w:rsidP="00924525">
            <w:pPr>
              <w:pStyle w:val="Tabledetail"/>
              <w:jc w:val="left"/>
              <w:rPr>
                <w:rFonts w:cs="Arial"/>
                <w:lang w:val="en-GB"/>
              </w:rPr>
            </w:pPr>
            <w:hyperlink r:id="rId130" w:history="1">
              <w:r w:rsidRPr="00312905">
                <w:rPr>
                  <w:rStyle w:val="Hyperlink"/>
                  <w:rFonts w:cs="Arial"/>
                  <w:lang w:val="en-GB"/>
                </w:rPr>
                <w:t>Configure SQL Agent Instance Properties</w:t>
              </w:r>
            </w:hyperlink>
          </w:p>
        </w:tc>
        <w:tc>
          <w:tcPr>
            <w:tcW w:w="5886" w:type="dxa"/>
          </w:tcPr>
          <w:p w:rsidR="00312905" w:rsidRDefault="00312905" w:rsidP="00924525">
            <w:pPr>
              <w:pStyle w:val="Tabledetail"/>
              <w:rPr>
                <w:rFonts w:cs="Arial"/>
                <w:lang w:val="en-GB"/>
              </w:rPr>
            </w:pPr>
            <w:r>
              <w:rPr>
                <w:rFonts w:cs="Arial"/>
                <w:lang w:val="en-GB"/>
              </w:rPr>
              <w:t>Configure Properties for a SQL Agent Instance</w:t>
            </w:r>
          </w:p>
        </w:tc>
      </w:tr>
      <w:tr w:rsidR="00312905" w:rsidRPr="00491637" w:rsidTr="00AB7C4D">
        <w:trPr>
          <w:cantSplit/>
        </w:trPr>
        <w:tc>
          <w:tcPr>
            <w:tcW w:w="4077" w:type="dxa"/>
          </w:tcPr>
          <w:p w:rsidR="00312905" w:rsidRDefault="005452E0" w:rsidP="00924525">
            <w:pPr>
              <w:pStyle w:val="Tabledetail"/>
              <w:jc w:val="left"/>
              <w:rPr>
                <w:rFonts w:cs="Arial"/>
                <w:lang w:val="en-GB"/>
              </w:rPr>
            </w:pPr>
            <w:hyperlink r:id="rId131" w:history="1">
              <w:r w:rsidR="00312905" w:rsidRPr="005452E0">
                <w:rPr>
                  <w:rStyle w:val="Hyperlink"/>
                  <w:rFonts w:cs="Arial"/>
                  <w:lang w:val="en-GB"/>
                </w:rPr>
                <w:t>Configure SQL Agent General Properties</w:t>
              </w:r>
            </w:hyperlink>
          </w:p>
        </w:tc>
        <w:tc>
          <w:tcPr>
            <w:tcW w:w="5886" w:type="dxa"/>
          </w:tcPr>
          <w:p w:rsidR="00312905" w:rsidRDefault="00312905" w:rsidP="00924525">
            <w:pPr>
              <w:pStyle w:val="Tabledetail"/>
              <w:rPr>
                <w:rFonts w:cs="Arial"/>
                <w:lang w:val="en-GB"/>
              </w:rPr>
            </w:pPr>
            <w:r>
              <w:rPr>
                <w:rFonts w:cs="Arial"/>
                <w:lang w:val="en-GB"/>
              </w:rPr>
              <w:t>Configure the General Properties for a SQL Agent Instance</w:t>
            </w:r>
          </w:p>
        </w:tc>
      </w:tr>
      <w:tr w:rsidR="005452E0" w:rsidRPr="00491637" w:rsidTr="00AB7C4D">
        <w:trPr>
          <w:cantSplit/>
        </w:trPr>
        <w:tc>
          <w:tcPr>
            <w:tcW w:w="4077" w:type="dxa"/>
          </w:tcPr>
          <w:p w:rsidR="005452E0" w:rsidRDefault="005452E0" w:rsidP="005452E0">
            <w:pPr>
              <w:pStyle w:val="Tabledetail"/>
              <w:jc w:val="left"/>
              <w:rPr>
                <w:rFonts w:cs="Arial"/>
                <w:lang w:val="en-GB"/>
              </w:rPr>
            </w:pPr>
            <w:hyperlink r:id="rId132" w:history="1">
              <w:r w:rsidRPr="005452E0">
                <w:rPr>
                  <w:rStyle w:val="Hyperlink"/>
                  <w:rFonts w:cs="Arial"/>
                  <w:lang w:val="en-GB"/>
                </w:rPr>
                <w:t xml:space="preserve">Configure SQL Agent </w:t>
              </w:r>
              <w:r>
                <w:rPr>
                  <w:rStyle w:val="Hyperlink"/>
                  <w:rFonts w:cs="Arial"/>
                  <w:lang w:val="en-GB"/>
                </w:rPr>
                <w:t>Advanced</w:t>
              </w:r>
              <w:r w:rsidRPr="005452E0">
                <w:rPr>
                  <w:rStyle w:val="Hyperlink"/>
                  <w:rFonts w:cs="Arial"/>
                  <w:lang w:val="en-GB"/>
                </w:rPr>
                <w:t xml:space="preserve"> Properties</w:t>
              </w:r>
            </w:hyperlink>
          </w:p>
        </w:tc>
        <w:tc>
          <w:tcPr>
            <w:tcW w:w="5886" w:type="dxa"/>
          </w:tcPr>
          <w:p w:rsidR="005452E0" w:rsidRDefault="005452E0" w:rsidP="00924525">
            <w:pPr>
              <w:pStyle w:val="Tabledetail"/>
              <w:rPr>
                <w:rFonts w:cs="Arial"/>
                <w:lang w:val="en-GB"/>
              </w:rPr>
            </w:pPr>
            <w:r>
              <w:rPr>
                <w:rFonts w:cs="Arial"/>
                <w:lang w:val="en-GB"/>
              </w:rPr>
              <w:t>Configure the Advanced Properties for a SQL Agent Instance</w:t>
            </w:r>
          </w:p>
        </w:tc>
      </w:tr>
      <w:tr w:rsidR="005452E0" w:rsidRPr="00491637" w:rsidTr="00AB7C4D">
        <w:trPr>
          <w:cantSplit/>
        </w:trPr>
        <w:tc>
          <w:tcPr>
            <w:tcW w:w="4077" w:type="dxa"/>
          </w:tcPr>
          <w:p w:rsidR="005452E0" w:rsidRDefault="005452E0" w:rsidP="00924525">
            <w:pPr>
              <w:pStyle w:val="Tabledetail"/>
              <w:jc w:val="left"/>
              <w:rPr>
                <w:rFonts w:cs="Arial"/>
                <w:lang w:val="en-GB"/>
              </w:rPr>
            </w:pPr>
            <w:hyperlink r:id="rId133" w:history="1">
              <w:r w:rsidRPr="005452E0">
                <w:rPr>
                  <w:rStyle w:val="Hyperlink"/>
                  <w:rFonts w:cs="Arial"/>
                  <w:lang w:val="en-GB"/>
                </w:rPr>
                <w:t>Configure SQL Agent Alert System Properties</w:t>
              </w:r>
            </w:hyperlink>
          </w:p>
        </w:tc>
        <w:tc>
          <w:tcPr>
            <w:tcW w:w="5886" w:type="dxa"/>
          </w:tcPr>
          <w:p w:rsidR="005452E0" w:rsidRDefault="005452E0" w:rsidP="00924525">
            <w:pPr>
              <w:pStyle w:val="Tabledetail"/>
              <w:rPr>
                <w:rFonts w:cs="Arial"/>
                <w:lang w:val="en-GB"/>
              </w:rPr>
            </w:pPr>
            <w:r>
              <w:rPr>
                <w:rFonts w:cs="Arial"/>
                <w:lang w:val="en-GB"/>
              </w:rPr>
              <w:t>Configure the Alert System Properties for a SQL Agent Instance</w:t>
            </w:r>
          </w:p>
        </w:tc>
      </w:tr>
      <w:tr w:rsidR="005452E0" w:rsidRPr="00491637" w:rsidTr="00AB7C4D">
        <w:trPr>
          <w:cantSplit/>
        </w:trPr>
        <w:tc>
          <w:tcPr>
            <w:tcW w:w="4077" w:type="dxa"/>
          </w:tcPr>
          <w:p w:rsidR="005452E0" w:rsidRDefault="005452E0" w:rsidP="00924525">
            <w:pPr>
              <w:pStyle w:val="Tabledetail"/>
              <w:jc w:val="left"/>
              <w:rPr>
                <w:rFonts w:cs="Arial"/>
                <w:lang w:val="en-GB"/>
              </w:rPr>
            </w:pPr>
            <w:hyperlink r:id="rId134" w:history="1">
              <w:r w:rsidRPr="005452E0">
                <w:rPr>
                  <w:rStyle w:val="Hyperlink"/>
                  <w:rFonts w:cs="Arial"/>
                  <w:lang w:val="en-GB"/>
                </w:rPr>
                <w:t>Configure SQL Agent Job System Properties</w:t>
              </w:r>
            </w:hyperlink>
          </w:p>
        </w:tc>
        <w:tc>
          <w:tcPr>
            <w:tcW w:w="5886" w:type="dxa"/>
          </w:tcPr>
          <w:p w:rsidR="005452E0" w:rsidRDefault="005452E0" w:rsidP="00924525">
            <w:pPr>
              <w:pStyle w:val="Tabledetail"/>
              <w:rPr>
                <w:rFonts w:cs="Arial"/>
                <w:lang w:val="en-GB"/>
              </w:rPr>
            </w:pPr>
            <w:r>
              <w:rPr>
                <w:rFonts w:cs="Arial"/>
                <w:lang w:val="en-GB"/>
              </w:rPr>
              <w:t>Configure the Job System Properties for a SQL Agent Instance</w:t>
            </w:r>
          </w:p>
        </w:tc>
      </w:tr>
      <w:tr w:rsidR="005452E0" w:rsidRPr="00491637" w:rsidTr="00AB7C4D">
        <w:trPr>
          <w:cantSplit/>
        </w:trPr>
        <w:tc>
          <w:tcPr>
            <w:tcW w:w="4077" w:type="dxa"/>
          </w:tcPr>
          <w:p w:rsidR="005452E0" w:rsidRDefault="005452E0" w:rsidP="00924525">
            <w:pPr>
              <w:pStyle w:val="Tabledetail"/>
              <w:jc w:val="left"/>
              <w:rPr>
                <w:rFonts w:cs="Arial"/>
                <w:lang w:val="en-GB"/>
              </w:rPr>
            </w:pPr>
            <w:hyperlink r:id="rId135" w:history="1">
              <w:r w:rsidRPr="005452E0">
                <w:rPr>
                  <w:rStyle w:val="Hyperlink"/>
                  <w:rFonts w:cs="Arial"/>
                  <w:lang w:val="en-GB"/>
                </w:rPr>
                <w:t>Configure SQL Agent Connection Properties</w:t>
              </w:r>
            </w:hyperlink>
          </w:p>
        </w:tc>
        <w:tc>
          <w:tcPr>
            <w:tcW w:w="5886" w:type="dxa"/>
          </w:tcPr>
          <w:p w:rsidR="005452E0" w:rsidRDefault="005452E0" w:rsidP="00924525">
            <w:pPr>
              <w:pStyle w:val="Tabledetail"/>
              <w:rPr>
                <w:rFonts w:cs="Arial"/>
                <w:lang w:val="en-GB"/>
              </w:rPr>
            </w:pPr>
            <w:r>
              <w:rPr>
                <w:rFonts w:cs="Arial"/>
                <w:lang w:val="en-GB"/>
              </w:rPr>
              <w:t>Configure the Connection Properties for a SQL Agent Instance</w:t>
            </w:r>
          </w:p>
        </w:tc>
      </w:tr>
      <w:tr w:rsidR="005452E0" w:rsidRPr="00491637" w:rsidTr="00AB7C4D">
        <w:trPr>
          <w:cantSplit/>
        </w:trPr>
        <w:tc>
          <w:tcPr>
            <w:tcW w:w="4077" w:type="dxa"/>
          </w:tcPr>
          <w:p w:rsidR="005452E0" w:rsidRDefault="005452E0" w:rsidP="00924525">
            <w:pPr>
              <w:pStyle w:val="Tabledetail"/>
              <w:jc w:val="left"/>
              <w:rPr>
                <w:rFonts w:cs="Arial"/>
                <w:lang w:val="en-GB"/>
              </w:rPr>
            </w:pPr>
            <w:hyperlink r:id="rId136" w:history="1">
              <w:r w:rsidRPr="005452E0">
                <w:rPr>
                  <w:rStyle w:val="Hyperlink"/>
                  <w:rFonts w:cs="Arial"/>
                  <w:lang w:val="en-GB"/>
                </w:rPr>
                <w:t>Configure SQL Agent History Properties</w:t>
              </w:r>
            </w:hyperlink>
          </w:p>
        </w:tc>
        <w:tc>
          <w:tcPr>
            <w:tcW w:w="5886" w:type="dxa"/>
          </w:tcPr>
          <w:p w:rsidR="005452E0" w:rsidRDefault="005452E0" w:rsidP="00924525">
            <w:pPr>
              <w:pStyle w:val="Tabledetail"/>
              <w:rPr>
                <w:rFonts w:cs="Arial"/>
                <w:lang w:val="en-GB"/>
              </w:rPr>
            </w:pPr>
            <w:r>
              <w:rPr>
                <w:rFonts w:cs="Arial"/>
                <w:lang w:val="en-GB"/>
              </w:rPr>
              <w:t>Configure the History Properties for a SQL Agent Instance</w:t>
            </w:r>
          </w:p>
        </w:tc>
      </w:tr>
      <w:tr w:rsidR="005452E0" w:rsidRPr="00491637" w:rsidTr="00AB7C4D">
        <w:trPr>
          <w:cantSplit/>
        </w:trPr>
        <w:tc>
          <w:tcPr>
            <w:tcW w:w="4077" w:type="dxa"/>
          </w:tcPr>
          <w:p w:rsidR="005452E0" w:rsidRDefault="00AB5AF3" w:rsidP="005452E0">
            <w:pPr>
              <w:pStyle w:val="Tabledetail"/>
              <w:jc w:val="left"/>
              <w:rPr>
                <w:rFonts w:cs="Arial"/>
                <w:lang w:val="en-GB"/>
              </w:rPr>
            </w:pPr>
            <w:hyperlink r:id="rId137" w:history="1">
              <w:r w:rsidR="005452E0" w:rsidRPr="00AB5AF3">
                <w:rPr>
                  <w:rStyle w:val="Hyperlink"/>
                  <w:rFonts w:cs="Arial"/>
                  <w:lang w:val="en-GB"/>
                </w:rPr>
                <w:t>Configure Analysis Services Instance</w:t>
              </w:r>
            </w:hyperlink>
          </w:p>
        </w:tc>
        <w:tc>
          <w:tcPr>
            <w:tcW w:w="5886" w:type="dxa"/>
          </w:tcPr>
          <w:p w:rsidR="005452E0" w:rsidRDefault="005452E0" w:rsidP="005452E0">
            <w:pPr>
              <w:pStyle w:val="Tabledetail"/>
              <w:rPr>
                <w:rFonts w:cs="Arial"/>
                <w:lang w:val="en-GB"/>
              </w:rPr>
            </w:pPr>
            <w:r>
              <w:rPr>
                <w:rFonts w:cs="Arial"/>
                <w:lang w:val="en-GB"/>
              </w:rPr>
              <w:t>Configure Analysis Services Instance</w:t>
            </w:r>
          </w:p>
        </w:tc>
      </w:tr>
      <w:tr w:rsidR="0044377E" w:rsidRPr="00491637" w:rsidTr="00AB7C4D">
        <w:trPr>
          <w:cantSplit/>
        </w:trPr>
        <w:tc>
          <w:tcPr>
            <w:tcW w:w="4077" w:type="dxa"/>
          </w:tcPr>
          <w:p w:rsidR="0044377E" w:rsidRDefault="0044377E" w:rsidP="005452E0">
            <w:pPr>
              <w:pStyle w:val="Tabledetail"/>
              <w:jc w:val="left"/>
              <w:rPr>
                <w:rFonts w:cs="Arial"/>
                <w:lang w:val="en-GB"/>
              </w:rPr>
            </w:pPr>
            <w:hyperlink r:id="rId138" w:history="1">
              <w:r w:rsidRPr="0044377E">
                <w:rPr>
                  <w:rStyle w:val="Hyperlink"/>
                  <w:rFonts w:cs="Arial"/>
                  <w:lang w:val="en-GB"/>
                </w:rPr>
                <w:t>Configure AS Instance General Properties</w:t>
              </w:r>
            </w:hyperlink>
          </w:p>
        </w:tc>
        <w:tc>
          <w:tcPr>
            <w:tcW w:w="5886" w:type="dxa"/>
          </w:tcPr>
          <w:p w:rsidR="0044377E" w:rsidRDefault="0044377E" w:rsidP="005452E0">
            <w:pPr>
              <w:pStyle w:val="Tabledetail"/>
              <w:rPr>
                <w:rFonts w:cs="Arial"/>
                <w:lang w:val="en-GB"/>
              </w:rPr>
            </w:pPr>
            <w:r>
              <w:rPr>
                <w:rFonts w:cs="Arial"/>
                <w:lang w:val="en-GB"/>
              </w:rPr>
              <w:t>Configure Analysis Services Instance General Properties</w:t>
            </w:r>
          </w:p>
        </w:tc>
      </w:tr>
      <w:tr w:rsidR="0044377E" w:rsidRPr="00491637" w:rsidTr="00AB7C4D">
        <w:trPr>
          <w:cantSplit/>
        </w:trPr>
        <w:tc>
          <w:tcPr>
            <w:tcW w:w="4077" w:type="dxa"/>
          </w:tcPr>
          <w:p w:rsidR="0044377E" w:rsidRDefault="0044377E" w:rsidP="0044377E">
            <w:pPr>
              <w:pStyle w:val="Tabledetail"/>
              <w:jc w:val="left"/>
              <w:rPr>
                <w:rFonts w:cs="Arial"/>
                <w:lang w:val="en-GB"/>
              </w:rPr>
            </w:pPr>
            <w:hyperlink r:id="rId139" w:history="1">
              <w:r w:rsidRPr="0044377E">
                <w:rPr>
                  <w:rStyle w:val="Hyperlink"/>
                  <w:rFonts w:cs="Arial"/>
                  <w:lang w:val="en-GB"/>
                </w:rPr>
                <w:t>Configure AS Instance Collation Properties</w:t>
              </w:r>
            </w:hyperlink>
          </w:p>
        </w:tc>
        <w:tc>
          <w:tcPr>
            <w:tcW w:w="5886" w:type="dxa"/>
          </w:tcPr>
          <w:p w:rsidR="0044377E" w:rsidRDefault="0044377E" w:rsidP="0044377E">
            <w:pPr>
              <w:pStyle w:val="Tabledetail"/>
              <w:rPr>
                <w:rFonts w:cs="Arial"/>
                <w:lang w:val="en-GB"/>
              </w:rPr>
            </w:pPr>
            <w:r>
              <w:rPr>
                <w:rFonts w:cs="Arial"/>
                <w:lang w:val="en-GB"/>
              </w:rPr>
              <w:t>Configure Analysis Services Instance Collation Properties</w:t>
            </w:r>
          </w:p>
        </w:tc>
      </w:tr>
      <w:tr w:rsidR="0044377E" w:rsidRPr="00491637" w:rsidTr="00AB7C4D">
        <w:trPr>
          <w:cantSplit/>
        </w:trPr>
        <w:tc>
          <w:tcPr>
            <w:tcW w:w="4077" w:type="dxa"/>
          </w:tcPr>
          <w:p w:rsidR="0044377E" w:rsidRDefault="0044377E" w:rsidP="0044377E">
            <w:pPr>
              <w:pStyle w:val="Tabledetail"/>
              <w:jc w:val="left"/>
              <w:rPr>
                <w:rFonts w:cs="Arial"/>
                <w:lang w:val="en-GB"/>
              </w:rPr>
            </w:pPr>
            <w:hyperlink r:id="rId140" w:history="1">
              <w:r w:rsidRPr="0044377E">
                <w:rPr>
                  <w:rStyle w:val="Hyperlink"/>
                  <w:rFonts w:cs="Arial"/>
                  <w:lang w:val="en-GB"/>
                </w:rPr>
                <w:t>Configure AS Instance Security Properties</w:t>
              </w:r>
            </w:hyperlink>
          </w:p>
        </w:tc>
        <w:tc>
          <w:tcPr>
            <w:tcW w:w="5886" w:type="dxa"/>
          </w:tcPr>
          <w:p w:rsidR="0044377E" w:rsidRDefault="0044377E" w:rsidP="0044377E">
            <w:pPr>
              <w:pStyle w:val="Tabledetail"/>
              <w:rPr>
                <w:rFonts w:cs="Arial"/>
                <w:lang w:val="en-GB"/>
              </w:rPr>
            </w:pPr>
            <w:r>
              <w:rPr>
                <w:rFonts w:cs="Arial"/>
                <w:lang w:val="en-GB"/>
              </w:rPr>
              <w:t>Configure Analysis Services Instance Security Properties</w:t>
            </w:r>
          </w:p>
        </w:tc>
      </w:tr>
      <w:tr w:rsidR="0044377E" w:rsidRPr="00491637" w:rsidTr="00AB7C4D">
        <w:trPr>
          <w:cantSplit/>
        </w:trPr>
        <w:tc>
          <w:tcPr>
            <w:tcW w:w="4077" w:type="dxa"/>
          </w:tcPr>
          <w:p w:rsidR="0044377E" w:rsidRDefault="0044377E" w:rsidP="00924525">
            <w:pPr>
              <w:pStyle w:val="Tabledetail"/>
              <w:jc w:val="left"/>
              <w:rPr>
                <w:rFonts w:cs="Arial"/>
                <w:lang w:val="en-GB"/>
              </w:rPr>
            </w:pPr>
            <w:hyperlink r:id="rId141" w:history="1">
              <w:r w:rsidRPr="00AB5AF3">
                <w:rPr>
                  <w:rStyle w:val="Hyperlink"/>
                  <w:rFonts w:cs="Arial"/>
                  <w:lang w:val="en-GB"/>
                </w:rPr>
                <w:t>Configure AS Instance Properties</w:t>
              </w:r>
            </w:hyperlink>
          </w:p>
        </w:tc>
        <w:tc>
          <w:tcPr>
            <w:tcW w:w="5886" w:type="dxa"/>
          </w:tcPr>
          <w:p w:rsidR="0044377E" w:rsidRDefault="0044377E" w:rsidP="00924525">
            <w:pPr>
              <w:pStyle w:val="Tabledetail"/>
              <w:rPr>
                <w:rFonts w:cs="Arial"/>
                <w:lang w:val="en-GB"/>
              </w:rPr>
            </w:pPr>
            <w:r>
              <w:rPr>
                <w:rFonts w:cs="Arial"/>
                <w:lang w:val="en-GB"/>
              </w:rPr>
              <w:t>Configure AS Instance Properties</w:t>
            </w:r>
          </w:p>
        </w:tc>
      </w:tr>
      <w:tr w:rsidR="0044377E" w:rsidRPr="00491637" w:rsidTr="00AB7C4D">
        <w:trPr>
          <w:cantSplit/>
        </w:trPr>
        <w:tc>
          <w:tcPr>
            <w:tcW w:w="4077" w:type="dxa"/>
          </w:tcPr>
          <w:p w:rsidR="0044377E" w:rsidRDefault="0044377E" w:rsidP="00924525">
            <w:pPr>
              <w:pStyle w:val="Tabledetail"/>
              <w:jc w:val="left"/>
              <w:rPr>
                <w:rFonts w:cs="Arial"/>
                <w:lang w:val="en-GB"/>
              </w:rPr>
            </w:pPr>
            <w:hyperlink r:id="rId142" w:history="1">
              <w:r w:rsidRPr="00AB5AF3">
                <w:rPr>
                  <w:rStyle w:val="Hyperlink"/>
                  <w:rFonts w:cs="Arial"/>
                  <w:lang w:val="en-GB"/>
                </w:rPr>
                <w:t>Configure AS Management API</w:t>
              </w:r>
            </w:hyperlink>
          </w:p>
        </w:tc>
        <w:tc>
          <w:tcPr>
            <w:tcW w:w="5886" w:type="dxa"/>
          </w:tcPr>
          <w:p w:rsidR="0044377E" w:rsidRDefault="0044377E" w:rsidP="00924525">
            <w:pPr>
              <w:pStyle w:val="Tabledetail"/>
              <w:rPr>
                <w:rFonts w:cs="Arial"/>
                <w:lang w:val="en-GB"/>
              </w:rPr>
            </w:pPr>
            <w:r>
              <w:rPr>
                <w:rFonts w:cs="Arial"/>
                <w:lang w:val="en-GB"/>
              </w:rPr>
              <w:t>Configure AS Management API</w:t>
            </w:r>
          </w:p>
        </w:tc>
      </w:tr>
      <w:tr w:rsidR="0044377E" w:rsidRPr="00491637" w:rsidTr="00AB7C4D">
        <w:trPr>
          <w:cantSplit/>
        </w:trPr>
        <w:tc>
          <w:tcPr>
            <w:tcW w:w="4077" w:type="dxa"/>
          </w:tcPr>
          <w:p w:rsidR="0044377E" w:rsidRDefault="0044377E" w:rsidP="00924525">
            <w:pPr>
              <w:pStyle w:val="Tabledetail"/>
              <w:jc w:val="left"/>
              <w:rPr>
                <w:rFonts w:cs="Arial"/>
                <w:lang w:val="en-GB"/>
              </w:rPr>
            </w:pPr>
            <w:hyperlink r:id="rId143" w:history="1">
              <w:r w:rsidRPr="00E83848">
                <w:rPr>
                  <w:rStyle w:val="Hyperlink"/>
                  <w:rFonts w:cs="Arial"/>
                  <w:lang w:val="en-GB"/>
                </w:rPr>
                <w:t>Configure Integration Services Instance</w:t>
              </w:r>
            </w:hyperlink>
          </w:p>
        </w:tc>
        <w:tc>
          <w:tcPr>
            <w:tcW w:w="5886" w:type="dxa"/>
          </w:tcPr>
          <w:p w:rsidR="0044377E" w:rsidRDefault="0044377E" w:rsidP="00924525">
            <w:pPr>
              <w:pStyle w:val="Tabledetail"/>
              <w:rPr>
                <w:rFonts w:cs="Arial"/>
                <w:lang w:val="en-GB"/>
              </w:rPr>
            </w:pPr>
            <w:r>
              <w:rPr>
                <w:rFonts w:cs="Arial"/>
                <w:lang w:val="en-GB"/>
              </w:rPr>
              <w:t>Configure Integration Services Instance</w:t>
            </w:r>
          </w:p>
        </w:tc>
      </w:tr>
      <w:tr w:rsidR="00984275" w:rsidRPr="00491637" w:rsidTr="00AB7C4D">
        <w:trPr>
          <w:cantSplit/>
        </w:trPr>
        <w:tc>
          <w:tcPr>
            <w:tcW w:w="4077" w:type="dxa"/>
          </w:tcPr>
          <w:p w:rsidR="00984275" w:rsidRDefault="00B155C6" w:rsidP="00924525">
            <w:pPr>
              <w:pStyle w:val="Tabledetail"/>
              <w:jc w:val="left"/>
              <w:rPr>
                <w:rFonts w:cs="Arial"/>
                <w:lang w:val="en-GB"/>
              </w:rPr>
            </w:pPr>
            <w:r w:rsidRPr="00B155C6">
              <w:rPr>
                <w:rFonts w:cs="Arial"/>
                <w:lang w:val="en-GB"/>
              </w:rPr>
              <w:t>Configure SSIS Connectivity</w:t>
            </w:r>
          </w:p>
        </w:tc>
        <w:tc>
          <w:tcPr>
            <w:tcW w:w="5886" w:type="dxa"/>
          </w:tcPr>
          <w:p w:rsidR="00984275" w:rsidRDefault="00B155C6" w:rsidP="00924525">
            <w:pPr>
              <w:pStyle w:val="Tabledetail"/>
              <w:rPr>
                <w:rFonts w:cs="Arial"/>
                <w:lang w:val="en-GB"/>
              </w:rPr>
            </w:pPr>
            <w:r w:rsidRPr="00B155C6">
              <w:rPr>
                <w:rFonts w:cs="Arial"/>
                <w:lang w:val="en-GB"/>
              </w:rPr>
              <w:t>Configure SSIS connectivity options</w:t>
            </w:r>
          </w:p>
        </w:tc>
      </w:tr>
      <w:tr w:rsidR="00984275" w:rsidRPr="00491637" w:rsidTr="00AB7C4D">
        <w:trPr>
          <w:cantSplit/>
        </w:trPr>
        <w:tc>
          <w:tcPr>
            <w:tcW w:w="4077" w:type="dxa"/>
          </w:tcPr>
          <w:p w:rsidR="00984275" w:rsidRDefault="00B155C6" w:rsidP="00924525">
            <w:pPr>
              <w:pStyle w:val="Tabledetail"/>
              <w:jc w:val="left"/>
              <w:rPr>
                <w:rFonts w:cs="Arial"/>
                <w:lang w:val="en-GB"/>
              </w:rPr>
            </w:pPr>
            <w:hyperlink r:id="rId144" w:history="1">
              <w:r w:rsidRPr="00B155C6">
                <w:rPr>
                  <w:rStyle w:val="Hyperlink"/>
                  <w:rFonts w:cs="Arial"/>
                  <w:lang w:val="en-GB"/>
                </w:rPr>
                <w:t>Configure SSIS Catalog DB</w:t>
              </w:r>
            </w:hyperlink>
          </w:p>
        </w:tc>
        <w:tc>
          <w:tcPr>
            <w:tcW w:w="5886" w:type="dxa"/>
          </w:tcPr>
          <w:p w:rsidR="00984275" w:rsidRDefault="00B155C6" w:rsidP="00924525">
            <w:pPr>
              <w:pStyle w:val="Tabledetail"/>
              <w:rPr>
                <w:rFonts w:cs="Arial"/>
                <w:lang w:val="en-GB"/>
              </w:rPr>
            </w:pPr>
            <w:r w:rsidRPr="00B155C6">
              <w:rPr>
                <w:rFonts w:cs="Arial"/>
                <w:lang w:val="en-GB"/>
              </w:rPr>
              <w:t>Configure SSIS Catalog Database</w:t>
            </w:r>
          </w:p>
        </w:tc>
      </w:tr>
      <w:tr w:rsidR="0044377E" w:rsidRPr="00491637" w:rsidTr="00AB7C4D">
        <w:trPr>
          <w:cantSplit/>
        </w:trPr>
        <w:tc>
          <w:tcPr>
            <w:tcW w:w="4077" w:type="dxa"/>
          </w:tcPr>
          <w:p w:rsidR="0044377E" w:rsidRDefault="0044377E" w:rsidP="00AB5AF3">
            <w:pPr>
              <w:pStyle w:val="Tabledetail"/>
              <w:jc w:val="left"/>
              <w:rPr>
                <w:rFonts w:cs="Arial"/>
                <w:lang w:val="en-GB"/>
              </w:rPr>
            </w:pPr>
            <w:hyperlink r:id="rId145" w:history="1">
              <w:r w:rsidRPr="00E83848">
                <w:rPr>
                  <w:rStyle w:val="Hyperlink"/>
                  <w:rFonts w:cs="Arial"/>
                  <w:lang w:val="en-GB"/>
                </w:rPr>
                <w:t>Configure Notification Services Instance</w:t>
              </w:r>
            </w:hyperlink>
          </w:p>
        </w:tc>
        <w:tc>
          <w:tcPr>
            <w:tcW w:w="5886" w:type="dxa"/>
          </w:tcPr>
          <w:p w:rsidR="0044377E" w:rsidRDefault="0044377E" w:rsidP="00924525">
            <w:pPr>
              <w:pStyle w:val="Tabledetail"/>
              <w:rPr>
                <w:rFonts w:cs="Arial"/>
                <w:lang w:val="en-GB"/>
              </w:rPr>
            </w:pPr>
            <w:r>
              <w:rPr>
                <w:rFonts w:cs="Arial"/>
                <w:lang w:val="en-GB"/>
              </w:rPr>
              <w:t>Configure Notification Services Instance</w:t>
            </w:r>
          </w:p>
        </w:tc>
      </w:tr>
      <w:tr w:rsidR="0044377E" w:rsidRPr="00491637" w:rsidTr="00AB7C4D">
        <w:trPr>
          <w:cantSplit/>
        </w:trPr>
        <w:tc>
          <w:tcPr>
            <w:tcW w:w="4077" w:type="dxa"/>
          </w:tcPr>
          <w:p w:rsidR="0044377E" w:rsidRDefault="0044377E" w:rsidP="00924525">
            <w:pPr>
              <w:pStyle w:val="Tabledetail"/>
              <w:jc w:val="left"/>
              <w:rPr>
                <w:rFonts w:cs="Arial"/>
                <w:lang w:val="en-GB"/>
              </w:rPr>
            </w:pPr>
            <w:hyperlink r:id="rId146" w:history="1">
              <w:r w:rsidRPr="00E83848">
                <w:rPr>
                  <w:rStyle w:val="Hyperlink"/>
                  <w:rFonts w:cs="Arial"/>
                  <w:lang w:val="en-GB"/>
                </w:rPr>
                <w:t>Configure Report Services Instance</w:t>
              </w:r>
            </w:hyperlink>
          </w:p>
        </w:tc>
        <w:tc>
          <w:tcPr>
            <w:tcW w:w="5886" w:type="dxa"/>
          </w:tcPr>
          <w:p w:rsidR="0044377E" w:rsidRDefault="0044377E" w:rsidP="00924525">
            <w:pPr>
              <w:pStyle w:val="Tabledetail"/>
              <w:rPr>
                <w:rFonts w:cs="Arial"/>
                <w:lang w:val="en-GB"/>
              </w:rPr>
            </w:pPr>
            <w:r>
              <w:rPr>
                <w:rFonts w:cs="Arial"/>
                <w:lang w:val="en-GB"/>
              </w:rPr>
              <w:t>Configure Report Services Instance</w:t>
            </w:r>
          </w:p>
        </w:tc>
      </w:tr>
    </w:tbl>
    <w:p w:rsidR="00FA196A" w:rsidRDefault="00FA196A" w:rsidP="00FA196A">
      <w:pPr>
        <w:pStyle w:val="Heading2"/>
      </w:pPr>
      <w:bookmarkStart w:id="173" w:name="_Ref151268293"/>
      <w:bookmarkStart w:id="174" w:name="_Ref151268297"/>
      <w:bookmarkStart w:id="175" w:name="_Toc494300157"/>
      <w:bookmarkEnd w:id="162"/>
      <w:bookmarkEnd w:id="163"/>
      <w:bookmarkEnd w:id="164"/>
      <w:bookmarkEnd w:id="165"/>
      <w:r w:rsidRPr="00FE6B78">
        <w:t>SQL Server Account Configuration</w:t>
      </w:r>
      <w:bookmarkEnd w:id="173"/>
      <w:bookmarkEnd w:id="174"/>
      <w:bookmarkEnd w:id="175"/>
    </w:p>
    <w:p w:rsidR="002E0306" w:rsidRDefault="002E0306" w:rsidP="002E0306">
      <w:pPr>
        <w:keepNext/>
      </w:pPr>
      <w:r w:rsidRPr="00F86166">
        <w:t xml:space="preserve">All of the items in this section </w:t>
      </w:r>
      <w:r>
        <w:t xml:space="preserve">are included in the automated install </w:t>
      </w:r>
      <w:r>
        <w:rPr>
          <w:i/>
          <w:iCs/>
        </w:rPr>
        <w:t>FineBuild5ConfigureSQL</w:t>
      </w:r>
      <w:r>
        <w:t xml:space="preserve"> script.  The SQL Server Account Configuration process relates to Process Id 5C.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077"/>
        <w:gridCol w:w="5886"/>
      </w:tblGrid>
      <w:tr w:rsidR="002E0306" w:rsidRPr="003F677E" w:rsidTr="00544B97">
        <w:trPr>
          <w:cantSplit/>
          <w:tblHeader/>
        </w:trPr>
        <w:tc>
          <w:tcPr>
            <w:tcW w:w="4077" w:type="dxa"/>
            <w:shd w:val="clear" w:color="auto" w:fill="E6E6E6"/>
          </w:tcPr>
          <w:p w:rsidR="002E0306" w:rsidRPr="003F677E" w:rsidRDefault="002E0306" w:rsidP="0034592B">
            <w:pPr>
              <w:pStyle w:val="TableHeader"/>
              <w:rPr>
                <w:rStyle w:val="Bold"/>
                <w:rFonts w:cs="Arial"/>
                <w:b/>
                <w:bCs/>
              </w:rPr>
            </w:pPr>
            <w:r>
              <w:rPr>
                <w:rStyle w:val="Bold"/>
                <w:rFonts w:cs="Arial"/>
                <w:b/>
                <w:bCs/>
              </w:rPr>
              <w:t>Item</w:t>
            </w:r>
          </w:p>
        </w:tc>
        <w:tc>
          <w:tcPr>
            <w:tcW w:w="5886" w:type="dxa"/>
            <w:shd w:val="clear" w:color="auto" w:fill="E6E6E6"/>
          </w:tcPr>
          <w:p w:rsidR="002E0306" w:rsidRPr="003F677E" w:rsidRDefault="002E0306" w:rsidP="00544B97">
            <w:pPr>
              <w:pStyle w:val="TableHeader"/>
              <w:rPr>
                <w:rStyle w:val="Bold"/>
                <w:rFonts w:cs="Arial"/>
                <w:b/>
                <w:bCs/>
              </w:rPr>
            </w:pPr>
            <w:r>
              <w:rPr>
                <w:rStyle w:val="Bold"/>
                <w:rFonts w:cs="Arial"/>
                <w:b/>
                <w:bCs/>
              </w:rPr>
              <w:t>Description</w:t>
            </w:r>
          </w:p>
        </w:tc>
      </w:tr>
      <w:tr w:rsidR="00841593" w:rsidRPr="001420F7" w:rsidTr="00544B97">
        <w:trPr>
          <w:cantSplit/>
        </w:trPr>
        <w:tc>
          <w:tcPr>
            <w:tcW w:w="4077" w:type="dxa"/>
          </w:tcPr>
          <w:p w:rsidR="00841593" w:rsidRPr="00841593" w:rsidRDefault="00841593" w:rsidP="0034592B">
            <w:pPr>
              <w:keepNext/>
              <w:spacing w:before="40" w:after="40"/>
              <w:jc w:val="left"/>
              <w:rPr>
                <w:b/>
              </w:rPr>
            </w:pPr>
            <w:r w:rsidRPr="00841593">
              <w:rPr>
                <w:b/>
              </w:rPr>
              <w:t>SQL Server Accounts</w:t>
            </w:r>
          </w:p>
        </w:tc>
        <w:tc>
          <w:tcPr>
            <w:tcW w:w="5886" w:type="dxa"/>
          </w:tcPr>
          <w:p w:rsidR="00841593" w:rsidRPr="002E0306" w:rsidRDefault="00841593" w:rsidP="002E0306">
            <w:pPr>
              <w:pStyle w:val="Tabledetail"/>
              <w:keepNext/>
              <w:rPr>
                <w:rFonts w:cs="Arial"/>
                <w:lang w:val="en-GB"/>
              </w:rPr>
            </w:pPr>
          </w:p>
        </w:tc>
      </w:tr>
      <w:tr w:rsidR="002E0306" w:rsidRPr="001420F7" w:rsidTr="00544B97">
        <w:trPr>
          <w:cantSplit/>
        </w:trPr>
        <w:tc>
          <w:tcPr>
            <w:tcW w:w="4077" w:type="dxa"/>
          </w:tcPr>
          <w:p w:rsidR="002E0306" w:rsidRPr="00715A2E" w:rsidRDefault="002E0306" w:rsidP="0034592B">
            <w:pPr>
              <w:keepNext/>
              <w:spacing w:before="40" w:after="40"/>
              <w:jc w:val="left"/>
            </w:pPr>
            <w:hyperlink r:id="rId147" w:history="1">
              <w:r w:rsidR="002D7160">
                <w:rPr>
                  <w:rStyle w:val="Hyperlink"/>
                  <w:rFonts w:cs="Arial"/>
                </w:rPr>
                <w:t>Configure Standard Acco</w:t>
              </w:r>
              <w:r w:rsidRPr="002E0306">
                <w:rPr>
                  <w:rStyle w:val="Hyperlink"/>
                  <w:rFonts w:cs="Arial"/>
                </w:rPr>
                <w:t>unts</w:t>
              </w:r>
            </w:hyperlink>
          </w:p>
        </w:tc>
        <w:tc>
          <w:tcPr>
            <w:tcW w:w="5886" w:type="dxa"/>
          </w:tcPr>
          <w:p w:rsidR="002E0306" w:rsidRPr="001420F7" w:rsidRDefault="002E0306" w:rsidP="002E0306">
            <w:pPr>
              <w:pStyle w:val="Tabledetail"/>
              <w:keepNext/>
              <w:rPr>
                <w:rFonts w:cs="Arial"/>
                <w:lang w:val="en-GB"/>
              </w:rPr>
            </w:pPr>
            <w:r w:rsidRPr="002E0306">
              <w:rPr>
                <w:rFonts w:cs="Arial"/>
                <w:lang w:val="en-GB"/>
              </w:rPr>
              <w:t>Setup accounts needed within SQL Server</w:t>
            </w:r>
          </w:p>
        </w:tc>
      </w:tr>
      <w:tr w:rsidR="002E0306" w:rsidRPr="001420F7" w:rsidTr="00544B97">
        <w:trPr>
          <w:cantSplit/>
        </w:trPr>
        <w:tc>
          <w:tcPr>
            <w:tcW w:w="4077" w:type="dxa"/>
          </w:tcPr>
          <w:p w:rsidR="002E0306" w:rsidRDefault="002E0306" w:rsidP="0034592B">
            <w:pPr>
              <w:spacing w:before="0" w:after="0"/>
              <w:jc w:val="left"/>
            </w:pPr>
            <w:hyperlink r:id="rId148" w:history="1">
              <w:r>
                <w:rPr>
                  <w:rStyle w:val="Hyperlink"/>
                  <w:rFonts w:cs="Arial"/>
                </w:rPr>
                <w:t>Configure S</w:t>
              </w:r>
              <w:r w:rsidRPr="002E0306">
                <w:rPr>
                  <w:rStyle w:val="Hyperlink"/>
                  <w:rFonts w:cs="Arial"/>
                </w:rPr>
                <w:t>ysadmin Accounts</w:t>
              </w:r>
            </w:hyperlink>
          </w:p>
        </w:tc>
        <w:tc>
          <w:tcPr>
            <w:tcW w:w="5886" w:type="dxa"/>
          </w:tcPr>
          <w:p w:rsidR="002E0306" w:rsidRDefault="002E0306" w:rsidP="00544B97">
            <w:pPr>
              <w:pStyle w:val="Tabledetail"/>
              <w:rPr>
                <w:rFonts w:cs="Arial"/>
                <w:lang w:val="en-GB"/>
              </w:rPr>
            </w:pPr>
            <w:r w:rsidRPr="002E0306">
              <w:rPr>
                <w:rFonts w:cs="Arial"/>
                <w:lang w:val="en-GB"/>
              </w:rPr>
              <w:t>Setup authorities for sysadmin accounts</w:t>
            </w:r>
          </w:p>
        </w:tc>
      </w:tr>
      <w:tr w:rsidR="002E0306" w:rsidRPr="001420F7" w:rsidTr="00544B97">
        <w:trPr>
          <w:cantSplit/>
        </w:trPr>
        <w:tc>
          <w:tcPr>
            <w:tcW w:w="4077" w:type="dxa"/>
          </w:tcPr>
          <w:p w:rsidR="002E0306" w:rsidRDefault="002E0306" w:rsidP="0034592B">
            <w:pPr>
              <w:spacing w:before="0" w:after="0"/>
              <w:jc w:val="left"/>
            </w:pPr>
            <w:hyperlink r:id="rId149" w:history="1">
              <w:r w:rsidRPr="002E0306">
                <w:rPr>
                  <w:rStyle w:val="Hyperlink"/>
                  <w:rFonts w:cs="Arial"/>
                </w:rPr>
                <w:t>Configure DBA Non-Sysadmin Group</w:t>
              </w:r>
            </w:hyperlink>
          </w:p>
        </w:tc>
        <w:tc>
          <w:tcPr>
            <w:tcW w:w="5886" w:type="dxa"/>
          </w:tcPr>
          <w:p w:rsidR="002E0306" w:rsidRPr="002E0306" w:rsidRDefault="002E0306" w:rsidP="00544B97">
            <w:pPr>
              <w:pStyle w:val="Tabledetail"/>
              <w:rPr>
                <w:rFonts w:cs="Arial"/>
                <w:lang w:val="en-GB"/>
              </w:rPr>
            </w:pPr>
            <w:r w:rsidRPr="002E0306">
              <w:rPr>
                <w:rFonts w:cs="Arial"/>
                <w:lang w:val="en-GB"/>
              </w:rPr>
              <w:t>Setup au</w:t>
            </w:r>
            <w:r>
              <w:rPr>
                <w:rFonts w:cs="Arial"/>
                <w:lang w:val="en-GB"/>
              </w:rPr>
              <w:t>thorities for DBA non-Sysadmin G</w:t>
            </w:r>
            <w:r w:rsidRPr="002E0306">
              <w:rPr>
                <w:rFonts w:cs="Arial"/>
                <w:lang w:val="en-GB"/>
              </w:rPr>
              <w:t>roup</w:t>
            </w:r>
          </w:p>
        </w:tc>
      </w:tr>
      <w:tr w:rsidR="002E0306" w:rsidRPr="001420F7" w:rsidTr="00544B97">
        <w:trPr>
          <w:cantSplit/>
        </w:trPr>
        <w:tc>
          <w:tcPr>
            <w:tcW w:w="4077" w:type="dxa"/>
          </w:tcPr>
          <w:p w:rsidR="002E0306" w:rsidRDefault="002E0306" w:rsidP="0034592B">
            <w:pPr>
              <w:spacing w:before="0" w:after="0"/>
              <w:jc w:val="left"/>
            </w:pPr>
            <w:hyperlink r:id="rId150" w:history="1">
              <w:r w:rsidRPr="002E0306">
                <w:rPr>
                  <w:rStyle w:val="Hyperlink"/>
                  <w:rFonts w:cs="Arial"/>
                </w:rPr>
                <w:t xml:space="preserve">Configure </w:t>
              </w:r>
              <w:r w:rsidRPr="002E0306">
                <w:rPr>
                  <w:rStyle w:val="Hyperlink"/>
                  <w:rFonts w:cs="Arial"/>
                  <w:i/>
                </w:rPr>
                <w:t>sa</w:t>
              </w:r>
              <w:r w:rsidRPr="002E0306">
                <w:rPr>
                  <w:rStyle w:val="Hyperlink"/>
                  <w:rFonts w:cs="Arial"/>
                </w:rPr>
                <w:t xml:space="preserve"> Account</w:t>
              </w:r>
            </w:hyperlink>
          </w:p>
        </w:tc>
        <w:tc>
          <w:tcPr>
            <w:tcW w:w="5886" w:type="dxa"/>
          </w:tcPr>
          <w:p w:rsidR="002E0306" w:rsidRPr="002E0306" w:rsidRDefault="002E0306" w:rsidP="00544B97">
            <w:pPr>
              <w:pStyle w:val="Tabledetail"/>
              <w:rPr>
                <w:rFonts w:cs="Arial"/>
                <w:lang w:val="en-GB"/>
              </w:rPr>
            </w:pPr>
            <w:r w:rsidRPr="002E0306">
              <w:rPr>
                <w:rFonts w:cs="Arial"/>
                <w:lang w:val="en-GB"/>
              </w:rPr>
              <w:t>Disable and optionally rename the SA account</w:t>
            </w:r>
          </w:p>
        </w:tc>
      </w:tr>
      <w:bookmarkStart w:id="176" w:name="_Ref218342330"/>
      <w:tr w:rsidR="002E0306" w:rsidRPr="001420F7" w:rsidTr="00544B97">
        <w:trPr>
          <w:cantSplit/>
        </w:trPr>
        <w:tc>
          <w:tcPr>
            <w:tcW w:w="4077" w:type="dxa"/>
          </w:tcPr>
          <w:p w:rsidR="002E0306" w:rsidRDefault="002E0306" w:rsidP="0034592B">
            <w:pPr>
              <w:spacing w:before="0" w:after="0"/>
              <w:jc w:val="left"/>
              <w:rPr>
                <w:lang w:eastAsia="en-GB"/>
              </w:rPr>
            </w:pPr>
            <w:r>
              <w:rPr>
                <w:lang w:eastAsia="en-GB"/>
              </w:rPr>
              <w:fldChar w:fldCharType="begin"/>
            </w:r>
            <w:r>
              <w:rPr>
                <w:lang w:eastAsia="en-GB"/>
              </w:rPr>
              <w:instrText xml:space="preserve"> HYPERLINK "http://sqlserverfinebuild.codeplex.com/wikipage?title=Configure%20xp_cmdshell%20Proxy%20Account" </w:instrText>
            </w:r>
            <w:r>
              <w:rPr>
                <w:lang w:eastAsia="en-GB"/>
              </w:rPr>
            </w:r>
            <w:r>
              <w:rPr>
                <w:lang w:eastAsia="en-GB"/>
              </w:rPr>
              <w:fldChar w:fldCharType="separate"/>
            </w:r>
            <w:r w:rsidRPr="002E0306">
              <w:rPr>
                <w:rStyle w:val="Hyperlink"/>
                <w:rFonts w:cs="Arial"/>
                <w:lang w:eastAsia="en-GB"/>
              </w:rPr>
              <w:t xml:space="preserve">Configure </w:t>
            </w:r>
            <w:r w:rsidRPr="002E0306">
              <w:rPr>
                <w:rStyle w:val="Hyperlink"/>
                <w:rFonts w:cs="Arial"/>
                <w:i/>
                <w:lang w:eastAsia="en-GB"/>
              </w:rPr>
              <w:t>xp_cmdshell</w:t>
            </w:r>
            <w:r w:rsidRPr="002E0306">
              <w:rPr>
                <w:rStyle w:val="Hyperlink"/>
                <w:rFonts w:cs="Arial"/>
                <w:lang w:eastAsia="en-GB"/>
              </w:rPr>
              <w:t xml:space="preserve"> Proxy Account</w:t>
            </w:r>
            <w:bookmarkEnd w:id="176"/>
            <w:r>
              <w:rPr>
                <w:lang w:eastAsia="en-GB"/>
              </w:rPr>
              <w:fldChar w:fldCharType="end"/>
            </w:r>
          </w:p>
        </w:tc>
        <w:tc>
          <w:tcPr>
            <w:tcW w:w="5886" w:type="dxa"/>
          </w:tcPr>
          <w:p w:rsidR="002E0306" w:rsidRPr="002E0306" w:rsidRDefault="002E0306" w:rsidP="00544B97">
            <w:pPr>
              <w:pStyle w:val="Tabledetail"/>
              <w:rPr>
                <w:rFonts w:cs="Arial"/>
                <w:lang w:val="en-GB"/>
              </w:rPr>
            </w:pPr>
            <w:r>
              <w:rPr>
                <w:rFonts w:cs="Arial"/>
                <w:lang w:val="en-GB"/>
              </w:rPr>
              <w:t xml:space="preserve">Setup the </w:t>
            </w:r>
            <w:r w:rsidRPr="002E0306">
              <w:rPr>
                <w:rFonts w:cs="Arial"/>
                <w:i/>
                <w:lang w:val="en-GB"/>
              </w:rPr>
              <w:t>xp_cmdshell</w:t>
            </w:r>
            <w:r w:rsidRPr="002E0306">
              <w:rPr>
                <w:rFonts w:cs="Arial"/>
                <w:lang w:val="en-GB"/>
              </w:rPr>
              <w:t xml:space="preserve"> Proxy Account</w:t>
            </w:r>
          </w:p>
        </w:tc>
      </w:tr>
      <w:tr w:rsidR="002E0306" w:rsidRPr="001420F7" w:rsidTr="00544B97">
        <w:trPr>
          <w:cantSplit/>
        </w:trPr>
        <w:tc>
          <w:tcPr>
            <w:tcW w:w="4077" w:type="dxa"/>
          </w:tcPr>
          <w:p w:rsidR="002E0306" w:rsidRDefault="00A070DD" w:rsidP="0034592B">
            <w:pPr>
              <w:spacing w:before="0" w:after="0"/>
              <w:jc w:val="left"/>
            </w:pPr>
            <w:hyperlink r:id="rId151" w:history="1">
              <w:r w:rsidRPr="00A070DD">
                <w:rPr>
                  <w:rStyle w:val="Hyperlink"/>
                  <w:rFonts w:cs="Arial"/>
                </w:rPr>
                <w:t>Configure Database Owner Account</w:t>
              </w:r>
            </w:hyperlink>
          </w:p>
        </w:tc>
        <w:tc>
          <w:tcPr>
            <w:tcW w:w="5886" w:type="dxa"/>
          </w:tcPr>
          <w:p w:rsidR="002E0306" w:rsidRPr="002E0306" w:rsidRDefault="002E0306" w:rsidP="00544B97">
            <w:pPr>
              <w:pStyle w:val="Tabledetail"/>
              <w:rPr>
                <w:rFonts w:cs="Arial"/>
                <w:lang w:val="en-GB"/>
              </w:rPr>
            </w:pPr>
            <w:r w:rsidRPr="002E0306">
              <w:rPr>
                <w:rFonts w:cs="Arial"/>
                <w:lang w:val="en-GB"/>
              </w:rPr>
              <w:t>Setup low-</w:t>
            </w:r>
            <w:r w:rsidR="000B7681" w:rsidRPr="002E0306">
              <w:rPr>
                <w:rFonts w:cs="Arial"/>
                <w:lang w:val="en-GB"/>
              </w:rPr>
              <w:t>privilege</w:t>
            </w:r>
            <w:r w:rsidRPr="002E0306">
              <w:rPr>
                <w:rFonts w:cs="Arial"/>
                <w:lang w:val="en-GB"/>
              </w:rPr>
              <w:t xml:space="preserve"> account to own user databases</w:t>
            </w:r>
          </w:p>
        </w:tc>
      </w:tr>
      <w:tr w:rsidR="002E0306" w:rsidRPr="001420F7" w:rsidTr="00544B97">
        <w:trPr>
          <w:cantSplit/>
        </w:trPr>
        <w:tc>
          <w:tcPr>
            <w:tcW w:w="4077" w:type="dxa"/>
          </w:tcPr>
          <w:p w:rsidR="002E0306" w:rsidRDefault="00A070DD" w:rsidP="0034592B">
            <w:pPr>
              <w:spacing w:before="0" w:after="0"/>
              <w:jc w:val="left"/>
            </w:pPr>
            <w:hyperlink r:id="rId152" w:history="1">
              <w:r w:rsidRPr="00A070DD">
                <w:rPr>
                  <w:rStyle w:val="Hyperlink"/>
                  <w:rFonts w:cs="Arial"/>
                </w:rPr>
                <w:t>Configure User Accounts</w:t>
              </w:r>
            </w:hyperlink>
          </w:p>
        </w:tc>
        <w:tc>
          <w:tcPr>
            <w:tcW w:w="5886" w:type="dxa"/>
          </w:tcPr>
          <w:p w:rsidR="002E0306" w:rsidRPr="002E0306" w:rsidRDefault="002E0306" w:rsidP="00544B97">
            <w:pPr>
              <w:pStyle w:val="Tabledetail"/>
              <w:rPr>
                <w:rFonts w:cs="Arial"/>
                <w:lang w:val="en-GB"/>
              </w:rPr>
            </w:pPr>
            <w:r w:rsidRPr="002E0306">
              <w:rPr>
                <w:rFonts w:cs="Arial"/>
                <w:lang w:val="en-GB"/>
              </w:rPr>
              <w:t>Add end-user accounts to SQL Server</w:t>
            </w:r>
          </w:p>
        </w:tc>
      </w:tr>
      <w:tr w:rsidR="0034592B" w:rsidRPr="001420F7" w:rsidTr="00544B97">
        <w:trPr>
          <w:cantSplit/>
        </w:trPr>
        <w:tc>
          <w:tcPr>
            <w:tcW w:w="4077" w:type="dxa"/>
          </w:tcPr>
          <w:p w:rsidR="0034592B" w:rsidRPr="0034592B" w:rsidRDefault="0034592B" w:rsidP="0034592B">
            <w:pPr>
              <w:spacing w:before="0" w:after="0"/>
              <w:jc w:val="left"/>
              <w:rPr>
                <w:b/>
              </w:rPr>
            </w:pPr>
            <w:r w:rsidRPr="0034592B">
              <w:rPr>
                <w:b/>
              </w:rPr>
              <w:t>Report Services Accounts</w:t>
            </w:r>
          </w:p>
        </w:tc>
        <w:tc>
          <w:tcPr>
            <w:tcW w:w="5886" w:type="dxa"/>
          </w:tcPr>
          <w:p w:rsidR="0034592B" w:rsidRPr="002E0306" w:rsidRDefault="0034592B" w:rsidP="00544B97">
            <w:pPr>
              <w:pStyle w:val="Tabledetail"/>
              <w:rPr>
                <w:rFonts w:cs="Arial"/>
                <w:lang w:val="en-GB"/>
              </w:rPr>
            </w:pPr>
          </w:p>
        </w:tc>
      </w:tr>
      <w:tr w:rsidR="0034592B" w:rsidRPr="001420F7" w:rsidTr="00544B97">
        <w:trPr>
          <w:cantSplit/>
        </w:trPr>
        <w:tc>
          <w:tcPr>
            <w:tcW w:w="4077" w:type="dxa"/>
          </w:tcPr>
          <w:p w:rsidR="0034592B" w:rsidRDefault="00444800" w:rsidP="004A51DC">
            <w:pPr>
              <w:spacing w:before="40" w:after="40"/>
              <w:jc w:val="left"/>
            </w:pPr>
            <w:hyperlink r:id="rId153" w:history="1">
              <w:r w:rsidR="0034592B" w:rsidRPr="00444800">
                <w:rPr>
                  <w:rStyle w:val="Hyperlink"/>
                  <w:rFonts w:cs="Arial"/>
                </w:rPr>
                <w:t>Configure Reporting Services Administration Accoun</w:t>
              </w:r>
              <w:r w:rsidR="006F5D99">
                <w:rPr>
                  <w:rStyle w:val="Hyperlink"/>
                  <w:rFonts w:cs="Arial"/>
                </w:rPr>
                <w:t>ts</w:t>
              </w:r>
            </w:hyperlink>
          </w:p>
        </w:tc>
        <w:tc>
          <w:tcPr>
            <w:tcW w:w="5886" w:type="dxa"/>
          </w:tcPr>
          <w:p w:rsidR="0034592B" w:rsidRPr="002E0306" w:rsidRDefault="00444800" w:rsidP="00544B97">
            <w:pPr>
              <w:pStyle w:val="Tabledetail"/>
              <w:rPr>
                <w:rFonts w:cs="Arial"/>
                <w:lang w:val="en-GB"/>
              </w:rPr>
            </w:pPr>
            <w:r>
              <w:rPr>
                <w:rFonts w:cs="Arial"/>
                <w:lang w:val="en-GB"/>
              </w:rPr>
              <w:t>Configure Administration Accounts for Reporting Services</w:t>
            </w:r>
          </w:p>
        </w:tc>
      </w:tr>
      <w:tr w:rsidR="00A979C2" w:rsidRPr="001420F7" w:rsidTr="00544B97">
        <w:trPr>
          <w:cantSplit/>
        </w:trPr>
        <w:tc>
          <w:tcPr>
            <w:tcW w:w="4077" w:type="dxa"/>
          </w:tcPr>
          <w:p w:rsidR="00A979C2" w:rsidRDefault="00A979C2" w:rsidP="004A51DC">
            <w:pPr>
              <w:spacing w:before="40" w:after="40"/>
              <w:jc w:val="left"/>
            </w:pPr>
            <w:hyperlink r:id="rId154" w:history="1">
              <w:r w:rsidRPr="00A979C2">
                <w:rPr>
                  <w:rStyle w:val="Hyperlink"/>
                  <w:rFonts w:cs="Arial"/>
                </w:rPr>
                <w:t>Configure Reporting Services Unattended Execution Account</w:t>
              </w:r>
            </w:hyperlink>
          </w:p>
        </w:tc>
        <w:tc>
          <w:tcPr>
            <w:tcW w:w="5886" w:type="dxa"/>
          </w:tcPr>
          <w:p w:rsidR="00A979C2" w:rsidRDefault="00E93413" w:rsidP="00544B97">
            <w:pPr>
              <w:pStyle w:val="Tabledetail"/>
              <w:rPr>
                <w:rFonts w:cs="Arial"/>
                <w:lang w:val="en-GB"/>
              </w:rPr>
            </w:pPr>
            <w:r w:rsidRPr="00E93413">
              <w:rPr>
                <w:rFonts w:cs="Arial"/>
                <w:lang w:val="en-GB"/>
              </w:rPr>
              <w:t>Setup account for SSRS Unattended report execution</w:t>
            </w:r>
          </w:p>
        </w:tc>
      </w:tr>
      <w:tr w:rsidR="00E177C0" w:rsidRPr="001420F7" w:rsidTr="00544B97">
        <w:trPr>
          <w:cantSplit/>
        </w:trPr>
        <w:tc>
          <w:tcPr>
            <w:tcW w:w="4077" w:type="dxa"/>
          </w:tcPr>
          <w:p w:rsidR="00E177C0" w:rsidRDefault="007C0B54" w:rsidP="004A51DC">
            <w:pPr>
              <w:spacing w:before="40" w:after="40"/>
              <w:jc w:val="left"/>
            </w:pPr>
            <w:hyperlink r:id="rId155" w:history="1">
              <w:r w:rsidR="0091675F" w:rsidRPr="007C0B54">
                <w:rPr>
                  <w:rStyle w:val="Hyperlink"/>
                  <w:rFonts w:cs="Arial"/>
                </w:rPr>
                <w:t>Backup R</w:t>
              </w:r>
              <w:r w:rsidRPr="007C0B54">
                <w:rPr>
                  <w:rStyle w:val="Hyperlink"/>
                  <w:rFonts w:cs="Arial"/>
                </w:rPr>
                <w:t xml:space="preserve">eporting </w:t>
              </w:r>
              <w:r w:rsidR="0091675F" w:rsidRPr="007C0B54">
                <w:rPr>
                  <w:rStyle w:val="Hyperlink"/>
                  <w:rFonts w:cs="Arial"/>
                </w:rPr>
                <w:t>S</w:t>
              </w:r>
              <w:r w:rsidRPr="007C0B54">
                <w:rPr>
                  <w:rStyle w:val="Hyperlink"/>
                  <w:rFonts w:cs="Arial"/>
                </w:rPr>
                <w:t>ervices</w:t>
              </w:r>
              <w:r w:rsidR="0091675F" w:rsidRPr="007C0B54">
                <w:rPr>
                  <w:rStyle w:val="Hyperlink"/>
                  <w:rFonts w:cs="Arial"/>
                </w:rPr>
                <w:t xml:space="preserve"> Encryption Keys</w:t>
              </w:r>
            </w:hyperlink>
          </w:p>
        </w:tc>
        <w:tc>
          <w:tcPr>
            <w:tcW w:w="5886" w:type="dxa"/>
          </w:tcPr>
          <w:p w:rsidR="00E177C0" w:rsidRPr="00E93413" w:rsidRDefault="0091675F" w:rsidP="007C0B54">
            <w:pPr>
              <w:pStyle w:val="Tabledetail"/>
              <w:rPr>
                <w:rFonts w:cs="Arial"/>
                <w:lang w:val="en-GB"/>
              </w:rPr>
            </w:pPr>
            <w:r>
              <w:rPr>
                <w:rFonts w:cs="Arial"/>
                <w:lang w:val="en-GB"/>
              </w:rPr>
              <w:t>Backup encryption keys used by Repor</w:t>
            </w:r>
            <w:r w:rsidR="007C0B54">
              <w:rPr>
                <w:rFonts w:cs="Arial"/>
                <w:lang w:val="en-GB"/>
              </w:rPr>
              <w:t>t</w:t>
            </w:r>
            <w:r>
              <w:rPr>
                <w:rFonts w:cs="Arial"/>
                <w:lang w:val="en-GB"/>
              </w:rPr>
              <w:t>ing Services</w:t>
            </w:r>
          </w:p>
        </w:tc>
      </w:tr>
      <w:tr w:rsidR="00984275" w:rsidRPr="001420F7" w:rsidTr="00544B97">
        <w:trPr>
          <w:cantSplit/>
        </w:trPr>
        <w:tc>
          <w:tcPr>
            <w:tcW w:w="4077" w:type="dxa"/>
          </w:tcPr>
          <w:p w:rsidR="00984275" w:rsidRDefault="000B7681" w:rsidP="004A51DC">
            <w:pPr>
              <w:spacing w:before="40" w:after="40"/>
              <w:jc w:val="left"/>
            </w:pPr>
            <w:hyperlink r:id="rId156" w:history="1">
              <w:r w:rsidRPr="000B7681">
                <w:rPr>
                  <w:rStyle w:val="Hyperlink"/>
                  <w:rFonts w:cs="Arial"/>
                </w:rPr>
                <w:t>Configure Reporting Services IIS Alias</w:t>
              </w:r>
            </w:hyperlink>
          </w:p>
        </w:tc>
        <w:tc>
          <w:tcPr>
            <w:tcW w:w="5886" w:type="dxa"/>
          </w:tcPr>
          <w:p w:rsidR="00984275" w:rsidRDefault="000B7681" w:rsidP="007C0B54">
            <w:pPr>
              <w:pStyle w:val="Tabledetail"/>
              <w:rPr>
                <w:rFonts w:cs="Arial"/>
                <w:lang w:val="en-GB"/>
              </w:rPr>
            </w:pPr>
            <w:r w:rsidRPr="000B7681">
              <w:rPr>
                <w:rFonts w:cs="Arial"/>
                <w:lang w:val="en-GB"/>
              </w:rPr>
              <w:t>Configure IIS Alias for Reporting Services</w:t>
            </w:r>
          </w:p>
        </w:tc>
      </w:tr>
    </w:tbl>
    <w:p w:rsidR="002D277C" w:rsidRDefault="002D277C">
      <w:pPr>
        <w:pStyle w:val="Heading2"/>
      </w:pPr>
      <w:bookmarkStart w:id="177" w:name="_Ref151266201"/>
      <w:bookmarkStart w:id="178" w:name="_Ref188674208"/>
      <w:bookmarkStart w:id="179" w:name="_Ref188765595"/>
      <w:bookmarkStart w:id="180" w:name="_Toc494300158"/>
      <w:r>
        <w:t>Database Configuration</w:t>
      </w:r>
      <w:bookmarkEnd w:id="178"/>
      <w:bookmarkEnd w:id="179"/>
      <w:bookmarkEnd w:id="180"/>
    </w:p>
    <w:bookmarkEnd w:id="177"/>
    <w:p w:rsidR="002D277C" w:rsidRDefault="002D277C" w:rsidP="00C229F0">
      <w:pPr>
        <w:keepNext/>
      </w:pPr>
      <w:r>
        <w:t xml:space="preserve">The Database configuration relates to </w:t>
      </w:r>
      <w:r w:rsidR="0042443B">
        <w:t>Process Id</w:t>
      </w:r>
      <w:r>
        <w:t xml:space="preserve"> 5D in the </w:t>
      </w:r>
      <w:r w:rsidR="00FD1A3A">
        <w:rPr>
          <w:i/>
          <w:iCs/>
        </w:rPr>
        <w:t>FineBuild5ConfigureSQL</w:t>
      </w:r>
      <w:r>
        <w:t xml:space="preserve"> script.</w:t>
      </w:r>
    </w:p>
    <w:p w:rsidR="002D277C" w:rsidRPr="00F86166" w:rsidRDefault="002D277C">
      <w:pPr>
        <w:pStyle w:val="Heading3"/>
      </w:pPr>
      <w:bookmarkStart w:id="181" w:name="_Ref188676084"/>
      <w:bookmarkStart w:id="182" w:name="_Ref188676087"/>
      <w:bookmarkStart w:id="183" w:name="_Toc494300159"/>
      <w:r w:rsidRPr="00FE6B78">
        <w:t>System Database Configuration</w:t>
      </w:r>
      <w:bookmarkEnd w:id="181"/>
      <w:bookmarkEnd w:id="182"/>
      <w:bookmarkEnd w:id="183"/>
    </w:p>
    <w:p w:rsidR="002D277C" w:rsidRDefault="002D277C">
      <w:pPr>
        <w:pStyle w:val="Heading4"/>
      </w:pPr>
      <w:bookmarkStart w:id="184" w:name="_Toc140661187"/>
      <w:bookmarkStart w:id="185" w:name="_Toc494300160"/>
      <w:r w:rsidRPr="00F86166">
        <w:t>Introduction</w:t>
      </w:r>
      <w:bookmarkEnd w:id="184"/>
      <w:bookmarkEnd w:id="185"/>
    </w:p>
    <w:p w:rsidR="002D277C" w:rsidRDefault="002D277C">
      <w:r w:rsidRPr="00F86166">
        <w:t xml:space="preserve">SQL Server will allow a damaged database file to be recovered to the point of failure by applying transaction logs to a backup.  It is important to move the data files (.mdf) and transaction logs (.ldf files) to separate disks, so that a single point of failure would not result in loss of data.  </w:t>
      </w:r>
      <w:r>
        <w:t>This</w:t>
      </w:r>
      <w:r w:rsidRPr="00F86166">
        <w:t xml:space="preserve"> also helps to spread the I-O load, allowing performance to be less affected by high workloads.  On a </w:t>
      </w:r>
      <w:r>
        <w:t>standard</w:t>
      </w:r>
      <w:r w:rsidRPr="00F86166">
        <w:t xml:space="preserve"> database server normally the log file disks are J:</w:t>
      </w:r>
      <w:r>
        <w:t>\</w:t>
      </w:r>
      <w:r w:rsidRPr="00F86166">
        <w:t xml:space="preserve"> and the data file disks are K</w:t>
      </w:r>
      <w:r>
        <w:t>:\</w:t>
      </w:r>
      <w:r w:rsidRPr="00F86166">
        <w:t xml:space="preserve">.  </w:t>
      </w:r>
      <w:r>
        <w:t xml:space="preserve">For a particularly busy server, consider putting each database on its own drive or mount point.  </w:t>
      </w:r>
      <w:r w:rsidRPr="00F86166">
        <w:t>Each database will have its own directory to contain the files, with User database</w:t>
      </w:r>
      <w:r>
        <w:t>s</w:t>
      </w:r>
      <w:r w:rsidRPr="00F86166">
        <w:t xml:space="preserve"> treated in the same manner.</w:t>
      </w:r>
    </w:p>
    <w:p w:rsidR="002D277C" w:rsidRPr="00F86166" w:rsidRDefault="001C5D87">
      <w:r>
        <w:t>The</w:t>
      </w:r>
      <w:r w:rsidR="002D277C">
        <w:t xml:space="preserve"> system databases</w:t>
      </w:r>
      <w:r>
        <w:t xml:space="preserve"> msdb and tempdb are</w:t>
      </w:r>
      <w:r w:rsidR="002D277C">
        <w:t xml:space="preserve"> moved to new locations, with the data and log files on separate disks.  However, due to the way that maintenance is </w:t>
      </w:r>
      <w:r w:rsidR="00F12913">
        <w:t>applied</w:t>
      </w:r>
      <w:r w:rsidR="003F4A45">
        <w:t>,</w:t>
      </w:r>
      <w:r w:rsidR="00F12913">
        <w:t xml:space="preserve"> the files for </w:t>
      </w:r>
      <w:r w:rsidR="00F12913" w:rsidRPr="00105A55">
        <w:rPr>
          <w:i/>
        </w:rPr>
        <w:t>master</w:t>
      </w:r>
      <w:r w:rsidR="00D64564">
        <w:t xml:space="preserve"> and</w:t>
      </w:r>
      <w:r w:rsidR="00F12913">
        <w:t xml:space="preserve"> </w:t>
      </w:r>
      <w:r w:rsidR="002D277C" w:rsidRPr="00105A55">
        <w:rPr>
          <w:i/>
        </w:rPr>
        <w:t>mssqlsystemresource</w:t>
      </w:r>
      <w:r w:rsidR="002D277C">
        <w:t xml:space="preserve"> must all remain in the original install locations.  </w:t>
      </w:r>
      <w:r w:rsidR="00105A55">
        <w:t xml:space="preserve">There is no integrity or performance advantage in moving </w:t>
      </w:r>
      <w:r w:rsidR="00105A55" w:rsidRPr="00105A55">
        <w:rPr>
          <w:i/>
        </w:rPr>
        <w:t>model</w:t>
      </w:r>
      <w:r w:rsidR="00105A55">
        <w:t xml:space="preserve">, so that database is also left in its original location.  </w:t>
      </w:r>
      <w:r w:rsidR="002D277C" w:rsidRPr="00F86166">
        <w:t>The process described in this document</w:t>
      </w:r>
      <w:r w:rsidR="002D277C">
        <w:t xml:space="preserve"> for moving the remaining files</w:t>
      </w:r>
      <w:r w:rsidR="002D277C" w:rsidRPr="00F86166">
        <w:t xml:space="preserve"> is based on </w:t>
      </w:r>
      <w:r w:rsidR="002D277C" w:rsidRPr="00300715">
        <w:rPr>
          <w:rStyle w:val="TableDetailIndentChar"/>
          <w:lang w:val="en-GB"/>
        </w:rPr>
        <w:t>Moving System Databases</w:t>
      </w:r>
      <w:r w:rsidR="002D277C" w:rsidRPr="00F86166">
        <w:t xml:space="preserve"> in Books Online (BOL).</w:t>
      </w:r>
    </w:p>
    <w:p w:rsidR="002D277C" w:rsidRDefault="002D277C">
      <w:r w:rsidRPr="00B256D6">
        <w:rPr>
          <w:rStyle w:val="Bold"/>
          <w:rFonts w:cs="Arial"/>
        </w:rPr>
        <w:t>WARNING:</w:t>
      </w:r>
      <w:r w:rsidRPr="00F86166">
        <w:t xml:space="preserve"> The process of moving system database files is complex and must be performed in the correct sequence. </w:t>
      </w:r>
      <w:r>
        <w:t xml:space="preserve"> </w:t>
      </w:r>
      <w:r w:rsidRPr="00F86166">
        <w:t>Failure to perform this process correctly may result in the need to re-install SQL Server.</w:t>
      </w:r>
    </w:p>
    <w:p w:rsidR="002D277C" w:rsidRDefault="002D277C">
      <w:pPr>
        <w:pStyle w:val="Heading4"/>
      </w:pPr>
      <w:bookmarkStart w:id="186" w:name="_Ref188002717"/>
      <w:bookmarkStart w:id="187" w:name="_Toc494300161"/>
      <w:r>
        <w:t>Modify System Databases</w:t>
      </w:r>
      <w:bookmarkEnd w:id="186"/>
      <w:bookmarkEnd w:id="187"/>
    </w:p>
    <w:p w:rsidR="004374DD" w:rsidRPr="00A6006B" w:rsidRDefault="00FC6F61" w:rsidP="004374DD">
      <w:pPr>
        <w:pStyle w:val="BodyText"/>
        <w:ind w:left="0"/>
        <w:rPr>
          <w:sz w:val="22"/>
        </w:rPr>
      </w:pPr>
      <w:r w:rsidRPr="00A6006B">
        <w:rPr>
          <w:sz w:val="22"/>
        </w:rPr>
        <w:t>This section moves the system databases msdb and tempdb, and also moves the databases for Rep</w:t>
      </w:r>
      <w:r w:rsidR="00094A1B" w:rsidRPr="00A6006B">
        <w:rPr>
          <w:sz w:val="22"/>
        </w:rPr>
        <w:t>ort Services</w:t>
      </w:r>
      <w:r w:rsidRPr="00A6006B">
        <w:rPr>
          <w:sz w:val="22"/>
        </w:rPr>
        <w:t xml:space="preserve"> if they are installed.  </w:t>
      </w:r>
      <w:r w:rsidR="004374DD" w:rsidRPr="00A6006B">
        <w:rPr>
          <w:sz w:val="22"/>
        </w:rPr>
        <w:t xml:space="preserve">It is recommended that the commands used below are created in a script file, so they can be cross-checked for accuracy before they are applied.  Also, ensure that the correct instance name is used in the name portion </w:t>
      </w:r>
      <w:r w:rsidR="004374DD" w:rsidRPr="00A6006B">
        <w:rPr>
          <w:i/>
          <w:iCs/>
          <w:sz w:val="22"/>
        </w:rPr>
        <w:t>MSSQLSERVER</w:t>
      </w:r>
      <w:r w:rsidR="004374DD" w:rsidRPr="00A6006B">
        <w:rPr>
          <w:sz w:val="22"/>
        </w:rPr>
        <w:t>.</w:t>
      </w:r>
    </w:p>
    <w:p w:rsidR="00012190" w:rsidRPr="00A6006B" w:rsidRDefault="00012190" w:rsidP="00012190">
      <w:pPr>
        <w:pStyle w:val="BodyText"/>
        <w:ind w:left="0"/>
        <w:rPr>
          <w:b/>
          <w:bCs/>
          <w:sz w:val="22"/>
        </w:rPr>
      </w:pPr>
      <w:r w:rsidRPr="00A6006B">
        <w:rPr>
          <w:b/>
          <w:bCs/>
          <w:sz w:val="22"/>
        </w:rPr>
        <w:t xml:space="preserve">Do not restart SQL Server, and do not examine the contents of any database, until process </w:t>
      </w:r>
      <w:fldSimple w:instr=" REF _Ref155069661 \r \h  \* MERGEFORMAT ">
        <w:r w:rsidR="002D4B89" w:rsidRPr="002D4B89">
          <w:rPr>
            <w:b/>
            <w:bCs/>
            <w:sz w:val="22"/>
          </w:rPr>
          <w:t>5.5.1.2.4</w:t>
        </w:r>
      </w:fldSimple>
      <w:r w:rsidRPr="00A6006B">
        <w:rPr>
          <w:b/>
          <w:bCs/>
          <w:sz w:val="22"/>
        </w:rPr>
        <w:t xml:space="preserve"> is completed.</w:t>
      </w:r>
    </w:p>
    <w:p w:rsidR="00012190" w:rsidRDefault="00012190" w:rsidP="00012190">
      <w:r>
        <w:t>The System Database configurat</w:t>
      </w:r>
      <w:r w:rsidR="00A62FDF">
        <w:t xml:space="preserve">ion relates to </w:t>
      </w:r>
      <w:r w:rsidR="0042443B">
        <w:t>Process Id</w:t>
      </w:r>
      <w:r w:rsidR="00A62FDF">
        <w:t xml:space="preserve"> 5D</w:t>
      </w:r>
      <w:r w:rsidR="007E553A">
        <w:t>A</w:t>
      </w:r>
      <w:r>
        <w:t xml:space="preserve"> in the </w:t>
      </w:r>
      <w:r w:rsidR="00FD1A3A">
        <w:rPr>
          <w:i/>
          <w:iCs/>
        </w:rPr>
        <w:t>FineBuild5ConfigureSQL</w:t>
      </w:r>
      <w:r>
        <w:t xml:space="preserve"> script.  Automated configuration of System Database requires all of the following to be true:</w:t>
      </w:r>
    </w:p>
    <w:p w:rsidR="00012190" w:rsidRDefault="00012190" w:rsidP="00FA67E4">
      <w:pPr>
        <w:numPr>
          <w:ilvl w:val="0"/>
          <w:numId w:val="40"/>
        </w:numPr>
      </w:pPr>
      <w:r>
        <w:rPr>
          <w:i/>
          <w:iCs/>
        </w:rPr>
        <w:t>ConfigSysDB</w:t>
      </w:r>
      <w:r>
        <w:t xml:space="preserve"> keyword in the configuration file set to YES.</w:t>
      </w:r>
    </w:p>
    <w:p w:rsidR="002D277C" w:rsidRDefault="002D277C">
      <w:pPr>
        <w:pStyle w:val="Heading5"/>
      </w:pPr>
      <w:bookmarkStart w:id="188" w:name="_Toc140661192"/>
      <w:bookmarkStart w:id="189" w:name="_Toc494300162"/>
      <w:r w:rsidRPr="00F86166">
        <w:t>Modify msdb database files</w:t>
      </w:r>
      <w:bookmarkEnd w:id="188"/>
      <w:bookmarkEnd w:id="189"/>
    </w:p>
    <w:p w:rsidR="002D277C" w:rsidRPr="00F86166" w:rsidRDefault="002D277C" w:rsidP="00ED5929">
      <w:pPr>
        <w:keepNext/>
      </w:pPr>
      <w:r w:rsidRPr="00F86166">
        <w:t>Using SQL Server Management Studio, run the following SQL statements:</w:t>
      </w:r>
    </w:p>
    <w:p w:rsidR="002D277C" w:rsidRDefault="002D277C">
      <w:pPr>
        <w:pStyle w:val="StyleCourierNew10pt"/>
      </w:pPr>
      <w:r w:rsidRPr="00F86166">
        <w:t xml:space="preserve">ALTER DATABASE msdb MODIFY FILE (NAME=MSDBdata, </w:t>
      </w:r>
      <w:r>
        <w:br/>
      </w:r>
      <w:r w:rsidRPr="00F86166">
        <w:t>FILENAME= '</w:t>
      </w:r>
      <w:r>
        <w:t>K:</w:t>
      </w:r>
      <w:r w:rsidR="00EA7E02">
        <w:t>\SQLFiles</w:t>
      </w:r>
      <w:r w:rsidRPr="00F86166">
        <w:t>\</w:t>
      </w:r>
      <w:r w:rsidR="00DE142D">
        <w:t>MSSQL.MSSQLSERVER</w:t>
      </w:r>
      <w:r w:rsidR="0005143B">
        <w:t>.</w:t>
      </w:r>
      <w:r w:rsidRPr="00F86166">
        <w:t xml:space="preserve">DATA\MSDB\MSDBDATA.MDF', </w:t>
      </w:r>
      <w:r>
        <w:br/>
      </w:r>
      <w:r w:rsidRPr="00F86166">
        <w:t>FILEGROWTH = 200 MB, MAXSIZE = UNLIMITED)</w:t>
      </w:r>
    </w:p>
    <w:p w:rsidR="002D277C" w:rsidRPr="00F86166" w:rsidRDefault="002D277C">
      <w:pPr>
        <w:pStyle w:val="StyleCourierNew10pt"/>
      </w:pPr>
      <w:r w:rsidRPr="00F86166">
        <w:t>ALTER DATABASE msdb MODIFY FILE (NAME=MSDBdata, SIZE = 200 MB</w:t>
      </w:r>
      <w:r>
        <w:t>)</w:t>
      </w:r>
    </w:p>
    <w:p w:rsidR="002D277C" w:rsidRDefault="002D277C">
      <w:pPr>
        <w:pStyle w:val="StyleCourierNew10pt"/>
      </w:pPr>
      <w:r w:rsidRPr="00F86166">
        <w:t xml:space="preserve">ALTER DATABASE msdb MODIFY FILE (NAME=MSDBlog, </w:t>
      </w:r>
      <w:r>
        <w:br/>
      </w:r>
      <w:r w:rsidRPr="00F86166">
        <w:t>FILENAME= '</w:t>
      </w:r>
      <w:r>
        <w:t>J:</w:t>
      </w:r>
      <w:r w:rsidR="00EA7E02">
        <w:t>\SQLFiles</w:t>
      </w:r>
      <w:r w:rsidRPr="00F86166">
        <w:t>\</w:t>
      </w:r>
      <w:r w:rsidR="00DE142D">
        <w:t>MSSQL.MSSQLSERVER</w:t>
      </w:r>
      <w:r w:rsidR="0005143B">
        <w:t>.</w:t>
      </w:r>
      <w:r w:rsidRPr="00F86166">
        <w:t xml:space="preserve">LOG\MSDB\MSDBLOG.LDF', </w:t>
      </w:r>
      <w:r>
        <w:br/>
      </w:r>
      <w:r w:rsidRPr="00F86166">
        <w:t>FILEGROWTH = 50 MB, MAXSIZE = UNLIMITED)</w:t>
      </w:r>
    </w:p>
    <w:p w:rsidR="002D277C" w:rsidRPr="00F86166" w:rsidRDefault="002D277C">
      <w:pPr>
        <w:pStyle w:val="StyleCourierNew10pt"/>
      </w:pPr>
      <w:r w:rsidRPr="00F86166">
        <w:t>ALTER DATABASE msdb MODIFY FILE (NAME=MSDB</w:t>
      </w:r>
      <w:r>
        <w:t>log</w:t>
      </w:r>
      <w:r w:rsidRPr="00F86166">
        <w:t xml:space="preserve">, SIZE = </w:t>
      </w:r>
      <w:r>
        <w:t>5</w:t>
      </w:r>
      <w:r w:rsidRPr="00F86166">
        <w:t>0 MB</w:t>
      </w:r>
      <w:r>
        <w:t>)</w:t>
      </w:r>
    </w:p>
    <w:p w:rsidR="002D277C" w:rsidRDefault="002D277C">
      <w:pPr>
        <w:pStyle w:val="Heading5"/>
      </w:pPr>
      <w:bookmarkStart w:id="190" w:name="_Toc164493806"/>
      <w:bookmarkStart w:id="191" w:name="_Toc164494622"/>
      <w:bookmarkStart w:id="192" w:name="_Toc164494966"/>
      <w:bookmarkStart w:id="193" w:name="_Toc164503753"/>
      <w:bookmarkStart w:id="194" w:name="_Toc140661193"/>
      <w:bookmarkStart w:id="195" w:name="_Ref351359808"/>
      <w:bookmarkStart w:id="196" w:name="_Toc494300163"/>
      <w:bookmarkEnd w:id="190"/>
      <w:bookmarkEnd w:id="191"/>
      <w:bookmarkEnd w:id="192"/>
      <w:bookmarkEnd w:id="193"/>
      <w:r w:rsidRPr="00F86166">
        <w:t>Modify tempdb database files</w:t>
      </w:r>
      <w:bookmarkEnd w:id="194"/>
      <w:bookmarkEnd w:id="195"/>
      <w:bookmarkEnd w:id="196"/>
    </w:p>
    <w:p w:rsidR="00C60AC2" w:rsidRDefault="00C60AC2">
      <w:r>
        <w:t xml:space="preserve">The tempdb database should be configured to maximise parallel processing of work files.  It will consist of a number of fixed size files and a spill file of 1 MB, all of which are placed on the T: drive.  </w:t>
      </w:r>
      <w:r w:rsidRPr="00F86166">
        <w:t xml:space="preserve">The </w:t>
      </w:r>
      <w:r w:rsidRPr="00F86166">
        <w:rPr>
          <w:i/>
          <w:iCs/>
        </w:rPr>
        <w:t>templog</w:t>
      </w:r>
      <w:r w:rsidRPr="00F86166">
        <w:t xml:space="preserve"> file remains on the J: drive.</w:t>
      </w:r>
      <w:r>
        <w:t xml:space="preserve">  The number of fixed size file is determined by the same formula used to calculate</w:t>
      </w:r>
      <w:r w:rsidR="00082E0A">
        <w:t xml:space="preserve"> MAXDOP (</w:t>
      </w:r>
      <w:r w:rsidR="000B7681">
        <w:t>i.e.</w:t>
      </w:r>
      <w:r w:rsidR="00082E0A">
        <w:t xml:space="preserve"> D</w:t>
      </w:r>
      <w:r w:rsidR="00082E0A" w:rsidRPr="00082E0A">
        <w:rPr>
          <w:iCs/>
          <w:noProof/>
          <w:lang w:eastAsia="en-GB"/>
        </w:rPr>
        <w:t>ivid</w:t>
      </w:r>
      <w:r w:rsidR="00082E0A">
        <w:rPr>
          <w:iCs/>
          <w:noProof/>
          <w:lang w:eastAsia="en-GB"/>
        </w:rPr>
        <w:t>e</w:t>
      </w:r>
      <w:r w:rsidR="00082E0A" w:rsidRPr="00082E0A">
        <w:rPr>
          <w:iCs/>
          <w:noProof/>
          <w:lang w:eastAsia="en-GB"/>
        </w:rPr>
        <w:t xml:space="preserve"> the number of processors available to SQL Server by 1.5</w:t>
      </w:r>
      <w:r w:rsidR="00C560C7">
        <w:rPr>
          <w:iCs/>
          <w:noProof/>
          <w:lang w:eastAsia="en-GB"/>
        </w:rPr>
        <w:t xml:space="preserve"> and r</w:t>
      </w:r>
      <w:r w:rsidR="00082E0A" w:rsidRPr="00082E0A">
        <w:rPr>
          <w:iCs/>
          <w:noProof/>
          <w:lang w:eastAsia="en-GB"/>
        </w:rPr>
        <w:t>ound the value up to the next highest integer, but with a maximum of 8</w:t>
      </w:r>
      <w:r w:rsidR="00082E0A" w:rsidRPr="00082E0A">
        <w:t>)</w:t>
      </w:r>
    </w:p>
    <w:p w:rsidR="00B10FD1" w:rsidRDefault="00B10FD1" w:rsidP="00B10FD1">
      <w:r>
        <w:t>Automated configuration of tempdb requires all of the following to be true:</w:t>
      </w:r>
    </w:p>
    <w:p w:rsidR="00B10FD1" w:rsidRDefault="00B10FD1" w:rsidP="00FA67E4">
      <w:pPr>
        <w:numPr>
          <w:ilvl w:val="0"/>
          <w:numId w:val="40"/>
        </w:numPr>
        <w:spacing w:before="0" w:after="0"/>
        <w:ind w:left="357" w:hanging="357"/>
      </w:pPr>
      <w:r>
        <w:rPr>
          <w:i/>
          <w:iCs/>
        </w:rPr>
        <w:t>SetupTemp</w:t>
      </w:r>
      <w:r w:rsidR="008052EF">
        <w:rPr>
          <w:i/>
          <w:iCs/>
        </w:rPr>
        <w:t>D</w:t>
      </w:r>
      <w:r>
        <w:rPr>
          <w:i/>
          <w:iCs/>
        </w:rPr>
        <w:t>b</w:t>
      </w:r>
      <w:r>
        <w:t xml:space="preserve"> keyword in the configuration file set to YES.</w:t>
      </w:r>
    </w:p>
    <w:p w:rsidR="002D277C" w:rsidRPr="00F86166" w:rsidRDefault="002D277C" w:rsidP="00FA67E4">
      <w:pPr>
        <w:numPr>
          <w:ilvl w:val="0"/>
          <w:numId w:val="57"/>
        </w:numPr>
      </w:pPr>
      <w:r w:rsidRPr="00F86166">
        <w:t>Using SQL Server Management Studio, run the following SQL statements</w:t>
      </w:r>
      <w:r>
        <w:t xml:space="preserve">.  </w:t>
      </w:r>
      <w:r w:rsidR="00574B40">
        <w:t>The size for the tempdb data files is given by the /tempdbFile: value, and defaults to 200 MB.</w:t>
      </w:r>
    </w:p>
    <w:p w:rsidR="002D277C" w:rsidRDefault="002D277C">
      <w:pPr>
        <w:pStyle w:val="StyleCourierNew10pt"/>
      </w:pPr>
      <w:r w:rsidRPr="00F86166">
        <w:t xml:space="preserve">ALTER DATABASE tempdb MODIFY FILE (NAME=tempdev, </w:t>
      </w:r>
      <w:r>
        <w:br/>
      </w:r>
      <w:r w:rsidRPr="00F86166">
        <w:t>FILENAME='</w:t>
      </w:r>
      <w:r>
        <w:t>T</w:t>
      </w:r>
      <w:r w:rsidRPr="00F86166">
        <w:t>:</w:t>
      </w:r>
      <w:r w:rsidR="00EA7E02">
        <w:t>\SQLFiles</w:t>
      </w:r>
      <w:r w:rsidRPr="00F86166">
        <w:t>\</w:t>
      </w:r>
      <w:r w:rsidR="00DE142D">
        <w:t>MSSQL.MSSQLSERVER</w:t>
      </w:r>
      <w:r w:rsidR="0005143B">
        <w:t>.</w:t>
      </w:r>
      <w:r w:rsidRPr="00F86166">
        <w:t xml:space="preserve">DATA\TEMPDB\TEMPDB.MDF', </w:t>
      </w:r>
      <w:r w:rsidR="0005143B">
        <w:br/>
      </w:r>
      <w:r w:rsidRPr="00F86166">
        <w:t xml:space="preserve">FILEGROWTH = </w:t>
      </w:r>
      <w:r>
        <w:t>0</w:t>
      </w:r>
      <w:r w:rsidRPr="00F86166">
        <w:t>)</w:t>
      </w:r>
    </w:p>
    <w:p w:rsidR="002D277C" w:rsidRPr="00F86166" w:rsidRDefault="002D277C">
      <w:pPr>
        <w:pStyle w:val="StyleCourierNew10pt"/>
      </w:pPr>
      <w:r w:rsidRPr="00F86166">
        <w:t>ALTER DATABASE tempdb MODIFY FILE (NAME=tempdev, SIZE = 200 MB</w:t>
      </w:r>
      <w:r>
        <w:t>)</w:t>
      </w:r>
    </w:p>
    <w:p w:rsidR="002D277C" w:rsidRPr="00F86166" w:rsidRDefault="002D277C">
      <w:pPr>
        <w:pStyle w:val="StyleCourierNew10pt"/>
      </w:pPr>
      <w:r w:rsidRPr="00F86166">
        <w:t xml:space="preserve">ALTER DATABASE tempdb </w:t>
      </w:r>
      <w:r>
        <w:t>ADD</w:t>
      </w:r>
      <w:r w:rsidRPr="00F86166">
        <w:t xml:space="preserve"> FILE (NAME=tempdev</w:t>
      </w:r>
      <w:r>
        <w:t>_</w:t>
      </w:r>
      <w:r w:rsidRPr="00F86166">
        <w:t xml:space="preserve">2, </w:t>
      </w:r>
      <w:r>
        <w:br/>
      </w:r>
      <w:r w:rsidRPr="00F86166">
        <w:t>FILENAME='</w:t>
      </w:r>
      <w:r>
        <w:t>T</w:t>
      </w:r>
      <w:r w:rsidRPr="00F86166">
        <w:t>:</w:t>
      </w:r>
      <w:r w:rsidR="00EA7E02">
        <w:t>\SQLFiles</w:t>
      </w:r>
      <w:r w:rsidRPr="00F86166">
        <w:t>\</w:t>
      </w:r>
      <w:r w:rsidR="00DE142D">
        <w:t>MSSQL.MSSQLSERVER</w:t>
      </w:r>
      <w:r w:rsidR="0005143B">
        <w:t>.</w:t>
      </w:r>
      <w:r w:rsidRPr="00F86166">
        <w:t>DATA\TEMPDB\TEMPDB</w:t>
      </w:r>
      <w:r>
        <w:t>_</w:t>
      </w:r>
      <w:r w:rsidRPr="00F86166">
        <w:t>2.</w:t>
      </w:r>
      <w:r>
        <w:t>N</w:t>
      </w:r>
      <w:r w:rsidRPr="00F86166">
        <w:t xml:space="preserve">DF', </w:t>
      </w:r>
      <w:r>
        <w:br/>
      </w:r>
      <w:r w:rsidRPr="00F86166">
        <w:t>FILEGROWTH = 0, SIZE = 200 MB</w:t>
      </w:r>
      <w:r>
        <w:t>)</w:t>
      </w:r>
    </w:p>
    <w:p w:rsidR="002D277C" w:rsidRPr="00F86166" w:rsidRDefault="002D277C">
      <w:pPr>
        <w:pStyle w:val="StyleCourierNew10pt"/>
      </w:pPr>
      <w:r w:rsidRPr="00F86166">
        <w:t xml:space="preserve">ALTER DATABASE tempdb </w:t>
      </w:r>
      <w:r>
        <w:t>ADD</w:t>
      </w:r>
      <w:r w:rsidRPr="00F86166">
        <w:t xml:space="preserve"> FILE (NAME=tempdev</w:t>
      </w:r>
      <w:r>
        <w:t>_spill</w:t>
      </w:r>
      <w:r w:rsidRPr="00F86166">
        <w:t xml:space="preserve">, </w:t>
      </w:r>
      <w:r>
        <w:br/>
      </w:r>
      <w:r w:rsidRPr="00F86166">
        <w:t>FILENAME='</w:t>
      </w:r>
      <w:r>
        <w:t>T</w:t>
      </w:r>
      <w:r w:rsidRPr="00F86166">
        <w:t>:</w:t>
      </w:r>
      <w:r w:rsidR="00EA7E02">
        <w:t>\SQLFiles</w:t>
      </w:r>
      <w:r w:rsidRPr="00F86166">
        <w:t>\</w:t>
      </w:r>
      <w:r w:rsidR="00DE142D">
        <w:t>MSSQL.MSSQLSERVER</w:t>
      </w:r>
      <w:r w:rsidR="0005143B">
        <w:t>.</w:t>
      </w:r>
      <w:r w:rsidRPr="00F86166">
        <w:t>DATA\TEMPDB\TEMPDB</w:t>
      </w:r>
      <w:r>
        <w:t>_Spill</w:t>
      </w:r>
      <w:r w:rsidRPr="00F86166">
        <w:t>.</w:t>
      </w:r>
      <w:r>
        <w:t>N</w:t>
      </w:r>
      <w:r w:rsidRPr="00F86166">
        <w:t xml:space="preserve">DF', </w:t>
      </w:r>
      <w:r>
        <w:br/>
      </w:r>
      <w:r w:rsidRPr="00F86166">
        <w:t xml:space="preserve">FILEGROWTH = </w:t>
      </w:r>
      <w:r w:rsidR="00574B40">
        <w:t>2</w:t>
      </w:r>
      <w:r>
        <w:t xml:space="preserve">00 MB, </w:t>
      </w:r>
      <w:r w:rsidRPr="00F86166">
        <w:t xml:space="preserve">SIZE = </w:t>
      </w:r>
      <w:r>
        <w:t>1</w:t>
      </w:r>
      <w:r w:rsidRPr="00F86166">
        <w:t xml:space="preserve"> MB, </w:t>
      </w:r>
      <w:r>
        <w:t>MAXSIZE = UNLIMITED)</w:t>
      </w:r>
    </w:p>
    <w:p w:rsidR="002D277C" w:rsidRDefault="002D277C">
      <w:pPr>
        <w:pStyle w:val="StyleCourierNew10pt"/>
      </w:pPr>
      <w:r w:rsidRPr="00F86166">
        <w:t xml:space="preserve">ALTER DATABASE tempdb MODIFY FILE (NAME=templog, </w:t>
      </w:r>
      <w:r>
        <w:br/>
      </w:r>
      <w:r w:rsidRPr="00F86166">
        <w:t>FILENAME='</w:t>
      </w:r>
      <w:r>
        <w:t>J:</w:t>
      </w:r>
      <w:r w:rsidR="00EA7E02">
        <w:t>\SQLFiles</w:t>
      </w:r>
      <w:r w:rsidRPr="00F86166">
        <w:t>\</w:t>
      </w:r>
      <w:r w:rsidR="00DE142D">
        <w:t>MSSQL.MSSQLSERVER</w:t>
      </w:r>
      <w:r w:rsidR="004678D0">
        <w:t>.</w:t>
      </w:r>
      <w:r w:rsidRPr="00F86166">
        <w:t xml:space="preserve">LOG\TEMPDB\TEMPLOG.LDF', </w:t>
      </w:r>
      <w:r>
        <w:br/>
      </w:r>
      <w:r w:rsidRPr="00F86166">
        <w:t>FILEGROWTH = 50 MB, MAXSIZE = UNLIMITED)</w:t>
      </w:r>
    </w:p>
    <w:p w:rsidR="002D277C" w:rsidRDefault="002D277C">
      <w:pPr>
        <w:pStyle w:val="StyleCourierNew10pt"/>
      </w:pPr>
      <w:r w:rsidRPr="00F86166">
        <w:t>ALTER DATABASE tempdb MODIFY FILE (NAME=templog, SIZE = 50 MB</w:t>
      </w:r>
      <w:r>
        <w:t>)</w:t>
      </w:r>
    </w:p>
    <w:p w:rsidR="002C3741" w:rsidRDefault="002C3741" w:rsidP="002C3741">
      <w:pPr>
        <w:pStyle w:val="Heading5"/>
        <w:rPr>
          <w:lang w:eastAsia="en-GB"/>
        </w:rPr>
      </w:pPr>
      <w:bookmarkStart w:id="197" w:name="_Toc494300164"/>
      <w:r>
        <w:rPr>
          <w:lang w:eastAsia="en-GB"/>
        </w:rPr>
        <w:t>Modify Report Server database files</w:t>
      </w:r>
      <w:bookmarkEnd w:id="197"/>
    </w:p>
    <w:p w:rsidR="004374DD" w:rsidRDefault="004374DD" w:rsidP="004374DD">
      <w:r>
        <w:t xml:space="preserve">The Modify Report Server database files configuration relates to </w:t>
      </w:r>
      <w:r w:rsidR="0042443B">
        <w:t>Process Id</w:t>
      </w:r>
      <w:r>
        <w:t xml:space="preserve"> 5DA in the </w:t>
      </w:r>
      <w:r w:rsidR="00FD1A3A">
        <w:rPr>
          <w:i/>
          <w:iCs/>
        </w:rPr>
        <w:t>FineBuild5ConfigureSQL</w:t>
      </w:r>
      <w:r>
        <w:t xml:space="preserve"> script.  Automated configuration of Modify Report Server database files requires all of the following to be </w:t>
      </w:r>
      <w:r w:rsidRPr="00793EB2">
        <w:t>true:</w:t>
      </w:r>
    </w:p>
    <w:p w:rsidR="004374DD" w:rsidRDefault="004374DD" w:rsidP="00FA67E4">
      <w:pPr>
        <w:keepNext/>
        <w:numPr>
          <w:ilvl w:val="0"/>
          <w:numId w:val="40"/>
        </w:numPr>
        <w:spacing w:before="0" w:after="0"/>
        <w:ind w:left="357" w:hanging="357"/>
      </w:pPr>
      <w:r>
        <w:rPr>
          <w:i/>
          <w:iCs/>
        </w:rPr>
        <w:t>ConfigSysDB</w:t>
      </w:r>
      <w:r>
        <w:t xml:space="preserve"> keyword in the configuration file set to YES.</w:t>
      </w:r>
    </w:p>
    <w:p w:rsidR="004374DD" w:rsidRDefault="004374DD" w:rsidP="00FA67E4">
      <w:pPr>
        <w:numPr>
          <w:ilvl w:val="0"/>
          <w:numId w:val="40"/>
        </w:numPr>
        <w:spacing w:before="0" w:after="0"/>
        <w:ind w:left="357" w:hanging="357"/>
      </w:pPr>
      <w:r>
        <w:rPr>
          <w:i/>
          <w:iCs/>
        </w:rPr>
        <w:t>InstSQLRS</w:t>
      </w:r>
      <w:r>
        <w:t xml:space="preserve"> keyword in the configuration file set to YES.</w:t>
      </w:r>
    </w:p>
    <w:p w:rsidR="00C23715" w:rsidRDefault="00C23715" w:rsidP="00FA67E4">
      <w:pPr>
        <w:numPr>
          <w:ilvl w:val="0"/>
          <w:numId w:val="40"/>
        </w:numPr>
        <w:spacing w:before="0" w:after="0"/>
        <w:ind w:left="357" w:hanging="357"/>
      </w:pPr>
      <w:r>
        <w:rPr>
          <w:i/>
          <w:iCs/>
        </w:rPr>
        <w:t>RSInstallMode</w:t>
      </w:r>
      <w:r>
        <w:t xml:space="preserve"> keyword in the configuration file is </w:t>
      </w:r>
      <w:r w:rsidRPr="00974E4E">
        <w:rPr>
          <w:i/>
        </w:rPr>
        <w:t>not</w:t>
      </w:r>
      <w:r>
        <w:t xml:space="preserve"> FilesOnlyMode.</w:t>
      </w:r>
    </w:p>
    <w:p w:rsidR="004374DD" w:rsidRPr="00F86166" w:rsidRDefault="004374DD" w:rsidP="004374DD">
      <w:r w:rsidRPr="00F86166">
        <w:t>Using SQL Server Management Studio, run the f</w:t>
      </w:r>
      <w:r>
        <w:t>ollowing SQL statements.  The report server catalogue database is put into its own folders, while the report server temporary database has its data file moved to the T: drive.</w:t>
      </w:r>
    </w:p>
    <w:p w:rsidR="004374DD" w:rsidRPr="002D4B89" w:rsidRDefault="004374DD" w:rsidP="00A62FDF">
      <w:pPr>
        <w:pStyle w:val="StyleCourierNew10pt"/>
      </w:pPr>
      <w:r w:rsidRPr="002D4B89">
        <w:t xml:space="preserve">ALTER DATABASE ReportServer MODIFY FILE (NAME=ReportServer, </w:t>
      </w:r>
      <w:r w:rsidRPr="002D4B89">
        <w:br/>
        <w:t>FILEGROWTH = 200 MB, MAXSIZE = UNLIMITED)</w:t>
      </w:r>
    </w:p>
    <w:p w:rsidR="004374DD" w:rsidRPr="002D4B89" w:rsidRDefault="004374DD" w:rsidP="00A62FDF">
      <w:pPr>
        <w:pStyle w:val="StyleCourierNew10pt"/>
      </w:pPr>
      <w:r w:rsidRPr="002D4B89">
        <w:t xml:space="preserve">ALTER DATABASE ReportServer MODIFY FILE (NAME=ReportServer_log, </w:t>
      </w:r>
      <w:r w:rsidR="00793EB2" w:rsidRPr="002D4B89">
        <w:br/>
      </w:r>
      <w:r w:rsidRPr="002D4B89">
        <w:t>FILEGROWTH = 50 MB, MAXSIZE = UNLIMITED)</w:t>
      </w:r>
    </w:p>
    <w:p w:rsidR="004374DD" w:rsidRPr="002D4B89" w:rsidRDefault="00793EB2" w:rsidP="00A62FDF">
      <w:pPr>
        <w:pStyle w:val="StyleCourierNew10pt"/>
      </w:pPr>
      <w:r w:rsidRPr="002D4B89">
        <w:t>ALTER DATABASE ReportServerTempDB MODIFY FILE (NAME=ReportServe</w:t>
      </w:r>
      <w:r w:rsidR="002D4B89" w:rsidRPr="002D4B89">
        <w:t xml:space="preserve">rTempDB, </w:t>
      </w:r>
      <w:r w:rsidRPr="002D4B89">
        <w:br/>
        <w:t>FILEGROWTH = 200 MB, MAXSIZE = UNLIMITED</w:t>
      </w:r>
      <w:r w:rsidR="004374DD" w:rsidRPr="002D4B89">
        <w:t>)</w:t>
      </w:r>
    </w:p>
    <w:p w:rsidR="004374DD" w:rsidRPr="002D4B89" w:rsidRDefault="00793EB2" w:rsidP="00A62FDF">
      <w:pPr>
        <w:pStyle w:val="StyleCourierNew10pt"/>
      </w:pPr>
      <w:r w:rsidRPr="002D4B89">
        <w:t>ALTER DATABASE ReportServerTempDB MODIFY FILE</w:t>
      </w:r>
      <w:r w:rsidR="002D4B89" w:rsidRPr="002D4B89">
        <w:t xml:space="preserve"> (NAME=ReportServerTempDB_log, </w:t>
      </w:r>
      <w:r w:rsidRPr="002D4B89">
        <w:br/>
        <w:t>FILEGROWTH = 50 MB, MAXSIZE = UNLIMITED</w:t>
      </w:r>
      <w:r w:rsidR="004374DD" w:rsidRPr="002D4B89">
        <w:t>)</w:t>
      </w:r>
    </w:p>
    <w:p w:rsidR="002D277C" w:rsidRDefault="002D277C">
      <w:pPr>
        <w:pStyle w:val="Heading5"/>
      </w:pPr>
      <w:bookmarkStart w:id="198" w:name="_Ref174348591"/>
      <w:bookmarkStart w:id="199" w:name="_Toc148178185"/>
      <w:bookmarkStart w:id="200" w:name="_Ref155069661"/>
      <w:bookmarkStart w:id="201" w:name="_Toc494300165"/>
      <w:r>
        <w:t>Copy System Database Files</w:t>
      </w:r>
      <w:bookmarkEnd w:id="198"/>
      <w:bookmarkEnd w:id="201"/>
    </w:p>
    <w:p w:rsidR="002D277C" w:rsidRDefault="002D277C">
      <w:r>
        <w:t>The files for the databases that are being moved must be copied to their new locations.  Also, a backup copy is made of certain critical system database files.</w:t>
      </w:r>
    </w:p>
    <w:p w:rsidR="00793EB2" w:rsidRDefault="002D277C" w:rsidP="00793EB2">
      <w:r>
        <w:t>The Copy System Database Files configurat</w:t>
      </w:r>
      <w:r w:rsidR="007E553A">
        <w:t xml:space="preserve">ion relates to </w:t>
      </w:r>
      <w:r w:rsidR="0042443B">
        <w:t>Process Id</w:t>
      </w:r>
      <w:r w:rsidR="007E553A">
        <w:t xml:space="preserve"> 5DB</w:t>
      </w:r>
      <w:r>
        <w:t xml:space="preserve"> in the </w:t>
      </w:r>
      <w:r w:rsidR="00FD1A3A">
        <w:rPr>
          <w:i/>
          <w:iCs/>
        </w:rPr>
        <w:t>FineBuild5ConfigureSQL</w:t>
      </w:r>
      <w:r>
        <w:t xml:space="preserve"> script.  Automated configuration of Copy System Database Files </w:t>
      </w:r>
      <w:r w:rsidR="00793EB2">
        <w:t xml:space="preserve">requires all of the following to be </w:t>
      </w:r>
      <w:r w:rsidR="00793EB2" w:rsidRPr="00793EB2">
        <w:t>true:</w:t>
      </w:r>
    </w:p>
    <w:p w:rsidR="00793EB2" w:rsidRDefault="00793EB2" w:rsidP="00FA67E4">
      <w:pPr>
        <w:numPr>
          <w:ilvl w:val="0"/>
          <w:numId w:val="40"/>
        </w:numPr>
        <w:spacing w:before="0" w:after="0"/>
        <w:ind w:left="357" w:hanging="357"/>
      </w:pPr>
      <w:r>
        <w:rPr>
          <w:i/>
          <w:iCs/>
        </w:rPr>
        <w:t>ConfigSysDB</w:t>
      </w:r>
      <w:r>
        <w:t xml:space="preserve"> keyword in the configuration file set to YES.</w:t>
      </w:r>
    </w:p>
    <w:p w:rsidR="00793EB2" w:rsidRDefault="00793EB2" w:rsidP="00793EB2">
      <w:pPr>
        <w:pStyle w:val="NumberedParagraph"/>
      </w:pPr>
      <w:r>
        <w:t>The mssqlsystemresource database is hidden from normal database backup tools, and therefore a backup of this database can only be made by copying the actual database files.  Additionally, if a restore of the master database is per</w:t>
      </w:r>
      <w:r w:rsidR="00D64564">
        <w:t>formed, it</w:t>
      </w:r>
      <w:r>
        <w:t xml:space="preserve"> must be at the same fix level as the mssqlsystemresourcedatabase.  In order to safeguard the integrity of these databases, their files should be copied to a backup location after the application of a Service Pack or Hotfix, or after any significant changes that may be made by a DBA.</w:t>
      </w:r>
    </w:p>
    <w:p w:rsidR="00793EB2" w:rsidRDefault="00793EB2" w:rsidP="00FA67E4">
      <w:pPr>
        <w:pStyle w:val="NumberedParagraph"/>
        <w:numPr>
          <w:ilvl w:val="0"/>
          <w:numId w:val="10"/>
        </w:numPr>
      </w:pPr>
      <w:r w:rsidRPr="00F86166">
        <w:t>Stop SQL Server.</w:t>
      </w:r>
    </w:p>
    <w:p w:rsidR="00793EB2" w:rsidRDefault="00793EB2" w:rsidP="00FA67E4">
      <w:pPr>
        <w:pStyle w:val="NumberedParagraph"/>
        <w:numPr>
          <w:ilvl w:val="0"/>
          <w:numId w:val="10"/>
        </w:numPr>
      </w:pPr>
      <w:bookmarkStart w:id="202" w:name="_Ref167174611"/>
      <w:r w:rsidRPr="00F86166">
        <w:t>Copy the msdb database files to their new locations.</w:t>
      </w:r>
      <w:bookmarkEnd w:id="202"/>
    </w:p>
    <w:p w:rsidR="00793EB2" w:rsidRDefault="00793EB2" w:rsidP="00FA67E4">
      <w:pPr>
        <w:pStyle w:val="NumberedParagraph"/>
        <w:numPr>
          <w:ilvl w:val="0"/>
          <w:numId w:val="10"/>
        </w:numPr>
      </w:pPr>
      <w:r>
        <w:t>Copy the m</w:t>
      </w:r>
      <w:r w:rsidR="00D64564">
        <w:t>ssqlsystemresource and master</w:t>
      </w:r>
      <w:r>
        <w:t xml:space="preserve"> database files to the following backup location, overwriting any copy of these files that may already exist.</w:t>
      </w:r>
    </w:p>
    <w:p w:rsidR="002D277C" w:rsidRPr="0021408B" w:rsidRDefault="002D277C">
      <w:pPr>
        <w:pStyle w:val="StyleCourierNew10pt"/>
      </w:pPr>
      <w:r w:rsidRPr="0021408B">
        <w:t>I:</w:t>
      </w:r>
      <w:r w:rsidR="00EA7E02">
        <w:t>\SQLFiles</w:t>
      </w:r>
      <w:r w:rsidRPr="0021408B">
        <w:t>\MSSQL.</w:t>
      </w:r>
      <w:r w:rsidRPr="0021408B">
        <w:rPr>
          <w:i/>
          <w:iCs/>
        </w:rPr>
        <w:t>instance</w:t>
      </w:r>
      <w:r w:rsidR="004678D0">
        <w:t>.Backup</w:t>
      </w:r>
      <w:r w:rsidRPr="0021408B">
        <w:t>\System</w:t>
      </w:r>
      <w:r>
        <w:t>DataBackup</w:t>
      </w:r>
    </w:p>
    <w:p w:rsidR="002D277C" w:rsidRPr="00A6006B" w:rsidRDefault="002D277C">
      <w:pPr>
        <w:pStyle w:val="BodyText"/>
        <w:rPr>
          <w:sz w:val="22"/>
        </w:rPr>
      </w:pPr>
      <w:r w:rsidRPr="00A6006B">
        <w:rPr>
          <w:sz w:val="22"/>
        </w:rPr>
        <w:t xml:space="preserve">Note:  Ensure the correct value </w:t>
      </w:r>
      <w:r w:rsidRPr="00A6006B">
        <w:rPr>
          <w:i/>
          <w:iCs/>
          <w:sz w:val="22"/>
        </w:rPr>
        <w:t>instance</w:t>
      </w:r>
      <w:r w:rsidRPr="00A6006B">
        <w:rPr>
          <w:sz w:val="22"/>
        </w:rPr>
        <w:t xml:space="preserve"> is </w:t>
      </w:r>
      <w:r w:rsidR="004678D0" w:rsidRPr="00A6006B">
        <w:rPr>
          <w:sz w:val="22"/>
        </w:rPr>
        <w:t>used</w:t>
      </w:r>
      <w:r w:rsidRPr="00A6006B">
        <w:rPr>
          <w:sz w:val="22"/>
        </w:rPr>
        <w:t>.</w:t>
      </w:r>
    </w:p>
    <w:p w:rsidR="002D277C" w:rsidRDefault="002D277C">
      <w:pPr>
        <w:pStyle w:val="Heading4"/>
      </w:pPr>
      <w:bookmarkStart w:id="203" w:name="_Toc494300166"/>
      <w:r>
        <w:t>R</w:t>
      </w:r>
      <w:r w:rsidRPr="00F86166">
        <w:t>estart SQL Server</w:t>
      </w:r>
      <w:bookmarkEnd w:id="199"/>
      <w:bookmarkEnd w:id="200"/>
      <w:bookmarkEnd w:id="203"/>
    </w:p>
    <w:p w:rsidR="002D277C" w:rsidRDefault="002D277C">
      <w:pPr>
        <w:pStyle w:val="Blockquote"/>
      </w:pPr>
      <w:r w:rsidRPr="00F86166">
        <w:t>During this stage, SQL Server will be restarted, and continue to run in normal mode.</w:t>
      </w:r>
    </w:p>
    <w:p w:rsidR="00793EB2" w:rsidRDefault="002D277C" w:rsidP="00793EB2">
      <w:r>
        <w:t>The Restart SQL Server configurat</w:t>
      </w:r>
      <w:r w:rsidR="007E553A">
        <w:t xml:space="preserve">ion relates to </w:t>
      </w:r>
      <w:r w:rsidR="0042443B">
        <w:t>Process Id</w:t>
      </w:r>
      <w:r w:rsidR="007E553A">
        <w:t xml:space="preserve"> 5DC</w:t>
      </w:r>
      <w:r>
        <w:t xml:space="preserve"> in the </w:t>
      </w:r>
      <w:r w:rsidR="00FD1A3A">
        <w:rPr>
          <w:i/>
          <w:iCs/>
        </w:rPr>
        <w:t>FineBuild5ConfigureSQL</w:t>
      </w:r>
      <w:r>
        <w:t xml:space="preserve"> script.  Automated configuration of Restart SQL Server</w:t>
      </w:r>
      <w:r w:rsidR="00793EB2" w:rsidRPr="00793EB2">
        <w:t xml:space="preserve"> </w:t>
      </w:r>
      <w:r w:rsidR="00793EB2">
        <w:t xml:space="preserve">requires all of the following to be </w:t>
      </w:r>
      <w:r w:rsidR="00793EB2" w:rsidRPr="00793EB2">
        <w:t>true:</w:t>
      </w:r>
    </w:p>
    <w:p w:rsidR="00793EB2" w:rsidRDefault="00793EB2" w:rsidP="00FA67E4">
      <w:pPr>
        <w:numPr>
          <w:ilvl w:val="0"/>
          <w:numId w:val="40"/>
        </w:numPr>
        <w:spacing w:before="0" w:after="0"/>
        <w:ind w:left="357" w:hanging="357"/>
      </w:pPr>
      <w:r>
        <w:rPr>
          <w:i/>
          <w:iCs/>
        </w:rPr>
        <w:t>ConfigSysDB</w:t>
      </w:r>
      <w:r>
        <w:t xml:space="preserve"> keyword in the configuration file set to YES.</w:t>
      </w:r>
    </w:p>
    <w:p w:rsidR="002D277C" w:rsidRPr="00F86166" w:rsidRDefault="002D277C" w:rsidP="00FA67E4">
      <w:pPr>
        <w:pStyle w:val="NumberedParagraph"/>
        <w:keepNext/>
        <w:numPr>
          <w:ilvl w:val="0"/>
          <w:numId w:val="11"/>
        </w:numPr>
        <w:ind w:left="357" w:hanging="357"/>
      </w:pPr>
      <w:r w:rsidRPr="00F86166">
        <w:t>Start SQL Server as normal.</w:t>
      </w:r>
    </w:p>
    <w:p w:rsidR="002D277C" w:rsidRDefault="002D277C" w:rsidP="00FA67E4">
      <w:pPr>
        <w:pStyle w:val="NumberedParagraph"/>
        <w:numPr>
          <w:ilvl w:val="0"/>
          <w:numId w:val="11"/>
        </w:numPr>
      </w:pPr>
      <w:r w:rsidRPr="00F86166">
        <w:t>Start SQL Server Agent.</w:t>
      </w:r>
    </w:p>
    <w:p w:rsidR="007E553A" w:rsidRPr="00F86166" w:rsidRDefault="007E553A" w:rsidP="00FA67E4">
      <w:pPr>
        <w:pStyle w:val="NumberedParagraph"/>
        <w:numPr>
          <w:ilvl w:val="0"/>
          <w:numId w:val="11"/>
        </w:numPr>
      </w:pPr>
      <w:r>
        <w:t xml:space="preserve">If Reporting Services is installed and is </w:t>
      </w:r>
      <w:r w:rsidRPr="007E553A">
        <w:rPr>
          <w:i/>
        </w:rPr>
        <w:t>not</w:t>
      </w:r>
      <w:r>
        <w:t xml:space="preserve"> configured </w:t>
      </w:r>
      <w:r w:rsidR="00D32B34">
        <w:t>as</w:t>
      </w:r>
      <w:r>
        <w:t xml:space="preserve"> FilesOnlyMode, then s</w:t>
      </w:r>
      <w:r w:rsidRPr="00F86166">
        <w:t xml:space="preserve">tart </w:t>
      </w:r>
      <w:r>
        <w:t>Reporting Services</w:t>
      </w:r>
      <w:r w:rsidRPr="00F86166">
        <w:t>.</w:t>
      </w:r>
    </w:p>
    <w:p w:rsidR="002D277C" w:rsidRPr="00F86166" w:rsidRDefault="002D277C" w:rsidP="00FA67E4">
      <w:pPr>
        <w:pStyle w:val="NumberedParagraph"/>
        <w:numPr>
          <w:ilvl w:val="0"/>
          <w:numId w:val="11"/>
        </w:numPr>
      </w:pPr>
      <w:r w:rsidRPr="00F86166">
        <w:t>Check that all databases are accessible using SQL Server Management Studio.</w:t>
      </w:r>
    </w:p>
    <w:p w:rsidR="002D277C" w:rsidRDefault="002D277C" w:rsidP="00FA67E4">
      <w:pPr>
        <w:pStyle w:val="NumberedParagraph"/>
        <w:numPr>
          <w:ilvl w:val="0"/>
          <w:numId w:val="11"/>
        </w:numPr>
      </w:pPr>
      <w:r w:rsidRPr="00F86166">
        <w:t xml:space="preserve">When SQL Server appears to be running correctly, delete the obsolete files from </w:t>
      </w:r>
      <w:r>
        <w:t xml:space="preserve">step </w:t>
      </w:r>
      <w:r>
        <w:fldChar w:fldCharType="begin"/>
      </w:r>
      <w:r>
        <w:instrText xml:space="preserve"> REF _Ref167174611 \w \h </w:instrText>
      </w:r>
      <w:r>
        <w:fldChar w:fldCharType="separate"/>
      </w:r>
      <w:r w:rsidR="002D4B89">
        <w:t>2)</w:t>
      </w:r>
      <w:r>
        <w:fldChar w:fldCharType="end"/>
      </w:r>
      <w:r w:rsidRPr="00F86166">
        <w:t xml:space="preserve"> </w:t>
      </w:r>
      <w:r>
        <w:t xml:space="preserve">of </w:t>
      </w:r>
      <w:fldSimple w:instr=" REF _Ref174348591 \h  \* MERGEFORMAT ">
        <w:r w:rsidR="002D4B89" w:rsidRPr="002D4B89">
          <w:rPr>
            <w:i/>
            <w:iCs/>
          </w:rPr>
          <w:t>Copy System Database Files</w:t>
        </w:r>
      </w:fldSimple>
      <w:r>
        <w:t xml:space="preserve"> </w:t>
      </w:r>
      <w:r w:rsidRPr="00F86166">
        <w:t>above.</w:t>
      </w:r>
    </w:p>
    <w:p w:rsidR="002C3741" w:rsidRDefault="002C3741" w:rsidP="001C4C96">
      <w:pPr>
        <w:pStyle w:val="Heading3"/>
      </w:pPr>
      <w:bookmarkStart w:id="204" w:name="_Ref218341924"/>
      <w:bookmarkStart w:id="205" w:name="_Toc494300167"/>
      <w:r>
        <w:t>Configure Full Text Search</w:t>
      </w:r>
      <w:bookmarkEnd w:id="204"/>
      <w:bookmarkEnd w:id="205"/>
    </w:p>
    <w:p w:rsidR="0044302E" w:rsidRDefault="00094A1B" w:rsidP="0044302E">
      <w:r>
        <w:t xml:space="preserve">The </w:t>
      </w:r>
      <w:r w:rsidR="00FA163C">
        <w:t>Configure Full Text Search</w:t>
      </w:r>
      <w:r w:rsidR="0044302E">
        <w:t xml:space="preserve"> </w:t>
      </w:r>
      <w:r>
        <w:t xml:space="preserve">process </w:t>
      </w:r>
      <w:r w:rsidR="0044302E">
        <w:t xml:space="preserve">relates to </w:t>
      </w:r>
      <w:r w:rsidR="0042443B">
        <w:t>Process Id</w:t>
      </w:r>
      <w:r w:rsidR="0044302E">
        <w:t xml:space="preserve"> 5</w:t>
      </w:r>
      <w:r w:rsidR="00FA163C">
        <w:t>D</w:t>
      </w:r>
      <w:r w:rsidR="002C2687">
        <w:t>D</w:t>
      </w:r>
      <w:r w:rsidR="0044302E">
        <w:t xml:space="preserve"> in the </w:t>
      </w:r>
      <w:r w:rsidR="00FD1A3A">
        <w:rPr>
          <w:i/>
          <w:iCs/>
        </w:rPr>
        <w:t>FineBuild5ConfigureSQL</w:t>
      </w:r>
      <w:r w:rsidR="0044302E">
        <w:t xml:space="preserve"> script.  Automated configuration of </w:t>
      </w:r>
      <w:r w:rsidR="00FA163C">
        <w:t xml:space="preserve">Full Text Search </w:t>
      </w:r>
      <w:r w:rsidR="0044302E">
        <w:t xml:space="preserve">requires all of the following to be </w:t>
      </w:r>
      <w:r w:rsidR="0044302E" w:rsidRPr="00793EB2">
        <w:t>true:</w:t>
      </w:r>
    </w:p>
    <w:p w:rsidR="0044302E" w:rsidRDefault="00FA163C" w:rsidP="00FA67E4">
      <w:pPr>
        <w:numPr>
          <w:ilvl w:val="0"/>
          <w:numId w:val="40"/>
        </w:numPr>
        <w:spacing w:before="0" w:after="0"/>
        <w:ind w:left="357" w:hanging="357"/>
      </w:pPr>
      <w:r>
        <w:rPr>
          <w:i/>
          <w:iCs/>
        </w:rPr>
        <w:t>Config</w:t>
      </w:r>
      <w:r w:rsidR="00DE6CAB">
        <w:rPr>
          <w:i/>
          <w:iCs/>
        </w:rPr>
        <w:t>SQL</w:t>
      </w:r>
      <w:r>
        <w:rPr>
          <w:i/>
          <w:iCs/>
        </w:rPr>
        <w:t>FT</w:t>
      </w:r>
      <w:r w:rsidR="0044302E">
        <w:t xml:space="preserve"> keyword in the configuration file set to YES.</w:t>
      </w:r>
    </w:p>
    <w:p w:rsidR="00176AE1" w:rsidRDefault="00176AE1" w:rsidP="00176AE1">
      <w:pPr>
        <w:pStyle w:val="Heading4"/>
      </w:pPr>
      <w:bookmarkStart w:id="206" w:name="_Toc494300168"/>
      <w:r>
        <w:t>Move Full Text Data</w:t>
      </w:r>
      <w:bookmarkEnd w:id="206"/>
    </w:p>
    <w:p w:rsidR="00176AE1" w:rsidRDefault="00176AE1" w:rsidP="00176AE1">
      <w:pPr>
        <w:pStyle w:val="NumberedParagraph"/>
      </w:pPr>
      <w:r>
        <w:t>The Microsoft SQL Server 2005 install process places the Full-Text data on the same drive as the SQL Server program files.  If it is intended to make extensive use of the Full-Text feature, then performance can be maximised by placing the Full-Text files on a separate drive.</w:t>
      </w:r>
    </w:p>
    <w:p w:rsidR="00176AE1" w:rsidRDefault="00176AE1" w:rsidP="00176AE1">
      <w:pPr>
        <w:pStyle w:val="NumberedParagraph"/>
      </w:pPr>
      <w:r>
        <w:t xml:space="preserve">The FineBuild install process moves the Full-Text data to a folder on the drive specified by the </w:t>
      </w:r>
      <w:r w:rsidRPr="00FA163C">
        <w:rPr>
          <w:i/>
        </w:rPr>
        <w:t>DrvFT</w:t>
      </w:r>
      <w:r>
        <w:t xml:space="preserve"> keyword.  This section performs the work needed to move the Full-Text files.</w:t>
      </w:r>
    </w:p>
    <w:p w:rsidR="00176AE1" w:rsidRDefault="00176AE1" w:rsidP="00176AE1">
      <w:r>
        <w:t>This portion of Full Text Search configuration is only performed if the following is true:</w:t>
      </w:r>
    </w:p>
    <w:p w:rsidR="00176AE1" w:rsidRPr="00176AE1" w:rsidRDefault="00176AE1" w:rsidP="00FA67E4">
      <w:pPr>
        <w:numPr>
          <w:ilvl w:val="0"/>
          <w:numId w:val="40"/>
        </w:numPr>
      </w:pPr>
      <w:r>
        <w:t>The version of SQL being installed is SQ2005.</w:t>
      </w:r>
    </w:p>
    <w:p w:rsidR="00CD7244" w:rsidRPr="00F86166" w:rsidRDefault="00FA163C" w:rsidP="00FA67E4">
      <w:pPr>
        <w:pStyle w:val="NumberedParagraph"/>
        <w:keepNext/>
        <w:numPr>
          <w:ilvl w:val="0"/>
          <w:numId w:val="43"/>
        </w:numPr>
      </w:pPr>
      <w:r>
        <w:t>Open</w:t>
      </w:r>
      <w:r w:rsidR="00CD7244" w:rsidRPr="00F86166">
        <w:t xml:space="preserve"> the Registry Editor by Start -&gt; Run and type </w:t>
      </w:r>
      <w:r w:rsidR="00CD7244" w:rsidRPr="00CD7244">
        <w:rPr>
          <w:i/>
          <w:iCs/>
        </w:rPr>
        <w:t>regedit</w:t>
      </w:r>
    </w:p>
    <w:p w:rsidR="00CD7244" w:rsidRPr="00F86166" w:rsidRDefault="00B17DB7" w:rsidP="00CD7244">
      <w:pPr>
        <w:ind w:left="360"/>
      </w:pPr>
      <w:r>
        <w:rPr>
          <w:noProof/>
          <w:lang w:eastAsia="en-GB"/>
        </w:rPr>
        <w:drawing>
          <wp:inline distT="0" distB="0" distL="0" distR="0">
            <wp:extent cx="1752600" cy="923925"/>
            <wp:effectExtent l="19050" t="0" r="0" b="0"/>
            <wp:docPr id="1" name="Picture 150" descr="ꊀ̴ꊈ̴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ꊀ̴ꊈ̴è"/>
                    <pic:cNvPicPr>
                      <a:picLocks noChangeAspect="1" noChangeArrowheads="1"/>
                    </pic:cNvPicPr>
                  </pic:nvPicPr>
                  <pic:blipFill>
                    <a:blip r:embed="rId157" cstate="print"/>
                    <a:srcRect/>
                    <a:stretch>
                      <a:fillRect/>
                    </a:stretch>
                  </pic:blipFill>
                  <pic:spPr bwMode="auto">
                    <a:xfrm>
                      <a:off x="0" y="0"/>
                      <a:ext cx="1752600" cy="923925"/>
                    </a:xfrm>
                    <a:prstGeom prst="rect">
                      <a:avLst/>
                    </a:prstGeom>
                    <a:noFill/>
                    <a:ln w="9525">
                      <a:noFill/>
                      <a:miter lim="800000"/>
                      <a:headEnd/>
                      <a:tailEnd/>
                    </a:ln>
                  </pic:spPr>
                </pic:pic>
              </a:graphicData>
            </a:graphic>
          </wp:inline>
        </w:drawing>
      </w:r>
    </w:p>
    <w:p w:rsidR="00CD7244" w:rsidRDefault="00CD7244" w:rsidP="00FA67E4">
      <w:pPr>
        <w:pStyle w:val="NumberedParagraph"/>
        <w:keepNext/>
        <w:numPr>
          <w:ilvl w:val="0"/>
          <w:numId w:val="43"/>
        </w:numPr>
        <w:ind w:left="357"/>
      </w:pPr>
      <w:r>
        <w:t>For the default instance navigate to:</w:t>
      </w:r>
    </w:p>
    <w:p w:rsidR="00CD7244" w:rsidRPr="00CD7244" w:rsidRDefault="00CD7244" w:rsidP="00CD7244">
      <w:pPr>
        <w:pStyle w:val="NumberedParagraph"/>
        <w:keepNext/>
        <w:ind w:left="357"/>
        <w:rPr>
          <w:rStyle w:val="TableDetailIndentChar"/>
          <w:rFonts w:ascii="Courier New" w:hAnsi="Courier New" w:cs="Courier New"/>
          <w:i w:val="0"/>
          <w:sz w:val="18"/>
          <w:szCs w:val="18"/>
          <w:lang w:val="en-GB"/>
        </w:rPr>
      </w:pPr>
      <w:r w:rsidRPr="00CD7244">
        <w:rPr>
          <w:rStyle w:val="TableDetailIndentChar"/>
          <w:rFonts w:ascii="Courier New" w:hAnsi="Courier New" w:cs="Courier New"/>
          <w:i w:val="0"/>
          <w:sz w:val="18"/>
          <w:szCs w:val="18"/>
          <w:lang w:val="en-GB"/>
        </w:rPr>
        <w:t>HKLM\S</w:t>
      </w:r>
      <w:r w:rsidR="005645EC">
        <w:rPr>
          <w:rStyle w:val="TableDetailIndentChar"/>
          <w:rFonts w:ascii="Courier New" w:hAnsi="Courier New" w:cs="Courier New"/>
          <w:i w:val="0"/>
          <w:sz w:val="18"/>
          <w:szCs w:val="18"/>
          <w:lang w:val="en-GB"/>
        </w:rPr>
        <w:t>OFTWARE</w:t>
      </w:r>
      <w:r w:rsidRPr="00CD7244">
        <w:rPr>
          <w:rStyle w:val="TableDetailIndentChar"/>
          <w:rFonts w:ascii="Courier New" w:hAnsi="Courier New" w:cs="Courier New"/>
          <w:i w:val="0"/>
          <w:sz w:val="18"/>
          <w:szCs w:val="18"/>
          <w:lang w:val="en-GB"/>
        </w:rPr>
        <w:t>\Microsoft\Microsoft S</w:t>
      </w:r>
      <w:r w:rsidR="005645EC">
        <w:rPr>
          <w:rStyle w:val="TableDetailIndentChar"/>
          <w:rFonts w:ascii="Courier New" w:hAnsi="Courier New" w:cs="Courier New"/>
          <w:i w:val="0"/>
          <w:sz w:val="18"/>
          <w:szCs w:val="18"/>
          <w:lang w:val="en-GB"/>
        </w:rPr>
        <w:t>QL Server\MSSQL10.MSSQLSERVER</w:t>
      </w:r>
      <w:r w:rsidRPr="00CD7244">
        <w:rPr>
          <w:rStyle w:val="TableDetailIndentChar"/>
          <w:rFonts w:ascii="Courier New" w:hAnsi="Courier New" w:cs="Courier New"/>
          <w:i w:val="0"/>
          <w:sz w:val="18"/>
          <w:szCs w:val="18"/>
          <w:lang w:val="en-GB"/>
        </w:rPr>
        <w:t>\Setup</w:t>
      </w:r>
    </w:p>
    <w:p w:rsidR="00CD7244" w:rsidRDefault="00CD7244" w:rsidP="00CD7244">
      <w:pPr>
        <w:pStyle w:val="NumberedParagraph"/>
        <w:keepNext/>
        <w:ind w:left="357"/>
      </w:pPr>
      <w:r w:rsidRPr="00F86166">
        <w:t xml:space="preserve">For a named instance substitute the </w:t>
      </w:r>
      <w:r w:rsidR="00D64564">
        <w:t>instance name in place of .</w:t>
      </w:r>
      <w:r>
        <w:t>MSSQLSERVER\.</w:t>
      </w:r>
    </w:p>
    <w:p w:rsidR="00CD7244" w:rsidRDefault="00B17DB7" w:rsidP="00CD7244">
      <w:pPr>
        <w:pStyle w:val="NumberedParagraph"/>
        <w:ind w:left="360"/>
      </w:pPr>
      <w:r>
        <w:rPr>
          <w:noProof/>
          <w:lang w:eastAsia="en-GB"/>
        </w:rPr>
        <w:drawing>
          <wp:inline distT="0" distB="0" distL="0" distR="0">
            <wp:extent cx="2809875" cy="134302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8" cstate="print"/>
                    <a:srcRect/>
                    <a:stretch>
                      <a:fillRect/>
                    </a:stretch>
                  </pic:blipFill>
                  <pic:spPr bwMode="auto">
                    <a:xfrm>
                      <a:off x="0" y="0"/>
                      <a:ext cx="2809875" cy="1343025"/>
                    </a:xfrm>
                    <a:prstGeom prst="rect">
                      <a:avLst/>
                    </a:prstGeom>
                    <a:noFill/>
                    <a:ln w="9525">
                      <a:noFill/>
                      <a:miter lim="800000"/>
                      <a:headEnd/>
                      <a:tailEnd/>
                    </a:ln>
                  </pic:spPr>
                </pic:pic>
              </a:graphicData>
            </a:graphic>
          </wp:inline>
        </w:drawing>
      </w:r>
    </w:p>
    <w:p w:rsidR="00FA163C" w:rsidRDefault="00CD7244" w:rsidP="00FA67E4">
      <w:pPr>
        <w:pStyle w:val="NumberedParagraph"/>
        <w:keepNext/>
        <w:numPr>
          <w:ilvl w:val="0"/>
          <w:numId w:val="43"/>
        </w:numPr>
        <w:ind w:left="357" w:hanging="357"/>
      </w:pPr>
      <w:r>
        <w:t xml:space="preserve">Using Windows Explorer, navigate to the location given in the </w:t>
      </w:r>
      <w:r w:rsidRPr="00CD7244">
        <w:rPr>
          <w:i/>
        </w:rPr>
        <w:t>FullTextDefultPath</w:t>
      </w:r>
      <w:r>
        <w:t xml:space="preserve"> key.  Highlight all files and select </w:t>
      </w:r>
      <w:r w:rsidR="00C229F0">
        <w:rPr>
          <w:i/>
        </w:rPr>
        <w:t>Cut</w:t>
      </w:r>
      <w:r>
        <w:t>.</w:t>
      </w:r>
    </w:p>
    <w:p w:rsidR="00BF68D8" w:rsidRDefault="00B17DB7" w:rsidP="00BF68D8">
      <w:pPr>
        <w:pStyle w:val="NumberedParagraph"/>
        <w:ind w:left="360"/>
      </w:pPr>
      <w:r>
        <w:rPr>
          <w:noProof/>
          <w:lang w:eastAsia="en-GB"/>
        </w:rPr>
        <w:drawing>
          <wp:inline distT="0" distB="0" distL="0" distR="0">
            <wp:extent cx="2800350" cy="14668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9" cstate="print"/>
                    <a:srcRect/>
                    <a:stretch>
                      <a:fillRect/>
                    </a:stretch>
                  </pic:blipFill>
                  <pic:spPr bwMode="auto">
                    <a:xfrm>
                      <a:off x="0" y="0"/>
                      <a:ext cx="2800350" cy="1466850"/>
                    </a:xfrm>
                    <a:prstGeom prst="rect">
                      <a:avLst/>
                    </a:prstGeom>
                    <a:noFill/>
                    <a:ln w="9525">
                      <a:noFill/>
                      <a:miter lim="800000"/>
                      <a:headEnd/>
                      <a:tailEnd/>
                    </a:ln>
                  </pic:spPr>
                </pic:pic>
              </a:graphicData>
            </a:graphic>
          </wp:inline>
        </w:drawing>
      </w:r>
    </w:p>
    <w:p w:rsidR="00BF68D8" w:rsidRDefault="00BF68D8" w:rsidP="00FA67E4">
      <w:pPr>
        <w:pStyle w:val="NumberedParagraph"/>
        <w:keepNext/>
        <w:numPr>
          <w:ilvl w:val="0"/>
          <w:numId w:val="43"/>
        </w:numPr>
        <w:ind w:left="357" w:hanging="357"/>
      </w:pPr>
      <w:r>
        <w:t xml:space="preserve">Navigate to the </w:t>
      </w:r>
      <w:r w:rsidR="00EA7E02">
        <w:t>SQLFiles</w:t>
      </w:r>
      <w:r>
        <w:t xml:space="preserve">\MSSQL.MSSQLSERVER.FTData folder on the drive specified by the DrvFT keyword and select Paste.  If no value was given for </w:t>
      </w:r>
      <w:r w:rsidRPr="00FA163C">
        <w:rPr>
          <w:i/>
        </w:rPr>
        <w:t>DrvFT</w:t>
      </w:r>
      <w:r w:rsidRPr="00FA163C">
        <w:t xml:space="preserve"> then the Full</w:t>
      </w:r>
      <w:r>
        <w:t>-Text files remain on the program files drive.</w:t>
      </w:r>
    </w:p>
    <w:p w:rsidR="00BF68D8" w:rsidRDefault="00B17DB7" w:rsidP="00BF68D8">
      <w:pPr>
        <w:pStyle w:val="NumberedParagraph"/>
        <w:ind w:left="360"/>
      </w:pPr>
      <w:r>
        <w:rPr>
          <w:noProof/>
          <w:lang w:eastAsia="en-GB"/>
        </w:rPr>
        <w:drawing>
          <wp:inline distT="0" distB="0" distL="0" distR="0">
            <wp:extent cx="2800350" cy="14668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0" cstate="print"/>
                    <a:srcRect/>
                    <a:stretch>
                      <a:fillRect/>
                    </a:stretch>
                  </pic:blipFill>
                  <pic:spPr bwMode="auto">
                    <a:xfrm>
                      <a:off x="0" y="0"/>
                      <a:ext cx="2800350" cy="1466850"/>
                    </a:xfrm>
                    <a:prstGeom prst="rect">
                      <a:avLst/>
                    </a:prstGeom>
                    <a:noFill/>
                    <a:ln w="9525">
                      <a:noFill/>
                      <a:miter lim="800000"/>
                      <a:headEnd/>
                      <a:tailEnd/>
                    </a:ln>
                  </pic:spPr>
                </pic:pic>
              </a:graphicData>
            </a:graphic>
          </wp:inline>
        </w:drawing>
      </w:r>
    </w:p>
    <w:p w:rsidR="00BF68D8" w:rsidRPr="00F86166" w:rsidRDefault="00BF68D8" w:rsidP="00FA67E4">
      <w:pPr>
        <w:pStyle w:val="NumberedParagraph"/>
        <w:keepNext/>
        <w:numPr>
          <w:ilvl w:val="0"/>
          <w:numId w:val="43"/>
        </w:numPr>
        <w:ind w:left="357" w:hanging="357"/>
      </w:pPr>
      <w:r>
        <w:t xml:space="preserve">Update the value for the </w:t>
      </w:r>
      <w:r w:rsidRPr="00CD7244">
        <w:rPr>
          <w:i/>
        </w:rPr>
        <w:t>FullTextDefultPath</w:t>
      </w:r>
      <w:r>
        <w:t xml:space="preserve"> registry key to match the new Full-Text search file location.</w:t>
      </w:r>
      <w:r w:rsidR="005C680C">
        <w:t xml:space="preserve">  Close the Registry Editor when you have finished.</w:t>
      </w:r>
    </w:p>
    <w:p w:rsidR="00BF68D8" w:rsidRDefault="00B17DB7" w:rsidP="00BF68D8">
      <w:pPr>
        <w:pStyle w:val="NumberedParagraph"/>
        <w:ind w:left="360"/>
      </w:pPr>
      <w:r>
        <w:rPr>
          <w:noProof/>
          <w:lang w:eastAsia="en-GB"/>
        </w:rPr>
        <w:drawing>
          <wp:inline distT="0" distB="0" distL="0" distR="0">
            <wp:extent cx="2809875" cy="134302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1" cstate="print"/>
                    <a:srcRect/>
                    <a:stretch>
                      <a:fillRect/>
                    </a:stretch>
                  </pic:blipFill>
                  <pic:spPr bwMode="auto">
                    <a:xfrm>
                      <a:off x="0" y="0"/>
                      <a:ext cx="2809875" cy="1343025"/>
                    </a:xfrm>
                    <a:prstGeom prst="rect">
                      <a:avLst/>
                    </a:prstGeom>
                    <a:noFill/>
                    <a:ln w="9525">
                      <a:noFill/>
                      <a:miter lim="800000"/>
                      <a:headEnd/>
                      <a:tailEnd/>
                    </a:ln>
                  </pic:spPr>
                </pic:pic>
              </a:graphicData>
            </a:graphic>
          </wp:inline>
        </w:drawing>
      </w:r>
    </w:p>
    <w:p w:rsidR="00176AE1" w:rsidRDefault="00176AE1" w:rsidP="00176AE1">
      <w:pPr>
        <w:pStyle w:val="Heading4"/>
      </w:pPr>
      <w:bookmarkStart w:id="207" w:name="_Toc494300169"/>
      <w:r>
        <w:t>Optimise Full Text Performance</w:t>
      </w:r>
      <w:bookmarkEnd w:id="207"/>
    </w:p>
    <w:p w:rsidR="00176AE1" w:rsidRDefault="00176AE1" w:rsidP="00176AE1">
      <w:pPr>
        <w:pStyle w:val="NumberedParagraph"/>
      </w:pPr>
      <w:r>
        <w:t>This portion of Full Text Search configuration is performed for all SQL Server versions.</w:t>
      </w:r>
    </w:p>
    <w:p w:rsidR="005C680C" w:rsidRDefault="005C680C" w:rsidP="00FA67E4">
      <w:pPr>
        <w:pStyle w:val="NumberedParagraph"/>
        <w:keepNext/>
        <w:numPr>
          <w:ilvl w:val="0"/>
          <w:numId w:val="55"/>
        </w:numPr>
      </w:pPr>
      <w:r>
        <w:t xml:space="preserve">In Management Studio open a new Query Window and set the maximum number of processors to use when building a full text index.  Use the </w:t>
      </w:r>
      <w:r w:rsidRPr="00E27185">
        <w:rPr>
          <w:i/>
        </w:rPr>
        <w:t>maxdop</w:t>
      </w:r>
      <w:r>
        <w:t xml:space="preserve"> value calculated in</w:t>
      </w:r>
      <w:r w:rsidR="00353A9A">
        <w:t xml:space="preserve"> </w:t>
      </w:r>
      <w:hyperlink r:id="rId162" w:history="1">
        <w:r w:rsidR="00353A9A" w:rsidRPr="00353A9A">
          <w:rPr>
            <w:rStyle w:val="Hyperlink"/>
            <w:rFonts w:cs="Arial"/>
          </w:rPr>
          <w:t>Configure SQL Instance Advanced Properties</w:t>
        </w:r>
      </w:hyperlink>
      <w:r>
        <w:t>.</w:t>
      </w:r>
    </w:p>
    <w:p w:rsidR="005C680C" w:rsidRPr="00E27185" w:rsidRDefault="00E27185" w:rsidP="00BF68D8">
      <w:pPr>
        <w:pStyle w:val="NumberedParagraph"/>
        <w:ind w:left="360"/>
        <w:rPr>
          <w:rFonts w:ascii="Courier New" w:hAnsi="Courier New" w:cs="Courier New"/>
        </w:rPr>
      </w:pPr>
      <w:r w:rsidRPr="00E27185">
        <w:rPr>
          <w:rFonts w:ascii="Courier New" w:hAnsi="Courier New" w:cs="Courier New"/>
        </w:rPr>
        <w:t>EXEC sp_configure 'max full-text crawl range', '</w:t>
      </w:r>
      <w:r w:rsidRPr="00E27185">
        <w:rPr>
          <w:rFonts w:ascii="Courier New" w:hAnsi="Courier New" w:cs="Courier New"/>
          <w:i/>
        </w:rPr>
        <w:t>maxdop</w:t>
      </w:r>
      <w:r w:rsidRPr="00E27185">
        <w:rPr>
          <w:rFonts w:ascii="Courier New" w:hAnsi="Courier New" w:cs="Courier New"/>
        </w:rPr>
        <w:t>'</w:t>
      </w:r>
    </w:p>
    <w:p w:rsidR="0070794C" w:rsidRDefault="0070794C" w:rsidP="0070794C">
      <w:pPr>
        <w:pStyle w:val="Heading2"/>
        <w:rPr>
          <w:lang w:val="en-GB"/>
        </w:rPr>
      </w:pPr>
      <w:bookmarkStart w:id="208" w:name="_Toc494300170"/>
      <w:r>
        <w:t>Management Processes</w:t>
      </w:r>
      <w:bookmarkEnd w:id="208"/>
    </w:p>
    <w:p w:rsidR="00417052" w:rsidRDefault="00417052" w:rsidP="00417052">
      <w:pPr>
        <w:keepNext/>
      </w:pPr>
      <w:r>
        <w:t>A number of routines are installed to assist in managing SQL Server.  A</w:t>
      </w:r>
      <w:r w:rsidRPr="00F86166">
        <w:t xml:space="preserve">ll of the items in this section </w:t>
      </w:r>
      <w:r>
        <w:t xml:space="preserve">are included in the </w:t>
      </w:r>
      <w:r>
        <w:rPr>
          <w:i/>
          <w:iCs/>
        </w:rPr>
        <w:t>FineBuild5ConfigureSQL</w:t>
      </w:r>
      <w:r>
        <w:t xml:space="preserve"> script.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077"/>
        <w:gridCol w:w="5886"/>
      </w:tblGrid>
      <w:tr w:rsidR="00417052" w:rsidRPr="003F677E" w:rsidTr="006F0B0E">
        <w:trPr>
          <w:cantSplit/>
          <w:tblHeader/>
        </w:trPr>
        <w:tc>
          <w:tcPr>
            <w:tcW w:w="4077" w:type="dxa"/>
            <w:shd w:val="clear" w:color="auto" w:fill="E6E6E6"/>
          </w:tcPr>
          <w:p w:rsidR="00417052" w:rsidRPr="003F677E" w:rsidRDefault="00417052" w:rsidP="006F0B0E">
            <w:pPr>
              <w:pStyle w:val="TableHeader"/>
              <w:rPr>
                <w:rStyle w:val="Bold"/>
                <w:rFonts w:cs="Arial"/>
                <w:b/>
                <w:bCs/>
              </w:rPr>
            </w:pPr>
            <w:r>
              <w:rPr>
                <w:rStyle w:val="Bold"/>
                <w:rFonts w:cs="Arial"/>
                <w:b/>
                <w:bCs/>
              </w:rPr>
              <w:t>Item</w:t>
            </w:r>
          </w:p>
        </w:tc>
        <w:tc>
          <w:tcPr>
            <w:tcW w:w="5886" w:type="dxa"/>
            <w:shd w:val="clear" w:color="auto" w:fill="E6E6E6"/>
          </w:tcPr>
          <w:p w:rsidR="00417052" w:rsidRPr="003F677E" w:rsidRDefault="00417052" w:rsidP="006F0B0E">
            <w:pPr>
              <w:pStyle w:val="TableHeader"/>
              <w:rPr>
                <w:rStyle w:val="Bold"/>
                <w:rFonts w:cs="Arial"/>
                <w:b/>
                <w:bCs/>
              </w:rPr>
            </w:pPr>
            <w:r>
              <w:rPr>
                <w:rStyle w:val="Bold"/>
                <w:rFonts w:cs="Arial"/>
                <w:b/>
                <w:bCs/>
              </w:rPr>
              <w:t>Description</w:t>
            </w:r>
          </w:p>
        </w:tc>
      </w:tr>
      <w:tr w:rsidR="00417052" w:rsidRPr="001420F7" w:rsidTr="006F0B0E">
        <w:trPr>
          <w:cantSplit/>
        </w:trPr>
        <w:tc>
          <w:tcPr>
            <w:tcW w:w="4077" w:type="dxa"/>
          </w:tcPr>
          <w:p w:rsidR="00417052" w:rsidRPr="00715A2E" w:rsidRDefault="00417052" w:rsidP="006F0B0E">
            <w:pPr>
              <w:spacing w:before="40" w:after="40"/>
              <w:jc w:val="left"/>
            </w:pPr>
            <w:hyperlink r:id="rId163" w:history="1">
              <w:r w:rsidRPr="00417052">
                <w:rPr>
                  <w:rStyle w:val="Hyperlink"/>
                  <w:rFonts w:cs="Arial"/>
                </w:rPr>
                <w:t>Configure System DB Management</w:t>
              </w:r>
            </w:hyperlink>
          </w:p>
        </w:tc>
        <w:tc>
          <w:tcPr>
            <w:tcW w:w="5886" w:type="dxa"/>
          </w:tcPr>
          <w:p w:rsidR="00417052" w:rsidRPr="001420F7" w:rsidRDefault="00417052" w:rsidP="006F0B0E">
            <w:pPr>
              <w:pStyle w:val="Tabledetail"/>
              <w:rPr>
                <w:rFonts w:cs="Arial"/>
                <w:lang w:val="en-GB"/>
              </w:rPr>
            </w:pPr>
            <w:r w:rsidRPr="00417052">
              <w:rPr>
                <w:rFonts w:cs="Arial"/>
                <w:lang w:val="en-GB"/>
              </w:rPr>
              <w:t>Configure routines to help manage SQL Server</w:t>
            </w:r>
          </w:p>
        </w:tc>
      </w:tr>
      <w:tr w:rsidR="00417052" w:rsidRPr="00491637" w:rsidTr="006F0B0E">
        <w:trPr>
          <w:cantSplit/>
        </w:trPr>
        <w:tc>
          <w:tcPr>
            <w:tcW w:w="4077" w:type="dxa"/>
          </w:tcPr>
          <w:p w:rsidR="00417052" w:rsidRPr="00491637" w:rsidRDefault="0013498C" w:rsidP="006F0B0E">
            <w:pPr>
              <w:pStyle w:val="Tabledetail"/>
              <w:jc w:val="left"/>
              <w:rPr>
                <w:rFonts w:cs="Arial"/>
                <w:lang w:val="en-GB"/>
              </w:rPr>
            </w:pPr>
            <w:hyperlink r:id="rId164" w:history="1">
              <w:r w:rsidR="00417052" w:rsidRPr="0013498C">
                <w:rPr>
                  <w:rStyle w:val="Hyperlink"/>
                  <w:rFonts w:cs="Arial"/>
                  <w:lang w:val="en-GB"/>
                </w:rPr>
                <w:t>Configure DBA_DB Database</w:t>
              </w:r>
            </w:hyperlink>
          </w:p>
        </w:tc>
        <w:tc>
          <w:tcPr>
            <w:tcW w:w="5886" w:type="dxa"/>
          </w:tcPr>
          <w:p w:rsidR="00417052" w:rsidRPr="00491637" w:rsidRDefault="00417052" w:rsidP="006F0B0E">
            <w:pPr>
              <w:pStyle w:val="Tabledetail"/>
              <w:rPr>
                <w:rFonts w:cs="Arial"/>
                <w:lang w:val="en-GB"/>
              </w:rPr>
            </w:pPr>
            <w:r w:rsidRPr="00417052">
              <w:rPr>
                <w:rFonts w:cs="Arial"/>
                <w:lang w:val="en-GB"/>
              </w:rPr>
              <w:t>Configure database for DBA routines</w:t>
            </w:r>
          </w:p>
        </w:tc>
      </w:tr>
      <w:tr w:rsidR="00417052" w:rsidRPr="00491637" w:rsidTr="006F0B0E">
        <w:trPr>
          <w:cantSplit/>
        </w:trPr>
        <w:tc>
          <w:tcPr>
            <w:tcW w:w="4077" w:type="dxa"/>
          </w:tcPr>
          <w:p w:rsidR="00417052" w:rsidRDefault="00417052" w:rsidP="00AA2D6B">
            <w:pPr>
              <w:pStyle w:val="Tabledetail"/>
              <w:jc w:val="left"/>
              <w:rPr>
                <w:rFonts w:cs="Arial"/>
                <w:lang w:val="en-GB"/>
              </w:rPr>
            </w:pPr>
            <w:hyperlink r:id="rId165" w:history="1">
              <w:r w:rsidRPr="00417052">
                <w:rPr>
                  <w:rStyle w:val="Hyperlink"/>
                  <w:rFonts w:cs="Arial"/>
                  <w:lang w:val="en-GB"/>
                </w:rPr>
                <w:t>Configure Management Data Warehouse</w:t>
              </w:r>
            </w:hyperlink>
          </w:p>
        </w:tc>
        <w:tc>
          <w:tcPr>
            <w:tcW w:w="5886" w:type="dxa"/>
          </w:tcPr>
          <w:p w:rsidR="00417052" w:rsidRPr="00491637" w:rsidRDefault="00417052" w:rsidP="006F0B0E">
            <w:pPr>
              <w:pStyle w:val="Tabledetail"/>
              <w:rPr>
                <w:rFonts w:cs="Arial"/>
                <w:lang w:val="en-GB"/>
              </w:rPr>
            </w:pPr>
            <w:r w:rsidRPr="00417052">
              <w:rPr>
                <w:rFonts w:cs="Arial"/>
                <w:lang w:val="en-GB"/>
              </w:rPr>
              <w:t>Collect performance-related data about SQL Server</w:t>
            </w:r>
          </w:p>
        </w:tc>
      </w:tr>
      <w:tr w:rsidR="00AA2D6B" w:rsidRPr="00491637" w:rsidTr="006F0B0E">
        <w:trPr>
          <w:cantSplit/>
        </w:trPr>
        <w:tc>
          <w:tcPr>
            <w:tcW w:w="4077" w:type="dxa"/>
          </w:tcPr>
          <w:p w:rsidR="00AA2D6B" w:rsidRDefault="00AA2D6B" w:rsidP="006F0B0E">
            <w:pPr>
              <w:pStyle w:val="Tabledetail"/>
              <w:jc w:val="left"/>
              <w:rPr>
                <w:rFonts w:cs="Arial"/>
                <w:lang w:val="en-GB"/>
              </w:rPr>
            </w:pPr>
            <w:hyperlink r:id="rId166" w:history="1">
              <w:r w:rsidRPr="00AA2D6B">
                <w:rPr>
                  <w:rStyle w:val="Hyperlink"/>
                </w:rPr>
                <w:t>Configure</w:t>
              </w:r>
              <w:r w:rsidRPr="00AA2D6B">
                <w:rPr>
                  <w:rStyle w:val="Hyperlink"/>
                  <w:lang w:val="en-GB"/>
                </w:rPr>
                <w:t xml:space="preserve"> </w:t>
              </w:r>
              <w:r w:rsidRPr="00AA2D6B">
                <w:rPr>
                  <w:rStyle w:val="Hyperlink"/>
                </w:rPr>
                <w:t>Polic</w:t>
              </w:r>
              <w:r w:rsidRPr="00AA2D6B">
                <w:rPr>
                  <w:rStyle w:val="Hyperlink"/>
                  <w:lang w:val="en-GB"/>
                </w:rPr>
                <w:t xml:space="preserve">y </w:t>
              </w:r>
              <w:r w:rsidRPr="00AA2D6B">
                <w:rPr>
                  <w:rStyle w:val="Hyperlink"/>
                </w:rPr>
                <w:t>Based</w:t>
              </w:r>
              <w:r w:rsidRPr="00AA2D6B">
                <w:rPr>
                  <w:rStyle w:val="Hyperlink"/>
                  <w:lang w:val="en-GB"/>
                </w:rPr>
                <w:t xml:space="preserve"> </w:t>
              </w:r>
              <w:r w:rsidRPr="00AA2D6B">
                <w:rPr>
                  <w:rStyle w:val="Hyperlink"/>
                </w:rPr>
                <w:t>Management</w:t>
              </w:r>
            </w:hyperlink>
          </w:p>
        </w:tc>
        <w:tc>
          <w:tcPr>
            <w:tcW w:w="5886" w:type="dxa"/>
          </w:tcPr>
          <w:p w:rsidR="00AA2D6B" w:rsidRPr="00417052" w:rsidRDefault="00AA2D6B" w:rsidP="006F0B0E">
            <w:pPr>
              <w:pStyle w:val="Tabledetail"/>
              <w:rPr>
                <w:rFonts w:cs="Arial"/>
                <w:lang w:val="en-GB"/>
              </w:rPr>
            </w:pPr>
            <w:r w:rsidRPr="00AA2D6B">
              <w:rPr>
                <w:rFonts w:cs="Arial"/>
                <w:lang w:val="en-GB"/>
              </w:rPr>
              <w:t>Manage SQL Server according to declared Policies</w:t>
            </w:r>
          </w:p>
        </w:tc>
      </w:tr>
      <w:tr w:rsidR="00AA2D6B" w:rsidRPr="00491637" w:rsidTr="006F0B0E">
        <w:trPr>
          <w:cantSplit/>
        </w:trPr>
        <w:tc>
          <w:tcPr>
            <w:tcW w:w="4077" w:type="dxa"/>
          </w:tcPr>
          <w:p w:rsidR="00AA2D6B" w:rsidRPr="00AA2D6B" w:rsidRDefault="00AA2D6B" w:rsidP="00AA2D6B">
            <w:pPr>
              <w:spacing w:before="40" w:after="40"/>
              <w:jc w:val="left"/>
            </w:pPr>
            <w:hyperlink r:id="rId167" w:history="1">
              <w:r w:rsidRPr="00AA2D6B">
                <w:rPr>
                  <w:rStyle w:val="Hyperlink"/>
                  <w:rFonts w:cs="Arial"/>
                </w:rPr>
                <w:t>Configure Generic Maintenance Processes</w:t>
              </w:r>
            </w:hyperlink>
          </w:p>
        </w:tc>
        <w:tc>
          <w:tcPr>
            <w:tcW w:w="5886" w:type="dxa"/>
          </w:tcPr>
          <w:p w:rsidR="00AA2D6B" w:rsidRPr="00417052" w:rsidRDefault="00AA2D6B" w:rsidP="006F0B0E">
            <w:pPr>
              <w:pStyle w:val="Tabledetail"/>
              <w:rPr>
                <w:rFonts w:cs="Arial"/>
                <w:lang w:val="en-GB"/>
              </w:rPr>
            </w:pPr>
            <w:r w:rsidRPr="00AA2D6B">
              <w:rPr>
                <w:rFonts w:cs="Arial"/>
                <w:lang w:val="en-GB"/>
              </w:rPr>
              <w:t>Configure backup and other maintenance for all databases</w:t>
            </w:r>
          </w:p>
        </w:tc>
      </w:tr>
    </w:tbl>
    <w:p w:rsidR="002D277C" w:rsidRDefault="002D277C">
      <w:pPr>
        <w:pStyle w:val="Heading3"/>
      </w:pPr>
      <w:bookmarkStart w:id="209" w:name="_Ref151280172"/>
      <w:bookmarkStart w:id="210" w:name="_Ref151280176"/>
      <w:bookmarkStart w:id="211" w:name="_Ref169935966"/>
      <w:bookmarkStart w:id="212" w:name="_Ref169935969"/>
      <w:bookmarkStart w:id="213" w:name="_Ref164847510"/>
      <w:bookmarkStart w:id="214" w:name="_Toc140661238"/>
      <w:bookmarkStart w:id="215" w:name="_Toc527784151"/>
      <w:bookmarkStart w:id="216" w:name="_Toc529389251"/>
      <w:bookmarkStart w:id="217" w:name="_Toc529390453"/>
      <w:bookmarkStart w:id="218" w:name="_Ref164847402"/>
      <w:bookmarkStart w:id="219" w:name="_Ref226337472"/>
      <w:bookmarkStart w:id="220" w:name="_Toc494300171"/>
      <w:r w:rsidRPr="00FE6B78">
        <w:t xml:space="preserve">Database </w:t>
      </w:r>
      <w:r>
        <w:t>Standardisa</w:t>
      </w:r>
      <w:r w:rsidRPr="00FE6B78">
        <w:t>tion</w:t>
      </w:r>
      <w:bookmarkEnd w:id="219"/>
      <w:bookmarkEnd w:id="220"/>
    </w:p>
    <w:p w:rsidR="002D277C" w:rsidRDefault="002D277C">
      <w:r w:rsidRPr="00F86166">
        <w:t xml:space="preserve">Standard </w:t>
      </w:r>
      <w:r>
        <w:t>parameters</w:t>
      </w:r>
      <w:r w:rsidRPr="00F86166">
        <w:t xml:space="preserve"> need to be set on all databases.  These cover standard database options</w:t>
      </w:r>
      <w:r>
        <w:t xml:space="preserve">, ownership, </w:t>
      </w:r>
      <w:r w:rsidRPr="00F86166">
        <w:t>and growth settings.</w:t>
      </w:r>
    </w:p>
    <w:p w:rsidR="00D66088" w:rsidRDefault="002D277C" w:rsidP="00D66088">
      <w:r>
        <w:t xml:space="preserve">The </w:t>
      </w:r>
      <w:r w:rsidR="00D66088">
        <w:t>D</w:t>
      </w:r>
      <w:r>
        <w:t xml:space="preserve">atabase </w:t>
      </w:r>
      <w:r w:rsidR="00D66088">
        <w:t>S</w:t>
      </w:r>
      <w:r>
        <w:t xml:space="preserve">tandardisation configuration relates to </w:t>
      </w:r>
      <w:r w:rsidR="0042443B">
        <w:t>Process Id</w:t>
      </w:r>
      <w:r>
        <w:t xml:space="preserve"> 5</w:t>
      </w:r>
      <w:r w:rsidR="008B0D24">
        <w:t>EG</w:t>
      </w:r>
      <w:r>
        <w:t xml:space="preserve"> in the </w:t>
      </w:r>
      <w:r w:rsidR="00FD1A3A">
        <w:rPr>
          <w:i/>
          <w:iCs/>
        </w:rPr>
        <w:t>FineBuild5ConfigureSQL</w:t>
      </w:r>
      <w:r>
        <w:t xml:space="preserve"> script.  Automated configuration of </w:t>
      </w:r>
      <w:r w:rsidR="00D66088">
        <w:t>D</w:t>
      </w:r>
      <w:r>
        <w:t xml:space="preserve">atabase </w:t>
      </w:r>
      <w:r w:rsidR="00D66088">
        <w:t>S</w:t>
      </w:r>
      <w:r>
        <w:t>tandardisation</w:t>
      </w:r>
      <w:r w:rsidR="00D66088" w:rsidRPr="00D66088">
        <w:t xml:space="preserve"> </w:t>
      </w:r>
      <w:r w:rsidR="00D66088">
        <w:t xml:space="preserve">requires all of the following to be </w:t>
      </w:r>
      <w:r w:rsidR="00D66088" w:rsidRPr="00793EB2">
        <w:t>true:</w:t>
      </w:r>
    </w:p>
    <w:p w:rsidR="00D66088" w:rsidRDefault="00D66088" w:rsidP="00FA67E4">
      <w:pPr>
        <w:numPr>
          <w:ilvl w:val="0"/>
          <w:numId w:val="40"/>
        </w:numPr>
        <w:spacing w:before="0" w:after="0"/>
        <w:ind w:left="357" w:hanging="357"/>
      </w:pPr>
      <w:r>
        <w:rPr>
          <w:i/>
          <w:iCs/>
        </w:rPr>
        <w:t>ConfigDBOpts</w:t>
      </w:r>
      <w:r>
        <w:t xml:space="preserve"> keyword in the configuration file set to YES.</w:t>
      </w:r>
    </w:p>
    <w:p w:rsidR="002D277C" w:rsidRDefault="002D277C">
      <w:pPr>
        <w:pStyle w:val="Heading4"/>
      </w:pPr>
      <w:bookmarkStart w:id="221" w:name="_Ref151962451"/>
      <w:bookmarkStart w:id="222" w:name="_Ref151962455"/>
      <w:bookmarkStart w:id="223" w:name="_Toc494300172"/>
      <w:r>
        <w:t>Database Properties</w:t>
      </w:r>
      <w:bookmarkEnd w:id="221"/>
      <w:bookmarkEnd w:id="222"/>
      <w:bookmarkEnd w:id="223"/>
    </w:p>
    <w:p w:rsidR="002D277C" w:rsidRDefault="002D277C" w:rsidP="00FA67E4">
      <w:pPr>
        <w:pStyle w:val="NumberedParagraph"/>
        <w:keepNext/>
        <w:numPr>
          <w:ilvl w:val="0"/>
          <w:numId w:val="24"/>
        </w:numPr>
      </w:pPr>
      <w:r>
        <w:t xml:space="preserve">Using SQL </w:t>
      </w:r>
      <w:r w:rsidR="00922183">
        <w:t xml:space="preserve">Server </w:t>
      </w:r>
      <w:r>
        <w:t xml:space="preserve">Management Studio, highlight each database in turn and select </w:t>
      </w:r>
      <w:r w:rsidRPr="008059BD">
        <w:rPr>
          <w:rStyle w:val="TableDetailIndentChar"/>
          <w:lang w:val="en-GB"/>
        </w:rPr>
        <w:t>Properties</w:t>
      </w:r>
      <w:r>
        <w:t xml:space="preserve">.  Select </w:t>
      </w:r>
      <w:r w:rsidRPr="008059BD">
        <w:rPr>
          <w:rStyle w:val="TableDetailIndentChar"/>
          <w:lang w:val="en-GB"/>
        </w:rPr>
        <w:t>Options</w:t>
      </w:r>
      <w:r>
        <w:t xml:space="preserve"> and set the following values.  If any value cannot be set for a system database, then ignore that value.</w:t>
      </w:r>
    </w:p>
    <w:p w:rsidR="002D277C" w:rsidRPr="00096F80" w:rsidRDefault="00096F80">
      <w:pPr>
        <w:pStyle w:val="TableDetailIndent"/>
        <w:keepNext/>
        <w:rPr>
          <w:i w:val="0"/>
          <w:iCs w:val="0"/>
          <w:lang w:val="en-GB"/>
        </w:rPr>
      </w:pPr>
      <w:r>
        <w:rPr>
          <w:i w:val="0"/>
          <w:iCs w:val="0"/>
        </w:rPr>
        <w:t>Compatibility level</w:t>
      </w:r>
      <w:r>
        <w:rPr>
          <w:i w:val="0"/>
          <w:iCs w:val="0"/>
        </w:rPr>
        <w:tab/>
      </w:r>
      <w:r>
        <w:rPr>
          <w:i w:val="0"/>
          <w:iCs w:val="0"/>
        </w:rPr>
        <w:tab/>
      </w:r>
      <w:r>
        <w:rPr>
          <w:i w:val="0"/>
          <w:iCs w:val="0"/>
        </w:rPr>
        <w:tab/>
      </w:r>
      <w:r>
        <w:rPr>
          <w:i w:val="0"/>
          <w:iCs w:val="0"/>
        </w:rPr>
        <w:tab/>
      </w:r>
      <w:r>
        <w:rPr>
          <w:i w:val="0"/>
          <w:iCs w:val="0"/>
        </w:rPr>
        <w:tab/>
      </w:r>
      <w:r w:rsidRPr="00096F80">
        <w:rPr>
          <w:iCs w:val="0"/>
          <w:lang w:val="en-GB"/>
        </w:rPr>
        <w:t>Highest possible for your version of SQL Server</w:t>
      </w:r>
    </w:p>
    <w:p w:rsidR="002D277C" w:rsidRPr="008059BD" w:rsidRDefault="002D277C">
      <w:pPr>
        <w:pStyle w:val="TableDetailIndent"/>
        <w:keepNext/>
        <w:rPr>
          <w:i w:val="0"/>
          <w:iCs w:val="0"/>
        </w:rPr>
      </w:pPr>
      <w:r w:rsidRPr="008059BD">
        <w:rPr>
          <w:i w:val="0"/>
          <w:iCs w:val="0"/>
        </w:rPr>
        <w:t>Auto Close</w:t>
      </w:r>
      <w:r w:rsidRPr="008059BD">
        <w:rPr>
          <w:i w:val="0"/>
          <w:iCs w:val="0"/>
        </w:rPr>
        <w:tab/>
      </w:r>
      <w:r w:rsidRPr="008059BD">
        <w:rPr>
          <w:i w:val="0"/>
          <w:iCs w:val="0"/>
        </w:rPr>
        <w:tab/>
      </w:r>
      <w:r w:rsidRPr="008059BD">
        <w:rPr>
          <w:i w:val="0"/>
          <w:iCs w:val="0"/>
        </w:rPr>
        <w:tab/>
      </w:r>
      <w:r w:rsidRPr="008059BD">
        <w:rPr>
          <w:i w:val="0"/>
          <w:iCs w:val="0"/>
        </w:rPr>
        <w:tab/>
      </w:r>
      <w:r w:rsidRPr="008059BD">
        <w:rPr>
          <w:i w:val="0"/>
          <w:iCs w:val="0"/>
        </w:rPr>
        <w:tab/>
      </w:r>
      <w:r w:rsidRPr="008059BD">
        <w:rPr>
          <w:i w:val="0"/>
          <w:iCs w:val="0"/>
        </w:rPr>
        <w:tab/>
        <w:t>False</w:t>
      </w:r>
    </w:p>
    <w:p w:rsidR="002D277C" w:rsidRPr="008059BD" w:rsidRDefault="002D277C">
      <w:pPr>
        <w:pStyle w:val="TableDetailIndent"/>
        <w:keepNext/>
        <w:rPr>
          <w:i w:val="0"/>
          <w:iCs w:val="0"/>
        </w:rPr>
      </w:pPr>
      <w:r w:rsidRPr="008059BD">
        <w:rPr>
          <w:i w:val="0"/>
          <w:iCs w:val="0"/>
        </w:rPr>
        <w:t>Auto Create Statistics</w:t>
      </w:r>
      <w:r w:rsidRPr="008059BD">
        <w:rPr>
          <w:i w:val="0"/>
          <w:iCs w:val="0"/>
        </w:rPr>
        <w:tab/>
      </w:r>
      <w:r w:rsidRPr="008059BD">
        <w:rPr>
          <w:i w:val="0"/>
          <w:iCs w:val="0"/>
        </w:rPr>
        <w:tab/>
      </w:r>
      <w:r w:rsidRPr="008059BD">
        <w:rPr>
          <w:i w:val="0"/>
          <w:iCs w:val="0"/>
        </w:rPr>
        <w:tab/>
      </w:r>
      <w:r w:rsidRPr="008059BD">
        <w:rPr>
          <w:i w:val="0"/>
          <w:iCs w:val="0"/>
        </w:rPr>
        <w:tab/>
        <w:t>True</w:t>
      </w:r>
    </w:p>
    <w:p w:rsidR="002D277C" w:rsidRPr="008059BD" w:rsidRDefault="002D277C">
      <w:pPr>
        <w:pStyle w:val="TableDetailIndent"/>
        <w:keepNext/>
        <w:rPr>
          <w:i w:val="0"/>
          <w:iCs w:val="0"/>
        </w:rPr>
      </w:pPr>
      <w:r w:rsidRPr="008059BD">
        <w:rPr>
          <w:i w:val="0"/>
          <w:iCs w:val="0"/>
        </w:rPr>
        <w:t>Auto Shrink</w:t>
      </w:r>
      <w:r w:rsidRPr="008059BD">
        <w:rPr>
          <w:i w:val="0"/>
          <w:iCs w:val="0"/>
        </w:rPr>
        <w:tab/>
      </w:r>
      <w:r w:rsidRPr="008059BD">
        <w:rPr>
          <w:i w:val="0"/>
          <w:iCs w:val="0"/>
        </w:rPr>
        <w:tab/>
      </w:r>
      <w:r w:rsidRPr="008059BD">
        <w:rPr>
          <w:i w:val="0"/>
          <w:iCs w:val="0"/>
        </w:rPr>
        <w:tab/>
      </w:r>
      <w:r w:rsidRPr="008059BD">
        <w:rPr>
          <w:i w:val="0"/>
          <w:iCs w:val="0"/>
        </w:rPr>
        <w:tab/>
      </w:r>
      <w:r w:rsidRPr="008059BD">
        <w:rPr>
          <w:i w:val="0"/>
          <w:iCs w:val="0"/>
        </w:rPr>
        <w:tab/>
        <w:t>False</w:t>
      </w:r>
    </w:p>
    <w:p w:rsidR="002D277C" w:rsidRPr="008059BD" w:rsidRDefault="002D277C">
      <w:pPr>
        <w:pStyle w:val="TableDetailIndent"/>
        <w:keepNext/>
        <w:rPr>
          <w:i w:val="0"/>
          <w:iCs w:val="0"/>
        </w:rPr>
      </w:pPr>
      <w:r w:rsidRPr="008059BD">
        <w:rPr>
          <w:i w:val="0"/>
          <w:iCs w:val="0"/>
        </w:rPr>
        <w:t>Auto Update Statistics</w:t>
      </w:r>
      <w:r w:rsidRPr="008059BD">
        <w:rPr>
          <w:i w:val="0"/>
          <w:iCs w:val="0"/>
        </w:rPr>
        <w:tab/>
      </w:r>
      <w:r w:rsidRPr="008059BD">
        <w:rPr>
          <w:i w:val="0"/>
          <w:iCs w:val="0"/>
        </w:rPr>
        <w:tab/>
      </w:r>
      <w:r w:rsidRPr="008059BD">
        <w:rPr>
          <w:i w:val="0"/>
          <w:iCs w:val="0"/>
        </w:rPr>
        <w:tab/>
      </w:r>
      <w:r w:rsidRPr="008059BD">
        <w:rPr>
          <w:i w:val="0"/>
          <w:iCs w:val="0"/>
        </w:rPr>
        <w:tab/>
        <w:t>True</w:t>
      </w:r>
    </w:p>
    <w:p w:rsidR="002D277C" w:rsidRPr="008059BD" w:rsidRDefault="002D277C">
      <w:pPr>
        <w:pStyle w:val="TableDetailIndent"/>
        <w:keepNext/>
        <w:rPr>
          <w:i w:val="0"/>
          <w:iCs w:val="0"/>
        </w:rPr>
      </w:pPr>
      <w:r w:rsidRPr="008059BD">
        <w:rPr>
          <w:i w:val="0"/>
          <w:iCs w:val="0"/>
        </w:rPr>
        <w:t>Auto Update Statistics Asynchronously</w:t>
      </w:r>
      <w:r w:rsidRPr="008059BD">
        <w:rPr>
          <w:i w:val="0"/>
          <w:iCs w:val="0"/>
        </w:rPr>
        <w:tab/>
      </w:r>
      <w:r w:rsidRPr="008059BD">
        <w:rPr>
          <w:i w:val="0"/>
          <w:iCs w:val="0"/>
        </w:rPr>
        <w:tab/>
        <w:t>True</w:t>
      </w:r>
    </w:p>
    <w:p w:rsidR="002D277C" w:rsidRPr="008059BD" w:rsidRDefault="002D277C">
      <w:pPr>
        <w:pStyle w:val="TableDetailIndent"/>
        <w:keepNext/>
        <w:rPr>
          <w:i w:val="0"/>
          <w:iCs w:val="0"/>
        </w:rPr>
      </w:pPr>
      <w:r w:rsidRPr="008059BD">
        <w:rPr>
          <w:i w:val="0"/>
          <w:iCs w:val="0"/>
        </w:rPr>
        <w:t>Date Correlation Optimization Enabled</w:t>
      </w:r>
      <w:r w:rsidRPr="008059BD">
        <w:rPr>
          <w:i w:val="0"/>
          <w:iCs w:val="0"/>
        </w:rPr>
        <w:tab/>
      </w:r>
      <w:r w:rsidRPr="008059BD">
        <w:rPr>
          <w:i w:val="0"/>
          <w:iCs w:val="0"/>
        </w:rPr>
        <w:tab/>
        <w:t>True</w:t>
      </w:r>
    </w:p>
    <w:p w:rsidR="002D277C" w:rsidRPr="008059BD" w:rsidRDefault="002D277C" w:rsidP="00D66088">
      <w:pPr>
        <w:pStyle w:val="TableDetailIndent"/>
        <w:ind w:left="357"/>
        <w:rPr>
          <w:i w:val="0"/>
          <w:iCs w:val="0"/>
        </w:rPr>
      </w:pPr>
      <w:r w:rsidRPr="008059BD">
        <w:rPr>
          <w:i w:val="0"/>
          <w:iCs w:val="0"/>
        </w:rPr>
        <w:t>Page Verify</w:t>
      </w:r>
      <w:r w:rsidRPr="008059BD">
        <w:rPr>
          <w:i w:val="0"/>
          <w:iCs w:val="0"/>
        </w:rPr>
        <w:tab/>
      </w:r>
      <w:r w:rsidRPr="008059BD">
        <w:rPr>
          <w:i w:val="0"/>
          <w:iCs w:val="0"/>
        </w:rPr>
        <w:tab/>
      </w:r>
      <w:r w:rsidRPr="008059BD">
        <w:rPr>
          <w:i w:val="0"/>
          <w:iCs w:val="0"/>
        </w:rPr>
        <w:tab/>
      </w:r>
      <w:r w:rsidRPr="008059BD">
        <w:rPr>
          <w:i w:val="0"/>
          <w:iCs w:val="0"/>
        </w:rPr>
        <w:tab/>
      </w:r>
      <w:r w:rsidRPr="008059BD">
        <w:rPr>
          <w:i w:val="0"/>
          <w:iCs w:val="0"/>
        </w:rPr>
        <w:tab/>
        <w:t>Checksum</w:t>
      </w:r>
    </w:p>
    <w:p w:rsidR="002D277C" w:rsidRPr="00096F80" w:rsidRDefault="002D277C">
      <w:pPr>
        <w:pStyle w:val="BodyText"/>
        <w:keepNext/>
        <w:rPr>
          <w:sz w:val="22"/>
          <w:szCs w:val="22"/>
        </w:rPr>
      </w:pPr>
      <w:r w:rsidRPr="00096F80">
        <w:rPr>
          <w:sz w:val="22"/>
          <w:szCs w:val="22"/>
        </w:rPr>
        <w:t xml:space="preserve">The settings for </w:t>
      </w:r>
      <w:r w:rsidRPr="00096F80">
        <w:rPr>
          <w:rStyle w:val="TableDetailIndentChar"/>
          <w:lang w:val="en-GB"/>
        </w:rPr>
        <w:t>Collation</w:t>
      </w:r>
      <w:r w:rsidRPr="00096F80">
        <w:rPr>
          <w:sz w:val="22"/>
          <w:szCs w:val="22"/>
        </w:rPr>
        <w:t xml:space="preserve"> and </w:t>
      </w:r>
      <w:r w:rsidRPr="00096F80">
        <w:rPr>
          <w:rStyle w:val="TableDetailIndentChar"/>
          <w:lang w:val="en-GB"/>
        </w:rPr>
        <w:t>Recovery model</w:t>
      </w:r>
      <w:r w:rsidRPr="00096F80">
        <w:rPr>
          <w:sz w:val="22"/>
          <w:szCs w:val="22"/>
        </w:rPr>
        <w:t xml:space="preserve"> will depend on application requirements.</w:t>
      </w:r>
    </w:p>
    <w:p w:rsidR="002D277C" w:rsidRDefault="00B17DB7">
      <w:pPr>
        <w:pStyle w:val="BodyText"/>
      </w:pPr>
      <w:r>
        <w:rPr>
          <w:noProof/>
          <w:lang w:val="en-GB" w:eastAsia="en-GB"/>
        </w:rPr>
        <w:drawing>
          <wp:inline distT="0" distB="0" distL="0" distR="0">
            <wp:extent cx="2124075" cy="219075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8" cstate="print"/>
                    <a:srcRect/>
                    <a:stretch>
                      <a:fillRect/>
                    </a:stretch>
                  </pic:blipFill>
                  <pic:spPr bwMode="auto">
                    <a:xfrm>
                      <a:off x="0" y="0"/>
                      <a:ext cx="2124075" cy="2190750"/>
                    </a:xfrm>
                    <a:prstGeom prst="rect">
                      <a:avLst/>
                    </a:prstGeom>
                    <a:noFill/>
                    <a:ln w="9525">
                      <a:noFill/>
                      <a:miter lim="800000"/>
                      <a:headEnd/>
                      <a:tailEnd/>
                    </a:ln>
                  </pic:spPr>
                </pic:pic>
              </a:graphicData>
            </a:graphic>
          </wp:inline>
        </w:drawing>
      </w:r>
    </w:p>
    <w:p w:rsidR="00D66088" w:rsidRDefault="00D66088" w:rsidP="00D66088">
      <w:pPr>
        <w:ind w:left="357"/>
      </w:pPr>
      <w:r>
        <w:t xml:space="preserve">Note:  These parameters, apart from database compatibility level, can be set at any time by running the </w:t>
      </w:r>
      <w:r w:rsidRPr="001C114C">
        <w:rPr>
          <w:i/>
          <w:iCs/>
        </w:rPr>
        <w:t>DBA_Data..spSetDBOptions</w:t>
      </w:r>
      <w:r>
        <w:t xml:space="preserve"> routine.</w:t>
      </w:r>
    </w:p>
    <w:p w:rsidR="002D277C" w:rsidRDefault="002D277C" w:rsidP="00FA67E4">
      <w:pPr>
        <w:pStyle w:val="NumberedParagraph"/>
        <w:keepNext/>
        <w:numPr>
          <w:ilvl w:val="0"/>
          <w:numId w:val="24"/>
        </w:numPr>
        <w:ind w:left="357" w:hanging="357"/>
      </w:pPr>
      <w:r>
        <w:t xml:space="preserve">The following message may be given.  Ensure that no users of the database will be inconvenienced before responding </w:t>
      </w:r>
      <w:r w:rsidRPr="00220F00">
        <w:rPr>
          <w:rStyle w:val="TableDetailIndentChar"/>
          <w:lang w:val="en-GB"/>
        </w:rPr>
        <w:t>Yes</w:t>
      </w:r>
      <w:r>
        <w:t>.</w:t>
      </w:r>
    </w:p>
    <w:p w:rsidR="002D277C" w:rsidRDefault="00B17DB7">
      <w:pPr>
        <w:pStyle w:val="BodyText"/>
      </w:pPr>
      <w:r>
        <w:rPr>
          <w:noProof/>
          <w:lang w:val="en-GB" w:eastAsia="en-GB"/>
        </w:rPr>
        <w:drawing>
          <wp:inline distT="0" distB="0" distL="0" distR="0">
            <wp:extent cx="2124075" cy="42862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9" cstate="print"/>
                    <a:srcRect/>
                    <a:stretch>
                      <a:fillRect/>
                    </a:stretch>
                  </pic:blipFill>
                  <pic:spPr bwMode="auto">
                    <a:xfrm>
                      <a:off x="0" y="0"/>
                      <a:ext cx="2124075" cy="428625"/>
                    </a:xfrm>
                    <a:prstGeom prst="rect">
                      <a:avLst/>
                    </a:prstGeom>
                    <a:noFill/>
                    <a:ln w="9525">
                      <a:noFill/>
                      <a:miter lim="800000"/>
                      <a:headEnd/>
                      <a:tailEnd/>
                    </a:ln>
                  </pic:spPr>
                </pic:pic>
              </a:graphicData>
            </a:graphic>
          </wp:inline>
        </w:drawing>
      </w:r>
    </w:p>
    <w:p w:rsidR="002D277C" w:rsidRDefault="002D277C">
      <w:pPr>
        <w:pStyle w:val="Heading4"/>
      </w:pPr>
      <w:bookmarkStart w:id="224" w:name="_Toc494300173"/>
      <w:r>
        <w:t>Database Ownership</w:t>
      </w:r>
      <w:bookmarkEnd w:id="224"/>
    </w:p>
    <w:p w:rsidR="00841593" w:rsidRDefault="002D277C">
      <w:r>
        <w:t xml:space="preserve">All </w:t>
      </w:r>
      <w:r w:rsidR="004678D0">
        <w:t xml:space="preserve">user </w:t>
      </w:r>
      <w:r>
        <w:t xml:space="preserve">databases should be owned by </w:t>
      </w:r>
      <w:r w:rsidR="004678D0">
        <w:t>an account with low privilege</w:t>
      </w:r>
      <w:r w:rsidR="0072211E">
        <w:t xml:space="preserve">s, as discussed in </w:t>
      </w:r>
      <w:hyperlink r:id="rId170" w:history="1">
        <w:r w:rsidR="00841593" w:rsidRPr="000D74A5">
          <w:rPr>
            <w:rStyle w:val="Hyperlink"/>
            <w:rFonts w:cs="Arial"/>
          </w:rPr>
          <w:t>http://sqlserverfinebuild.codeplex.com/wikipage?title=Configure%20Database%20Owner%20Account</w:t>
        </w:r>
      </w:hyperlink>
      <w:r w:rsidR="00841593">
        <w:t>.</w:t>
      </w:r>
    </w:p>
    <w:p w:rsidR="0072211E" w:rsidRDefault="00C55467">
      <w:r>
        <w:t>All user</w:t>
      </w:r>
      <w:r w:rsidR="0072211E">
        <w:t xml:space="preserve"> databases</w:t>
      </w:r>
      <w:r>
        <w:t xml:space="preserve"> that are owned by an account with sysadmin authority will have their ownership changed</w:t>
      </w:r>
      <w:r w:rsidR="0072211E">
        <w:t xml:space="preserve"> to the standard database owner account.</w:t>
      </w:r>
    </w:p>
    <w:p w:rsidR="002D277C" w:rsidRDefault="002D277C">
      <w:r>
        <w:t>The following command should be used to perform any required change of ownership.</w:t>
      </w:r>
    </w:p>
    <w:p w:rsidR="002D277C" w:rsidRPr="00EF67C5" w:rsidRDefault="002D277C">
      <w:pPr>
        <w:pStyle w:val="StyleCourierNew10pt"/>
      </w:pPr>
      <w:r w:rsidRPr="00EF67C5">
        <w:t>S</w:t>
      </w:r>
      <w:r>
        <w:t>P</w:t>
      </w:r>
      <w:r w:rsidRPr="00EF67C5">
        <w:t>_</w:t>
      </w:r>
      <w:r>
        <w:t>C</w:t>
      </w:r>
      <w:r w:rsidRPr="00EF67C5">
        <w:t>hange</w:t>
      </w:r>
      <w:r>
        <w:t>DbO</w:t>
      </w:r>
      <w:r w:rsidRPr="00EF67C5">
        <w:t xml:space="preserve">wner </w:t>
      </w:r>
      <w:r w:rsidRPr="00F86166">
        <w:t>'</w:t>
      </w:r>
      <w:r w:rsidR="00A33302">
        <w:t>DB_Owner</w:t>
      </w:r>
      <w:r w:rsidRPr="00F86166">
        <w:t>'</w:t>
      </w:r>
    </w:p>
    <w:p w:rsidR="002D277C" w:rsidRDefault="002D277C">
      <w:pPr>
        <w:pStyle w:val="Heading4"/>
      </w:pPr>
      <w:bookmarkStart w:id="225" w:name="_Ref160876811"/>
      <w:bookmarkStart w:id="226" w:name="_Ref160876816"/>
      <w:bookmarkStart w:id="227" w:name="_Ref160877677"/>
      <w:bookmarkStart w:id="228" w:name="_Ref160877681"/>
      <w:bookmarkStart w:id="229" w:name="_Toc494300174"/>
      <w:r>
        <w:t>Database Growth Settings</w:t>
      </w:r>
      <w:bookmarkEnd w:id="225"/>
      <w:bookmarkEnd w:id="226"/>
      <w:bookmarkEnd w:id="227"/>
      <w:bookmarkEnd w:id="228"/>
      <w:bookmarkEnd w:id="229"/>
    </w:p>
    <w:p w:rsidR="002D277C" w:rsidRDefault="002000B1">
      <w:r>
        <w:t>In order to minimise Windows file fragmentation and disk space usage, t</w:t>
      </w:r>
      <w:r w:rsidR="002D277C" w:rsidRPr="00F86166">
        <w:t xml:space="preserve">he database file size and growth values should be set as shown in the table below unless requested otherwise.  </w:t>
      </w:r>
      <w:r>
        <w:t>Da</w:t>
      </w:r>
      <w:r w:rsidR="002D277C">
        <w:t xml:space="preserve">tabases </w:t>
      </w:r>
      <w:r>
        <w:t xml:space="preserve">over 100 GB and </w:t>
      </w:r>
      <w:r w:rsidR="002D277C">
        <w:t xml:space="preserve">tempdb </w:t>
      </w:r>
      <w:r>
        <w:t>should be</w:t>
      </w:r>
      <w:r w:rsidR="002D277C">
        <w:t xml:space="preserve"> set to fixed sizes, but space increases required for these should be made according to the table.</w:t>
      </w:r>
    </w:p>
    <w:p w:rsidR="002D277C" w:rsidRDefault="002D277C">
      <w:r w:rsidRPr="00F86166">
        <w:t xml:space="preserve">The initial size of a database should be set to allow enough data for 1 year without growing, and then rounded up as </w:t>
      </w:r>
      <w:r w:rsidR="002000B1">
        <w:t>shown</w:t>
      </w:r>
      <w:r w:rsidRPr="00F86166">
        <w:t xml:space="preserve"> below</w:t>
      </w:r>
      <w:r>
        <w:t xml:space="preserve">. </w:t>
      </w:r>
      <w:r w:rsidRPr="008F5417">
        <w:t xml:space="preserve"> </w:t>
      </w:r>
      <w:r w:rsidRPr="00F86166">
        <w:t>The growth values should be reviewed every few months, and new values set if appropriate.</w:t>
      </w:r>
    </w:p>
    <w:p w:rsidR="002D277C" w:rsidRDefault="002D277C">
      <w:r w:rsidRPr="00F86166">
        <w:t>Log file sizes should also be set in the same way, except that the minimum log file size is 5 MB.</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92"/>
        <w:gridCol w:w="1992"/>
        <w:gridCol w:w="1992"/>
        <w:gridCol w:w="1993"/>
      </w:tblGrid>
      <w:tr w:rsidR="002D277C" w:rsidRPr="0085437C">
        <w:tc>
          <w:tcPr>
            <w:tcW w:w="1992" w:type="dxa"/>
            <w:shd w:val="clear" w:color="auto" w:fill="E6E6E6"/>
          </w:tcPr>
          <w:p w:rsidR="002D277C" w:rsidRPr="008059BD" w:rsidRDefault="002D277C">
            <w:pPr>
              <w:pStyle w:val="TableHeader"/>
              <w:jc w:val="center"/>
              <w:rPr>
                <w:rStyle w:val="Bold"/>
                <w:rFonts w:cs="Arial"/>
                <w:b/>
                <w:bCs/>
              </w:rPr>
            </w:pPr>
            <w:r>
              <w:rPr>
                <w:rStyle w:val="Bold"/>
                <w:rFonts w:cs="Arial"/>
                <w:b/>
                <w:bCs/>
              </w:rPr>
              <w:t>Growth Band</w:t>
            </w:r>
          </w:p>
        </w:tc>
        <w:tc>
          <w:tcPr>
            <w:tcW w:w="1992" w:type="dxa"/>
            <w:shd w:val="clear" w:color="auto" w:fill="E6E6E6"/>
          </w:tcPr>
          <w:p w:rsidR="002D277C" w:rsidRPr="008059BD" w:rsidRDefault="002D277C">
            <w:pPr>
              <w:pStyle w:val="TableHeader"/>
              <w:jc w:val="right"/>
              <w:rPr>
                <w:rStyle w:val="Bold"/>
                <w:rFonts w:cs="Arial"/>
                <w:b/>
                <w:bCs/>
              </w:rPr>
            </w:pPr>
            <w:r w:rsidRPr="008059BD">
              <w:rPr>
                <w:rStyle w:val="Bold"/>
                <w:rFonts w:cs="Arial"/>
                <w:b/>
                <w:bCs/>
              </w:rPr>
              <w:t>Database Size</w:t>
            </w:r>
          </w:p>
        </w:tc>
        <w:tc>
          <w:tcPr>
            <w:tcW w:w="1992" w:type="dxa"/>
            <w:shd w:val="clear" w:color="auto" w:fill="E6E6E6"/>
          </w:tcPr>
          <w:p w:rsidR="002D277C" w:rsidRPr="008059BD" w:rsidRDefault="002D277C">
            <w:pPr>
              <w:pStyle w:val="TableHeader"/>
              <w:jc w:val="right"/>
            </w:pPr>
            <w:r w:rsidRPr="008059BD">
              <w:t>Minimum Size</w:t>
            </w:r>
          </w:p>
        </w:tc>
        <w:tc>
          <w:tcPr>
            <w:tcW w:w="1993" w:type="dxa"/>
            <w:shd w:val="clear" w:color="auto" w:fill="E6E6E6"/>
          </w:tcPr>
          <w:p w:rsidR="002D277C" w:rsidRPr="008059BD" w:rsidRDefault="002D277C">
            <w:pPr>
              <w:pStyle w:val="TableHeader"/>
              <w:jc w:val="right"/>
            </w:pPr>
            <w:r w:rsidRPr="008059BD">
              <w:t>Growth</w:t>
            </w:r>
          </w:p>
        </w:tc>
      </w:tr>
      <w:tr w:rsidR="002D277C" w:rsidRPr="00F86166">
        <w:tc>
          <w:tcPr>
            <w:tcW w:w="1992" w:type="dxa"/>
          </w:tcPr>
          <w:p w:rsidR="002D277C" w:rsidRPr="00715A2E" w:rsidRDefault="002D277C">
            <w:pPr>
              <w:pStyle w:val="Tabledetail"/>
              <w:jc w:val="center"/>
              <w:rPr>
                <w:rFonts w:cs="Arial"/>
                <w:lang w:val="en-GB"/>
              </w:rPr>
            </w:pPr>
            <w:r w:rsidRPr="00715A2E">
              <w:rPr>
                <w:rFonts w:cs="Arial"/>
                <w:lang w:val="en-GB"/>
              </w:rPr>
              <w:t>1</w:t>
            </w:r>
          </w:p>
        </w:tc>
        <w:tc>
          <w:tcPr>
            <w:tcW w:w="1992" w:type="dxa"/>
          </w:tcPr>
          <w:p w:rsidR="002D277C" w:rsidRPr="00715A2E" w:rsidRDefault="002D277C">
            <w:pPr>
              <w:pStyle w:val="Tabledetail"/>
              <w:jc w:val="right"/>
              <w:rPr>
                <w:rFonts w:cs="Arial"/>
                <w:lang w:val="en-GB"/>
              </w:rPr>
            </w:pPr>
            <w:r w:rsidRPr="00715A2E">
              <w:rPr>
                <w:rFonts w:cs="Arial"/>
                <w:lang w:val="en-GB"/>
              </w:rPr>
              <w:t>Under 50 MB</w:t>
            </w:r>
          </w:p>
        </w:tc>
        <w:tc>
          <w:tcPr>
            <w:tcW w:w="1992" w:type="dxa"/>
          </w:tcPr>
          <w:p w:rsidR="002D277C" w:rsidRPr="00715A2E" w:rsidRDefault="002D277C">
            <w:pPr>
              <w:pStyle w:val="Tabledetail"/>
              <w:jc w:val="right"/>
              <w:rPr>
                <w:rFonts w:cs="Arial"/>
                <w:lang w:val="en-GB"/>
              </w:rPr>
            </w:pPr>
            <w:r w:rsidRPr="00715A2E">
              <w:rPr>
                <w:rFonts w:cs="Arial"/>
                <w:lang w:val="en-GB"/>
              </w:rPr>
              <w:t>10 MB</w:t>
            </w:r>
          </w:p>
        </w:tc>
        <w:tc>
          <w:tcPr>
            <w:tcW w:w="1993" w:type="dxa"/>
          </w:tcPr>
          <w:p w:rsidR="002D277C" w:rsidRPr="00715A2E" w:rsidRDefault="002D277C">
            <w:pPr>
              <w:pStyle w:val="Tabledetail"/>
              <w:jc w:val="right"/>
              <w:rPr>
                <w:rFonts w:cs="Arial"/>
                <w:lang w:val="en-GB"/>
              </w:rPr>
            </w:pPr>
            <w:r w:rsidRPr="00715A2E">
              <w:rPr>
                <w:rFonts w:cs="Arial"/>
                <w:lang w:val="en-GB"/>
              </w:rPr>
              <w:t>10 MB</w:t>
            </w:r>
          </w:p>
        </w:tc>
      </w:tr>
      <w:tr w:rsidR="002D277C" w:rsidRPr="00F86166">
        <w:tc>
          <w:tcPr>
            <w:tcW w:w="1992" w:type="dxa"/>
          </w:tcPr>
          <w:p w:rsidR="002D277C" w:rsidRPr="00715A2E" w:rsidRDefault="002D277C">
            <w:pPr>
              <w:pStyle w:val="Tabledetail"/>
              <w:jc w:val="center"/>
              <w:rPr>
                <w:rFonts w:cs="Arial"/>
                <w:lang w:val="en-GB"/>
              </w:rPr>
            </w:pPr>
            <w:r w:rsidRPr="00715A2E">
              <w:rPr>
                <w:rFonts w:cs="Arial"/>
                <w:lang w:val="en-GB"/>
              </w:rPr>
              <w:t>2</w:t>
            </w:r>
          </w:p>
        </w:tc>
        <w:tc>
          <w:tcPr>
            <w:tcW w:w="1992" w:type="dxa"/>
          </w:tcPr>
          <w:p w:rsidR="002D277C" w:rsidRPr="00715A2E" w:rsidRDefault="002D277C">
            <w:pPr>
              <w:pStyle w:val="Tabledetail"/>
              <w:jc w:val="right"/>
              <w:rPr>
                <w:rFonts w:cs="Arial"/>
                <w:lang w:val="en-GB"/>
              </w:rPr>
            </w:pPr>
            <w:r w:rsidRPr="00715A2E">
              <w:rPr>
                <w:rFonts w:cs="Arial"/>
                <w:lang w:val="en-GB"/>
              </w:rPr>
              <w:t>50 MB to 200 MB</w:t>
            </w:r>
          </w:p>
        </w:tc>
        <w:tc>
          <w:tcPr>
            <w:tcW w:w="1992" w:type="dxa"/>
          </w:tcPr>
          <w:p w:rsidR="002D277C" w:rsidRPr="00715A2E" w:rsidRDefault="002D277C">
            <w:pPr>
              <w:pStyle w:val="Tabledetail"/>
              <w:jc w:val="right"/>
              <w:rPr>
                <w:rFonts w:cs="Arial"/>
                <w:lang w:val="en-GB"/>
              </w:rPr>
            </w:pPr>
            <w:r w:rsidRPr="00715A2E">
              <w:rPr>
                <w:rFonts w:cs="Arial"/>
                <w:lang w:val="en-GB"/>
              </w:rPr>
              <w:t>50 MB</w:t>
            </w:r>
          </w:p>
        </w:tc>
        <w:tc>
          <w:tcPr>
            <w:tcW w:w="1993" w:type="dxa"/>
          </w:tcPr>
          <w:p w:rsidR="002D277C" w:rsidRPr="00715A2E" w:rsidRDefault="002D277C">
            <w:pPr>
              <w:pStyle w:val="Tabledetail"/>
              <w:jc w:val="right"/>
              <w:rPr>
                <w:rFonts w:cs="Arial"/>
                <w:lang w:val="en-GB"/>
              </w:rPr>
            </w:pPr>
            <w:r w:rsidRPr="00715A2E">
              <w:rPr>
                <w:rFonts w:cs="Arial"/>
                <w:lang w:val="en-GB"/>
              </w:rPr>
              <w:t>50 MB</w:t>
            </w:r>
          </w:p>
        </w:tc>
      </w:tr>
      <w:tr w:rsidR="002D277C" w:rsidRPr="00F86166">
        <w:tc>
          <w:tcPr>
            <w:tcW w:w="1992" w:type="dxa"/>
          </w:tcPr>
          <w:p w:rsidR="002D277C" w:rsidRPr="00715A2E" w:rsidRDefault="002D277C">
            <w:pPr>
              <w:pStyle w:val="Tabledetail"/>
              <w:jc w:val="center"/>
              <w:rPr>
                <w:rFonts w:cs="Arial"/>
                <w:lang w:val="en-GB"/>
              </w:rPr>
            </w:pPr>
            <w:r w:rsidRPr="00715A2E">
              <w:rPr>
                <w:rFonts w:cs="Arial"/>
                <w:lang w:val="en-GB"/>
              </w:rPr>
              <w:t>3</w:t>
            </w:r>
          </w:p>
        </w:tc>
        <w:tc>
          <w:tcPr>
            <w:tcW w:w="1992" w:type="dxa"/>
          </w:tcPr>
          <w:p w:rsidR="002D277C" w:rsidRPr="00715A2E" w:rsidRDefault="002D277C">
            <w:pPr>
              <w:pStyle w:val="Tabledetail"/>
              <w:jc w:val="right"/>
              <w:rPr>
                <w:rFonts w:cs="Arial"/>
                <w:lang w:val="en-GB"/>
              </w:rPr>
            </w:pPr>
            <w:r w:rsidRPr="00715A2E">
              <w:rPr>
                <w:rFonts w:cs="Arial"/>
                <w:lang w:val="en-GB"/>
              </w:rPr>
              <w:t>200 MB to 1 GB</w:t>
            </w:r>
          </w:p>
        </w:tc>
        <w:tc>
          <w:tcPr>
            <w:tcW w:w="1992" w:type="dxa"/>
          </w:tcPr>
          <w:p w:rsidR="002D277C" w:rsidRPr="00715A2E" w:rsidRDefault="002D277C">
            <w:pPr>
              <w:pStyle w:val="Tabledetail"/>
              <w:jc w:val="right"/>
              <w:rPr>
                <w:rFonts w:cs="Arial"/>
                <w:lang w:val="en-GB"/>
              </w:rPr>
            </w:pPr>
            <w:r w:rsidRPr="00715A2E">
              <w:rPr>
                <w:rFonts w:cs="Arial"/>
                <w:lang w:val="en-GB"/>
              </w:rPr>
              <w:t>200 MB</w:t>
            </w:r>
          </w:p>
        </w:tc>
        <w:tc>
          <w:tcPr>
            <w:tcW w:w="1993" w:type="dxa"/>
          </w:tcPr>
          <w:p w:rsidR="002D277C" w:rsidRPr="00715A2E" w:rsidRDefault="002D277C">
            <w:pPr>
              <w:pStyle w:val="Tabledetail"/>
              <w:jc w:val="right"/>
              <w:rPr>
                <w:rFonts w:cs="Arial"/>
                <w:lang w:val="en-GB"/>
              </w:rPr>
            </w:pPr>
            <w:r w:rsidRPr="00715A2E">
              <w:rPr>
                <w:rFonts w:cs="Arial"/>
                <w:lang w:val="en-GB"/>
              </w:rPr>
              <w:t>200 MB</w:t>
            </w:r>
          </w:p>
        </w:tc>
      </w:tr>
      <w:tr w:rsidR="002D277C" w:rsidRPr="00F86166">
        <w:tc>
          <w:tcPr>
            <w:tcW w:w="1992" w:type="dxa"/>
          </w:tcPr>
          <w:p w:rsidR="002D277C" w:rsidRPr="00715A2E" w:rsidRDefault="002D277C">
            <w:pPr>
              <w:pStyle w:val="Tabledetail"/>
              <w:jc w:val="center"/>
              <w:rPr>
                <w:rFonts w:cs="Arial"/>
                <w:lang w:val="en-GB"/>
              </w:rPr>
            </w:pPr>
            <w:r w:rsidRPr="00715A2E">
              <w:rPr>
                <w:rFonts w:cs="Arial"/>
                <w:lang w:val="en-GB"/>
              </w:rPr>
              <w:t>4</w:t>
            </w:r>
          </w:p>
        </w:tc>
        <w:tc>
          <w:tcPr>
            <w:tcW w:w="1992" w:type="dxa"/>
          </w:tcPr>
          <w:p w:rsidR="002D277C" w:rsidRPr="00715A2E" w:rsidRDefault="002D277C">
            <w:pPr>
              <w:pStyle w:val="Tabledetail"/>
              <w:jc w:val="right"/>
              <w:rPr>
                <w:rFonts w:cs="Arial"/>
                <w:lang w:val="en-GB"/>
              </w:rPr>
            </w:pPr>
            <w:r w:rsidRPr="00715A2E">
              <w:rPr>
                <w:rFonts w:cs="Arial"/>
                <w:lang w:val="en-GB"/>
              </w:rPr>
              <w:t>1 GB to 10 GB</w:t>
            </w:r>
          </w:p>
        </w:tc>
        <w:tc>
          <w:tcPr>
            <w:tcW w:w="1992" w:type="dxa"/>
          </w:tcPr>
          <w:p w:rsidR="002D277C" w:rsidRPr="00715A2E" w:rsidRDefault="002D277C">
            <w:pPr>
              <w:pStyle w:val="Tabledetail"/>
              <w:jc w:val="right"/>
              <w:rPr>
                <w:rFonts w:cs="Arial"/>
                <w:lang w:val="en-GB"/>
              </w:rPr>
            </w:pPr>
            <w:r w:rsidRPr="00715A2E">
              <w:rPr>
                <w:rFonts w:cs="Arial"/>
                <w:lang w:val="en-GB"/>
              </w:rPr>
              <w:t>1 GB</w:t>
            </w:r>
          </w:p>
        </w:tc>
        <w:tc>
          <w:tcPr>
            <w:tcW w:w="1993" w:type="dxa"/>
          </w:tcPr>
          <w:p w:rsidR="002D277C" w:rsidRPr="00715A2E" w:rsidRDefault="002D277C">
            <w:pPr>
              <w:pStyle w:val="Tabledetail"/>
              <w:jc w:val="right"/>
              <w:rPr>
                <w:rFonts w:cs="Arial"/>
                <w:lang w:val="en-GB"/>
              </w:rPr>
            </w:pPr>
            <w:r w:rsidRPr="00715A2E">
              <w:rPr>
                <w:rFonts w:cs="Arial"/>
                <w:lang w:val="en-GB"/>
              </w:rPr>
              <w:t>500 MB</w:t>
            </w:r>
          </w:p>
        </w:tc>
      </w:tr>
      <w:tr w:rsidR="002D277C" w:rsidRPr="00F86166">
        <w:tc>
          <w:tcPr>
            <w:tcW w:w="1992" w:type="dxa"/>
          </w:tcPr>
          <w:p w:rsidR="002D277C" w:rsidRPr="00715A2E" w:rsidRDefault="002D277C">
            <w:pPr>
              <w:pStyle w:val="Tabledetail"/>
              <w:jc w:val="center"/>
              <w:rPr>
                <w:rFonts w:cs="Arial"/>
                <w:lang w:val="en-GB"/>
              </w:rPr>
            </w:pPr>
            <w:r w:rsidRPr="00715A2E">
              <w:rPr>
                <w:rFonts w:cs="Arial"/>
                <w:lang w:val="en-GB"/>
              </w:rPr>
              <w:t>5</w:t>
            </w:r>
          </w:p>
        </w:tc>
        <w:tc>
          <w:tcPr>
            <w:tcW w:w="1992" w:type="dxa"/>
          </w:tcPr>
          <w:p w:rsidR="002D277C" w:rsidRPr="00715A2E" w:rsidRDefault="002D277C">
            <w:pPr>
              <w:pStyle w:val="Tabledetail"/>
              <w:jc w:val="right"/>
              <w:rPr>
                <w:rFonts w:cs="Arial"/>
                <w:lang w:val="en-GB"/>
              </w:rPr>
            </w:pPr>
            <w:r w:rsidRPr="00715A2E">
              <w:rPr>
                <w:rFonts w:cs="Arial"/>
                <w:lang w:val="en-GB"/>
              </w:rPr>
              <w:t>10 GB to 100 GB</w:t>
            </w:r>
          </w:p>
        </w:tc>
        <w:tc>
          <w:tcPr>
            <w:tcW w:w="1992" w:type="dxa"/>
          </w:tcPr>
          <w:p w:rsidR="002D277C" w:rsidRPr="00715A2E" w:rsidRDefault="002D277C">
            <w:pPr>
              <w:pStyle w:val="Tabledetail"/>
              <w:jc w:val="right"/>
              <w:rPr>
                <w:rFonts w:cs="Arial"/>
                <w:lang w:val="en-GB"/>
              </w:rPr>
            </w:pPr>
            <w:r w:rsidRPr="00715A2E">
              <w:rPr>
                <w:rFonts w:cs="Arial"/>
                <w:lang w:val="en-GB"/>
              </w:rPr>
              <w:t>10 GB</w:t>
            </w:r>
          </w:p>
        </w:tc>
        <w:tc>
          <w:tcPr>
            <w:tcW w:w="1993" w:type="dxa"/>
          </w:tcPr>
          <w:p w:rsidR="002D277C" w:rsidRPr="00715A2E" w:rsidRDefault="002D277C">
            <w:pPr>
              <w:pStyle w:val="Tabledetail"/>
              <w:jc w:val="right"/>
              <w:rPr>
                <w:rFonts w:cs="Arial"/>
                <w:lang w:val="en-GB"/>
              </w:rPr>
            </w:pPr>
            <w:r w:rsidRPr="00715A2E">
              <w:rPr>
                <w:rFonts w:cs="Arial"/>
                <w:lang w:val="en-GB"/>
              </w:rPr>
              <w:t>5 GB</w:t>
            </w:r>
          </w:p>
        </w:tc>
      </w:tr>
      <w:tr w:rsidR="002D277C" w:rsidRPr="00F86166">
        <w:tc>
          <w:tcPr>
            <w:tcW w:w="1992" w:type="dxa"/>
          </w:tcPr>
          <w:p w:rsidR="002D277C" w:rsidRPr="00715A2E" w:rsidRDefault="002D277C">
            <w:pPr>
              <w:pStyle w:val="Tabledetail"/>
              <w:jc w:val="center"/>
              <w:rPr>
                <w:rFonts w:cs="Arial"/>
                <w:lang w:val="en-GB"/>
              </w:rPr>
            </w:pPr>
            <w:r w:rsidRPr="00715A2E">
              <w:rPr>
                <w:rFonts w:cs="Arial"/>
                <w:lang w:val="en-GB"/>
              </w:rPr>
              <w:t>6</w:t>
            </w:r>
          </w:p>
        </w:tc>
        <w:tc>
          <w:tcPr>
            <w:tcW w:w="1992" w:type="dxa"/>
          </w:tcPr>
          <w:p w:rsidR="002D277C" w:rsidRPr="00715A2E" w:rsidRDefault="002D277C">
            <w:pPr>
              <w:pStyle w:val="Tabledetail"/>
              <w:jc w:val="right"/>
              <w:rPr>
                <w:rFonts w:cs="Arial"/>
                <w:lang w:val="en-GB"/>
              </w:rPr>
            </w:pPr>
            <w:r w:rsidRPr="00715A2E">
              <w:rPr>
                <w:rFonts w:cs="Arial"/>
                <w:lang w:val="en-GB"/>
              </w:rPr>
              <w:t>Over 100 GB</w:t>
            </w:r>
          </w:p>
        </w:tc>
        <w:tc>
          <w:tcPr>
            <w:tcW w:w="1992" w:type="dxa"/>
          </w:tcPr>
          <w:p w:rsidR="002D277C" w:rsidRPr="00715A2E" w:rsidRDefault="002D277C">
            <w:pPr>
              <w:pStyle w:val="Tabledetail"/>
              <w:jc w:val="right"/>
              <w:rPr>
                <w:rFonts w:cs="Arial"/>
                <w:lang w:val="en-GB"/>
              </w:rPr>
            </w:pPr>
            <w:r w:rsidRPr="00715A2E">
              <w:rPr>
                <w:rFonts w:cs="Arial"/>
                <w:lang w:val="en-GB"/>
              </w:rPr>
              <w:t>100 GB</w:t>
            </w:r>
          </w:p>
        </w:tc>
        <w:tc>
          <w:tcPr>
            <w:tcW w:w="1993" w:type="dxa"/>
          </w:tcPr>
          <w:p w:rsidR="002D277C" w:rsidRPr="00715A2E" w:rsidRDefault="002D277C">
            <w:pPr>
              <w:pStyle w:val="Tabledetail"/>
              <w:jc w:val="right"/>
              <w:rPr>
                <w:rFonts w:cs="Arial"/>
                <w:lang w:val="en-GB"/>
              </w:rPr>
            </w:pPr>
            <w:r w:rsidRPr="00715A2E">
              <w:rPr>
                <w:rFonts w:cs="Arial"/>
                <w:lang w:val="en-GB"/>
              </w:rPr>
              <w:t>10 GB</w:t>
            </w:r>
          </w:p>
        </w:tc>
      </w:tr>
    </w:tbl>
    <w:p w:rsidR="002D277C" w:rsidRDefault="002D277C" w:rsidP="0053783B">
      <w:pPr>
        <w:keepNext/>
      </w:pPr>
      <w:r w:rsidRPr="00F86166">
        <w:t xml:space="preserve">For example, </w:t>
      </w:r>
      <w:r>
        <w:t>to find the initial size for a new database data file:</w:t>
      </w:r>
    </w:p>
    <w:p w:rsidR="002D277C" w:rsidRPr="008059BD" w:rsidRDefault="002D277C">
      <w:pPr>
        <w:pStyle w:val="TableDetailIndent"/>
        <w:rPr>
          <w:i w:val="0"/>
          <w:iCs w:val="0"/>
        </w:rPr>
      </w:pPr>
      <w:r>
        <w:rPr>
          <w:i w:val="0"/>
        </w:rPr>
        <w:t>Space</w:t>
      </w:r>
      <w:r>
        <w:t xml:space="preserve"> </w:t>
      </w:r>
      <w:r w:rsidRPr="008059BD">
        <w:rPr>
          <w:i w:val="0"/>
          <w:iCs w:val="0"/>
        </w:rPr>
        <w:t>required to hold initial data when first installed</w:t>
      </w:r>
      <w:r w:rsidRPr="008059BD">
        <w:rPr>
          <w:i w:val="0"/>
          <w:iCs w:val="0"/>
        </w:rPr>
        <w:tab/>
      </w:r>
      <w:r w:rsidRPr="008059BD">
        <w:rPr>
          <w:i w:val="0"/>
          <w:iCs w:val="0"/>
        </w:rPr>
        <w:tab/>
        <w:t xml:space="preserve">  40 MB</w:t>
      </w:r>
    </w:p>
    <w:p w:rsidR="002D277C" w:rsidRPr="008059BD" w:rsidRDefault="002D277C">
      <w:pPr>
        <w:pStyle w:val="TableDetailIndent"/>
        <w:rPr>
          <w:i w:val="0"/>
          <w:iCs w:val="0"/>
        </w:rPr>
      </w:pPr>
      <w:r w:rsidRPr="008059BD">
        <w:rPr>
          <w:i w:val="0"/>
          <w:iCs w:val="0"/>
        </w:rPr>
        <w:t>Expected data growth in first year</w:t>
      </w:r>
      <w:r w:rsidRPr="008059BD">
        <w:rPr>
          <w:i w:val="0"/>
          <w:iCs w:val="0"/>
        </w:rPr>
        <w:tab/>
      </w:r>
      <w:r w:rsidRPr="008059BD">
        <w:rPr>
          <w:i w:val="0"/>
          <w:iCs w:val="0"/>
        </w:rPr>
        <w:tab/>
      </w:r>
      <w:r w:rsidRPr="008059BD">
        <w:rPr>
          <w:i w:val="0"/>
          <w:iCs w:val="0"/>
        </w:rPr>
        <w:tab/>
      </w:r>
      <w:r w:rsidRPr="008059BD">
        <w:rPr>
          <w:i w:val="0"/>
          <w:iCs w:val="0"/>
        </w:rPr>
        <w:tab/>
      </w:r>
      <w:r w:rsidRPr="008059BD">
        <w:rPr>
          <w:i w:val="0"/>
          <w:iCs w:val="0"/>
          <w:u w:val="single"/>
        </w:rPr>
        <w:t xml:space="preserve">  30 MB</w:t>
      </w:r>
    </w:p>
    <w:p w:rsidR="002D277C" w:rsidRDefault="002D277C">
      <w:pPr>
        <w:pStyle w:val="TableDetailIndent"/>
        <w:rPr>
          <w:i w:val="0"/>
          <w:iCs w:val="0"/>
        </w:rPr>
      </w:pPr>
      <w:r w:rsidRPr="008059BD">
        <w:rPr>
          <w:i w:val="0"/>
          <w:iCs w:val="0"/>
        </w:rPr>
        <w:t>Space required at end of first year</w:t>
      </w:r>
      <w:r w:rsidRPr="008059BD">
        <w:rPr>
          <w:i w:val="0"/>
          <w:iCs w:val="0"/>
        </w:rPr>
        <w:tab/>
      </w:r>
      <w:r w:rsidRPr="008059BD">
        <w:rPr>
          <w:i w:val="0"/>
          <w:iCs w:val="0"/>
        </w:rPr>
        <w:tab/>
      </w:r>
      <w:r w:rsidRPr="008059BD">
        <w:rPr>
          <w:i w:val="0"/>
          <w:iCs w:val="0"/>
        </w:rPr>
        <w:tab/>
      </w:r>
      <w:r w:rsidRPr="008059BD">
        <w:rPr>
          <w:i w:val="0"/>
          <w:iCs w:val="0"/>
        </w:rPr>
        <w:tab/>
        <w:t xml:space="preserve">  70 MB</w:t>
      </w:r>
    </w:p>
    <w:p w:rsidR="002D277C" w:rsidRDefault="002D277C">
      <w:pPr>
        <w:pStyle w:val="TableDetailIndent"/>
        <w:rPr>
          <w:i w:val="0"/>
          <w:iCs w:val="0"/>
        </w:rPr>
      </w:pPr>
      <w:r>
        <w:rPr>
          <w:i w:val="0"/>
          <w:iCs w:val="0"/>
        </w:rPr>
        <w:t>Look up Growth Band and round up space according to Minimum Size and Growth increment…</w:t>
      </w:r>
    </w:p>
    <w:p w:rsidR="002D277C" w:rsidRPr="008059BD" w:rsidRDefault="002D277C">
      <w:pPr>
        <w:pStyle w:val="TableDetailIndent"/>
        <w:rPr>
          <w:i w:val="0"/>
          <w:iCs w:val="0"/>
        </w:rPr>
      </w:pPr>
      <w:r>
        <w:rPr>
          <w:i w:val="0"/>
          <w:iCs w:val="0"/>
        </w:rPr>
        <w:t>Round up space according to Growth Band 2</w:t>
      </w:r>
      <w:r w:rsidRPr="008059BD">
        <w:rPr>
          <w:i w:val="0"/>
          <w:iCs w:val="0"/>
        </w:rPr>
        <w:tab/>
      </w:r>
      <w:r w:rsidRPr="008059BD">
        <w:rPr>
          <w:i w:val="0"/>
          <w:iCs w:val="0"/>
        </w:rPr>
        <w:tab/>
      </w:r>
      <w:r w:rsidRPr="008059BD">
        <w:rPr>
          <w:i w:val="0"/>
          <w:iCs w:val="0"/>
        </w:rPr>
        <w:tab/>
        <w:t>100 MB</w:t>
      </w:r>
    </w:p>
    <w:p w:rsidR="002D277C" w:rsidRDefault="002D277C">
      <w:r>
        <w:t>Therefore, the data file for this database should be created with an initial size of 100 MB and a growth increment of 50 MB.</w:t>
      </w:r>
    </w:p>
    <w:p w:rsidR="002D277C" w:rsidRDefault="002D277C">
      <w:pPr>
        <w:pStyle w:val="Heading4"/>
      </w:pPr>
      <w:bookmarkStart w:id="230" w:name="_Toc494300175"/>
      <w:r>
        <w:t>Use of Multiple Database Files</w:t>
      </w:r>
      <w:bookmarkEnd w:id="230"/>
    </w:p>
    <w:p w:rsidR="002D277C" w:rsidRDefault="002D277C">
      <w:r>
        <w:t>Performance can be improved for high-use databases by using multiple files of fixed size, and where relevant using separate filegroups.  Because of the complexity in setting up such a configuration, it is not recommended that this is done for low-use databases.</w:t>
      </w:r>
    </w:p>
    <w:p w:rsidR="002D277C" w:rsidRDefault="002D277C">
      <w:r>
        <w:t>Where multiple files are configured, one file should be specified for each CPU socket in use</w:t>
      </w:r>
      <w:r w:rsidR="00094A1B">
        <w:t>, up to a maximum of 8 files</w:t>
      </w:r>
      <w:r>
        <w:t xml:space="preserve">.  These files should be of a fixed size, to allow SQL Server to balance I-O loads across the files.  In addition, a spill file with an initial size of 1 MB, but with a space increment appropriate for the fixed file sizes should be specified.  Because SQL Server will use the file that has the most free space, no data will be allocated to the spill file until all space is used in the other files.  Therefore, the use of a spill file will avoid the risk of all database space being exhausted before a DBA can respond to a space alert.  (This arrangement is used to by </w:t>
      </w:r>
      <w:r w:rsidR="00D32B6B">
        <w:t>FineBuild</w:t>
      </w:r>
      <w:r>
        <w:t xml:space="preserve"> to configure tempdb.)</w:t>
      </w:r>
    </w:p>
    <w:p w:rsidR="002D277C" w:rsidRDefault="002D277C">
      <w:r>
        <w:t>Where a database consists of Dimension</w:t>
      </w:r>
      <w:r w:rsidR="002000B1">
        <w:t xml:space="preserve">, </w:t>
      </w:r>
      <w:r>
        <w:t>Fact</w:t>
      </w:r>
      <w:r w:rsidR="002000B1">
        <w:t xml:space="preserve"> and Aggregation</w:t>
      </w:r>
      <w:r>
        <w:t xml:space="preserve"> tables, consideration should be given to locating the Fact tables in a separate filegroup to the Dimension tables</w:t>
      </w:r>
      <w:r w:rsidR="002000B1">
        <w:t>, and placing these filegroups on different drives,</w:t>
      </w:r>
      <w:r>
        <w:t xml:space="preserve"> as this can improve performance still further.  A typical Data Warehouse of between 100 GB and 500 GB may be configured with separate filegroups for the Fact and Aggregation tables, with the Dimension tables remaining in the default filegroup.  Larger databases are likely to need a more complex arrangement of filegroups to obtain maximum performance.</w:t>
      </w:r>
    </w:p>
    <w:p w:rsidR="002D277C" w:rsidRDefault="0070794C" w:rsidP="0070794C">
      <w:pPr>
        <w:pStyle w:val="Heading3"/>
      </w:pPr>
      <w:bookmarkStart w:id="231" w:name="_Toc167176422"/>
      <w:bookmarkStart w:id="232" w:name="_Toc167176423"/>
      <w:bookmarkStart w:id="233" w:name="_Toc167176424"/>
      <w:bookmarkStart w:id="234" w:name="_Toc167176425"/>
      <w:bookmarkStart w:id="235" w:name="_Toc167176426"/>
      <w:bookmarkStart w:id="236" w:name="_Toc167176429"/>
      <w:bookmarkStart w:id="237" w:name="_Toc167176430"/>
      <w:bookmarkStart w:id="238" w:name="_Toc167176431"/>
      <w:bookmarkStart w:id="239" w:name="_Toc167176432"/>
      <w:bookmarkStart w:id="240" w:name="_Toc167176433"/>
      <w:bookmarkStart w:id="241" w:name="_Toc167176435"/>
      <w:bookmarkStart w:id="242" w:name="_Toc167176436"/>
      <w:bookmarkStart w:id="243" w:name="_Toc167176437"/>
      <w:bookmarkStart w:id="244" w:name="_Toc167176438"/>
      <w:bookmarkStart w:id="245" w:name="_Toc167176439"/>
      <w:bookmarkStart w:id="246" w:name="_Toc167176440"/>
      <w:bookmarkStart w:id="247" w:name="_Toc167176441"/>
      <w:bookmarkStart w:id="248" w:name="_Toc167176442"/>
      <w:bookmarkStart w:id="249" w:name="_Toc167176443"/>
      <w:bookmarkStart w:id="250" w:name="_Toc167176445"/>
      <w:bookmarkStart w:id="251" w:name="_Toc167176446"/>
      <w:bookmarkStart w:id="252" w:name="_Toc167176447"/>
      <w:bookmarkStart w:id="253" w:name="_Toc167176449"/>
      <w:bookmarkStart w:id="254" w:name="_Toc167176450"/>
      <w:bookmarkStart w:id="255" w:name="_Toc167176451"/>
      <w:bookmarkStart w:id="256" w:name="_Toc167176452"/>
      <w:bookmarkStart w:id="257" w:name="_Toc167176453"/>
      <w:bookmarkStart w:id="258" w:name="_Toc167176454"/>
      <w:bookmarkStart w:id="259" w:name="_Toc167176455"/>
      <w:bookmarkStart w:id="260" w:name="_Toc167176456"/>
      <w:bookmarkStart w:id="261" w:name="_Toc167176457"/>
      <w:bookmarkStart w:id="262" w:name="_Toc167176458"/>
      <w:bookmarkStart w:id="263" w:name="_Toc167176459"/>
      <w:bookmarkStart w:id="264" w:name="_Toc167176461"/>
      <w:bookmarkStart w:id="265" w:name="_Toc167176462"/>
      <w:bookmarkStart w:id="266" w:name="_Toc167176463"/>
      <w:bookmarkStart w:id="267" w:name="_Toc167176464"/>
      <w:bookmarkStart w:id="268" w:name="_Toc167176465"/>
      <w:bookmarkStart w:id="269" w:name="_Toc167176466"/>
      <w:bookmarkStart w:id="270" w:name="_Toc167176467"/>
      <w:bookmarkStart w:id="271" w:name="_Toc167176469"/>
      <w:bookmarkStart w:id="272" w:name="_Toc167176471"/>
      <w:bookmarkStart w:id="273" w:name="_Toc167176472"/>
      <w:bookmarkStart w:id="274" w:name="_Toc167176473"/>
      <w:bookmarkStart w:id="275" w:name="_Ref151535660"/>
      <w:bookmarkStart w:id="276" w:name="_Ref153342209"/>
      <w:bookmarkStart w:id="277" w:name="_Ref153342212"/>
      <w:bookmarkStart w:id="278" w:name="_Toc494300176"/>
      <w:bookmarkEnd w:id="211"/>
      <w:bookmarkEnd w:id="212"/>
      <w:bookmarkEnd w:id="213"/>
      <w:bookmarkEnd w:id="214"/>
      <w:bookmarkEnd w:id="215"/>
      <w:bookmarkEnd w:id="216"/>
      <w:bookmarkEnd w:id="217"/>
      <w:bookmarkEnd w:id="218"/>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r>
        <w:t>Windows Management</w:t>
      </w:r>
      <w:r w:rsidR="002D277C" w:rsidRPr="00FE6B78">
        <w:t xml:space="preserve"> Items</w:t>
      </w:r>
      <w:bookmarkEnd w:id="275"/>
      <w:bookmarkEnd w:id="278"/>
    </w:p>
    <w:p w:rsidR="0049793B" w:rsidRDefault="002D277C" w:rsidP="0049793B">
      <w:pPr>
        <w:pStyle w:val="NumberedParagraph"/>
      </w:pPr>
      <w:r>
        <w:t>The items in this section are performed at this time because they involve changes to the windows ‘All Users’ profile, which can only be performed using an account with Local Administrator rights.</w:t>
      </w:r>
      <w:r w:rsidR="0049793B">
        <w:t xml:space="preserve">  Each of the files listed below should be copied to the following locations:</w:t>
      </w:r>
    </w:p>
    <w:p w:rsidR="0049793B" w:rsidRDefault="0049793B" w:rsidP="00FA67E4">
      <w:pPr>
        <w:pStyle w:val="NumberedParagraph"/>
        <w:numPr>
          <w:ilvl w:val="1"/>
          <w:numId w:val="13"/>
        </w:numPr>
        <w:ind w:left="737" w:hanging="357"/>
      </w:pPr>
      <w:r>
        <w:t>For Windows 2003</w:t>
      </w:r>
    </w:p>
    <w:p w:rsidR="0049793B" w:rsidRDefault="0049793B" w:rsidP="00BD0376">
      <w:pPr>
        <w:pStyle w:val="NumberedParagraph"/>
        <w:ind w:left="737"/>
      </w:pPr>
      <w:r w:rsidRPr="00834F14">
        <w:t>C:\Documents and Settings\All Users\</w:t>
      </w:r>
      <w:r>
        <w:t>Desktop</w:t>
      </w:r>
    </w:p>
    <w:p w:rsidR="0049793B" w:rsidRDefault="0049793B" w:rsidP="00BD0376">
      <w:pPr>
        <w:pStyle w:val="NumberedParagraph"/>
        <w:ind w:left="737"/>
      </w:pPr>
      <w:r w:rsidRPr="00834F14">
        <w:t>C:\Documents and Settings\All Users\Start Menu</w:t>
      </w:r>
    </w:p>
    <w:p w:rsidR="0049793B" w:rsidRDefault="0049793B" w:rsidP="00FA67E4">
      <w:pPr>
        <w:pStyle w:val="NumberedParagraph"/>
        <w:keepNext/>
        <w:numPr>
          <w:ilvl w:val="1"/>
          <w:numId w:val="13"/>
        </w:numPr>
        <w:ind w:left="737" w:hanging="357"/>
      </w:pPr>
      <w:r>
        <w:t>For Windows 2008</w:t>
      </w:r>
    </w:p>
    <w:p w:rsidR="0049793B" w:rsidRDefault="0049793B" w:rsidP="00BD0376">
      <w:pPr>
        <w:pStyle w:val="NumberedParagraph"/>
        <w:ind w:left="737"/>
      </w:pPr>
      <w:r w:rsidRPr="00834F14">
        <w:t>C:\</w:t>
      </w:r>
      <w:r>
        <w:t>Users\Public</w:t>
      </w:r>
      <w:r w:rsidRPr="00834F14">
        <w:t>\</w:t>
      </w:r>
      <w:r>
        <w:t>Desktop</w:t>
      </w:r>
    </w:p>
    <w:p w:rsidR="0049793B" w:rsidRDefault="0049793B" w:rsidP="00BD0376">
      <w:pPr>
        <w:pStyle w:val="NumberedParagraph"/>
        <w:ind w:left="737"/>
      </w:pPr>
      <w:r w:rsidRPr="00834F14">
        <w:t>C:\</w:t>
      </w:r>
      <w:r>
        <w:t>Program Data\Microsoft\Windows</w:t>
      </w:r>
      <w:r w:rsidRPr="00834F14">
        <w:t>\Start Menu</w:t>
      </w:r>
    </w:p>
    <w:p w:rsidR="002D277C" w:rsidRDefault="002D277C" w:rsidP="0070794C">
      <w:pPr>
        <w:pStyle w:val="Heading4"/>
      </w:pPr>
      <w:bookmarkStart w:id="279" w:name="_Toc174173078"/>
      <w:bookmarkStart w:id="280" w:name="_Toc174173079"/>
      <w:bookmarkStart w:id="281" w:name="_Toc174173082"/>
      <w:bookmarkStart w:id="282" w:name="_Toc174173083"/>
      <w:bookmarkStart w:id="283" w:name="_Toc174173085"/>
      <w:bookmarkStart w:id="284" w:name="_Ref218342394"/>
      <w:bookmarkStart w:id="285" w:name="_Ref226891441"/>
      <w:bookmarkStart w:id="286" w:name="_Ref226891446"/>
      <w:bookmarkStart w:id="287" w:name="_Toc494300177"/>
      <w:bookmarkEnd w:id="279"/>
      <w:bookmarkEnd w:id="280"/>
      <w:bookmarkEnd w:id="281"/>
      <w:bookmarkEnd w:id="282"/>
      <w:bookmarkEnd w:id="283"/>
      <w:r>
        <w:t xml:space="preserve">SQL </w:t>
      </w:r>
      <w:r w:rsidR="00922183">
        <w:t xml:space="preserve">Server </w:t>
      </w:r>
      <w:r>
        <w:t xml:space="preserve">Menu </w:t>
      </w:r>
      <w:bookmarkEnd w:id="284"/>
      <w:r w:rsidR="00A055F5">
        <w:t>Items</w:t>
      </w:r>
      <w:bookmarkEnd w:id="285"/>
      <w:bookmarkEnd w:id="286"/>
      <w:bookmarkEnd w:id="287"/>
    </w:p>
    <w:p w:rsidR="00DA5114" w:rsidRDefault="002D277C" w:rsidP="00A055F5">
      <w:pPr>
        <w:pStyle w:val="NumberedParagraph"/>
      </w:pPr>
      <w:bookmarkStart w:id="288" w:name="_Ref151533167"/>
      <w:r>
        <w:t xml:space="preserve">Desktop and Start menu shortcuts are created for a number of </w:t>
      </w:r>
      <w:r w:rsidR="00A055F5">
        <w:t xml:space="preserve">SQL Server </w:t>
      </w:r>
      <w:r>
        <w:t>components used by the DBA team.</w:t>
      </w:r>
    </w:p>
    <w:p w:rsidR="00DA5114" w:rsidRDefault="00DA5114" w:rsidP="00DA5114">
      <w:bookmarkStart w:id="289" w:name="_Ref151280719"/>
      <w:r>
        <w:t xml:space="preserve">The SQL Server Menu Items configuration relates to </w:t>
      </w:r>
      <w:r w:rsidR="0042443B">
        <w:t>Process Id</w:t>
      </w:r>
      <w:r>
        <w:t xml:space="preserve"> 5FA in the </w:t>
      </w:r>
      <w:r w:rsidR="00FD1A3A">
        <w:rPr>
          <w:i/>
          <w:iCs/>
        </w:rPr>
        <w:t>FineBuild5ConfigureSQL</w:t>
      </w:r>
      <w:r>
        <w:t xml:space="preserve"> script.  Automated configuration of SQL Server Menu Items requires all of the following to be </w:t>
      </w:r>
      <w:r w:rsidRPr="00793EB2">
        <w:t>true:</w:t>
      </w:r>
    </w:p>
    <w:p w:rsidR="00786003" w:rsidRDefault="00786003" w:rsidP="00FA67E4">
      <w:pPr>
        <w:numPr>
          <w:ilvl w:val="0"/>
          <w:numId w:val="40"/>
        </w:numPr>
        <w:spacing w:before="0" w:after="0"/>
      </w:pPr>
      <w:r w:rsidRPr="00D71D8F">
        <w:rPr>
          <w:i/>
        </w:rPr>
        <w:t>InstSQLTools</w:t>
      </w:r>
      <w:r>
        <w:t xml:space="preserve"> keyword in the configuration file set to YES.</w:t>
      </w:r>
    </w:p>
    <w:p w:rsidR="00DA5114" w:rsidRDefault="00DA5114" w:rsidP="00FA67E4">
      <w:pPr>
        <w:numPr>
          <w:ilvl w:val="0"/>
          <w:numId w:val="40"/>
        </w:numPr>
        <w:spacing w:before="0" w:after="0"/>
        <w:ind w:left="357" w:hanging="357"/>
      </w:pPr>
      <w:r>
        <w:rPr>
          <w:i/>
          <w:iCs/>
        </w:rPr>
        <w:t>ConfigMenus</w:t>
      </w:r>
      <w:r>
        <w:t xml:space="preserve"> keyword in the configuration file set to YES.</w:t>
      </w:r>
    </w:p>
    <w:bookmarkEnd w:id="289"/>
    <w:p w:rsidR="00D879FB" w:rsidRDefault="00D879FB" w:rsidP="00FA67E4">
      <w:pPr>
        <w:numPr>
          <w:ilvl w:val="0"/>
          <w:numId w:val="40"/>
        </w:numPr>
        <w:spacing w:before="0" w:after="0"/>
      </w:pPr>
      <w:r>
        <w:rPr>
          <w:i/>
        </w:rPr>
        <w:t>/MainInstance:</w:t>
      </w:r>
      <w:r>
        <w:t xml:space="preserve"> parameter set to YES.</w:t>
      </w:r>
    </w:p>
    <w:p w:rsidR="002D277C" w:rsidRDefault="00B90357" w:rsidP="00FA67E4">
      <w:pPr>
        <w:pStyle w:val="NumberedParagraph"/>
        <w:numPr>
          <w:ilvl w:val="0"/>
          <w:numId w:val="45"/>
        </w:numPr>
      </w:pPr>
      <w:r>
        <w:t xml:space="preserve">Create the following menu shortcuts.  </w:t>
      </w:r>
      <w:r w:rsidR="002D277C">
        <w:t xml:space="preserve">The table below shows the required shortcut name and source location.  Each of the files listed should be copied to the </w:t>
      </w:r>
      <w:r w:rsidR="0049793B">
        <w:t>locations described above:</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969"/>
        <w:gridCol w:w="5528"/>
      </w:tblGrid>
      <w:tr w:rsidR="002D277C" w:rsidRPr="0085437C" w:rsidTr="00B90357">
        <w:trPr>
          <w:cantSplit/>
          <w:tblHeader/>
        </w:trPr>
        <w:tc>
          <w:tcPr>
            <w:tcW w:w="3969" w:type="dxa"/>
            <w:shd w:val="clear" w:color="auto" w:fill="E6E6E6"/>
          </w:tcPr>
          <w:p w:rsidR="002D277C" w:rsidRPr="0085437C" w:rsidRDefault="002D277C">
            <w:pPr>
              <w:pStyle w:val="TableHeader"/>
            </w:pPr>
            <w:r w:rsidRPr="0085437C">
              <w:t>Shortcut Name</w:t>
            </w:r>
          </w:p>
        </w:tc>
        <w:tc>
          <w:tcPr>
            <w:tcW w:w="5528" w:type="dxa"/>
            <w:shd w:val="clear" w:color="auto" w:fill="E6E6E6"/>
          </w:tcPr>
          <w:p w:rsidR="002D277C" w:rsidRPr="0085437C" w:rsidRDefault="002D277C">
            <w:pPr>
              <w:pStyle w:val="TableHeader"/>
            </w:pPr>
            <w:r w:rsidRPr="0085437C">
              <w:t>Source File Location</w:t>
            </w:r>
          </w:p>
        </w:tc>
      </w:tr>
      <w:tr w:rsidR="002D277C" w:rsidTr="00B90357">
        <w:trPr>
          <w:cantSplit/>
        </w:trPr>
        <w:tc>
          <w:tcPr>
            <w:tcW w:w="3969" w:type="dxa"/>
          </w:tcPr>
          <w:p w:rsidR="002D277C" w:rsidRPr="00715A2E" w:rsidRDefault="002D277C">
            <w:pPr>
              <w:pStyle w:val="Tabledetail"/>
              <w:rPr>
                <w:rFonts w:cs="Arial"/>
                <w:lang w:val="en-GB"/>
              </w:rPr>
            </w:pPr>
            <w:r w:rsidRPr="00715A2E">
              <w:rPr>
                <w:rFonts w:cs="Arial"/>
                <w:lang w:val="en-GB"/>
              </w:rPr>
              <w:t xml:space="preserve">SQL </w:t>
            </w:r>
            <w:r w:rsidR="00922183" w:rsidRPr="00715A2E">
              <w:rPr>
                <w:rFonts w:cs="Arial"/>
                <w:lang w:val="en-GB"/>
              </w:rPr>
              <w:t>Server 2008</w:t>
            </w:r>
            <w:r w:rsidRPr="00715A2E">
              <w:rPr>
                <w:rFonts w:cs="Arial"/>
                <w:lang w:val="en-GB"/>
              </w:rPr>
              <w:t xml:space="preserve"> Management Studio</w:t>
            </w:r>
          </w:p>
        </w:tc>
        <w:tc>
          <w:tcPr>
            <w:tcW w:w="5528" w:type="dxa"/>
          </w:tcPr>
          <w:p w:rsidR="002D277C" w:rsidRPr="00715A2E" w:rsidRDefault="002D277C">
            <w:pPr>
              <w:pStyle w:val="Tabledetail"/>
              <w:rPr>
                <w:rFonts w:cs="Arial"/>
                <w:lang w:val="en-GB"/>
              </w:rPr>
            </w:pPr>
            <w:r w:rsidRPr="00715A2E">
              <w:rPr>
                <w:rFonts w:cs="Arial"/>
                <w:lang w:val="en-GB"/>
              </w:rPr>
              <w:t xml:space="preserve">C:\Documents and Settings\All Users\Start Menu\ Programs\Microsoft SQL </w:t>
            </w:r>
            <w:r w:rsidR="00922183" w:rsidRPr="00715A2E">
              <w:rPr>
                <w:rFonts w:cs="Arial"/>
                <w:lang w:val="en-GB"/>
              </w:rPr>
              <w:t>Server 2008</w:t>
            </w:r>
          </w:p>
        </w:tc>
      </w:tr>
      <w:tr w:rsidR="002D277C" w:rsidTr="00B90357">
        <w:trPr>
          <w:cantSplit/>
        </w:trPr>
        <w:tc>
          <w:tcPr>
            <w:tcW w:w="3969" w:type="dxa"/>
          </w:tcPr>
          <w:p w:rsidR="002D277C" w:rsidRPr="00715A2E" w:rsidRDefault="002D277C">
            <w:pPr>
              <w:pStyle w:val="Tabledetail"/>
              <w:rPr>
                <w:rFonts w:cs="Arial"/>
                <w:lang w:val="en-GB"/>
              </w:rPr>
            </w:pPr>
            <w:r w:rsidRPr="00715A2E">
              <w:rPr>
                <w:rFonts w:cs="Arial"/>
                <w:lang w:val="en-GB"/>
              </w:rPr>
              <w:t xml:space="preserve">SQL </w:t>
            </w:r>
            <w:r w:rsidR="00922183" w:rsidRPr="00715A2E">
              <w:rPr>
                <w:rFonts w:cs="Arial"/>
                <w:lang w:val="en-GB"/>
              </w:rPr>
              <w:t>Server 2008</w:t>
            </w:r>
            <w:r w:rsidRPr="00715A2E">
              <w:rPr>
                <w:rFonts w:cs="Arial"/>
                <w:lang w:val="en-GB"/>
              </w:rPr>
              <w:t xml:space="preserve"> Books Online</w:t>
            </w:r>
          </w:p>
        </w:tc>
        <w:tc>
          <w:tcPr>
            <w:tcW w:w="5528" w:type="dxa"/>
          </w:tcPr>
          <w:p w:rsidR="002D277C" w:rsidRPr="00715A2E" w:rsidRDefault="002D277C">
            <w:pPr>
              <w:pStyle w:val="Tabledetail"/>
              <w:rPr>
                <w:rFonts w:cs="Arial"/>
                <w:lang w:val="en-GB"/>
              </w:rPr>
            </w:pPr>
            <w:r w:rsidRPr="00715A2E">
              <w:rPr>
                <w:rFonts w:cs="Arial"/>
                <w:lang w:val="en-GB"/>
              </w:rPr>
              <w:t xml:space="preserve">C:\Documents and Settings\All Users\Start Menu\ Programs\Microsoft SQL </w:t>
            </w:r>
            <w:r w:rsidR="00922183" w:rsidRPr="00715A2E">
              <w:rPr>
                <w:rFonts w:cs="Arial"/>
                <w:lang w:val="en-GB"/>
              </w:rPr>
              <w:t>Server 2008</w:t>
            </w:r>
            <w:r w:rsidRPr="00715A2E">
              <w:rPr>
                <w:rFonts w:cs="Arial"/>
                <w:lang w:val="en-GB"/>
              </w:rPr>
              <w:t>\Documentation and Tutorials</w:t>
            </w:r>
          </w:p>
        </w:tc>
      </w:tr>
      <w:tr w:rsidR="00D424D2" w:rsidTr="008C71AF">
        <w:trPr>
          <w:cantSplit/>
        </w:trPr>
        <w:tc>
          <w:tcPr>
            <w:tcW w:w="3969" w:type="dxa"/>
          </w:tcPr>
          <w:p w:rsidR="00D424D2" w:rsidRPr="00715A2E" w:rsidRDefault="00D424D2" w:rsidP="008C71AF">
            <w:pPr>
              <w:pStyle w:val="Tabledetail"/>
              <w:rPr>
                <w:rFonts w:cs="Arial"/>
                <w:lang w:val="en-GB"/>
              </w:rPr>
            </w:pPr>
            <w:r w:rsidRPr="00715A2E">
              <w:rPr>
                <w:rFonts w:cs="Arial"/>
                <w:lang w:val="en-GB"/>
              </w:rPr>
              <w:t>SQLDiag tool</w:t>
            </w:r>
          </w:p>
        </w:tc>
        <w:tc>
          <w:tcPr>
            <w:tcW w:w="5528" w:type="dxa"/>
          </w:tcPr>
          <w:p w:rsidR="00D424D2" w:rsidRPr="00715A2E" w:rsidRDefault="00D424D2" w:rsidP="00B66FAD">
            <w:pPr>
              <w:pStyle w:val="Tabledetail"/>
              <w:rPr>
                <w:rFonts w:cs="Arial"/>
                <w:lang w:val="en-GB"/>
              </w:rPr>
            </w:pPr>
            <w:r w:rsidRPr="00715A2E">
              <w:rPr>
                <w:rFonts w:cs="Arial"/>
                <w:lang w:val="en-GB"/>
              </w:rPr>
              <w:t>C:\Documents and Settings\All Users\Start Menu\ Programs\Microsoft SQL Server 200</w:t>
            </w:r>
            <w:r w:rsidR="00B66FAD" w:rsidRPr="00715A2E">
              <w:rPr>
                <w:rFonts w:cs="Arial"/>
                <w:lang w:val="en-GB"/>
              </w:rPr>
              <w:t>8</w:t>
            </w:r>
            <w:r w:rsidRPr="00715A2E">
              <w:rPr>
                <w:rFonts w:cs="Arial"/>
                <w:lang w:val="en-GB"/>
              </w:rPr>
              <w:t>\Performance Tools</w:t>
            </w:r>
          </w:p>
        </w:tc>
      </w:tr>
    </w:tbl>
    <w:p w:rsidR="00A055F5" w:rsidRDefault="00A055F5" w:rsidP="00A055F5">
      <w:pPr>
        <w:pStyle w:val="Heading4"/>
      </w:pPr>
      <w:bookmarkStart w:id="290" w:name="_Ref151533179"/>
      <w:bookmarkStart w:id="291" w:name="_Toc494300178"/>
      <w:bookmarkEnd w:id="288"/>
      <w:r>
        <w:t>Reporting Services Menu Items</w:t>
      </w:r>
      <w:bookmarkEnd w:id="291"/>
    </w:p>
    <w:p w:rsidR="00EE27CD" w:rsidRDefault="00EE27CD" w:rsidP="00EE27CD">
      <w:pPr>
        <w:pStyle w:val="NumberedParagraph"/>
      </w:pPr>
      <w:r>
        <w:t>Start menu shortcuts are created for a number of Reporting Services co</w:t>
      </w:r>
      <w:r w:rsidR="0091675F">
        <w:t>mponents used by the DBA team.</w:t>
      </w:r>
    </w:p>
    <w:p w:rsidR="00EE27CD" w:rsidRDefault="00EE27CD" w:rsidP="00EE27CD">
      <w:r>
        <w:t xml:space="preserve">The Reporting Services Menu Items configuration relates to </w:t>
      </w:r>
      <w:r w:rsidR="0042443B">
        <w:t>Process Id</w:t>
      </w:r>
      <w:r>
        <w:t xml:space="preserve"> 5FB in the </w:t>
      </w:r>
      <w:r w:rsidR="00FD1A3A">
        <w:rPr>
          <w:i/>
          <w:iCs/>
        </w:rPr>
        <w:t>FineBuild5ConfigureSQL</w:t>
      </w:r>
      <w:r>
        <w:t xml:space="preserve"> script.  Automated configuration of Reporting Services Menu Items requires all of the following to be </w:t>
      </w:r>
      <w:r w:rsidRPr="00793EB2">
        <w:t>true:</w:t>
      </w:r>
    </w:p>
    <w:p w:rsidR="00786003" w:rsidRDefault="00786003" w:rsidP="00FA67E4">
      <w:pPr>
        <w:numPr>
          <w:ilvl w:val="0"/>
          <w:numId w:val="40"/>
        </w:numPr>
        <w:spacing w:before="0" w:after="0"/>
      </w:pPr>
      <w:r w:rsidRPr="00D71D8F">
        <w:rPr>
          <w:i/>
        </w:rPr>
        <w:t>InstSQLTools</w:t>
      </w:r>
      <w:r>
        <w:t xml:space="preserve"> keyword in the configuration file set to YES.</w:t>
      </w:r>
    </w:p>
    <w:p w:rsidR="00EE27CD" w:rsidRDefault="00EE27CD" w:rsidP="00FA67E4">
      <w:pPr>
        <w:numPr>
          <w:ilvl w:val="0"/>
          <w:numId w:val="40"/>
        </w:numPr>
        <w:spacing w:before="0" w:after="0"/>
        <w:ind w:left="357" w:hanging="357"/>
      </w:pPr>
      <w:r>
        <w:rPr>
          <w:i/>
          <w:iCs/>
        </w:rPr>
        <w:t>ConfigMenus</w:t>
      </w:r>
      <w:r>
        <w:t xml:space="preserve"> keyword in the configuration file set to YES.</w:t>
      </w:r>
    </w:p>
    <w:p w:rsidR="00EE27CD" w:rsidRDefault="00EE27CD" w:rsidP="00FA67E4">
      <w:pPr>
        <w:numPr>
          <w:ilvl w:val="0"/>
          <w:numId w:val="40"/>
        </w:numPr>
        <w:spacing w:before="0" w:after="0"/>
        <w:ind w:left="357" w:hanging="357"/>
      </w:pPr>
      <w:r>
        <w:rPr>
          <w:i/>
          <w:iCs/>
        </w:rPr>
        <w:t>InstSQLRS</w:t>
      </w:r>
      <w:r>
        <w:t xml:space="preserve"> keyword in the configuration file set to YES.</w:t>
      </w:r>
    </w:p>
    <w:p w:rsidR="00EE27CD" w:rsidRDefault="00EE27CD" w:rsidP="00FA67E4">
      <w:pPr>
        <w:numPr>
          <w:ilvl w:val="0"/>
          <w:numId w:val="40"/>
        </w:numPr>
        <w:spacing w:before="0" w:after="0"/>
        <w:ind w:left="357" w:hanging="357"/>
      </w:pPr>
      <w:r>
        <w:rPr>
          <w:i/>
          <w:iCs/>
        </w:rPr>
        <w:t>RSInstallMode</w:t>
      </w:r>
      <w:r>
        <w:t xml:space="preserve"> keyword in the configuration file is </w:t>
      </w:r>
      <w:r w:rsidRPr="00974E4E">
        <w:rPr>
          <w:i/>
        </w:rPr>
        <w:t>not</w:t>
      </w:r>
      <w:r>
        <w:t xml:space="preserve"> FilesOnlyMode.</w:t>
      </w:r>
    </w:p>
    <w:p w:rsidR="00D879FB" w:rsidRDefault="00D879FB" w:rsidP="00FA67E4">
      <w:pPr>
        <w:numPr>
          <w:ilvl w:val="0"/>
          <w:numId w:val="40"/>
        </w:numPr>
        <w:spacing w:before="0" w:after="0"/>
      </w:pPr>
      <w:r>
        <w:rPr>
          <w:i/>
        </w:rPr>
        <w:t>/MainInstance:</w:t>
      </w:r>
      <w:r>
        <w:t xml:space="preserve"> parameter set to YES.</w:t>
      </w:r>
    </w:p>
    <w:p w:rsidR="00A055F5" w:rsidRDefault="009766F7" w:rsidP="00FA67E4">
      <w:pPr>
        <w:pStyle w:val="NumberedParagraph"/>
        <w:keepNext/>
        <w:numPr>
          <w:ilvl w:val="0"/>
          <w:numId w:val="44"/>
        </w:numPr>
      </w:pPr>
      <w:r>
        <w:t>Create a menu to contain Reporting Services items if it does not already exist.</w:t>
      </w:r>
    </w:p>
    <w:p w:rsidR="009766F7" w:rsidRDefault="00F23F49" w:rsidP="00F23F49">
      <w:pPr>
        <w:pStyle w:val="NumberedParagraph"/>
        <w:ind w:left="357"/>
      </w:pPr>
      <w:r>
        <w:t xml:space="preserve">Create a folder called </w:t>
      </w:r>
      <w:r w:rsidRPr="00F23F49">
        <w:rPr>
          <w:i/>
        </w:rPr>
        <w:t>Reporting Services</w:t>
      </w:r>
      <w:r>
        <w:t xml:space="preserve"> as a subfolder of the ‘All Users’ </w:t>
      </w:r>
      <w:r w:rsidRPr="00F23F49">
        <w:rPr>
          <w:i/>
        </w:rPr>
        <w:t>Microsoft SQL Server 2008</w:t>
      </w:r>
      <w:r>
        <w:t xml:space="preserve"> menu folder</w:t>
      </w:r>
    </w:p>
    <w:p w:rsidR="00A055F5" w:rsidRDefault="00F23F49" w:rsidP="00FA67E4">
      <w:pPr>
        <w:pStyle w:val="NumberedParagraph"/>
        <w:keepNext/>
        <w:numPr>
          <w:ilvl w:val="0"/>
          <w:numId w:val="44"/>
        </w:numPr>
        <w:ind w:left="357" w:hanging="357"/>
      </w:pPr>
      <w:r>
        <w:t>Create the following Internet Explorer shortcuts i</w:t>
      </w:r>
      <w:r w:rsidR="00A236E7">
        <w:t>n the Reporting Services folder.</w:t>
      </w:r>
    </w:p>
    <w:p w:rsidR="00A236E7" w:rsidRDefault="00A236E7" w:rsidP="00A236E7">
      <w:pPr>
        <w:pStyle w:val="NumberedParagraph"/>
        <w:keepNext/>
        <w:ind w:left="357"/>
      </w:pPr>
      <w:r w:rsidRPr="00A236E7">
        <w:rPr>
          <w:i/>
        </w:rPr>
        <w:t>ReportServerURL</w:t>
      </w:r>
      <w:r>
        <w:t xml:space="preserve"> will have the value </w:t>
      </w:r>
      <w:r w:rsidRPr="00A236E7">
        <w:rPr>
          <w:i/>
        </w:rPr>
        <w:t>ReportServer</w:t>
      </w:r>
      <w:r>
        <w:t xml:space="preserve"> for a default instance of Reporting Services, and have the value </w:t>
      </w:r>
      <w:r w:rsidRPr="00A236E7">
        <w:rPr>
          <w:i/>
        </w:rPr>
        <w:t>ReportServer_instance</w:t>
      </w:r>
      <w:r>
        <w:t xml:space="preserve"> (e.g. ReportServer_HR) for a named instance of SSRS.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969"/>
        <w:gridCol w:w="5528"/>
      </w:tblGrid>
      <w:tr w:rsidR="009766F7" w:rsidRPr="0085437C" w:rsidTr="009766F7">
        <w:trPr>
          <w:cantSplit/>
          <w:tblHeader/>
        </w:trPr>
        <w:tc>
          <w:tcPr>
            <w:tcW w:w="3969" w:type="dxa"/>
            <w:shd w:val="clear" w:color="auto" w:fill="E6E6E6"/>
          </w:tcPr>
          <w:p w:rsidR="009766F7" w:rsidRPr="0085437C" w:rsidRDefault="009766F7" w:rsidP="00046FE4">
            <w:pPr>
              <w:pStyle w:val="TableHeader"/>
            </w:pPr>
            <w:r w:rsidRPr="0085437C">
              <w:t>Shortcut Name</w:t>
            </w:r>
          </w:p>
        </w:tc>
        <w:tc>
          <w:tcPr>
            <w:tcW w:w="5528" w:type="dxa"/>
            <w:shd w:val="clear" w:color="auto" w:fill="E6E6E6"/>
          </w:tcPr>
          <w:p w:rsidR="009766F7" w:rsidRPr="0085437C" w:rsidRDefault="00106306" w:rsidP="00046FE4">
            <w:pPr>
              <w:pStyle w:val="TableHeader"/>
            </w:pPr>
            <w:r>
              <w:t>Source URL</w:t>
            </w:r>
          </w:p>
        </w:tc>
      </w:tr>
      <w:tr w:rsidR="009766F7" w:rsidTr="009766F7">
        <w:trPr>
          <w:cantSplit/>
        </w:trPr>
        <w:tc>
          <w:tcPr>
            <w:tcW w:w="3969" w:type="dxa"/>
          </w:tcPr>
          <w:p w:rsidR="009766F7" w:rsidRPr="00715A2E" w:rsidRDefault="00106306" w:rsidP="00046FE4">
            <w:pPr>
              <w:pStyle w:val="Tabledetail"/>
              <w:rPr>
                <w:rFonts w:cs="Arial"/>
                <w:lang w:val="en-GB"/>
              </w:rPr>
            </w:pPr>
            <w:r w:rsidRPr="00715A2E">
              <w:rPr>
                <w:rFonts w:cs="Arial"/>
                <w:lang w:val="en-GB"/>
              </w:rPr>
              <w:t>Report Builder</w:t>
            </w:r>
          </w:p>
        </w:tc>
        <w:tc>
          <w:tcPr>
            <w:tcW w:w="5528" w:type="dxa"/>
          </w:tcPr>
          <w:p w:rsidR="009766F7" w:rsidRPr="00715A2E" w:rsidRDefault="00106306" w:rsidP="00106306">
            <w:pPr>
              <w:pStyle w:val="Tabledetail"/>
              <w:rPr>
                <w:rFonts w:cs="Arial"/>
                <w:lang w:val="en-GB"/>
              </w:rPr>
            </w:pPr>
            <w:r w:rsidRPr="00715A2E">
              <w:rPr>
                <w:rFonts w:cs="Arial"/>
                <w:lang w:val="en-GB"/>
              </w:rPr>
              <w:t>http://</w:t>
            </w:r>
            <w:r w:rsidRPr="00715A2E">
              <w:rPr>
                <w:rFonts w:cs="Arial"/>
                <w:i/>
                <w:lang w:val="en-GB"/>
              </w:rPr>
              <w:t>servername</w:t>
            </w:r>
            <w:r w:rsidRPr="00715A2E">
              <w:rPr>
                <w:rFonts w:cs="Arial"/>
                <w:lang w:val="en-GB"/>
              </w:rPr>
              <w:t>/</w:t>
            </w:r>
            <w:r w:rsidRPr="00715A2E">
              <w:rPr>
                <w:rFonts w:cs="Arial"/>
                <w:i/>
                <w:lang w:val="en-GB"/>
              </w:rPr>
              <w:t>ReportServer</w:t>
            </w:r>
            <w:r w:rsidR="00A236E7" w:rsidRPr="00715A2E">
              <w:rPr>
                <w:rFonts w:cs="Arial"/>
                <w:i/>
                <w:lang w:val="en-GB"/>
              </w:rPr>
              <w:t>URL</w:t>
            </w:r>
            <w:r w:rsidRPr="00715A2E">
              <w:rPr>
                <w:rFonts w:cs="Arial"/>
                <w:lang w:val="en-GB"/>
              </w:rPr>
              <w:t>/ReportBuilder/ReportBuilder.application</w:t>
            </w:r>
          </w:p>
        </w:tc>
      </w:tr>
      <w:tr w:rsidR="009766F7" w:rsidTr="009766F7">
        <w:trPr>
          <w:cantSplit/>
        </w:trPr>
        <w:tc>
          <w:tcPr>
            <w:tcW w:w="3969" w:type="dxa"/>
          </w:tcPr>
          <w:p w:rsidR="009766F7" w:rsidRPr="00715A2E" w:rsidRDefault="009766F7" w:rsidP="00046FE4">
            <w:pPr>
              <w:pStyle w:val="Tabledetail"/>
              <w:rPr>
                <w:rFonts w:cs="Arial"/>
                <w:lang w:val="en-GB"/>
              </w:rPr>
            </w:pPr>
            <w:r w:rsidRPr="00715A2E">
              <w:rPr>
                <w:rFonts w:cs="Arial"/>
                <w:lang w:val="en-GB"/>
              </w:rPr>
              <w:t>Report Manager</w:t>
            </w:r>
          </w:p>
        </w:tc>
        <w:tc>
          <w:tcPr>
            <w:tcW w:w="5528" w:type="dxa"/>
          </w:tcPr>
          <w:p w:rsidR="009766F7" w:rsidRPr="00715A2E" w:rsidRDefault="009766F7" w:rsidP="00046FE4">
            <w:pPr>
              <w:pStyle w:val="Tabledetail"/>
              <w:rPr>
                <w:rFonts w:cs="Arial"/>
                <w:lang w:val="en-GB"/>
              </w:rPr>
            </w:pPr>
            <w:r w:rsidRPr="00715A2E">
              <w:rPr>
                <w:rFonts w:cs="Arial"/>
                <w:lang w:val="en-GB"/>
              </w:rPr>
              <w:t>http://</w:t>
            </w:r>
            <w:r w:rsidRPr="00715A2E">
              <w:rPr>
                <w:rFonts w:cs="Arial"/>
                <w:i/>
                <w:lang w:val="en-GB"/>
              </w:rPr>
              <w:t>servername</w:t>
            </w:r>
            <w:r w:rsidRPr="00715A2E">
              <w:rPr>
                <w:rFonts w:cs="Arial"/>
                <w:lang w:val="en-GB"/>
              </w:rPr>
              <w:t>/Reports</w:t>
            </w:r>
          </w:p>
        </w:tc>
      </w:tr>
    </w:tbl>
    <w:p w:rsidR="00A055F5" w:rsidRDefault="00A055F5" w:rsidP="00A055F5">
      <w:pPr>
        <w:pStyle w:val="Heading4"/>
      </w:pPr>
      <w:bookmarkStart w:id="292" w:name="_Ref226891455"/>
      <w:bookmarkStart w:id="293" w:name="_Ref226891460"/>
      <w:bookmarkStart w:id="294" w:name="_Toc494300179"/>
      <w:r>
        <w:t>Windows Menu Items</w:t>
      </w:r>
      <w:bookmarkEnd w:id="292"/>
      <w:bookmarkEnd w:id="293"/>
      <w:bookmarkEnd w:id="294"/>
    </w:p>
    <w:p w:rsidR="00DA5114" w:rsidRDefault="00A055F5" w:rsidP="0049793B">
      <w:pPr>
        <w:pStyle w:val="NumberedParagraph"/>
      </w:pPr>
      <w:r>
        <w:t xml:space="preserve">Desktop and Start menu shortcuts are created for a number of </w:t>
      </w:r>
      <w:r w:rsidR="0049793B">
        <w:t>Windows</w:t>
      </w:r>
      <w:r>
        <w:t xml:space="preserve"> components used by the DBA team.</w:t>
      </w:r>
    </w:p>
    <w:p w:rsidR="00DA5114" w:rsidRDefault="00DA5114" w:rsidP="00DA5114">
      <w:r>
        <w:t xml:space="preserve">The Windows Menu Items configuration relates to </w:t>
      </w:r>
      <w:r w:rsidR="0042443B">
        <w:t>Process Id</w:t>
      </w:r>
      <w:r>
        <w:t xml:space="preserve"> 5FA in the </w:t>
      </w:r>
      <w:r w:rsidR="00FD1A3A">
        <w:rPr>
          <w:i/>
          <w:iCs/>
        </w:rPr>
        <w:t>FineBuild5ConfigureSQL</w:t>
      </w:r>
      <w:r>
        <w:t xml:space="preserve"> script.  Automated configuration of Windows Menu Items requires all of the following to be </w:t>
      </w:r>
      <w:r w:rsidRPr="00793EB2">
        <w:t>true:</w:t>
      </w:r>
    </w:p>
    <w:p w:rsidR="00DA5114" w:rsidRDefault="00DA5114" w:rsidP="00FA67E4">
      <w:pPr>
        <w:numPr>
          <w:ilvl w:val="0"/>
          <w:numId w:val="40"/>
        </w:numPr>
        <w:spacing w:before="0" w:after="0"/>
        <w:ind w:left="357" w:hanging="357"/>
      </w:pPr>
      <w:r>
        <w:rPr>
          <w:i/>
          <w:iCs/>
        </w:rPr>
        <w:t>ConfigMenus</w:t>
      </w:r>
      <w:r>
        <w:t xml:space="preserve"> keyword in the configuration file set to YES.</w:t>
      </w:r>
    </w:p>
    <w:p w:rsidR="0049793B" w:rsidRDefault="00B90357" w:rsidP="00FA67E4">
      <w:pPr>
        <w:pStyle w:val="NumberedParagraph"/>
        <w:numPr>
          <w:ilvl w:val="0"/>
          <w:numId w:val="46"/>
        </w:numPr>
      </w:pPr>
      <w:r>
        <w:t xml:space="preserve">Create the following menu shortcuts.  </w:t>
      </w:r>
      <w:r w:rsidR="00A055F5">
        <w:t xml:space="preserve">The table below shows the required shortcut name and source location.  </w:t>
      </w:r>
      <w:r w:rsidR="0049793B">
        <w:t>Each of the files listed should be copied to the locations described above:</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969"/>
        <w:gridCol w:w="5528"/>
      </w:tblGrid>
      <w:tr w:rsidR="00A055F5" w:rsidRPr="0085437C" w:rsidTr="00B90357">
        <w:trPr>
          <w:cantSplit/>
          <w:tblHeader/>
        </w:trPr>
        <w:tc>
          <w:tcPr>
            <w:tcW w:w="3969" w:type="dxa"/>
            <w:shd w:val="clear" w:color="auto" w:fill="E6E6E6"/>
          </w:tcPr>
          <w:p w:rsidR="00A055F5" w:rsidRPr="0085437C" w:rsidRDefault="00A055F5" w:rsidP="00046FE4">
            <w:pPr>
              <w:pStyle w:val="TableHeader"/>
            </w:pPr>
            <w:r w:rsidRPr="0085437C">
              <w:t>Shortcut Name</w:t>
            </w:r>
          </w:p>
        </w:tc>
        <w:tc>
          <w:tcPr>
            <w:tcW w:w="5528" w:type="dxa"/>
            <w:shd w:val="clear" w:color="auto" w:fill="E6E6E6"/>
          </w:tcPr>
          <w:p w:rsidR="00A055F5" w:rsidRPr="0085437C" w:rsidRDefault="00A055F5" w:rsidP="00046FE4">
            <w:pPr>
              <w:pStyle w:val="TableHeader"/>
            </w:pPr>
            <w:r w:rsidRPr="0085437C">
              <w:t>Source File Location</w:t>
            </w:r>
          </w:p>
        </w:tc>
      </w:tr>
      <w:tr w:rsidR="00A055F5" w:rsidTr="00B90357">
        <w:trPr>
          <w:cantSplit/>
        </w:trPr>
        <w:tc>
          <w:tcPr>
            <w:tcW w:w="3969" w:type="dxa"/>
          </w:tcPr>
          <w:p w:rsidR="00A055F5" w:rsidRPr="00715A2E" w:rsidRDefault="00A055F5" w:rsidP="00046FE4">
            <w:pPr>
              <w:pStyle w:val="Tabledetail"/>
              <w:rPr>
                <w:rFonts w:cs="Arial"/>
                <w:lang w:val="en-GB"/>
              </w:rPr>
            </w:pPr>
            <w:r w:rsidRPr="00715A2E">
              <w:rPr>
                <w:rFonts w:cs="Arial"/>
                <w:lang w:val="en-GB"/>
              </w:rPr>
              <w:t>Command Prompt</w:t>
            </w:r>
          </w:p>
        </w:tc>
        <w:tc>
          <w:tcPr>
            <w:tcW w:w="5528" w:type="dxa"/>
          </w:tcPr>
          <w:p w:rsidR="00A055F5" w:rsidRPr="00715A2E" w:rsidRDefault="00A055F5" w:rsidP="00046FE4">
            <w:pPr>
              <w:pStyle w:val="Tabledetail"/>
              <w:rPr>
                <w:rFonts w:cs="Arial"/>
                <w:lang w:val="en-GB"/>
              </w:rPr>
            </w:pPr>
            <w:r w:rsidRPr="00715A2E">
              <w:rPr>
                <w:rFonts w:cs="Arial"/>
                <w:lang w:val="en-GB"/>
              </w:rPr>
              <w:t>C:\Documents and Settings\Default User\Start Menu\ Programs\Accessories</w:t>
            </w:r>
          </w:p>
        </w:tc>
      </w:tr>
      <w:tr w:rsidR="00A055F5" w:rsidTr="00B90357">
        <w:trPr>
          <w:cantSplit/>
        </w:trPr>
        <w:tc>
          <w:tcPr>
            <w:tcW w:w="3969" w:type="dxa"/>
          </w:tcPr>
          <w:p w:rsidR="00A055F5" w:rsidRPr="00715A2E" w:rsidRDefault="00A055F5" w:rsidP="00046FE4">
            <w:pPr>
              <w:pStyle w:val="Tabledetail"/>
              <w:rPr>
                <w:rFonts w:cs="Arial"/>
                <w:lang w:val="en-GB"/>
              </w:rPr>
            </w:pPr>
            <w:r w:rsidRPr="00715A2E">
              <w:rPr>
                <w:rFonts w:cs="Arial"/>
                <w:lang w:val="en-GB"/>
              </w:rPr>
              <w:t>Notepad</w:t>
            </w:r>
          </w:p>
        </w:tc>
        <w:tc>
          <w:tcPr>
            <w:tcW w:w="5528" w:type="dxa"/>
          </w:tcPr>
          <w:p w:rsidR="00A055F5" w:rsidRPr="00715A2E" w:rsidRDefault="00A055F5" w:rsidP="00046FE4">
            <w:pPr>
              <w:pStyle w:val="Tabledetail"/>
              <w:rPr>
                <w:rFonts w:cs="Arial"/>
                <w:lang w:val="en-GB"/>
              </w:rPr>
            </w:pPr>
            <w:r w:rsidRPr="00715A2E">
              <w:rPr>
                <w:rFonts w:cs="Arial"/>
                <w:lang w:val="en-GB"/>
              </w:rPr>
              <w:t>C:\Documents and Settings\Default User\Start Menu\ Programs\Accessories</w:t>
            </w:r>
          </w:p>
        </w:tc>
      </w:tr>
      <w:tr w:rsidR="00A055F5" w:rsidTr="00B90357">
        <w:trPr>
          <w:cantSplit/>
        </w:trPr>
        <w:tc>
          <w:tcPr>
            <w:tcW w:w="3969" w:type="dxa"/>
          </w:tcPr>
          <w:p w:rsidR="00A055F5" w:rsidRPr="00715A2E" w:rsidRDefault="00A055F5" w:rsidP="00046FE4">
            <w:pPr>
              <w:pStyle w:val="Tabledetail"/>
              <w:rPr>
                <w:rFonts w:cs="Arial"/>
                <w:lang w:val="en-GB"/>
              </w:rPr>
            </w:pPr>
            <w:r w:rsidRPr="00715A2E">
              <w:rPr>
                <w:rFonts w:cs="Arial"/>
                <w:lang w:val="en-GB"/>
              </w:rPr>
              <w:t>Windows Explorer</w:t>
            </w:r>
          </w:p>
        </w:tc>
        <w:tc>
          <w:tcPr>
            <w:tcW w:w="5528" w:type="dxa"/>
          </w:tcPr>
          <w:p w:rsidR="00A055F5" w:rsidRPr="00715A2E" w:rsidRDefault="00A055F5" w:rsidP="00046FE4">
            <w:pPr>
              <w:pStyle w:val="Tabledetail"/>
              <w:rPr>
                <w:rFonts w:cs="Arial"/>
                <w:lang w:val="en-GB"/>
              </w:rPr>
            </w:pPr>
            <w:r w:rsidRPr="00715A2E">
              <w:rPr>
                <w:rFonts w:cs="Arial"/>
                <w:lang w:val="en-GB"/>
              </w:rPr>
              <w:t>C:\Documents and Settings\Default User\Start Menu\ Programs\Accessories</w:t>
            </w:r>
          </w:p>
        </w:tc>
      </w:tr>
    </w:tbl>
    <w:p w:rsidR="00B90357" w:rsidRDefault="002D277C" w:rsidP="00FA67E4">
      <w:pPr>
        <w:pStyle w:val="NumberedParagraph"/>
        <w:keepNext/>
        <w:numPr>
          <w:ilvl w:val="0"/>
          <w:numId w:val="46"/>
        </w:numPr>
      </w:pPr>
      <w:r>
        <w:t xml:space="preserve">Create </w:t>
      </w:r>
      <w:r w:rsidR="00B90357">
        <w:t xml:space="preserve">menu shortcuts </w:t>
      </w:r>
      <w:r w:rsidR="003D7E01">
        <w:t>for the programs listed below.  The men</w:t>
      </w:r>
      <w:r w:rsidR="00D424D2">
        <w:t>u</w:t>
      </w:r>
      <w:r w:rsidR="003D7E01">
        <w:t xml:space="preserve"> item should be created in the designated folder</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551"/>
        <w:gridCol w:w="2410"/>
        <w:gridCol w:w="4536"/>
      </w:tblGrid>
      <w:tr w:rsidR="00B90357" w:rsidRPr="0085437C" w:rsidTr="003D7E01">
        <w:trPr>
          <w:cantSplit/>
          <w:tblHeader/>
        </w:trPr>
        <w:tc>
          <w:tcPr>
            <w:tcW w:w="2551" w:type="dxa"/>
            <w:shd w:val="clear" w:color="auto" w:fill="E6E6E6"/>
          </w:tcPr>
          <w:p w:rsidR="00B90357" w:rsidRPr="0085437C" w:rsidRDefault="00B90357" w:rsidP="00626F4E">
            <w:pPr>
              <w:pStyle w:val="TableHeader"/>
            </w:pPr>
            <w:r w:rsidRPr="0085437C">
              <w:t>Shortcut Name</w:t>
            </w:r>
          </w:p>
        </w:tc>
        <w:tc>
          <w:tcPr>
            <w:tcW w:w="2410" w:type="dxa"/>
            <w:shd w:val="clear" w:color="auto" w:fill="E6E6E6"/>
          </w:tcPr>
          <w:p w:rsidR="00B90357" w:rsidRDefault="003D7E01" w:rsidP="00626F4E">
            <w:pPr>
              <w:pStyle w:val="TableHeader"/>
            </w:pPr>
            <w:r>
              <w:t>Menu Folder</w:t>
            </w:r>
          </w:p>
        </w:tc>
        <w:tc>
          <w:tcPr>
            <w:tcW w:w="4536" w:type="dxa"/>
            <w:shd w:val="clear" w:color="auto" w:fill="E6E6E6"/>
          </w:tcPr>
          <w:p w:rsidR="00B90357" w:rsidRPr="0085437C" w:rsidRDefault="00B90357" w:rsidP="00626F4E">
            <w:pPr>
              <w:pStyle w:val="TableHeader"/>
            </w:pPr>
            <w:r>
              <w:t>Program</w:t>
            </w:r>
            <w:r w:rsidRPr="0085437C">
              <w:t xml:space="preserve"> Location</w:t>
            </w:r>
          </w:p>
        </w:tc>
      </w:tr>
      <w:tr w:rsidR="00B90357" w:rsidTr="003D7E01">
        <w:trPr>
          <w:cantSplit/>
        </w:trPr>
        <w:tc>
          <w:tcPr>
            <w:tcW w:w="2551" w:type="dxa"/>
          </w:tcPr>
          <w:p w:rsidR="00B90357" w:rsidRPr="00715A2E" w:rsidRDefault="00B90357" w:rsidP="00626F4E">
            <w:pPr>
              <w:pStyle w:val="Tabledetail"/>
              <w:rPr>
                <w:rFonts w:cs="Arial"/>
                <w:lang w:val="en-GB"/>
              </w:rPr>
            </w:pPr>
            <w:r w:rsidRPr="00715A2E">
              <w:rPr>
                <w:rFonts w:cs="Arial"/>
                <w:lang w:val="en-GB"/>
              </w:rPr>
              <w:t>Registry Editor</w:t>
            </w:r>
          </w:p>
        </w:tc>
        <w:tc>
          <w:tcPr>
            <w:tcW w:w="2410" w:type="dxa"/>
          </w:tcPr>
          <w:p w:rsidR="00B90357" w:rsidRPr="00715A2E" w:rsidRDefault="003D7E01" w:rsidP="00626F4E">
            <w:pPr>
              <w:pStyle w:val="Tabledetail"/>
              <w:rPr>
                <w:rFonts w:cs="Arial"/>
                <w:lang w:val="en-GB"/>
              </w:rPr>
            </w:pPr>
            <w:r w:rsidRPr="00715A2E">
              <w:rPr>
                <w:rFonts w:cs="Arial"/>
                <w:lang w:val="en-GB"/>
              </w:rPr>
              <w:t>Administrative Tools</w:t>
            </w:r>
          </w:p>
        </w:tc>
        <w:tc>
          <w:tcPr>
            <w:tcW w:w="4536" w:type="dxa"/>
          </w:tcPr>
          <w:p w:rsidR="00B90357" w:rsidRPr="00715A2E" w:rsidRDefault="00B90357" w:rsidP="00626F4E">
            <w:pPr>
              <w:pStyle w:val="Tabledetail"/>
              <w:rPr>
                <w:rFonts w:cs="Arial"/>
                <w:lang w:val="en-GB"/>
              </w:rPr>
            </w:pPr>
            <w:r w:rsidRPr="00715A2E">
              <w:rPr>
                <w:rFonts w:cs="Arial"/>
                <w:lang w:val="en-GB"/>
              </w:rPr>
              <w:t>C:\Windows\System32\regedt32.exe</w:t>
            </w:r>
          </w:p>
        </w:tc>
      </w:tr>
      <w:tr w:rsidR="00B90357" w:rsidTr="003D7E01">
        <w:trPr>
          <w:cantSplit/>
        </w:trPr>
        <w:tc>
          <w:tcPr>
            <w:tcW w:w="2551" w:type="dxa"/>
          </w:tcPr>
          <w:p w:rsidR="00B90357" w:rsidRPr="00715A2E" w:rsidRDefault="00B90357" w:rsidP="00626F4E">
            <w:pPr>
              <w:pStyle w:val="Tabledetail"/>
              <w:rPr>
                <w:rFonts w:cs="Arial"/>
                <w:lang w:val="en-GB"/>
              </w:rPr>
            </w:pPr>
            <w:r w:rsidRPr="00715A2E">
              <w:rPr>
                <w:rFonts w:cs="Arial"/>
                <w:lang w:val="en-GB"/>
              </w:rPr>
              <w:t>Remote Shutdown</w:t>
            </w:r>
          </w:p>
        </w:tc>
        <w:tc>
          <w:tcPr>
            <w:tcW w:w="2410" w:type="dxa"/>
          </w:tcPr>
          <w:p w:rsidR="00B90357" w:rsidRPr="00715A2E" w:rsidRDefault="003D7E01" w:rsidP="00626F4E">
            <w:pPr>
              <w:pStyle w:val="Tabledetail"/>
              <w:rPr>
                <w:rFonts w:cs="Arial"/>
                <w:lang w:val="en-GB"/>
              </w:rPr>
            </w:pPr>
            <w:r w:rsidRPr="00715A2E">
              <w:rPr>
                <w:rFonts w:cs="Arial"/>
                <w:lang w:val="en-GB"/>
              </w:rPr>
              <w:t>Administrative Tools</w:t>
            </w:r>
          </w:p>
        </w:tc>
        <w:tc>
          <w:tcPr>
            <w:tcW w:w="4536" w:type="dxa"/>
          </w:tcPr>
          <w:p w:rsidR="00B90357" w:rsidRPr="00715A2E" w:rsidRDefault="003D7E01" w:rsidP="00626F4E">
            <w:pPr>
              <w:pStyle w:val="Tabledetail"/>
              <w:rPr>
                <w:rFonts w:cs="Arial"/>
                <w:lang w:val="en-GB"/>
              </w:rPr>
            </w:pPr>
            <w:r w:rsidRPr="00715A2E">
              <w:rPr>
                <w:rFonts w:cs="Arial"/>
                <w:lang w:val="en-GB"/>
              </w:rPr>
              <w:t>C:\Windows\System32\shutdown.exe</w:t>
            </w:r>
          </w:p>
          <w:p w:rsidR="003D7E01" w:rsidRPr="00715A2E" w:rsidRDefault="003D7E01" w:rsidP="00626F4E">
            <w:pPr>
              <w:pStyle w:val="Tabledetail"/>
              <w:rPr>
                <w:rFonts w:cs="Arial"/>
                <w:lang w:val="en-GB"/>
              </w:rPr>
            </w:pPr>
            <w:r w:rsidRPr="00715A2E">
              <w:rPr>
                <w:rFonts w:cs="Arial"/>
                <w:lang w:val="en-GB"/>
              </w:rPr>
              <w:t>(A parameter of –i must be given)</w:t>
            </w:r>
          </w:p>
        </w:tc>
      </w:tr>
      <w:tr w:rsidR="00B90357" w:rsidTr="003D7E01">
        <w:trPr>
          <w:cantSplit/>
        </w:trPr>
        <w:tc>
          <w:tcPr>
            <w:tcW w:w="2551" w:type="dxa"/>
          </w:tcPr>
          <w:p w:rsidR="00B90357" w:rsidRPr="00715A2E" w:rsidRDefault="00B90357" w:rsidP="00626F4E">
            <w:pPr>
              <w:pStyle w:val="Tabledetail"/>
              <w:rPr>
                <w:rFonts w:cs="Arial"/>
                <w:lang w:val="en-GB"/>
              </w:rPr>
            </w:pPr>
            <w:r w:rsidRPr="00715A2E">
              <w:rPr>
                <w:rFonts w:cs="Arial"/>
                <w:lang w:val="en-GB"/>
              </w:rPr>
              <w:t>Windows Management Instrumentation Tester</w:t>
            </w:r>
          </w:p>
        </w:tc>
        <w:tc>
          <w:tcPr>
            <w:tcW w:w="2410" w:type="dxa"/>
          </w:tcPr>
          <w:p w:rsidR="00B90357" w:rsidRPr="00715A2E" w:rsidRDefault="003D7E01" w:rsidP="00626F4E">
            <w:pPr>
              <w:pStyle w:val="Tabledetail"/>
              <w:rPr>
                <w:rFonts w:cs="Arial"/>
                <w:lang w:val="en-GB"/>
              </w:rPr>
            </w:pPr>
            <w:r w:rsidRPr="00715A2E">
              <w:rPr>
                <w:rFonts w:cs="Arial"/>
                <w:lang w:val="en-GB"/>
              </w:rPr>
              <w:t>Administrative Tools</w:t>
            </w:r>
          </w:p>
        </w:tc>
        <w:tc>
          <w:tcPr>
            <w:tcW w:w="4536" w:type="dxa"/>
          </w:tcPr>
          <w:p w:rsidR="00B90357" w:rsidRPr="00715A2E" w:rsidRDefault="003D7E01" w:rsidP="00626F4E">
            <w:pPr>
              <w:pStyle w:val="Tabledetail"/>
              <w:rPr>
                <w:rFonts w:cs="Arial"/>
                <w:lang w:val="en-GB"/>
              </w:rPr>
            </w:pPr>
            <w:r w:rsidRPr="00715A2E">
              <w:rPr>
                <w:rFonts w:cs="Arial"/>
                <w:iCs/>
                <w:lang w:val="en-GB"/>
              </w:rPr>
              <w:t>C:\Windows\System32\wbem\wbemtest.exe</w:t>
            </w:r>
          </w:p>
        </w:tc>
      </w:tr>
    </w:tbl>
    <w:bookmarkEnd w:id="290"/>
    <w:p w:rsidR="00F172BE" w:rsidRPr="00A6006B" w:rsidRDefault="00F172BE" w:rsidP="00F172BE">
      <w:pPr>
        <w:pStyle w:val="BodyText"/>
        <w:keepNext/>
        <w:rPr>
          <w:sz w:val="22"/>
        </w:rPr>
      </w:pPr>
      <w:r w:rsidRPr="00A6006B">
        <w:rPr>
          <w:sz w:val="22"/>
        </w:rPr>
        <w:t xml:space="preserve">Using Windows Explorer, navigate to the Windows \System32 folder.  Highlight </w:t>
      </w:r>
      <w:r w:rsidRPr="00A6006B">
        <w:rPr>
          <w:i/>
          <w:sz w:val="22"/>
        </w:rPr>
        <w:t>regedit32.exe</w:t>
      </w:r>
      <w:r w:rsidRPr="00A6006B">
        <w:rPr>
          <w:sz w:val="22"/>
        </w:rPr>
        <w:t xml:space="preserve"> and select </w:t>
      </w:r>
      <w:r w:rsidRPr="00A6006B">
        <w:rPr>
          <w:i/>
          <w:sz w:val="22"/>
        </w:rPr>
        <w:t>Copy</w:t>
      </w:r>
      <w:r w:rsidRPr="00A6006B">
        <w:rPr>
          <w:sz w:val="22"/>
        </w:rPr>
        <w:t>.</w:t>
      </w:r>
    </w:p>
    <w:p w:rsidR="00F172BE" w:rsidRPr="00A6006B" w:rsidRDefault="00B17DB7">
      <w:pPr>
        <w:pStyle w:val="BodyText"/>
        <w:rPr>
          <w:sz w:val="22"/>
        </w:rPr>
      </w:pPr>
      <w:r>
        <w:rPr>
          <w:noProof/>
          <w:sz w:val="22"/>
          <w:lang w:val="en-GB" w:eastAsia="en-GB"/>
        </w:rPr>
        <w:drawing>
          <wp:inline distT="0" distB="0" distL="0" distR="0">
            <wp:extent cx="2800350" cy="13716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1" cstate="print"/>
                    <a:srcRect/>
                    <a:stretch>
                      <a:fillRect/>
                    </a:stretch>
                  </pic:blipFill>
                  <pic:spPr bwMode="auto">
                    <a:xfrm>
                      <a:off x="0" y="0"/>
                      <a:ext cx="2800350" cy="1371600"/>
                    </a:xfrm>
                    <a:prstGeom prst="rect">
                      <a:avLst/>
                    </a:prstGeom>
                    <a:noFill/>
                    <a:ln w="9525">
                      <a:noFill/>
                      <a:miter lim="800000"/>
                      <a:headEnd/>
                      <a:tailEnd/>
                    </a:ln>
                  </pic:spPr>
                </pic:pic>
              </a:graphicData>
            </a:graphic>
          </wp:inline>
        </w:drawing>
      </w:r>
    </w:p>
    <w:p w:rsidR="00F172BE" w:rsidRPr="00A6006B" w:rsidRDefault="002D277C" w:rsidP="00F172BE">
      <w:pPr>
        <w:pStyle w:val="BodyText"/>
        <w:keepNext/>
        <w:rPr>
          <w:sz w:val="22"/>
        </w:rPr>
      </w:pPr>
      <w:r w:rsidRPr="00A6006B">
        <w:rPr>
          <w:sz w:val="22"/>
        </w:rPr>
        <w:t>Navigate to the All Users Administrative Tools folder</w:t>
      </w:r>
      <w:r w:rsidR="00F172BE" w:rsidRPr="00A6006B">
        <w:rPr>
          <w:sz w:val="22"/>
        </w:rPr>
        <w:t>.</w:t>
      </w:r>
    </w:p>
    <w:p w:rsidR="00F172BE" w:rsidRPr="00A6006B" w:rsidRDefault="00B17DB7" w:rsidP="00F172BE">
      <w:pPr>
        <w:pStyle w:val="BodyText"/>
        <w:rPr>
          <w:sz w:val="22"/>
        </w:rPr>
      </w:pPr>
      <w:r>
        <w:rPr>
          <w:noProof/>
          <w:sz w:val="22"/>
          <w:lang w:val="en-GB" w:eastAsia="en-GB"/>
        </w:rPr>
        <w:drawing>
          <wp:inline distT="0" distB="0" distL="0" distR="0">
            <wp:extent cx="1724025" cy="1752600"/>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2" cstate="print"/>
                    <a:srcRect/>
                    <a:stretch>
                      <a:fillRect/>
                    </a:stretch>
                  </pic:blipFill>
                  <pic:spPr bwMode="auto">
                    <a:xfrm>
                      <a:off x="0" y="0"/>
                      <a:ext cx="1724025" cy="1752600"/>
                    </a:xfrm>
                    <a:prstGeom prst="rect">
                      <a:avLst/>
                    </a:prstGeom>
                    <a:noFill/>
                    <a:ln w="9525">
                      <a:noFill/>
                      <a:miter lim="800000"/>
                      <a:headEnd/>
                      <a:tailEnd/>
                    </a:ln>
                  </pic:spPr>
                </pic:pic>
              </a:graphicData>
            </a:graphic>
          </wp:inline>
        </w:drawing>
      </w:r>
    </w:p>
    <w:p w:rsidR="002D277C" w:rsidRPr="00A6006B" w:rsidRDefault="00F172BE" w:rsidP="00F172BE">
      <w:pPr>
        <w:pStyle w:val="BodyText"/>
        <w:keepNext/>
        <w:rPr>
          <w:sz w:val="22"/>
        </w:rPr>
      </w:pPr>
      <w:r w:rsidRPr="00A6006B">
        <w:rPr>
          <w:sz w:val="22"/>
        </w:rPr>
        <w:t>S</w:t>
      </w:r>
      <w:r w:rsidR="002D277C" w:rsidRPr="00A6006B">
        <w:rPr>
          <w:sz w:val="22"/>
        </w:rPr>
        <w:t xml:space="preserve">elect </w:t>
      </w:r>
      <w:r w:rsidR="002D277C" w:rsidRPr="00A6006B">
        <w:rPr>
          <w:i/>
          <w:iCs/>
          <w:sz w:val="22"/>
        </w:rPr>
        <w:t>Paste Shortcut</w:t>
      </w:r>
      <w:r w:rsidR="002D277C" w:rsidRPr="00A6006B">
        <w:rPr>
          <w:sz w:val="22"/>
        </w:rPr>
        <w:t xml:space="preserve">.  Rename the shortcut </w:t>
      </w:r>
      <w:r w:rsidR="002D277C" w:rsidRPr="00A6006B">
        <w:rPr>
          <w:i/>
          <w:iCs/>
          <w:sz w:val="22"/>
        </w:rPr>
        <w:t>Registry Edit</w:t>
      </w:r>
      <w:r w:rsidR="002D277C" w:rsidRPr="00A6006B">
        <w:rPr>
          <w:sz w:val="22"/>
        </w:rPr>
        <w:t>.</w:t>
      </w:r>
    </w:p>
    <w:p w:rsidR="00F172BE" w:rsidRPr="00A6006B" w:rsidRDefault="00B17DB7">
      <w:pPr>
        <w:pStyle w:val="BodyText"/>
        <w:rPr>
          <w:sz w:val="22"/>
        </w:rPr>
      </w:pPr>
      <w:r>
        <w:rPr>
          <w:noProof/>
          <w:sz w:val="22"/>
          <w:lang w:val="en-GB" w:eastAsia="en-GB"/>
        </w:rPr>
        <w:drawing>
          <wp:inline distT="0" distB="0" distL="0" distR="0">
            <wp:extent cx="2800350" cy="13716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3" cstate="print"/>
                    <a:srcRect/>
                    <a:stretch>
                      <a:fillRect/>
                    </a:stretch>
                  </pic:blipFill>
                  <pic:spPr bwMode="auto">
                    <a:xfrm>
                      <a:off x="0" y="0"/>
                      <a:ext cx="2800350" cy="1371600"/>
                    </a:xfrm>
                    <a:prstGeom prst="rect">
                      <a:avLst/>
                    </a:prstGeom>
                    <a:noFill/>
                    <a:ln w="9525">
                      <a:noFill/>
                      <a:miter lim="800000"/>
                      <a:headEnd/>
                      <a:tailEnd/>
                    </a:ln>
                  </pic:spPr>
                </pic:pic>
              </a:graphicData>
            </a:graphic>
          </wp:inline>
        </w:drawing>
      </w:r>
    </w:p>
    <w:p w:rsidR="002D277C" w:rsidRDefault="002D277C" w:rsidP="00FA67E4">
      <w:pPr>
        <w:pStyle w:val="NumberedParagraph"/>
        <w:numPr>
          <w:ilvl w:val="0"/>
          <w:numId w:val="46"/>
        </w:numPr>
      </w:pPr>
      <w:bookmarkStart w:id="295" w:name="_Ref158631042"/>
      <w:r>
        <w:t xml:space="preserve">Delete the </w:t>
      </w:r>
      <w:r w:rsidRPr="00B8508B">
        <w:rPr>
          <w:i/>
          <w:iCs/>
        </w:rPr>
        <w:t>Desktop.ini</w:t>
      </w:r>
      <w:r>
        <w:t xml:space="preserve"> file from the All Users \Desktop folder.</w:t>
      </w:r>
      <w:bookmarkEnd w:id="295"/>
    </w:p>
    <w:p w:rsidR="002A425C" w:rsidRDefault="002A425C" w:rsidP="0080719D">
      <w:pPr>
        <w:pStyle w:val="Heading4"/>
      </w:pPr>
      <w:bookmarkStart w:id="296" w:name="_Toc494300180"/>
      <w:r>
        <w:t>Bring Cluster Resources Online</w:t>
      </w:r>
      <w:bookmarkEnd w:id="296"/>
    </w:p>
    <w:p w:rsidR="0080719D" w:rsidRDefault="0080719D" w:rsidP="0080719D">
      <w:r>
        <w:t xml:space="preserve">This section is only relevant if SQL Server has </w:t>
      </w:r>
      <w:r w:rsidRPr="009619E3">
        <w:t>been</w:t>
      </w:r>
      <w:r>
        <w:t xml:space="preserve"> installed as a cluster.  If you have not installed SQL Server as a cluster then continue from </w:t>
      </w:r>
      <w:fldSimple w:instr=" REF _Ref144611537 \h  \* MERGEFORMAT ">
        <w:r w:rsidR="002D4B89" w:rsidRPr="002D4B89">
          <w:rPr>
            <w:i/>
          </w:rPr>
          <w:t>Remove Redundant Accounts</w:t>
        </w:r>
      </w:fldSimple>
      <w:r>
        <w:rPr>
          <w:i/>
        </w:rPr>
        <w:t xml:space="preserve"> </w:t>
      </w:r>
      <w:r>
        <w:t xml:space="preserve">on page </w:t>
      </w:r>
      <w:r>
        <w:fldChar w:fldCharType="begin"/>
      </w:r>
      <w:r>
        <w:instrText xml:space="preserve"> PAGEREF _Ref144611537 \h </w:instrText>
      </w:r>
      <w:r>
        <w:fldChar w:fldCharType="separate"/>
      </w:r>
      <w:r w:rsidR="002D4B89">
        <w:rPr>
          <w:noProof/>
        </w:rPr>
        <w:t>31</w:t>
      </w:r>
      <w:r>
        <w:fldChar w:fldCharType="end"/>
      </w:r>
      <w:r>
        <w:t>.</w:t>
      </w:r>
    </w:p>
    <w:p w:rsidR="0080719D" w:rsidRDefault="0080719D" w:rsidP="0080719D">
      <w:r>
        <w:t>The FineBuild process stops and starts SQL Server services outside the control of the Cluster Management service.  This results in some cluster resources being put into an Offline status.  This section puts the cluster resources online so that the cluster can be used.</w:t>
      </w:r>
    </w:p>
    <w:p w:rsidR="0080719D" w:rsidRDefault="0080719D" w:rsidP="0080719D">
      <w:r>
        <w:t xml:space="preserve">The bring cluster resources online processing relates to </w:t>
      </w:r>
      <w:r w:rsidR="0042443B">
        <w:t>Process Id</w:t>
      </w:r>
      <w:r>
        <w:t xml:space="preserve"> 5FD in the </w:t>
      </w:r>
      <w:r w:rsidR="00FD1A3A">
        <w:rPr>
          <w:i/>
          <w:iCs/>
        </w:rPr>
        <w:t>FineBuild5ConfigureSQL</w:t>
      </w:r>
      <w:r>
        <w:t xml:space="preserve"> script.  Bring cluster resources online will always be performed if SQL Server has been installed as a cluster.</w:t>
      </w:r>
    </w:p>
    <w:p w:rsidR="00CC44AD" w:rsidRDefault="00CC44AD" w:rsidP="0080719D">
      <w:r>
        <w:t>The following example assumes:</w:t>
      </w:r>
    </w:p>
    <w:p w:rsidR="00CC44AD" w:rsidRDefault="00CC44AD" w:rsidP="00FA67E4">
      <w:pPr>
        <w:numPr>
          <w:ilvl w:val="0"/>
          <w:numId w:val="54"/>
        </w:numPr>
        <w:spacing w:before="0" w:after="0"/>
        <w:ind w:left="357" w:hanging="357"/>
      </w:pPr>
      <w:r>
        <w:t>The Windows cluster is called</w:t>
      </w:r>
      <w:r>
        <w:tab/>
      </w:r>
      <w:r>
        <w:tab/>
      </w:r>
      <w:r w:rsidRPr="00CC44AD">
        <w:rPr>
          <w:i/>
        </w:rPr>
        <w:t>PDGB01SQLC01</w:t>
      </w:r>
    </w:p>
    <w:p w:rsidR="00CC44AD" w:rsidRDefault="00CC44AD" w:rsidP="00FA67E4">
      <w:pPr>
        <w:numPr>
          <w:ilvl w:val="0"/>
          <w:numId w:val="54"/>
        </w:numPr>
        <w:spacing w:before="0" w:after="0"/>
        <w:ind w:left="357" w:hanging="357"/>
      </w:pPr>
      <w:r>
        <w:t>The SQL DB cluster is called</w:t>
      </w:r>
      <w:r>
        <w:tab/>
      </w:r>
      <w:r>
        <w:tab/>
      </w:r>
      <w:r w:rsidRPr="00CC44AD">
        <w:rPr>
          <w:i/>
        </w:rPr>
        <w:t>SQLC01DB</w:t>
      </w:r>
    </w:p>
    <w:p w:rsidR="00CC44AD" w:rsidRDefault="00CC44AD" w:rsidP="00FA67E4">
      <w:pPr>
        <w:numPr>
          <w:ilvl w:val="0"/>
          <w:numId w:val="54"/>
        </w:numPr>
        <w:spacing w:before="0" w:after="0"/>
        <w:ind w:left="357" w:hanging="357"/>
      </w:pPr>
      <w:r>
        <w:t>The Analysis Services cluster is called</w:t>
      </w:r>
      <w:r>
        <w:tab/>
      </w:r>
      <w:r w:rsidRPr="00CC44AD">
        <w:rPr>
          <w:i/>
        </w:rPr>
        <w:t>SQLC01AS</w:t>
      </w:r>
    </w:p>
    <w:p w:rsidR="00B3136F" w:rsidRDefault="00B3136F" w:rsidP="00700E04">
      <w:pPr>
        <w:pStyle w:val="code"/>
        <w:framePr w:hSpace="170" w:vSpace="57" w:wrap="notBeside"/>
        <w:ind w:left="567"/>
      </w:pPr>
      <w:r>
        <w:t>CLUSTER "</w:t>
      </w:r>
      <w:r w:rsidRPr="00CC44AD">
        <w:t>PDGB01SQLC01</w:t>
      </w:r>
      <w:r>
        <w:t>" GROUP "</w:t>
      </w:r>
      <w:r w:rsidRPr="00CC44AD">
        <w:t>SQLC01DB</w:t>
      </w:r>
      <w:r>
        <w:t>" /ON</w:t>
      </w:r>
    </w:p>
    <w:p w:rsidR="00B3136F" w:rsidRDefault="00B3136F" w:rsidP="00700E04">
      <w:pPr>
        <w:pStyle w:val="code"/>
        <w:framePr w:hSpace="170" w:vSpace="57" w:wrap="notBeside"/>
        <w:ind w:left="567"/>
      </w:pPr>
      <w:r>
        <w:t>CLUSTER "</w:t>
      </w:r>
      <w:r w:rsidRPr="00CC44AD">
        <w:t>PDGB01SQLC01</w:t>
      </w:r>
      <w:r>
        <w:t>" RESOURCE "SQL Server" /ON</w:t>
      </w:r>
    </w:p>
    <w:p w:rsidR="00B3136F" w:rsidRDefault="00B3136F" w:rsidP="00700E04">
      <w:pPr>
        <w:pStyle w:val="code"/>
        <w:framePr w:hSpace="170" w:vSpace="57" w:wrap="notBeside"/>
        <w:ind w:left="567"/>
      </w:pPr>
      <w:r>
        <w:t>CLUSTER "</w:t>
      </w:r>
      <w:r w:rsidRPr="00CC44AD">
        <w:t>PDGB01SQLC01</w:t>
      </w:r>
      <w:r>
        <w:t>" RESOURCE "SQL Server Agent" /ON</w:t>
      </w:r>
    </w:p>
    <w:p w:rsidR="002A425C" w:rsidRDefault="003B78EE" w:rsidP="00FA67E4">
      <w:pPr>
        <w:pStyle w:val="NumberedParagraph"/>
        <w:numPr>
          <w:ilvl w:val="0"/>
          <w:numId w:val="58"/>
        </w:numPr>
        <w:spacing w:after="0"/>
      </w:pPr>
      <w:r>
        <w:t>If SQL Server DB Engine has been installed, run the following commands:</w:t>
      </w:r>
    </w:p>
    <w:p w:rsidR="00465BB3" w:rsidRDefault="00465BB3" w:rsidP="00ED5929">
      <w:pPr>
        <w:pStyle w:val="NumberedParagraph"/>
        <w:spacing w:after="0"/>
      </w:pPr>
    </w:p>
    <w:p w:rsidR="00465BB3" w:rsidRDefault="00465BB3" w:rsidP="00465BB3">
      <w:pPr>
        <w:pStyle w:val="code"/>
        <w:framePr w:w="9027" w:hSpace="170" w:vSpace="57" w:wrap="around" w:x="1628" w:y="511"/>
      </w:pPr>
      <w:r>
        <w:t>CLUSTER "</w:t>
      </w:r>
      <w:r w:rsidRPr="00CC44AD">
        <w:t>PDGB01SQLC01</w:t>
      </w:r>
      <w:r>
        <w:t>" GROUP "</w:t>
      </w:r>
      <w:r w:rsidRPr="00CC44AD">
        <w:t>SQLC0</w:t>
      </w:r>
      <w:r>
        <w:t>1AS" /ON</w:t>
      </w:r>
    </w:p>
    <w:p w:rsidR="00465BB3" w:rsidRDefault="00465BB3" w:rsidP="00465BB3">
      <w:pPr>
        <w:pStyle w:val="code"/>
        <w:framePr w:w="9027" w:hSpace="170" w:vSpace="57" w:wrap="around" w:x="1628" w:y="511"/>
      </w:pPr>
      <w:r>
        <w:t>CLUSTER "</w:t>
      </w:r>
      <w:r w:rsidRPr="00CC44AD">
        <w:t>PDGB01SQLC01</w:t>
      </w:r>
      <w:r>
        <w:t>" RESOURCE "Analysis Services" /ON</w:t>
      </w:r>
    </w:p>
    <w:p w:rsidR="00465BB3" w:rsidRDefault="00465BB3" w:rsidP="00FA67E4">
      <w:pPr>
        <w:pStyle w:val="NumberedParagraph"/>
        <w:numPr>
          <w:ilvl w:val="0"/>
          <w:numId w:val="58"/>
        </w:numPr>
        <w:spacing w:after="0"/>
      </w:pPr>
      <w:r>
        <w:t>If SQL Server Analysis Services has been installed, run the following commands:</w:t>
      </w:r>
    </w:p>
    <w:p w:rsidR="008D444A" w:rsidRDefault="008D444A" w:rsidP="008D444A">
      <w:pPr>
        <w:pStyle w:val="Heading2"/>
      </w:pPr>
      <w:bookmarkStart w:id="297" w:name="_Ref144611537"/>
      <w:bookmarkStart w:id="298" w:name="_Toc494300181"/>
      <w:r w:rsidRPr="00F86166">
        <w:t>Remove Redundant Accounts</w:t>
      </w:r>
      <w:bookmarkEnd w:id="297"/>
      <w:bookmarkEnd w:id="298"/>
    </w:p>
    <w:p w:rsidR="00665E57" w:rsidRDefault="008D444A" w:rsidP="008D444A">
      <w:r w:rsidRPr="00F86166">
        <w:t xml:space="preserve">The SQL Server install process </w:t>
      </w:r>
      <w:r w:rsidR="00665E57">
        <w:t>creates some logins that should be deleted or disabled as part of the normal server hardening process.</w:t>
      </w:r>
    </w:p>
    <w:p w:rsidR="008D444A" w:rsidRDefault="00665E57" w:rsidP="008D444A">
      <w:r>
        <w:t>T</w:t>
      </w:r>
      <w:r w:rsidR="008D444A">
        <w:t xml:space="preserve">he Remove Redundant Accounts configuration relates to </w:t>
      </w:r>
      <w:r w:rsidR="0042443B">
        <w:t>Process Id</w:t>
      </w:r>
      <w:r w:rsidR="008D444A">
        <w:t xml:space="preserve"> 5G in the </w:t>
      </w:r>
      <w:r w:rsidR="00FD1A3A">
        <w:rPr>
          <w:i/>
          <w:iCs/>
        </w:rPr>
        <w:t>FineBuild5ConfigureSQL</w:t>
      </w:r>
      <w:r w:rsidR="008D444A">
        <w:t xml:space="preserve"> script.  Automated configuration of Remove Redundant Accounts requires all of the following to be true:</w:t>
      </w:r>
    </w:p>
    <w:p w:rsidR="008608F8" w:rsidRDefault="008D444A" w:rsidP="00FA67E4">
      <w:pPr>
        <w:numPr>
          <w:ilvl w:val="0"/>
          <w:numId w:val="40"/>
        </w:numPr>
      </w:pPr>
      <w:r>
        <w:rPr>
          <w:i/>
          <w:iCs/>
        </w:rPr>
        <w:t>ConfigOldAccounts</w:t>
      </w:r>
      <w:r>
        <w:t xml:space="preserve"> keyword in the configuration file set to YES.</w:t>
      </w:r>
    </w:p>
    <w:p w:rsidR="008D444A" w:rsidRPr="00F86166" w:rsidRDefault="008D444A" w:rsidP="00FA67E4">
      <w:pPr>
        <w:pStyle w:val="NumberedParagraph"/>
        <w:numPr>
          <w:ilvl w:val="0"/>
          <w:numId w:val="12"/>
        </w:numPr>
      </w:pPr>
      <w:r w:rsidRPr="00F86166">
        <w:t xml:space="preserve">Use SQL Server Management Studio and </w:t>
      </w:r>
      <w:r w:rsidRPr="005C07B5">
        <w:t>navigate</w:t>
      </w:r>
      <w:r w:rsidRPr="00F86166">
        <w:t xml:space="preserve"> to </w:t>
      </w:r>
      <w:r w:rsidRPr="003F677E">
        <w:rPr>
          <w:rStyle w:val="TableDetailIndentChar"/>
          <w:lang w:val="en-GB"/>
        </w:rPr>
        <w:t>Logins</w:t>
      </w:r>
      <w:r w:rsidRPr="00F86166">
        <w:t xml:space="preserve">.  Right-click on one of the accounts to be removed (in this example </w:t>
      </w:r>
      <w:r w:rsidRPr="003F677E">
        <w:rPr>
          <w:rStyle w:val="TableDetailIndentChar"/>
          <w:lang w:val="en-GB"/>
        </w:rPr>
        <w:t>BUILTIN\Administrator</w:t>
      </w:r>
      <w:r>
        <w:rPr>
          <w:rStyle w:val="TableDetailIndentChar"/>
          <w:lang w:val="en-GB"/>
        </w:rPr>
        <w:t>s</w:t>
      </w:r>
      <w:r w:rsidRPr="00F86166">
        <w:t xml:space="preserve">) and select </w:t>
      </w:r>
      <w:r w:rsidRPr="003F677E">
        <w:rPr>
          <w:rStyle w:val="TableDetailIndentChar"/>
          <w:lang w:val="en-GB"/>
        </w:rPr>
        <w:t>Delete</w:t>
      </w:r>
      <w:r w:rsidRPr="00F86166">
        <w:t>.</w:t>
      </w:r>
    </w:p>
    <w:p w:rsidR="008D444A" w:rsidRPr="00F86166" w:rsidRDefault="00B17DB7" w:rsidP="008D444A">
      <w:pPr>
        <w:pStyle w:val="BodyText"/>
      </w:pPr>
      <w:r>
        <w:rPr>
          <w:noProof/>
          <w:lang w:val="en-GB" w:eastAsia="en-GB"/>
        </w:rPr>
        <w:drawing>
          <wp:inline distT="0" distB="0" distL="0" distR="0">
            <wp:extent cx="2809875" cy="120967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4" cstate="print"/>
                    <a:srcRect/>
                    <a:stretch>
                      <a:fillRect/>
                    </a:stretch>
                  </pic:blipFill>
                  <pic:spPr bwMode="auto">
                    <a:xfrm>
                      <a:off x="0" y="0"/>
                      <a:ext cx="2809875" cy="1209675"/>
                    </a:xfrm>
                    <a:prstGeom prst="rect">
                      <a:avLst/>
                    </a:prstGeom>
                    <a:noFill/>
                    <a:ln w="9525">
                      <a:noFill/>
                      <a:miter lim="800000"/>
                      <a:headEnd/>
                      <a:tailEnd/>
                    </a:ln>
                  </pic:spPr>
                </pic:pic>
              </a:graphicData>
            </a:graphic>
          </wp:inline>
        </w:drawing>
      </w:r>
    </w:p>
    <w:p w:rsidR="008D444A" w:rsidRPr="00F86166" w:rsidRDefault="008D444A" w:rsidP="00FA67E4">
      <w:pPr>
        <w:pStyle w:val="NumberedParagraph"/>
        <w:keepNext/>
        <w:numPr>
          <w:ilvl w:val="0"/>
          <w:numId w:val="12"/>
        </w:numPr>
        <w:ind w:left="357" w:hanging="357"/>
      </w:pPr>
      <w:r w:rsidRPr="00F86166">
        <w:t>Click ‘</w:t>
      </w:r>
      <w:r w:rsidRPr="003F677E">
        <w:rPr>
          <w:rStyle w:val="TableDetailIndentChar"/>
          <w:lang w:val="en-GB"/>
        </w:rPr>
        <w:t>OK’</w:t>
      </w:r>
      <w:r w:rsidRPr="00F86166">
        <w:t xml:space="preserve"> to </w:t>
      </w:r>
      <w:r>
        <w:t>continue</w:t>
      </w:r>
      <w:r w:rsidRPr="00F86166">
        <w:t xml:space="preserve"> with the delete.</w:t>
      </w:r>
    </w:p>
    <w:p w:rsidR="008D444A" w:rsidRPr="00F86166" w:rsidRDefault="00B17DB7" w:rsidP="008D444A">
      <w:pPr>
        <w:pStyle w:val="BodyText"/>
      </w:pPr>
      <w:r>
        <w:rPr>
          <w:noProof/>
          <w:lang w:val="en-GB" w:eastAsia="en-GB"/>
        </w:rPr>
        <w:drawing>
          <wp:inline distT="0" distB="0" distL="0" distR="0">
            <wp:extent cx="2124075" cy="1905000"/>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5" cstate="print"/>
                    <a:srcRect/>
                    <a:stretch>
                      <a:fillRect/>
                    </a:stretch>
                  </pic:blipFill>
                  <pic:spPr bwMode="auto">
                    <a:xfrm>
                      <a:off x="0" y="0"/>
                      <a:ext cx="2124075" cy="1905000"/>
                    </a:xfrm>
                    <a:prstGeom prst="rect">
                      <a:avLst/>
                    </a:prstGeom>
                    <a:noFill/>
                    <a:ln w="9525">
                      <a:noFill/>
                      <a:miter lim="800000"/>
                      <a:headEnd/>
                      <a:tailEnd/>
                    </a:ln>
                  </pic:spPr>
                </pic:pic>
              </a:graphicData>
            </a:graphic>
          </wp:inline>
        </w:drawing>
      </w:r>
    </w:p>
    <w:p w:rsidR="008D444A" w:rsidRPr="00F86166" w:rsidRDefault="008D444A" w:rsidP="00665E57">
      <w:pPr>
        <w:pStyle w:val="NumberedParagraph"/>
        <w:keepNext/>
        <w:ind w:left="357"/>
      </w:pPr>
      <w:r w:rsidRPr="00F86166">
        <w:t>Click ‘</w:t>
      </w:r>
      <w:r w:rsidRPr="003F677E">
        <w:rPr>
          <w:rStyle w:val="TableDetailIndentChar"/>
          <w:lang w:val="en-GB"/>
        </w:rPr>
        <w:t>OK’</w:t>
      </w:r>
      <w:r w:rsidRPr="00F86166">
        <w:t xml:space="preserve"> to the warning message.</w:t>
      </w:r>
    </w:p>
    <w:p w:rsidR="008D444A" w:rsidRDefault="00B17DB7" w:rsidP="008D444A">
      <w:pPr>
        <w:pStyle w:val="BodyText"/>
      </w:pPr>
      <w:r>
        <w:rPr>
          <w:noProof/>
          <w:lang w:val="en-GB" w:eastAsia="en-GB"/>
        </w:rPr>
        <w:drawing>
          <wp:inline distT="0" distB="0" distL="0" distR="0">
            <wp:extent cx="2124075" cy="4762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6" cstate="print"/>
                    <a:srcRect/>
                    <a:stretch>
                      <a:fillRect/>
                    </a:stretch>
                  </pic:blipFill>
                  <pic:spPr bwMode="auto">
                    <a:xfrm>
                      <a:off x="0" y="0"/>
                      <a:ext cx="2124075" cy="476250"/>
                    </a:xfrm>
                    <a:prstGeom prst="rect">
                      <a:avLst/>
                    </a:prstGeom>
                    <a:noFill/>
                    <a:ln w="9525">
                      <a:noFill/>
                      <a:miter lim="800000"/>
                      <a:headEnd/>
                      <a:tailEnd/>
                    </a:ln>
                  </pic:spPr>
                </pic:pic>
              </a:graphicData>
            </a:graphic>
          </wp:inline>
        </w:drawing>
      </w:r>
    </w:p>
    <w:p w:rsidR="008D444A" w:rsidRDefault="008D444A" w:rsidP="00FA67E4">
      <w:pPr>
        <w:keepNext/>
        <w:numPr>
          <w:ilvl w:val="0"/>
          <w:numId w:val="53"/>
        </w:numPr>
      </w:pPr>
      <w:r w:rsidRPr="00F86166">
        <w:t xml:space="preserve">The following accounts </w:t>
      </w:r>
      <w:r>
        <w:t>should</w:t>
      </w:r>
      <w:r w:rsidRPr="00F86166">
        <w:t xml:space="preserve"> be removed</w:t>
      </w:r>
      <w:r>
        <w:t xml:space="preserve"> for a standard build, but not for a Workstation build.</w:t>
      </w:r>
    </w:p>
    <w:p w:rsidR="008D444A" w:rsidRPr="00F86166" w:rsidRDefault="008D444A" w:rsidP="00665E57">
      <w:pPr>
        <w:pStyle w:val="BodyTextIndent"/>
        <w:ind w:left="720"/>
        <w:rPr>
          <w:i w:val="0"/>
          <w:iCs w:val="0"/>
        </w:rPr>
      </w:pPr>
      <w:r w:rsidRPr="00F86166">
        <w:rPr>
          <w:i w:val="0"/>
          <w:iCs w:val="0"/>
        </w:rPr>
        <w:t>BUILTIN\Administrator</w:t>
      </w:r>
      <w:r>
        <w:rPr>
          <w:i w:val="0"/>
          <w:iCs w:val="0"/>
        </w:rPr>
        <w:t>s</w:t>
      </w:r>
    </w:p>
    <w:p w:rsidR="008D444A" w:rsidRDefault="008D444A" w:rsidP="00665E57">
      <w:pPr>
        <w:pStyle w:val="BodyTextIndent"/>
        <w:ind w:left="720"/>
        <w:rPr>
          <w:i w:val="0"/>
          <w:iCs w:val="0"/>
        </w:rPr>
      </w:pPr>
      <w:r w:rsidRPr="00F86166">
        <w:rPr>
          <w:i w:val="0"/>
          <w:iCs w:val="0"/>
        </w:rPr>
        <w:t>NT AUTHORITY\NETWORK SERVICE</w:t>
      </w:r>
    </w:p>
    <w:p w:rsidR="00106BFF" w:rsidRDefault="00106BFF" w:rsidP="00665E57">
      <w:pPr>
        <w:pStyle w:val="BodyTextIndent"/>
        <w:ind w:left="360"/>
        <w:rPr>
          <w:i w:val="0"/>
          <w:iCs w:val="0"/>
        </w:rPr>
      </w:pPr>
      <w:r>
        <w:rPr>
          <w:i w:val="0"/>
          <w:iCs w:val="0"/>
        </w:rPr>
        <w:t xml:space="preserve">Removal of the BUILTIN\Administrators account is a critical part of securing SQL Server.  There are no circumstances where </w:t>
      </w:r>
      <w:r w:rsidR="00EC224E">
        <w:rPr>
          <w:i w:val="0"/>
          <w:iCs w:val="0"/>
        </w:rPr>
        <w:t>it is good practice for every account who has Windows local Administrator authority to also have Sysadmin authority within SQL Server.</w:t>
      </w:r>
    </w:p>
    <w:p w:rsidR="002D277C" w:rsidRDefault="002D277C">
      <w:pPr>
        <w:pStyle w:val="Heading2"/>
      </w:pPr>
      <w:bookmarkStart w:id="299" w:name="_Ref188673469"/>
      <w:bookmarkStart w:id="300" w:name="_Ref188673925"/>
      <w:bookmarkStart w:id="301" w:name="_Ref188673964"/>
      <w:bookmarkStart w:id="302" w:name="_Ref188673966"/>
      <w:bookmarkStart w:id="303" w:name="_Ref188674030"/>
      <w:bookmarkStart w:id="304" w:name="_Ref188674140"/>
      <w:bookmarkStart w:id="305" w:name="_Ref188674380"/>
      <w:bookmarkStart w:id="306" w:name="_Ref188675183"/>
      <w:bookmarkStart w:id="307" w:name="_Ref188675186"/>
      <w:bookmarkStart w:id="308" w:name="_Toc494300182"/>
      <w:r w:rsidRPr="00FE6B78">
        <w:t>Final Configuration Tasks</w:t>
      </w:r>
      <w:bookmarkEnd w:id="209"/>
      <w:bookmarkEnd w:id="210"/>
      <w:bookmarkEnd w:id="276"/>
      <w:bookmarkEnd w:id="277"/>
      <w:bookmarkEnd w:id="299"/>
      <w:bookmarkEnd w:id="300"/>
      <w:bookmarkEnd w:id="301"/>
      <w:bookmarkEnd w:id="302"/>
      <w:bookmarkEnd w:id="303"/>
      <w:bookmarkEnd w:id="304"/>
      <w:bookmarkEnd w:id="305"/>
      <w:bookmarkEnd w:id="306"/>
      <w:bookmarkEnd w:id="307"/>
      <w:bookmarkEnd w:id="308"/>
    </w:p>
    <w:p w:rsidR="002D277C" w:rsidRDefault="002D277C" w:rsidP="006C3EDB">
      <w:pPr>
        <w:keepNext/>
      </w:pPr>
      <w:r w:rsidRPr="00F86166">
        <w:t xml:space="preserve">The tasks in this section are not included in the </w:t>
      </w:r>
      <w:r>
        <w:t>Automated</w:t>
      </w:r>
      <w:r w:rsidRPr="00F86166">
        <w:t xml:space="preserve"> Install described on page</w:t>
      </w:r>
      <w:r w:rsidR="004E5B4A">
        <w:t xml:space="preserve"> </w:t>
      </w:r>
      <w:r w:rsidR="004E5B4A">
        <w:fldChar w:fldCharType="begin"/>
      </w:r>
      <w:r w:rsidR="004E5B4A">
        <w:instrText xml:space="preserve"> PAGEREF _Ref337728753 \h </w:instrText>
      </w:r>
      <w:r w:rsidR="004E5B4A">
        <w:fldChar w:fldCharType="separate"/>
      </w:r>
      <w:r w:rsidR="002D4B89">
        <w:rPr>
          <w:noProof/>
        </w:rPr>
        <w:t>20</w:t>
      </w:r>
      <w:r w:rsidR="004E5B4A">
        <w:fldChar w:fldCharType="end"/>
      </w:r>
      <w:r w:rsidRPr="00F86166">
        <w:t>.</w:t>
      </w:r>
    </w:p>
    <w:p w:rsidR="000D4CB4" w:rsidRDefault="000D4CB4" w:rsidP="000D4CB4">
      <w:pPr>
        <w:pStyle w:val="Heading3"/>
      </w:pPr>
      <w:bookmarkStart w:id="309" w:name="_Toc494300183"/>
      <w:r>
        <w:t>Site-Specific Configuration</w:t>
      </w:r>
      <w:bookmarkEnd w:id="309"/>
    </w:p>
    <w:p w:rsidR="000D4CB4" w:rsidRDefault="000D4CB4" w:rsidP="000D4CB4">
      <w:r>
        <w:t xml:space="preserve">Any site-specific configuration can be completed at this stage.  The </w:t>
      </w:r>
      <w:r w:rsidRPr="0070794C">
        <w:rPr>
          <w:i/>
        </w:rPr>
        <w:t>User</w:t>
      </w:r>
      <w:r>
        <w:rPr>
          <w:i/>
        </w:rPr>
        <w:t>2Configuration</w:t>
      </w:r>
      <w:r w:rsidRPr="006C3EDB">
        <w:t xml:space="preserve"> script can be changed</w:t>
      </w:r>
      <w:r>
        <w:t xml:space="preserve"> as required to automate the site-specific configuration.  Alternatively, the configuration can be completed manually, outside the FineBuild process.</w:t>
      </w:r>
    </w:p>
    <w:p w:rsidR="000D4CB4" w:rsidRPr="006C3EDB" w:rsidRDefault="000D4CB4" w:rsidP="000D4CB4">
      <w:pPr>
        <w:pStyle w:val="Heading4"/>
      </w:pPr>
      <w:bookmarkStart w:id="310" w:name="_Toc494300184"/>
      <w:r>
        <w:t>Install Database Backup Tool</w:t>
      </w:r>
      <w:bookmarkEnd w:id="310"/>
    </w:p>
    <w:p w:rsidR="000D4CB4" w:rsidRDefault="000D4CB4" w:rsidP="000D4CB4">
      <w:r>
        <w:t xml:space="preserve">If a third-party database backup tool (e.g. </w:t>
      </w:r>
      <w:r w:rsidRPr="00DD025D">
        <w:rPr>
          <w:i/>
          <w:iCs/>
        </w:rPr>
        <w:t>SQL Litespeed</w:t>
      </w:r>
      <w:r>
        <w:t xml:space="preserve">, </w:t>
      </w:r>
      <w:r w:rsidRPr="00DD025D">
        <w:rPr>
          <w:i/>
          <w:iCs/>
        </w:rPr>
        <w:t>SQL Backup</w:t>
      </w:r>
      <w:r>
        <w:t xml:space="preserve">, etc) is to be used, the installation process can be added to the </w:t>
      </w:r>
      <w:r w:rsidRPr="0070794C">
        <w:rPr>
          <w:i/>
        </w:rPr>
        <w:t>User</w:t>
      </w:r>
      <w:r>
        <w:rPr>
          <w:i/>
        </w:rPr>
        <w:t>2Configuration</w:t>
      </w:r>
      <w:r w:rsidRPr="006C3EDB">
        <w:t xml:space="preserve"> script</w:t>
      </w:r>
      <w:r>
        <w:t>.  Each site should maintain its own installation document for the tool used.</w:t>
      </w:r>
    </w:p>
    <w:p w:rsidR="00AF14F1" w:rsidRDefault="00AF14F1" w:rsidP="000D4CB4"/>
    <w:p w:rsidR="00AF14F1" w:rsidRDefault="00AF14F1" w:rsidP="00AF14F1">
      <w:r>
        <w:t xml:space="preserve">Continue with </w:t>
      </w:r>
      <w:r>
        <w:rPr>
          <w:rStyle w:val="TableDetailIndentChar"/>
          <w:lang w:val="en-GB"/>
        </w:rPr>
        <w:t>User Preference Setup</w:t>
      </w:r>
      <w:r w:rsidRPr="00F86166">
        <w:t xml:space="preserve"> </w:t>
      </w:r>
      <w:r>
        <w:t xml:space="preserve">on page </w:t>
      </w:r>
      <w:r>
        <w:fldChar w:fldCharType="begin"/>
      </w:r>
      <w:r>
        <w:instrText xml:space="preserve"> PAGEREF _Ref151355162 \h </w:instrText>
      </w:r>
      <w:r>
        <w:fldChar w:fldCharType="separate"/>
      </w:r>
      <w:r w:rsidR="002D4B89">
        <w:rPr>
          <w:noProof/>
        </w:rPr>
        <w:t>33</w:t>
      </w:r>
      <w:r>
        <w:fldChar w:fldCharType="end"/>
      </w:r>
      <w:r>
        <w:t>.</w:t>
      </w:r>
    </w:p>
    <w:p w:rsidR="002D277C" w:rsidRDefault="002D277C">
      <w:pPr>
        <w:pStyle w:val="Heading1"/>
      </w:pPr>
      <w:bookmarkStart w:id="311" w:name="_Ref151355162"/>
      <w:bookmarkStart w:id="312" w:name="_Toc140661207"/>
      <w:bookmarkStart w:id="313" w:name="_Toc494300185"/>
      <w:r w:rsidRPr="00F86166">
        <w:t>User Preferences Setup</w:t>
      </w:r>
      <w:bookmarkEnd w:id="311"/>
      <w:bookmarkEnd w:id="313"/>
    </w:p>
    <w:p w:rsidR="002D277C" w:rsidRDefault="002D277C">
      <w:pPr>
        <w:pStyle w:val="Heading2"/>
      </w:pPr>
      <w:bookmarkStart w:id="314" w:name="_Ref225300050"/>
      <w:bookmarkStart w:id="315" w:name="_Toc494300186"/>
      <w:r w:rsidRPr="00FE6B78">
        <w:t>Overview</w:t>
      </w:r>
      <w:bookmarkEnd w:id="314"/>
      <w:bookmarkEnd w:id="315"/>
    </w:p>
    <w:p w:rsidR="002D277C" w:rsidRDefault="002D277C">
      <w:r w:rsidRPr="00F86166">
        <w:t xml:space="preserve">This section performs configuration of the SQL </w:t>
      </w:r>
      <w:r w:rsidR="00922183">
        <w:t xml:space="preserve">Server </w:t>
      </w:r>
      <w:r w:rsidRPr="00F86166">
        <w:t>client tool</w:t>
      </w:r>
      <w:r>
        <w:t xml:space="preserve">s and other user customisation.  </w:t>
      </w:r>
      <w:r w:rsidRPr="00F86166">
        <w:t xml:space="preserve">Whenever anyone logs on for the first time to </w:t>
      </w:r>
      <w:r w:rsidR="00F6236E">
        <w:t>a</w:t>
      </w:r>
      <w:r w:rsidRPr="00F86166">
        <w:t xml:space="preserve"> machine where SQL </w:t>
      </w:r>
      <w:r w:rsidR="00922183">
        <w:t xml:space="preserve">Server </w:t>
      </w:r>
      <w:r w:rsidRPr="00F86166">
        <w:t xml:space="preserve">has been installed, they will need </w:t>
      </w:r>
      <w:r>
        <w:t>to configure the Client Tools.</w:t>
      </w:r>
    </w:p>
    <w:p w:rsidR="00B17446" w:rsidRDefault="00B17446">
      <w:r>
        <w:t xml:space="preserve">The User Preferences setup is performed automatically </w:t>
      </w:r>
      <w:r w:rsidR="006A6708">
        <w:t xml:space="preserve">by the </w:t>
      </w:r>
      <w:r w:rsidR="006A6708" w:rsidRPr="006A6708">
        <w:rPr>
          <w:i/>
        </w:rPr>
        <w:t>FineBuild6ConfigureUsers</w:t>
      </w:r>
      <w:r w:rsidR="006A6708">
        <w:t xml:space="preserve"> script.  This </w:t>
      </w:r>
      <w:r>
        <w:t>works by updating the registry settings in user profiles.  The profiles are updated or all users, including the .DEFAULT user profile, but excluding the p</w:t>
      </w:r>
      <w:r w:rsidR="00F3208B">
        <w:t>r</w:t>
      </w:r>
      <w:r>
        <w:t>ofiles for the local system accounts.</w:t>
      </w:r>
      <w:r w:rsidR="00F3208B">
        <w:t xml:space="preserve">  The interactive process documented below shows the steps that would need to be performed to set the registry values updated by this script.</w:t>
      </w:r>
    </w:p>
    <w:p w:rsidR="006A6708" w:rsidRPr="00F86166" w:rsidRDefault="006A6708" w:rsidP="006A6708">
      <w:pPr>
        <w:keepNext/>
        <w:pBdr>
          <w:top w:val="single" w:sz="4" w:space="1" w:color="auto"/>
          <w:left w:val="single" w:sz="4" w:space="4" w:color="auto"/>
          <w:bottom w:val="single" w:sz="4" w:space="1" w:color="auto"/>
          <w:right w:val="single" w:sz="4" w:space="4" w:color="auto"/>
        </w:pBdr>
        <w:shd w:val="clear" w:color="auto" w:fill="F2F2F2"/>
      </w:pPr>
      <w:r>
        <w:t>Some of the tasks cannot be automated, and must be performed interactively.  The residual interactive tasks are listed below and should be completed before the server is handed over for use:</w:t>
      </w:r>
    </w:p>
    <w:p w:rsidR="0004242A" w:rsidRPr="0004242A" w:rsidRDefault="00297559" w:rsidP="00FA67E4">
      <w:pPr>
        <w:numPr>
          <w:ilvl w:val="0"/>
          <w:numId w:val="37"/>
        </w:numPr>
        <w:pBdr>
          <w:top w:val="single" w:sz="4" w:space="1" w:color="auto"/>
          <w:left w:val="single" w:sz="4" w:space="4" w:color="auto"/>
          <w:bottom w:val="single" w:sz="4" w:space="1" w:color="auto"/>
          <w:right w:val="single" w:sz="4" w:space="4" w:color="auto"/>
        </w:pBdr>
        <w:shd w:val="clear" w:color="auto" w:fill="F2F2F2"/>
        <w:rPr>
          <w:b/>
        </w:rPr>
      </w:pPr>
      <w:r w:rsidRPr="00297559">
        <w:rPr>
          <w:b/>
        </w:rPr>
        <w:t xml:space="preserve">If it is required to use SQL Server Mail, then this step must also be </w:t>
      </w:r>
      <w:r w:rsidR="00B17446">
        <w:rPr>
          <w:b/>
        </w:rPr>
        <w:t xml:space="preserve">repeated when logged on using </w:t>
      </w:r>
      <w:r w:rsidRPr="00297559">
        <w:rPr>
          <w:b/>
        </w:rPr>
        <w:t>the SQL Server service account.</w:t>
      </w:r>
      <w:r>
        <w:t xml:space="preserve">  The creation of the Outlook mail profile that is needed for </w:t>
      </w:r>
      <w:r w:rsidR="00CC7D8E">
        <w:t>S</w:t>
      </w:r>
      <w:r>
        <w:t>QL Server Mail can only be done when logged on interactiv</w:t>
      </w:r>
      <w:r w:rsidR="0004242A">
        <w:t>ely using the service account.</w:t>
      </w:r>
    </w:p>
    <w:p w:rsidR="00297559" w:rsidRPr="00B17446" w:rsidRDefault="00297559" w:rsidP="00A236E7">
      <w:pPr>
        <w:pBdr>
          <w:top w:val="single" w:sz="4" w:space="1" w:color="auto"/>
          <w:left w:val="single" w:sz="4" w:space="4" w:color="auto"/>
          <w:bottom w:val="single" w:sz="4" w:space="1" w:color="auto"/>
          <w:right w:val="single" w:sz="4" w:space="4" w:color="auto"/>
        </w:pBdr>
        <w:shd w:val="clear" w:color="auto" w:fill="F2F2F2"/>
        <w:ind w:firstLine="360"/>
        <w:rPr>
          <w:b/>
        </w:rPr>
      </w:pPr>
      <w:r>
        <w:t>If only DB Mail or no mail facility is to be used then this work is not required.</w:t>
      </w:r>
    </w:p>
    <w:p w:rsidR="00F6236E" w:rsidRDefault="00F6236E" w:rsidP="00F6236E">
      <w:r>
        <w:t xml:space="preserve">The User Preferences setup </w:t>
      </w:r>
      <w:r w:rsidR="00A40857">
        <w:t>process is performed automatically by</w:t>
      </w:r>
      <w:r>
        <w:t xml:space="preserve"> the </w:t>
      </w:r>
      <w:r w:rsidR="004B4D1D">
        <w:rPr>
          <w:i/>
          <w:iCs/>
        </w:rPr>
        <w:t>FineBuild6ConfigureUsers</w:t>
      </w:r>
      <w:r>
        <w:t xml:space="preserve"> script.  </w:t>
      </w:r>
      <w:r w:rsidR="00C34779">
        <w:t>If</w:t>
      </w:r>
      <w:r w:rsidR="00F3208B">
        <w:t xml:space="preserve"> SQL Server Mai</w:t>
      </w:r>
      <w:r w:rsidR="00F3208B" w:rsidRPr="00D54001">
        <w:t>l is</w:t>
      </w:r>
      <w:r w:rsidR="00F3208B">
        <w:t xml:space="preserve"> used, then this step must be repeated manually when logged on using the SQL Server service account.</w:t>
      </w:r>
    </w:p>
    <w:p w:rsidR="002D277C" w:rsidRDefault="002D277C" w:rsidP="00F6236E">
      <w:pPr>
        <w:pStyle w:val="Heading2"/>
      </w:pPr>
      <w:bookmarkStart w:id="316" w:name="_Ref218342150"/>
      <w:bookmarkStart w:id="317" w:name="_Toc494300187"/>
      <w:r w:rsidRPr="00F86166">
        <w:t>Books Online Configuration</w:t>
      </w:r>
      <w:bookmarkEnd w:id="316"/>
      <w:bookmarkEnd w:id="317"/>
    </w:p>
    <w:p w:rsidR="00C229F0" w:rsidRDefault="002D277C">
      <w:r w:rsidRPr="00F86166">
        <w:t xml:space="preserve">The SQL Server Books Online </w:t>
      </w:r>
      <w:r w:rsidR="00C229F0">
        <w:t>(BOL) is configured so it will use local files instead of trying to access the Internet.  This can improve the performance of Books Online</w:t>
      </w:r>
    </w:p>
    <w:p w:rsidR="00F6236E" w:rsidRDefault="002D277C" w:rsidP="00F6236E">
      <w:r>
        <w:t xml:space="preserve">The Books Online configuration relates to </w:t>
      </w:r>
      <w:r w:rsidR="0042443B">
        <w:t>Process Id</w:t>
      </w:r>
      <w:r>
        <w:t xml:space="preserve"> 6</w:t>
      </w:r>
      <w:r w:rsidR="00F6236E">
        <w:t>A</w:t>
      </w:r>
      <w:r>
        <w:t xml:space="preserve"> in the </w:t>
      </w:r>
      <w:r w:rsidR="004B4D1D">
        <w:rPr>
          <w:i/>
          <w:iCs/>
        </w:rPr>
        <w:t>FineBuild6ConfigureUsers</w:t>
      </w:r>
      <w:r>
        <w:t xml:space="preserve"> script.  Automated configuration of Books Online </w:t>
      </w:r>
      <w:r w:rsidR="00F6236E">
        <w:t xml:space="preserve">requires all of the following to be </w:t>
      </w:r>
      <w:r w:rsidR="00F6236E" w:rsidRPr="00793EB2">
        <w:t>true:</w:t>
      </w:r>
    </w:p>
    <w:p w:rsidR="00F6236E" w:rsidRDefault="00F6236E" w:rsidP="00FA67E4">
      <w:pPr>
        <w:numPr>
          <w:ilvl w:val="0"/>
          <w:numId w:val="40"/>
        </w:numPr>
        <w:spacing w:before="0" w:after="0"/>
        <w:ind w:left="357" w:hanging="357"/>
      </w:pPr>
      <w:r>
        <w:rPr>
          <w:i/>
          <w:iCs/>
        </w:rPr>
        <w:t>SetupBOL</w:t>
      </w:r>
      <w:r>
        <w:t xml:space="preserve"> keyword in the configuration file set to YES.</w:t>
      </w:r>
    </w:p>
    <w:p w:rsidR="002D277C" w:rsidRPr="00F86166" w:rsidRDefault="002D277C" w:rsidP="00FA67E4">
      <w:pPr>
        <w:pStyle w:val="NumberedParagraph"/>
        <w:keepNext/>
        <w:numPr>
          <w:ilvl w:val="0"/>
          <w:numId w:val="16"/>
        </w:numPr>
      </w:pPr>
      <w:r w:rsidRPr="00F86166">
        <w:t>Start Books Online</w:t>
      </w:r>
      <w:r>
        <w:t xml:space="preserve"> (</w:t>
      </w:r>
      <w:r w:rsidRPr="001B77F8">
        <w:t xml:space="preserve">Start -&gt; Programs -&gt; Microsoft SQL </w:t>
      </w:r>
      <w:r w:rsidR="00922183">
        <w:t>Server 2008</w:t>
      </w:r>
      <w:r w:rsidRPr="001B77F8">
        <w:t xml:space="preserve"> -&gt; Documents and Tutorials -&gt; SQL Server Books Online</w:t>
      </w:r>
      <w:r>
        <w:t>)</w:t>
      </w:r>
      <w:r w:rsidRPr="00F86166">
        <w:t>.  Wait while Books Online looks for the Internet to respond…</w:t>
      </w:r>
    </w:p>
    <w:p w:rsidR="002D277C" w:rsidRPr="00F86166" w:rsidRDefault="00B17DB7">
      <w:pPr>
        <w:pStyle w:val="BodyText"/>
      </w:pPr>
      <w:r>
        <w:rPr>
          <w:noProof/>
          <w:lang w:val="en-GB" w:eastAsia="en-GB"/>
        </w:rPr>
        <w:drawing>
          <wp:inline distT="0" distB="0" distL="0" distR="0">
            <wp:extent cx="2809875" cy="205740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7" cstate="print"/>
                    <a:srcRect/>
                    <a:stretch>
                      <a:fillRect/>
                    </a:stretch>
                  </pic:blipFill>
                  <pic:spPr bwMode="auto">
                    <a:xfrm>
                      <a:off x="0" y="0"/>
                      <a:ext cx="2809875" cy="2057400"/>
                    </a:xfrm>
                    <a:prstGeom prst="rect">
                      <a:avLst/>
                    </a:prstGeom>
                    <a:noFill/>
                    <a:ln w="9525">
                      <a:noFill/>
                      <a:miter lim="800000"/>
                      <a:headEnd/>
                      <a:tailEnd/>
                    </a:ln>
                  </pic:spPr>
                </pic:pic>
              </a:graphicData>
            </a:graphic>
          </wp:inline>
        </w:drawing>
      </w:r>
    </w:p>
    <w:p w:rsidR="002D277C" w:rsidRPr="00F86166" w:rsidRDefault="002D277C" w:rsidP="00FA67E4">
      <w:pPr>
        <w:pStyle w:val="NumberedParagraph"/>
        <w:keepNext/>
        <w:numPr>
          <w:ilvl w:val="0"/>
          <w:numId w:val="16"/>
        </w:numPr>
        <w:ind w:left="357" w:hanging="357"/>
      </w:pPr>
      <w:r w:rsidRPr="00F86166">
        <w:t xml:space="preserve">Select </w:t>
      </w:r>
      <w:r w:rsidRPr="00F86166">
        <w:rPr>
          <w:i/>
          <w:iCs/>
        </w:rPr>
        <w:t>Tools -&gt; Options</w:t>
      </w:r>
      <w:r w:rsidRPr="00F86166">
        <w:t xml:space="preserve">, </w:t>
      </w:r>
      <w:r>
        <w:t xml:space="preserve">select </w:t>
      </w:r>
      <w:r w:rsidRPr="00654554">
        <w:rPr>
          <w:i/>
          <w:iCs/>
        </w:rPr>
        <w:t>Online</w:t>
      </w:r>
      <w:r>
        <w:t xml:space="preserve"> </w:t>
      </w:r>
      <w:r w:rsidRPr="00F86166">
        <w:t xml:space="preserve">then specify </w:t>
      </w:r>
      <w:r w:rsidRPr="00F86166">
        <w:rPr>
          <w:i/>
          <w:iCs/>
        </w:rPr>
        <w:t>Try local only, not online</w:t>
      </w:r>
      <w:r w:rsidRPr="00654554">
        <w:t xml:space="preserve">.  Click </w:t>
      </w:r>
      <w:r w:rsidRPr="00654554">
        <w:rPr>
          <w:i/>
          <w:iCs/>
        </w:rPr>
        <w:t>OK</w:t>
      </w:r>
      <w:r w:rsidRPr="00654554">
        <w:t xml:space="preserve"> to continue</w:t>
      </w:r>
      <w:r>
        <w:rPr>
          <w:i/>
          <w:iCs/>
        </w:rPr>
        <w:t>.</w:t>
      </w:r>
    </w:p>
    <w:p w:rsidR="002D277C" w:rsidRPr="00F86166" w:rsidRDefault="00B17DB7">
      <w:pPr>
        <w:pStyle w:val="BodyText"/>
      </w:pPr>
      <w:r>
        <w:rPr>
          <w:noProof/>
          <w:lang w:val="en-GB" w:eastAsia="en-GB"/>
        </w:rPr>
        <w:drawing>
          <wp:inline distT="0" distB="0" distL="0" distR="0">
            <wp:extent cx="2809875" cy="163830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8" cstate="print"/>
                    <a:srcRect/>
                    <a:stretch>
                      <a:fillRect/>
                    </a:stretch>
                  </pic:blipFill>
                  <pic:spPr bwMode="auto">
                    <a:xfrm>
                      <a:off x="0" y="0"/>
                      <a:ext cx="2809875" cy="1638300"/>
                    </a:xfrm>
                    <a:prstGeom prst="rect">
                      <a:avLst/>
                    </a:prstGeom>
                    <a:noFill/>
                    <a:ln w="9525">
                      <a:noFill/>
                      <a:miter lim="800000"/>
                      <a:headEnd/>
                      <a:tailEnd/>
                    </a:ln>
                  </pic:spPr>
                </pic:pic>
              </a:graphicData>
            </a:graphic>
          </wp:inline>
        </w:drawing>
      </w:r>
    </w:p>
    <w:p w:rsidR="002D277C" w:rsidRDefault="002D277C" w:rsidP="00F6236E">
      <w:pPr>
        <w:pStyle w:val="Heading2"/>
      </w:pPr>
      <w:bookmarkStart w:id="318" w:name="_Ref218342228"/>
      <w:bookmarkStart w:id="319" w:name="_Toc494300188"/>
      <w:r>
        <w:t>Command Window Settings</w:t>
      </w:r>
      <w:bookmarkEnd w:id="318"/>
      <w:bookmarkEnd w:id="319"/>
    </w:p>
    <w:p w:rsidR="002D277C" w:rsidRDefault="002D277C">
      <w:r>
        <w:t>The Windows Command Window (CMD) is configured to have greater support for the type of work performed by DBA staff.</w:t>
      </w:r>
    </w:p>
    <w:p w:rsidR="00F6236E" w:rsidRDefault="002D277C" w:rsidP="00F6236E">
      <w:r>
        <w:t xml:space="preserve">The Command Window configuration relates to </w:t>
      </w:r>
      <w:r w:rsidR="0042443B">
        <w:t>Process Id</w:t>
      </w:r>
      <w:r>
        <w:t xml:space="preserve"> 6</w:t>
      </w:r>
      <w:r w:rsidR="00F6236E">
        <w:t>B</w:t>
      </w:r>
      <w:r>
        <w:t xml:space="preserve"> in the </w:t>
      </w:r>
      <w:r w:rsidR="004B4D1D">
        <w:rPr>
          <w:i/>
          <w:iCs/>
        </w:rPr>
        <w:t>FineBuild6ConfigureUsers</w:t>
      </w:r>
      <w:r>
        <w:t xml:space="preserve"> script.  Automated configuration of Command Window </w:t>
      </w:r>
      <w:r w:rsidR="00F6236E">
        <w:t xml:space="preserve">requires all of the following to be </w:t>
      </w:r>
      <w:r w:rsidR="00F6236E" w:rsidRPr="00793EB2">
        <w:t>true:</w:t>
      </w:r>
    </w:p>
    <w:p w:rsidR="00F6236E" w:rsidRDefault="00F6236E" w:rsidP="00FA67E4">
      <w:pPr>
        <w:numPr>
          <w:ilvl w:val="0"/>
          <w:numId w:val="40"/>
        </w:numPr>
        <w:spacing w:before="0" w:after="0"/>
        <w:ind w:left="357" w:hanging="357"/>
      </w:pPr>
      <w:r>
        <w:rPr>
          <w:i/>
          <w:iCs/>
        </w:rPr>
        <w:t>SetupCMD</w:t>
      </w:r>
      <w:r>
        <w:t xml:space="preserve"> keyword in the configuration file set to YES.</w:t>
      </w:r>
    </w:p>
    <w:p w:rsidR="002D277C" w:rsidRDefault="002D277C" w:rsidP="00FA67E4">
      <w:pPr>
        <w:pStyle w:val="NumberedParagraph"/>
        <w:numPr>
          <w:ilvl w:val="0"/>
          <w:numId w:val="17"/>
        </w:numPr>
      </w:pPr>
      <w:r>
        <w:t xml:space="preserve">Open a Command Window, click on the window icon and select </w:t>
      </w:r>
      <w:r w:rsidRPr="00654554">
        <w:rPr>
          <w:i/>
          <w:iCs/>
        </w:rPr>
        <w:t>Defaults</w:t>
      </w:r>
      <w:r>
        <w:t>.</w:t>
      </w:r>
    </w:p>
    <w:p w:rsidR="002D277C" w:rsidRDefault="00B17DB7">
      <w:pPr>
        <w:pStyle w:val="BodyText"/>
      </w:pPr>
      <w:r>
        <w:rPr>
          <w:noProof/>
          <w:lang w:val="en-GB" w:eastAsia="en-GB"/>
        </w:rPr>
        <w:drawing>
          <wp:inline distT="0" distB="0" distL="0" distR="0">
            <wp:extent cx="2867025" cy="1390650"/>
            <wp:effectExtent l="19050" t="0" r="9525" b="0"/>
            <wp:docPr id="16" name="Picture 351" descr="鶈Λ鶐Λ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鶈Λ鶐Λè"/>
                    <pic:cNvPicPr>
                      <a:picLocks noChangeAspect="1" noChangeArrowheads="1"/>
                    </pic:cNvPicPr>
                  </pic:nvPicPr>
                  <pic:blipFill>
                    <a:blip r:embed="rId179" cstate="print"/>
                    <a:srcRect/>
                    <a:stretch>
                      <a:fillRect/>
                    </a:stretch>
                  </pic:blipFill>
                  <pic:spPr bwMode="auto">
                    <a:xfrm>
                      <a:off x="0" y="0"/>
                      <a:ext cx="2867025" cy="1390650"/>
                    </a:xfrm>
                    <a:prstGeom prst="rect">
                      <a:avLst/>
                    </a:prstGeom>
                    <a:noFill/>
                    <a:ln w="9525">
                      <a:noFill/>
                      <a:miter lim="800000"/>
                      <a:headEnd/>
                      <a:tailEnd/>
                    </a:ln>
                  </pic:spPr>
                </pic:pic>
              </a:graphicData>
            </a:graphic>
          </wp:inline>
        </w:drawing>
      </w:r>
    </w:p>
    <w:p w:rsidR="002D277C" w:rsidRDefault="002D277C" w:rsidP="00FA67E4">
      <w:pPr>
        <w:pStyle w:val="NumberedParagraph"/>
        <w:keepNext/>
        <w:numPr>
          <w:ilvl w:val="0"/>
          <w:numId w:val="17"/>
        </w:numPr>
        <w:ind w:left="357"/>
      </w:pPr>
      <w:r>
        <w:t xml:space="preserve">Select </w:t>
      </w:r>
      <w:r w:rsidRPr="00F37670">
        <w:rPr>
          <w:i/>
          <w:iCs/>
        </w:rPr>
        <w:t>Options</w:t>
      </w:r>
      <w:r>
        <w:t xml:space="preserve"> and set the following values:</w:t>
      </w:r>
    </w:p>
    <w:p w:rsidR="002D277C" w:rsidRPr="00731B46" w:rsidRDefault="002D277C">
      <w:pPr>
        <w:pStyle w:val="TableDetailIndent"/>
        <w:keepNext/>
        <w:ind w:left="357"/>
        <w:rPr>
          <w:i w:val="0"/>
          <w:iCs w:val="0"/>
        </w:rPr>
      </w:pPr>
      <w:r w:rsidRPr="00731B46">
        <w:rPr>
          <w:i w:val="0"/>
          <w:iCs w:val="0"/>
        </w:rPr>
        <w:t>Buffer Size</w:t>
      </w:r>
      <w:r w:rsidRPr="00731B46">
        <w:rPr>
          <w:i w:val="0"/>
          <w:iCs w:val="0"/>
        </w:rPr>
        <w:tab/>
      </w:r>
      <w:r w:rsidRPr="00731B46">
        <w:rPr>
          <w:i w:val="0"/>
          <w:iCs w:val="0"/>
        </w:rPr>
        <w:tab/>
      </w:r>
      <w:r w:rsidRPr="00731B46">
        <w:rPr>
          <w:i w:val="0"/>
          <w:iCs w:val="0"/>
        </w:rPr>
        <w:tab/>
      </w:r>
      <w:r w:rsidRPr="00731B46">
        <w:rPr>
          <w:i w:val="0"/>
          <w:iCs w:val="0"/>
        </w:rPr>
        <w:tab/>
      </w:r>
      <w:r w:rsidRPr="00731B46">
        <w:rPr>
          <w:i w:val="0"/>
          <w:iCs w:val="0"/>
        </w:rPr>
        <w:tab/>
      </w:r>
      <w:r w:rsidRPr="00731B46">
        <w:rPr>
          <w:i w:val="0"/>
          <w:iCs w:val="0"/>
        </w:rPr>
        <w:tab/>
        <w:t>100</w:t>
      </w:r>
    </w:p>
    <w:p w:rsidR="002D277C" w:rsidRPr="00731B46" w:rsidRDefault="002D277C">
      <w:pPr>
        <w:pStyle w:val="TableDetailIndent"/>
        <w:keepNext/>
        <w:ind w:left="357"/>
        <w:rPr>
          <w:i w:val="0"/>
          <w:iCs w:val="0"/>
        </w:rPr>
      </w:pPr>
      <w:r w:rsidRPr="00731B46">
        <w:rPr>
          <w:i w:val="0"/>
          <w:iCs w:val="0"/>
        </w:rPr>
        <w:t>Number of Buffers</w:t>
      </w:r>
      <w:r w:rsidRPr="00731B46">
        <w:rPr>
          <w:i w:val="0"/>
          <w:iCs w:val="0"/>
        </w:rPr>
        <w:tab/>
      </w:r>
      <w:r w:rsidRPr="00731B46">
        <w:rPr>
          <w:i w:val="0"/>
          <w:iCs w:val="0"/>
        </w:rPr>
        <w:tab/>
      </w:r>
      <w:r w:rsidRPr="00731B46">
        <w:rPr>
          <w:i w:val="0"/>
          <w:iCs w:val="0"/>
        </w:rPr>
        <w:tab/>
      </w:r>
      <w:r w:rsidRPr="00731B46">
        <w:rPr>
          <w:i w:val="0"/>
          <w:iCs w:val="0"/>
        </w:rPr>
        <w:tab/>
      </w:r>
      <w:r w:rsidRPr="00731B46">
        <w:rPr>
          <w:i w:val="0"/>
          <w:iCs w:val="0"/>
        </w:rPr>
        <w:tab/>
        <w:t>10</w:t>
      </w:r>
    </w:p>
    <w:p w:rsidR="002D277C" w:rsidRPr="00731B46" w:rsidRDefault="002D277C">
      <w:pPr>
        <w:pStyle w:val="TableDetailIndent"/>
        <w:keepNext/>
        <w:ind w:left="357"/>
        <w:rPr>
          <w:i w:val="0"/>
          <w:iCs w:val="0"/>
        </w:rPr>
      </w:pPr>
      <w:r w:rsidRPr="00731B46">
        <w:rPr>
          <w:i w:val="0"/>
          <w:iCs w:val="0"/>
        </w:rPr>
        <w:t>Discard Old Duplicates</w:t>
      </w:r>
      <w:r w:rsidRPr="00731B46">
        <w:rPr>
          <w:i w:val="0"/>
          <w:iCs w:val="0"/>
        </w:rPr>
        <w:tab/>
      </w:r>
      <w:r w:rsidRPr="00731B46">
        <w:rPr>
          <w:i w:val="0"/>
          <w:iCs w:val="0"/>
        </w:rPr>
        <w:tab/>
      </w:r>
      <w:r w:rsidRPr="00731B46">
        <w:rPr>
          <w:i w:val="0"/>
          <w:iCs w:val="0"/>
        </w:rPr>
        <w:tab/>
      </w:r>
      <w:r w:rsidRPr="00731B46">
        <w:rPr>
          <w:i w:val="0"/>
          <w:iCs w:val="0"/>
        </w:rPr>
        <w:tab/>
        <w:t>Checked</w:t>
      </w:r>
    </w:p>
    <w:p w:rsidR="002D277C" w:rsidRPr="00731B46" w:rsidRDefault="002D277C">
      <w:pPr>
        <w:pStyle w:val="TableDetailIndent"/>
        <w:keepNext/>
        <w:ind w:left="357"/>
        <w:rPr>
          <w:i w:val="0"/>
          <w:iCs w:val="0"/>
        </w:rPr>
      </w:pPr>
      <w:r w:rsidRPr="00731B46">
        <w:rPr>
          <w:i w:val="0"/>
          <w:iCs w:val="0"/>
        </w:rPr>
        <w:t>QuickEdit Mode</w:t>
      </w:r>
      <w:r w:rsidRPr="00731B46">
        <w:rPr>
          <w:i w:val="0"/>
          <w:iCs w:val="0"/>
        </w:rPr>
        <w:tab/>
      </w:r>
      <w:r w:rsidRPr="00731B46">
        <w:rPr>
          <w:i w:val="0"/>
          <w:iCs w:val="0"/>
        </w:rPr>
        <w:tab/>
      </w:r>
      <w:r w:rsidRPr="00731B46">
        <w:rPr>
          <w:i w:val="0"/>
          <w:iCs w:val="0"/>
        </w:rPr>
        <w:tab/>
      </w:r>
      <w:r w:rsidRPr="00731B46">
        <w:rPr>
          <w:i w:val="0"/>
          <w:iCs w:val="0"/>
        </w:rPr>
        <w:tab/>
      </w:r>
      <w:r w:rsidRPr="00731B46">
        <w:rPr>
          <w:i w:val="0"/>
          <w:iCs w:val="0"/>
        </w:rPr>
        <w:tab/>
        <w:t>Checked</w:t>
      </w:r>
    </w:p>
    <w:p w:rsidR="002D277C" w:rsidRDefault="00B17DB7">
      <w:pPr>
        <w:pStyle w:val="BodyText"/>
      </w:pPr>
      <w:r>
        <w:rPr>
          <w:noProof/>
          <w:lang w:val="en-GB" w:eastAsia="en-GB"/>
        </w:rPr>
        <w:drawing>
          <wp:inline distT="0" distB="0" distL="0" distR="0">
            <wp:extent cx="1790700" cy="2105025"/>
            <wp:effectExtent l="19050" t="0" r="0" b="0"/>
            <wp:docPr id="17" name="Picture 352" descr="세셀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세셀è"/>
                    <pic:cNvPicPr>
                      <a:picLocks noChangeAspect="1" noChangeArrowheads="1"/>
                    </pic:cNvPicPr>
                  </pic:nvPicPr>
                  <pic:blipFill>
                    <a:blip r:embed="rId180" cstate="print"/>
                    <a:srcRect/>
                    <a:stretch>
                      <a:fillRect/>
                    </a:stretch>
                  </pic:blipFill>
                  <pic:spPr bwMode="auto">
                    <a:xfrm>
                      <a:off x="0" y="0"/>
                      <a:ext cx="1790700" cy="2105025"/>
                    </a:xfrm>
                    <a:prstGeom prst="rect">
                      <a:avLst/>
                    </a:prstGeom>
                    <a:noFill/>
                    <a:ln w="9525">
                      <a:noFill/>
                      <a:miter lim="800000"/>
                      <a:headEnd/>
                      <a:tailEnd/>
                    </a:ln>
                  </pic:spPr>
                </pic:pic>
              </a:graphicData>
            </a:graphic>
          </wp:inline>
        </w:drawing>
      </w:r>
    </w:p>
    <w:p w:rsidR="002D277C" w:rsidRDefault="002D277C" w:rsidP="00FA67E4">
      <w:pPr>
        <w:pStyle w:val="NumberedParagraph"/>
        <w:keepNext/>
        <w:numPr>
          <w:ilvl w:val="0"/>
          <w:numId w:val="17"/>
        </w:numPr>
        <w:ind w:left="357"/>
      </w:pPr>
      <w:r>
        <w:t xml:space="preserve">Select </w:t>
      </w:r>
      <w:r>
        <w:rPr>
          <w:i/>
          <w:iCs/>
        </w:rPr>
        <w:t>Layout</w:t>
      </w:r>
      <w:r>
        <w:t xml:space="preserve"> and set the following values:</w:t>
      </w:r>
    </w:p>
    <w:p w:rsidR="002D277C" w:rsidRPr="00731B46" w:rsidRDefault="00473A34">
      <w:pPr>
        <w:pStyle w:val="TableDetailIndent"/>
        <w:keepNext/>
        <w:ind w:left="357"/>
        <w:rPr>
          <w:i w:val="0"/>
          <w:iCs w:val="0"/>
        </w:rPr>
      </w:pPr>
      <w:r>
        <w:rPr>
          <w:i w:val="0"/>
          <w:iCs w:val="0"/>
        </w:rPr>
        <w:t>Window</w:t>
      </w:r>
      <w:r w:rsidR="002D277C" w:rsidRPr="00731B46">
        <w:rPr>
          <w:i w:val="0"/>
          <w:iCs w:val="0"/>
        </w:rPr>
        <w:t xml:space="preserve"> Buffer Size Height</w:t>
      </w:r>
      <w:r w:rsidR="002D277C" w:rsidRPr="00731B46">
        <w:rPr>
          <w:i w:val="0"/>
          <w:iCs w:val="0"/>
        </w:rPr>
        <w:tab/>
      </w:r>
      <w:r w:rsidR="002D277C" w:rsidRPr="00731B46">
        <w:rPr>
          <w:i w:val="0"/>
          <w:iCs w:val="0"/>
        </w:rPr>
        <w:tab/>
      </w:r>
      <w:r w:rsidR="002D277C" w:rsidRPr="00731B46">
        <w:rPr>
          <w:i w:val="0"/>
          <w:iCs w:val="0"/>
        </w:rPr>
        <w:tab/>
        <w:t>3000</w:t>
      </w:r>
    </w:p>
    <w:p w:rsidR="002D277C" w:rsidRDefault="00B17DB7">
      <w:pPr>
        <w:pStyle w:val="BodyText"/>
      </w:pPr>
      <w:r>
        <w:rPr>
          <w:noProof/>
          <w:lang w:val="en-GB" w:eastAsia="en-GB"/>
        </w:rPr>
        <w:drawing>
          <wp:inline distT="0" distB="0" distL="0" distR="0">
            <wp:extent cx="1790700" cy="2105025"/>
            <wp:effectExtent l="19050" t="0" r="0" b="0"/>
            <wp:docPr id="18" name="Picture 353" descr="▐▘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è"/>
                    <pic:cNvPicPr>
                      <a:picLocks noChangeAspect="1" noChangeArrowheads="1"/>
                    </pic:cNvPicPr>
                  </pic:nvPicPr>
                  <pic:blipFill>
                    <a:blip r:embed="rId181" cstate="print"/>
                    <a:srcRect/>
                    <a:stretch>
                      <a:fillRect/>
                    </a:stretch>
                  </pic:blipFill>
                  <pic:spPr bwMode="auto">
                    <a:xfrm>
                      <a:off x="0" y="0"/>
                      <a:ext cx="1790700" cy="2105025"/>
                    </a:xfrm>
                    <a:prstGeom prst="rect">
                      <a:avLst/>
                    </a:prstGeom>
                    <a:noFill/>
                    <a:ln w="9525">
                      <a:noFill/>
                      <a:miter lim="800000"/>
                      <a:headEnd/>
                      <a:tailEnd/>
                    </a:ln>
                  </pic:spPr>
                </pic:pic>
              </a:graphicData>
            </a:graphic>
          </wp:inline>
        </w:drawing>
      </w:r>
    </w:p>
    <w:p w:rsidR="002D277C" w:rsidRDefault="002D277C" w:rsidP="00F6236E">
      <w:pPr>
        <w:pStyle w:val="Heading2"/>
      </w:pPr>
      <w:bookmarkStart w:id="320" w:name="_Ref218342102"/>
      <w:bookmarkStart w:id="321" w:name="_Toc494300189"/>
      <w:r w:rsidRPr="00F86166">
        <w:t>SQL Server Management Studio Configuration</w:t>
      </w:r>
      <w:bookmarkEnd w:id="320"/>
      <w:bookmarkEnd w:id="321"/>
    </w:p>
    <w:p w:rsidR="002D277C" w:rsidRDefault="002D277C">
      <w:r w:rsidRPr="00F86166">
        <w:t>SQL Server Management Studio as installed makes various attempts to contact the Internet.  If the Internet is not available, the user will experience a series of delays while attempts at connecting to the Internet time out.</w:t>
      </w:r>
      <w:r w:rsidR="0045593D">
        <w:t xml:space="preserve">  </w:t>
      </w:r>
      <w:r w:rsidRPr="00F86166">
        <w:t xml:space="preserve">Management </w:t>
      </w:r>
      <w:r>
        <w:t xml:space="preserve">Studio is therefore configured </w:t>
      </w:r>
      <w:r w:rsidRPr="00F86166">
        <w:t>so that it will never attempt to contact the Internet, resulting in improved performance.</w:t>
      </w:r>
    </w:p>
    <w:p w:rsidR="00F6236E" w:rsidRDefault="002D277C" w:rsidP="00F6236E">
      <w:r>
        <w:t xml:space="preserve">The Management Studio configuration relates to </w:t>
      </w:r>
      <w:r w:rsidR="0042443B">
        <w:t>Process Id</w:t>
      </w:r>
      <w:r>
        <w:t xml:space="preserve"> 6</w:t>
      </w:r>
      <w:r w:rsidR="00F6236E">
        <w:t>C</w:t>
      </w:r>
      <w:r>
        <w:t xml:space="preserve"> in the </w:t>
      </w:r>
      <w:r w:rsidR="004B4D1D">
        <w:rPr>
          <w:i/>
          <w:iCs/>
        </w:rPr>
        <w:t>FineBuild6ConfigureUsers</w:t>
      </w:r>
      <w:r>
        <w:t xml:space="preserve"> script.  Automated configuration of Management Studio </w:t>
      </w:r>
      <w:r w:rsidR="00F6236E">
        <w:t xml:space="preserve">requires all of the following to be </w:t>
      </w:r>
      <w:r w:rsidR="00F6236E" w:rsidRPr="00793EB2">
        <w:t>true:</w:t>
      </w:r>
    </w:p>
    <w:p w:rsidR="00F6236E" w:rsidRDefault="00F6236E" w:rsidP="00FA67E4">
      <w:pPr>
        <w:numPr>
          <w:ilvl w:val="0"/>
          <w:numId w:val="40"/>
        </w:numPr>
        <w:spacing w:before="0" w:after="0"/>
        <w:ind w:left="357" w:hanging="357"/>
      </w:pPr>
      <w:r>
        <w:rPr>
          <w:i/>
          <w:iCs/>
        </w:rPr>
        <w:t>SetupSSMS</w:t>
      </w:r>
      <w:r>
        <w:t xml:space="preserve"> keyword in the configuration file set to YES.</w:t>
      </w:r>
    </w:p>
    <w:p w:rsidR="002D277C" w:rsidRPr="00F86166" w:rsidRDefault="002D277C" w:rsidP="00FA67E4">
      <w:pPr>
        <w:pStyle w:val="NumberedParagraph"/>
        <w:keepNext/>
        <w:numPr>
          <w:ilvl w:val="0"/>
          <w:numId w:val="18"/>
        </w:numPr>
      </w:pPr>
      <w:r w:rsidRPr="00F86166">
        <w:t>Start the SQL Server Management Studio</w:t>
      </w:r>
      <w:r>
        <w:t xml:space="preserve"> (</w:t>
      </w:r>
      <w:r w:rsidRPr="00654554">
        <w:t xml:space="preserve">Start -&gt; Programs -&gt; Microsoft SQL </w:t>
      </w:r>
      <w:r w:rsidR="00922183">
        <w:t>Server 2008</w:t>
      </w:r>
      <w:r w:rsidRPr="00654554">
        <w:t xml:space="preserve"> -&gt; SQL Server Management Studio</w:t>
      </w:r>
      <w:r>
        <w:t>).</w:t>
      </w:r>
    </w:p>
    <w:p w:rsidR="002D277C" w:rsidRPr="00F86166" w:rsidRDefault="00B17DB7">
      <w:pPr>
        <w:pStyle w:val="BodyText"/>
      </w:pPr>
      <w:r>
        <w:rPr>
          <w:noProof/>
          <w:lang w:val="en-GB" w:eastAsia="en-GB"/>
        </w:rPr>
        <w:drawing>
          <wp:inline distT="0" distB="0" distL="0" distR="0">
            <wp:extent cx="1695450" cy="11049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2" cstate="print"/>
                    <a:srcRect/>
                    <a:stretch>
                      <a:fillRect/>
                    </a:stretch>
                  </pic:blipFill>
                  <pic:spPr bwMode="auto">
                    <a:xfrm>
                      <a:off x="0" y="0"/>
                      <a:ext cx="1695450" cy="1104900"/>
                    </a:xfrm>
                    <a:prstGeom prst="rect">
                      <a:avLst/>
                    </a:prstGeom>
                    <a:noFill/>
                    <a:ln w="9525">
                      <a:noFill/>
                      <a:miter lim="800000"/>
                      <a:headEnd/>
                      <a:tailEnd/>
                    </a:ln>
                  </pic:spPr>
                </pic:pic>
              </a:graphicData>
            </a:graphic>
          </wp:inline>
        </w:drawing>
      </w:r>
    </w:p>
    <w:p w:rsidR="002D277C" w:rsidRPr="00F86166" w:rsidRDefault="002D277C" w:rsidP="00FA67E4">
      <w:pPr>
        <w:pStyle w:val="NumberedParagraph"/>
        <w:keepNext/>
        <w:numPr>
          <w:ilvl w:val="0"/>
          <w:numId w:val="18"/>
        </w:numPr>
      </w:pPr>
      <w:r w:rsidRPr="00F86166">
        <w:t>Stop Customer Feedback Options message notice</w:t>
      </w:r>
    </w:p>
    <w:p w:rsidR="002D277C" w:rsidRPr="00BD0376" w:rsidRDefault="002D277C">
      <w:pPr>
        <w:pStyle w:val="BodyText"/>
        <w:keepNext/>
        <w:rPr>
          <w:sz w:val="22"/>
        </w:rPr>
      </w:pPr>
      <w:r w:rsidRPr="00BD0376">
        <w:rPr>
          <w:sz w:val="22"/>
        </w:rPr>
        <w:t>When SQL Server Management Studio is started, the following message is seen for a short time:</w:t>
      </w:r>
    </w:p>
    <w:p w:rsidR="002D277C" w:rsidRPr="00F86166" w:rsidRDefault="00B17DB7">
      <w:pPr>
        <w:pStyle w:val="BodyText"/>
      </w:pPr>
      <w:r>
        <w:rPr>
          <w:noProof/>
          <w:lang w:val="en-GB" w:eastAsia="en-GB"/>
        </w:rPr>
        <w:drawing>
          <wp:inline distT="0" distB="0" distL="0" distR="0">
            <wp:extent cx="1724025" cy="590550"/>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3" cstate="print"/>
                    <a:srcRect/>
                    <a:stretch>
                      <a:fillRect/>
                    </a:stretch>
                  </pic:blipFill>
                  <pic:spPr bwMode="auto">
                    <a:xfrm>
                      <a:off x="0" y="0"/>
                      <a:ext cx="1724025" cy="590550"/>
                    </a:xfrm>
                    <a:prstGeom prst="rect">
                      <a:avLst/>
                    </a:prstGeom>
                    <a:noFill/>
                    <a:ln w="9525">
                      <a:noFill/>
                      <a:miter lim="800000"/>
                      <a:headEnd/>
                      <a:tailEnd/>
                    </a:ln>
                  </pic:spPr>
                </pic:pic>
              </a:graphicData>
            </a:graphic>
          </wp:inline>
        </w:drawing>
      </w:r>
    </w:p>
    <w:p w:rsidR="002D277C" w:rsidRPr="00F86166" w:rsidRDefault="002D277C" w:rsidP="00FA67E4">
      <w:pPr>
        <w:pStyle w:val="NumberedParagraph"/>
        <w:keepNext/>
        <w:numPr>
          <w:ilvl w:val="0"/>
          <w:numId w:val="18"/>
        </w:numPr>
        <w:ind w:left="357" w:hanging="357"/>
      </w:pPr>
      <w:r w:rsidRPr="00F86166">
        <w:t>Click within the balloon, and set the feedback option to ‘</w:t>
      </w:r>
      <w:r w:rsidRPr="00F86166">
        <w:rPr>
          <w:i/>
          <w:iCs/>
        </w:rPr>
        <w:t>No’</w:t>
      </w:r>
      <w:r w:rsidRPr="00F86166">
        <w:t xml:space="preserve">. Click </w:t>
      </w:r>
      <w:r w:rsidRPr="00F86166">
        <w:rPr>
          <w:i/>
          <w:iCs/>
        </w:rPr>
        <w:t>‘OK’</w:t>
      </w:r>
      <w:r w:rsidRPr="00F86166">
        <w:t xml:space="preserve"> to continue.</w:t>
      </w:r>
    </w:p>
    <w:p w:rsidR="002D277C" w:rsidRPr="00F86166" w:rsidRDefault="00B17DB7">
      <w:pPr>
        <w:pStyle w:val="BodyText"/>
      </w:pPr>
      <w:r>
        <w:rPr>
          <w:noProof/>
          <w:lang w:val="en-GB" w:eastAsia="en-GB"/>
        </w:rPr>
        <w:drawing>
          <wp:inline distT="0" distB="0" distL="0" distR="0">
            <wp:extent cx="1733550" cy="180022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4" cstate="print"/>
                    <a:srcRect/>
                    <a:stretch>
                      <a:fillRect/>
                    </a:stretch>
                  </pic:blipFill>
                  <pic:spPr bwMode="auto">
                    <a:xfrm>
                      <a:off x="0" y="0"/>
                      <a:ext cx="1733550" cy="1800225"/>
                    </a:xfrm>
                    <a:prstGeom prst="rect">
                      <a:avLst/>
                    </a:prstGeom>
                    <a:noFill/>
                    <a:ln w="9525">
                      <a:noFill/>
                      <a:miter lim="800000"/>
                      <a:headEnd/>
                      <a:tailEnd/>
                    </a:ln>
                  </pic:spPr>
                </pic:pic>
              </a:graphicData>
            </a:graphic>
          </wp:inline>
        </w:drawing>
      </w:r>
    </w:p>
    <w:p w:rsidR="002D277C" w:rsidRPr="00F86166" w:rsidRDefault="002D277C" w:rsidP="00FA67E4">
      <w:pPr>
        <w:pStyle w:val="NumberedParagraph"/>
        <w:numPr>
          <w:ilvl w:val="0"/>
          <w:numId w:val="18"/>
        </w:numPr>
      </w:pPr>
      <w:r w:rsidRPr="00F86166">
        <w:t xml:space="preserve">The Management Studio Connection </w:t>
      </w:r>
      <w:r w:rsidR="00473A34">
        <w:t>window</w:t>
      </w:r>
      <w:r w:rsidRPr="00F86166">
        <w:t xml:space="preserve"> is displayed.  Enter the server name and click ‘</w:t>
      </w:r>
      <w:r w:rsidRPr="00F86166">
        <w:rPr>
          <w:i/>
          <w:iCs/>
        </w:rPr>
        <w:t>Connect’.</w:t>
      </w:r>
    </w:p>
    <w:p w:rsidR="002D277C" w:rsidRPr="00F86166" w:rsidRDefault="00B17DB7">
      <w:pPr>
        <w:pStyle w:val="BodyText"/>
      </w:pPr>
      <w:r>
        <w:rPr>
          <w:noProof/>
          <w:lang w:val="en-GB" w:eastAsia="en-GB"/>
        </w:rPr>
        <w:drawing>
          <wp:inline distT="0" distB="0" distL="0" distR="0">
            <wp:extent cx="1724025" cy="127635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5" cstate="print"/>
                    <a:srcRect/>
                    <a:stretch>
                      <a:fillRect/>
                    </a:stretch>
                  </pic:blipFill>
                  <pic:spPr bwMode="auto">
                    <a:xfrm>
                      <a:off x="0" y="0"/>
                      <a:ext cx="1724025" cy="1276350"/>
                    </a:xfrm>
                    <a:prstGeom prst="rect">
                      <a:avLst/>
                    </a:prstGeom>
                    <a:noFill/>
                    <a:ln w="9525">
                      <a:noFill/>
                      <a:miter lim="800000"/>
                      <a:headEnd/>
                      <a:tailEnd/>
                    </a:ln>
                  </pic:spPr>
                </pic:pic>
              </a:graphicData>
            </a:graphic>
          </wp:inline>
        </w:drawing>
      </w:r>
    </w:p>
    <w:p w:rsidR="002D277C" w:rsidRPr="00F86166" w:rsidRDefault="002D277C" w:rsidP="00FA67E4">
      <w:pPr>
        <w:pStyle w:val="NumberedParagraph"/>
        <w:keepNext/>
        <w:numPr>
          <w:ilvl w:val="0"/>
          <w:numId w:val="18"/>
        </w:numPr>
      </w:pPr>
      <w:r w:rsidRPr="00F86166">
        <w:t>Select View -&gt; Registered Servers</w:t>
      </w:r>
    </w:p>
    <w:p w:rsidR="002D277C" w:rsidRPr="00A6006B" w:rsidRDefault="002D277C">
      <w:pPr>
        <w:pStyle w:val="BodyText"/>
        <w:keepNext/>
        <w:rPr>
          <w:sz w:val="22"/>
        </w:rPr>
      </w:pPr>
      <w:r w:rsidRPr="00A6006B">
        <w:rPr>
          <w:sz w:val="22"/>
        </w:rPr>
        <w:t xml:space="preserve">This will display a list of known servers, similar to what </w:t>
      </w:r>
      <w:r w:rsidR="00E939A5" w:rsidRPr="00A6006B">
        <w:rPr>
          <w:sz w:val="22"/>
        </w:rPr>
        <w:t>was</w:t>
      </w:r>
      <w:r w:rsidRPr="00A6006B">
        <w:rPr>
          <w:sz w:val="22"/>
        </w:rPr>
        <w:t xml:space="preserve"> seen in SQL Server 2000 Enterprise Manager.</w:t>
      </w:r>
    </w:p>
    <w:p w:rsidR="002D277C" w:rsidRPr="00F86166" w:rsidRDefault="00B17DB7">
      <w:pPr>
        <w:pStyle w:val="BodyText"/>
      </w:pPr>
      <w:r>
        <w:rPr>
          <w:noProof/>
          <w:lang w:val="en-GB" w:eastAsia="en-GB"/>
        </w:rPr>
        <w:drawing>
          <wp:inline distT="0" distB="0" distL="0" distR="0">
            <wp:extent cx="2809875" cy="1323975"/>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6" cstate="print"/>
                    <a:srcRect/>
                    <a:stretch>
                      <a:fillRect/>
                    </a:stretch>
                  </pic:blipFill>
                  <pic:spPr bwMode="auto">
                    <a:xfrm>
                      <a:off x="0" y="0"/>
                      <a:ext cx="2809875" cy="1323975"/>
                    </a:xfrm>
                    <a:prstGeom prst="rect">
                      <a:avLst/>
                    </a:prstGeom>
                    <a:noFill/>
                    <a:ln w="9525">
                      <a:noFill/>
                      <a:miter lim="800000"/>
                      <a:headEnd/>
                      <a:tailEnd/>
                    </a:ln>
                  </pic:spPr>
                </pic:pic>
              </a:graphicData>
            </a:graphic>
          </wp:inline>
        </w:drawing>
      </w:r>
    </w:p>
    <w:p w:rsidR="002D277C" w:rsidRPr="00F86166" w:rsidRDefault="002D277C" w:rsidP="00FA67E4">
      <w:pPr>
        <w:pStyle w:val="NumberedParagraph"/>
        <w:keepNext/>
        <w:numPr>
          <w:ilvl w:val="0"/>
          <w:numId w:val="18"/>
        </w:numPr>
      </w:pPr>
      <w:r w:rsidRPr="00F86166">
        <w:t xml:space="preserve">If SQL Server instances have previously been installed on this server and registered to </w:t>
      </w:r>
      <w:r w:rsidR="00E939A5">
        <w:t xml:space="preserve">SSMS or </w:t>
      </w:r>
      <w:r w:rsidRPr="00F86166">
        <w:t xml:space="preserve">Enterprise Manager, right-click on </w:t>
      </w:r>
      <w:r w:rsidR="00E939A5">
        <w:rPr>
          <w:rStyle w:val="TableDetailIndentChar"/>
          <w:lang w:val="en-GB"/>
        </w:rPr>
        <w:t>Local Server Groups</w:t>
      </w:r>
      <w:r w:rsidRPr="00F86166">
        <w:t xml:space="preserve"> and select </w:t>
      </w:r>
      <w:r w:rsidRPr="00A7352A">
        <w:rPr>
          <w:rStyle w:val="TableDetailIndentChar"/>
          <w:lang w:val="en-GB"/>
        </w:rPr>
        <w:t>Previously Registered Servers</w:t>
      </w:r>
      <w:r w:rsidRPr="00F86166">
        <w:t xml:space="preserve"> to import the SQL</w:t>
      </w:r>
      <w:r>
        <w:t xml:space="preserve"> Server </w:t>
      </w:r>
      <w:r w:rsidRPr="00F86166">
        <w:t>details.</w:t>
      </w:r>
    </w:p>
    <w:p w:rsidR="002D277C" w:rsidRPr="00F86166" w:rsidRDefault="00B17DB7">
      <w:pPr>
        <w:pStyle w:val="BodyText"/>
      </w:pPr>
      <w:r>
        <w:rPr>
          <w:noProof/>
          <w:lang w:val="en-GB" w:eastAsia="en-GB"/>
        </w:rPr>
        <w:drawing>
          <wp:inline distT="0" distB="0" distL="0" distR="0">
            <wp:extent cx="2809875" cy="132397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7" cstate="print"/>
                    <a:srcRect/>
                    <a:stretch>
                      <a:fillRect/>
                    </a:stretch>
                  </pic:blipFill>
                  <pic:spPr bwMode="auto">
                    <a:xfrm>
                      <a:off x="0" y="0"/>
                      <a:ext cx="2809875" cy="1323975"/>
                    </a:xfrm>
                    <a:prstGeom prst="rect">
                      <a:avLst/>
                    </a:prstGeom>
                    <a:noFill/>
                    <a:ln w="9525">
                      <a:noFill/>
                      <a:miter lim="800000"/>
                      <a:headEnd/>
                      <a:tailEnd/>
                    </a:ln>
                  </pic:spPr>
                </pic:pic>
              </a:graphicData>
            </a:graphic>
          </wp:inline>
        </w:drawing>
      </w:r>
    </w:p>
    <w:p w:rsidR="002D277C" w:rsidRPr="00F86166" w:rsidRDefault="002D277C" w:rsidP="00FA67E4">
      <w:pPr>
        <w:pStyle w:val="NumberedParagraph"/>
        <w:keepNext/>
        <w:numPr>
          <w:ilvl w:val="0"/>
          <w:numId w:val="18"/>
        </w:numPr>
        <w:ind w:left="357" w:hanging="357"/>
      </w:pPr>
      <w:r w:rsidRPr="00F86166">
        <w:t xml:space="preserve">Select </w:t>
      </w:r>
      <w:r w:rsidRPr="00A7352A">
        <w:rPr>
          <w:rStyle w:val="TableDetailIndentChar"/>
          <w:lang w:val="en-GB"/>
        </w:rPr>
        <w:t>Tools -&gt; Options</w:t>
      </w:r>
      <w:r w:rsidRPr="00F86166">
        <w:t xml:space="preserve">, and specify </w:t>
      </w:r>
      <w:r w:rsidRPr="00A7352A">
        <w:rPr>
          <w:rStyle w:val="TableDetailIndentChar"/>
          <w:lang w:val="en-GB"/>
        </w:rPr>
        <w:t>Open Empty Environment</w:t>
      </w:r>
      <w:r w:rsidRPr="00F86166">
        <w:t>.  This will avoid the need to connect to SQL Server whenever Management Studio is started.</w:t>
      </w:r>
    </w:p>
    <w:p w:rsidR="002D277C" w:rsidRPr="00F86166" w:rsidRDefault="00B17DB7">
      <w:pPr>
        <w:pStyle w:val="BodyText"/>
      </w:pPr>
      <w:r>
        <w:rPr>
          <w:noProof/>
          <w:lang w:val="en-GB" w:eastAsia="en-GB"/>
        </w:rPr>
        <w:drawing>
          <wp:inline distT="0" distB="0" distL="0" distR="0">
            <wp:extent cx="2809875" cy="163830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8" cstate="print"/>
                    <a:srcRect/>
                    <a:stretch>
                      <a:fillRect/>
                    </a:stretch>
                  </pic:blipFill>
                  <pic:spPr bwMode="auto">
                    <a:xfrm>
                      <a:off x="0" y="0"/>
                      <a:ext cx="2809875" cy="1638300"/>
                    </a:xfrm>
                    <a:prstGeom prst="rect">
                      <a:avLst/>
                    </a:prstGeom>
                    <a:noFill/>
                    <a:ln w="9525">
                      <a:noFill/>
                      <a:miter lim="800000"/>
                      <a:headEnd/>
                      <a:tailEnd/>
                    </a:ln>
                  </pic:spPr>
                </pic:pic>
              </a:graphicData>
            </a:graphic>
          </wp:inline>
        </w:drawing>
      </w:r>
    </w:p>
    <w:p w:rsidR="002D277C" w:rsidRPr="00E939A5" w:rsidRDefault="002D277C" w:rsidP="00FA67E4">
      <w:pPr>
        <w:pStyle w:val="NumberedParagraph"/>
        <w:numPr>
          <w:ilvl w:val="0"/>
          <w:numId w:val="18"/>
        </w:numPr>
        <w:rPr>
          <w:rStyle w:val="TableDetailIndentChar"/>
          <w:i w:val="0"/>
          <w:iCs w:val="0"/>
          <w:lang w:val="en-GB"/>
        </w:rPr>
      </w:pPr>
      <w:r w:rsidRPr="00F86166">
        <w:t xml:space="preserve">Configure the Help options to search local files only.  </w:t>
      </w:r>
      <w:r w:rsidR="00E939A5" w:rsidRPr="00F86166">
        <w:t xml:space="preserve">Select </w:t>
      </w:r>
      <w:r w:rsidR="00E939A5" w:rsidRPr="00A7352A">
        <w:rPr>
          <w:rStyle w:val="TableDetailIndentChar"/>
          <w:lang w:val="en-GB"/>
        </w:rPr>
        <w:t>Tools -&gt; Options</w:t>
      </w:r>
      <w:r w:rsidR="00E939A5">
        <w:t xml:space="preserve">, and specify </w:t>
      </w:r>
      <w:r w:rsidR="00E939A5">
        <w:rPr>
          <w:rStyle w:val="TableDetailIndentChar"/>
          <w:lang w:val="en-GB"/>
        </w:rPr>
        <w:t>Help</w:t>
      </w:r>
      <w:r w:rsidR="00E939A5">
        <w:rPr>
          <w:rStyle w:val="TableDetailIndentChar"/>
          <w:i w:val="0"/>
          <w:lang w:val="en-GB"/>
        </w:rPr>
        <w:t xml:space="preserve"> then </w:t>
      </w:r>
      <w:r w:rsidR="00E939A5" w:rsidRPr="00E939A5">
        <w:rPr>
          <w:rStyle w:val="TableDetailIndentChar"/>
          <w:lang w:val="en-GB"/>
        </w:rPr>
        <w:t>Online</w:t>
      </w:r>
      <w:r w:rsidR="00E939A5">
        <w:rPr>
          <w:rStyle w:val="TableDetailIndentChar"/>
          <w:i w:val="0"/>
          <w:lang w:val="en-GB"/>
        </w:rPr>
        <w:t xml:space="preserve">.  Click on </w:t>
      </w:r>
      <w:r w:rsidR="00E939A5" w:rsidRPr="00E939A5">
        <w:rPr>
          <w:rStyle w:val="TableDetailIndentChar"/>
          <w:lang w:val="en-GB"/>
        </w:rPr>
        <w:t>Try local only, not online</w:t>
      </w:r>
      <w:r w:rsidR="00E939A5">
        <w:rPr>
          <w:rStyle w:val="TableDetailIndentChar"/>
          <w:i w:val="0"/>
          <w:lang w:val="en-GB"/>
        </w:rPr>
        <w:t xml:space="preserve">, and then click on </w:t>
      </w:r>
      <w:r w:rsidR="00E939A5" w:rsidRPr="00E939A5">
        <w:rPr>
          <w:rStyle w:val="TableDetailIndentChar"/>
          <w:lang w:val="en-GB"/>
        </w:rPr>
        <w:t>OK</w:t>
      </w:r>
      <w:r w:rsidR="00E939A5">
        <w:rPr>
          <w:rStyle w:val="TableDetailIndentChar"/>
          <w:i w:val="0"/>
          <w:lang w:val="en-GB"/>
        </w:rPr>
        <w:t>.</w:t>
      </w:r>
    </w:p>
    <w:p w:rsidR="00E939A5" w:rsidRPr="00E939A5" w:rsidRDefault="00B17DB7" w:rsidP="00E939A5">
      <w:pPr>
        <w:pStyle w:val="NumberedParagraph"/>
        <w:ind w:left="360"/>
        <w:rPr>
          <w:rStyle w:val="TableDetailIndentChar"/>
          <w:i w:val="0"/>
          <w:iCs w:val="0"/>
          <w:lang w:val="en-GB"/>
        </w:rPr>
      </w:pPr>
      <w:r>
        <w:rPr>
          <w:noProof/>
          <w:lang w:eastAsia="en-GB"/>
        </w:rPr>
        <w:drawing>
          <wp:inline distT="0" distB="0" distL="0" distR="0">
            <wp:extent cx="2809875" cy="1638300"/>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9" cstate="print"/>
                    <a:srcRect/>
                    <a:stretch>
                      <a:fillRect/>
                    </a:stretch>
                  </pic:blipFill>
                  <pic:spPr bwMode="auto">
                    <a:xfrm>
                      <a:off x="0" y="0"/>
                      <a:ext cx="2809875" cy="1638300"/>
                    </a:xfrm>
                    <a:prstGeom prst="rect">
                      <a:avLst/>
                    </a:prstGeom>
                    <a:noFill/>
                    <a:ln w="9525">
                      <a:noFill/>
                      <a:miter lim="800000"/>
                      <a:headEnd/>
                      <a:tailEnd/>
                    </a:ln>
                  </pic:spPr>
                </pic:pic>
              </a:graphicData>
            </a:graphic>
          </wp:inline>
        </w:drawing>
      </w:r>
    </w:p>
    <w:p w:rsidR="00E939A5" w:rsidRPr="00F86166" w:rsidRDefault="00E939A5" w:rsidP="00FA67E4">
      <w:pPr>
        <w:pStyle w:val="NumberedParagraph"/>
        <w:numPr>
          <w:ilvl w:val="0"/>
          <w:numId w:val="18"/>
        </w:numPr>
      </w:pPr>
      <w:r>
        <w:t>SQL Server Management Studio can now be closed.</w:t>
      </w:r>
    </w:p>
    <w:p w:rsidR="002D277C" w:rsidRDefault="002D277C" w:rsidP="00F6236E">
      <w:pPr>
        <w:pStyle w:val="Heading3"/>
      </w:pPr>
      <w:bookmarkStart w:id="322" w:name="_Toc494300190"/>
      <w:r>
        <w:t>Custom Reports</w:t>
      </w:r>
      <w:bookmarkEnd w:id="322"/>
    </w:p>
    <w:p w:rsidR="002D277C" w:rsidRDefault="002D277C">
      <w:r>
        <w:t xml:space="preserve">The SQL Server Management Studio installation includes a number of standard reports that show information about the state of various SQL Server components.  It is possible to add additional reports, known as Custom Reports, by copying them to the user profile.  Additional Custom Reports can be found on the internet by searching for </w:t>
      </w:r>
      <w:r w:rsidRPr="00A7352A">
        <w:rPr>
          <w:rStyle w:val="TableDetailIndentChar"/>
          <w:lang w:val="en-GB"/>
        </w:rPr>
        <w:t>SSMS Custom Report</w:t>
      </w:r>
      <w:r>
        <w:t>.</w:t>
      </w:r>
    </w:p>
    <w:p w:rsidR="002D277C" w:rsidRDefault="002D277C">
      <w:r>
        <w:t xml:space="preserve">The </w:t>
      </w:r>
      <w:r w:rsidR="005356F0">
        <w:t>FineBuild</w:t>
      </w:r>
      <w:r>
        <w:t xml:space="preserve"> install will have put a number of custom reports into the </w:t>
      </w:r>
      <w:r w:rsidR="00E939A5" w:rsidRPr="00E939A5">
        <w:rPr>
          <w:i/>
        </w:rPr>
        <w:t>DrvProg</w:t>
      </w:r>
      <w:r>
        <w:t>:</w:t>
      </w:r>
      <w:r w:rsidR="00EA7E02">
        <w:t>\DBAFiles</w:t>
      </w:r>
      <w:r>
        <w:t>\SQL Server Management Studio\Custom reports folder, and they can be accessed from there.</w:t>
      </w:r>
    </w:p>
    <w:p w:rsidR="002D277C" w:rsidRDefault="0045593D" w:rsidP="00F6236E">
      <w:pPr>
        <w:pStyle w:val="Heading2"/>
      </w:pPr>
      <w:bookmarkStart w:id="323" w:name="_Toc170273647"/>
      <w:bookmarkStart w:id="324" w:name="_Ref218342091"/>
      <w:bookmarkStart w:id="325" w:name="_Toc494300191"/>
      <w:bookmarkEnd w:id="323"/>
      <w:r>
        <w:t xml:space="preserve">Visual Studio </w:t>
      </w:r>
      <w:r w:rsidR="002D277C">
        <w:t>Configuration</w:t>
      </w:r>
      <w:bookmarkEnd w:id="324"/>
      <w:bookmarkEnd w:id="325"/>
    </w:p>
    <w:p w:rsidR="002D277C" w:rsidRDefault="002D277C">
      <w:r>
        <w:t>Visual</w:t>
      </w:r>
      <w:r w:rsidRPr="00F86166">
        <w:t xml:space="preserve"> Studio</w:t>
      </w:r>
      <w:r w:rsidR="0045593D">
        <w:t xml:space="preserve"> </w:t>
      </w:r>
      <w:r w:rsidRPr="00F86166">
        <w:t>as installed makes various attempts to contact the Internet.  If the Internet is not available, the user will experience a series of delays while attempts at connecting to the Internet time out.</w:t>
      </w:r>
      <w:r w:rsidR="0045593D">
        <w:t xml:space="preserve">  </w:t>
      </w:r>
      <w:r>
        <w:t>Visual</w:t>
      </w:r>
      <w:r w:rsidRPr="00F86166">
        <w:t xml:space="preserve"> Studio is therefore configured so that it will never attempt to contact the Internet, resulting in improved performance.</w:t>
      </w:r>
    </w:p>
    <w:p w:rsidR="00F6236E" w:rsidRDefault="002D277C" w:rsidP="00F6236E">
      <w:r>
        <w:t xml:space="preserve">The Visual Studio configuration relates to </w:t>
      </w:r>
      <w:r w:rsidR="0042443B">
        <w:t>Process Id</w:t>
      </w:r>
      <w:r>
        <w:t xml:space="preserve"> 6</w:t>
      </w:r>
      <w:r w:rsidR="00F6236E">
        <w:t>D</w:t>
      </w:r>
      <w:r>
        <w:t xml:space="preserve"> in the </w:t>
      </w:r>
      <w:r w:rsidR="004B4D1D">
        <w:rPr>
          <w:i/>
          <w:iCs/>
        </w:rPr>
        <w:t>FineBuild6ConfigureUsers</w:t>
      </w:r>
      <w:r>
        <w:t xml:space="preserve"> script.  Automated configuration of Visual Studio </w:t>
      </w:r>
      <w:r w:rsidR="00F6236E">
        <w:t xml:space="preserve">requires all of the following to be </w:t>
      </w:r>
      <w:r w:rsidR="00F6236E" w:rsidRPr="00793EB2">
        <w:t>true:</w:t>
      </w:r>
    </w:p>
    <w:p w:rsidR="00F6236E" w:rsidRDefault="00F6236E" w:rsidP="00FA67E4">
      <w:pPr>
        <w:numPr>
          <w:ilvl w:val="0"/>
          <w:numId w:val="40"/>
        </w:numPr>
        <w:spacing w:before="0" w:after="0"/>
        <w:ind w:left="357" w:hanging="357"/>
      </w:pPr>
      <w:r>
        <w:rPr>
          <w:i/>
          <w:iCs/>
        </w:rPr>
        <w:t>SetupVS</w:t>
      </w:r>
      <w:r>
        <w:t xml:space="preserve"> keyword in the configuration file set to YES.</w:t>
      </w:r>
    </w:p>
    <w:p w:rsidR="002D277C" w:rsidRPr="00F86166" w:rsidRDefault="002D277C" w:rsidP="00FA67E4">
      <w:pPr>
        <w:pStyle w:val="NumberedParagraph"/>
        <w:keepNext/>
        <w:numPr>
          <w:ilvl w:val="0"/>
          <w:numId w:val="19"/>
        </w:numPr>
        <w:ind w:left="357" w:hanging="357"/>
      </w:pPr>
      <w:r w:rsidRPr="00F86166">
        <w:t xml:space="preserve">Start </w:t>
      </w:r>
      <w:r>
        <w:t>Visual</w:t>
      </w:r>
      <w:r w:rsidRPr="00F86166">
        <w:t xml:space="preserve"> Studio</w:t>
      </w:r>
      <w:r w:rsidR="0045593D">
        <w:t xml:space="preserve"> </w:t>
      </w:r>
      <w:r>
        <w:t>(</w:t>
      </w:r>
      <w:r w:rsidRPr="00654554">
        <w:t xml:space="preserve">Start -&gt; Programs -&gt; </w:t>
      </w:r>
      <w:r w:rsidR="0045593D">
        <w:t>Microsoft Visual Studio 2008 -&gt; Microsoft Visual Studio 2008</w:t>
      </w:r>
      <w:r>
        <w:t>).</w:t>
      </w:r>
    </w:p>
    <w:p w:rsidR="002D277C" w:rsidRDefault="00B17DB7">
      <w:pPr>
        <w:pStyle w:val="BodyText"/>
      </w:pPr>
      <w:r>
        <w:rPr>
          <w:noProof/>
          <w:lang w:val="en-GB" w:eastAsia="en-GB"/>
        </w:rPr>
        <w:drawing>
          <wp:inline distT="0" distB="0" distL="0" distR="0">
            <wp:extent cx="2809875" cy="2057400"/>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0" cstate="print"/>
                    <a:srcRect/>
                    <a:stretch>
                      <a:fillRect/>
                    </a:stretch>
                  </pic:blipFill>
                  <pic:spPr bwMode="auto">
                    <a:xfrm>
                      <a:off x="0" y="0"/>
                      <a:ext cx="2809875" cy="2057400"/>
                    </a:xfrm>
                    <a:prstGeom prst="rect">
                      <a:avLst/>
                    </a:prstGeom>
                    <a:noFill/>
                    <a:ln w="9525">
                      <a:noFill/>
                      <a:miter lim="800000"/>
                      <a:headEnd/>
                      <a:tailEnd/>
                    </a:ln>
                  </pic:spPr>
                </pic:pic>
              </a:graphicData>
            </a:graphic>
          </wp:inline>
        </w:drawing>
      </w:r>
    </w:p>
    <w:p w:rsidR="002D277C" w:rsidRDefault="002D277C" w:rsidP="00FA67E4">
      <w:pPr>
        <w:pStyle w:val="NumberedParagraph"/>
        <w:keepNext/>
        <w:numPr>
          <w:ilvl w:val="0"/>
          <w:numId w:val="19"/>
        </w:numPr>
        <w:ind w:left="357" w:hanging="357"/>
      </w:pPr>
      <w:r>
        <w:t xml:space="preserve">Select Tools -&gt; Options, then locate </w:t>
      </w:r>
      <w:r w:rsidRPr="00EB6D08">
        <w:rPr>
          <w:i/>
          <w:iCs/>
        </w:rPr>
        <w:t>Help</w:t>
      </w:r>
      <w:r>
        <w:t xml:space="preserve"> and click on </w:t>
      </w:r>
      <w:r w:rsidRPr="00EB6D08">
        <w:rPr>
          <w:i/>
          <w:iCs/>
        </w:rPr>
        <w:t>Online</w:t>
      </w:r>
      <w:r>
        <w:t>.  Set the following value</w:t>
      </w:r>
    </w:p>
    <w:p w:rsidR="002D277C" w:rsidRPr="00A7352A" w:rsidRDefault="002D277C">
      <w:pPr>
        <w:pStyle w:val="TableDetailIndent"/>
        <w:keepNext/>
        <w:ind w:left="357"/>
        <w:rPr>
          <w:i w:val="0"/>
          <w:iCs w:val="0"/>
        </w:rPr>
      </w:pPr>
      <w:r w:rsidRPr="00A7352A">
        <w:rPr>
          <w:i w:val="0"/>
          <w:iCs w:val="0"/>
        </w:rPr>
        <w:t>When loading help content</w:t>
      </w:r>
      <w:r w:rsidRPr="00A7352A">
        <w:rPr>
          <w:i w:val="0"/>
          <w:iCs w:val="0"/>
        </w:rPr>
        <w:tab/>
      </w:r>
      <w:r w:rsidRPr="00A7352A">
        <w:rPr>
          <w:i w:val="0"/>
          <w:iCs w:val="0"/>
        </w:rPr>
        <w:tab/>
      </w:r>
      <w:r w:rsidRPr="00A7352A">
        <w:rPr>
          <w:i w:val="0"/>
          <w:iCs w:val="0"/>
        </w:rPr>
        <w:tab/>
      </w:r>
      <w:r w:rsidRPr="00B8392F">
        <w:rPr>
          <w:iCs w:val="0"/>
        </w:rPr>
        <w:t>Try local only, not online</w:t>
      </w:r>
    </w:p>
    <w:p w:rsidR="002D277C" w:rsidRDefault="00B17DB7">
      <w:pPr>
        <w:pStyle w:val="BodyText"/>
      </w:pPr>
      <w:r>
        <w:rPr>
          <w:noProof/>
          <w:lang w:val="en-GB" w:eastAsia="en-GB"/>
        </w:rPr>
        <w:drawing>
          <wp:inline distT="0" distB="0" distL="0" distR="0">
            <wp:extent cx="2809875" cy="163830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1" cstate="print"/>
                    <a:srcRect/>
                    <a:stretch>
                      <a:fillRect/>
                    </a:stretch>
                  </pic:blipFill>
                  <pic:spPr bwMode="auto">
                    <a:xfrm>
                      <a:off x="0" y="0"/>
                      <a:ext cx="2809875" cy="1638300"/>
                    </a:xfrm>
                    <a:prstGeom prst="rect">
                      <a:avLst/>
                    </a:prstGeom>
                    <a:noFill/>
                    <a:ln w="9525">
                      <a:noFill/>
                      <a:miter lim="800000"/>
                      <a:headEnd/>
                      <a:tailEnd/>
                    </a:ln>
                  </pic:spPr>
                </pic:pic>
              </a:graphicData>
            </a:graphic>
          </wp:inline>
        </w:drawing>
      </w:r>
    </w:p>
    <w:p w:rsidR="002D277C" w:rsidRDefault="002D277C" w:rsidP="00FA67E4">
      <w:pPr>
        <w:pStyle w:val="NumberedParagraph"/>
        <w:keepNext/>
        <w:numPr>
          <w:ilvl w:val="0"/>
          <w:numId w:val="19"/>
        </w:numPr>
        <w:ind w:left="357"/>
      </w:pPr>
      <w:r>
        <w:t xml:space="preserve">Locate </w:t>
      </w:r>
      <w:r w:rsidRPr="00DA7267">
        <w:rPr>
          <w:i/>
          <w:iCs/>
        </w:rPr>
        <w:t>Startup</w:t>
      </w:r>
      <w:r>
        <w:t xml:space="preserve"> and set the following value.  Click </w:t>
      </w:r>
      <w:r w:rsidRPr="00654554">
        <w:rPr>
          <w:i/>
          <w:iCs/>
        </w:rPr>
        <w:t>OK</w:t>
      </w:r>
      <w:r>
        <w:t xml:space="preserve"> to continue.</w:t>
      </w:r>
    </w:p>
    <w:p w:rsidR="002D277C" w:rsidRPr="00A7352A" w:rsidRDefault="002D277C">
      <w:pPr>
        <w:pStyle w:val="TableDetailIndent"/>
        <w:keepNext/>
        <w:ind w:left="357"/>
        <w:rPr>
          <w:i w:val="0"/>
          <w:iCs w:val="0"/>
        </w:rPr>
      </w:pPr>
      <w:r w:rsidRPr="00A7352A">
        <w:rPr>
          <w:i w:val="0"/>
          <w:iCs w:val="0"/>
        </w:rPr>
        <w:t>Download content every:</w:t>
      </w:r>
      <w:r w:rsidRPr="00A7352A">
        <w:rPr>
          <w:i w:val="0"/>
          <w:iCs w:val="0"/>
        </w:rPr>
        <w:tab/>
      </w:r>
      <w:r w:rsidRPr="00A7352A">
        <w:rPr>
          <w:i w:val="0"/>
          <w:iCs w:val="0"/>
        </w:rPr>
        <w:tab/>
      </w:r>
      <w:r w:rsidRPr="00A7352A">
        <w:rPr>
          <w:i w:val="0"/>
          <w:iCs w:val="0"/>
        </w:rPr>
        <w:tab/>
      </w:r>
      <w:r w:rsidRPr="00A7352A">
        <w:rPr>
          <w:i w:val="0"/>
          <w:iCs w:val="0"/>
        </w:rPr>
        <w:tab/>
      </w:r>
      <w:r w:rsidRPr="00B8392F">
        <w:rPr>
          <w:iCs w:val="0"/>
        </w:rPr>
        <w:t>Clear</w:t>
      </w:r>
    </w:p>
    <w:p w:rsidR="002D277C" w:rsidRDefault="00B17DB7">
      <w:pPr>
        <w:pStyle w:val="BodyText"/>
      </w:pPr>
      <w:r>
        <w:rPr>
          <w:noProof/>
          <w:lang w:val="en-GB" w:eastAsia="en-GB"/>
        </w:rPr>
        <w:drawing>
          <wp:inline distT="0" distB="0" distL="0" distR="0">
            <wp:extent cx="2809875" cy="1638300"/>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2" cstate="print"/>
                    <a:srcRect/>
                    <a:stretch>
                      <a:fillRect/>
                    </a:stretch>
                  </pic:blipFill>
                  <pic:spPr bwMode="auto">
                    <a:xfrm>
                      <a:off x="0" y="0"/>
                      <a:ext cx="2809875" cy="1638300"/>
                    </a:xfrm>
                    <a:prstGeom prst="rect">
                      <a:avLst/>
                    </a:prstGeom>
                    <a:noFill/>
                    <a:ln w="9525">
                      <a:noFill/>
                      <a:miter lim="800000"/>
                      <a:headEnd/>
                      <a:tailEnd/>
                    </a:ln>
                  </pic:spPr>
                </pic:pic>
              </a:graphicData>
            </a:graphic>
          </wp:inline>
        </w:drawing>
      </w:r>
    </w:p>
    <w:p w:rsidR="002D277C" w:rsidRDefault="002D277C" w:rsidP="00FA67E4">
      <w:pPr>
        <w:pStyle w:val="NumberedParagraph"/>
        <w:keepNext/>
        <w:numPr>
          <w:ilvl w:val="0"/>
          <w:numId w:val="19"/>
        </w:numPr>
        <w:ind w:left="357" w:hanging="357"/>
      </w:pPr>
      <w:r>
        <w:t xml:space="preserve">Configure the Help options to search local files only.  Select </w:t>
      </w:r>
      <w:r w:rsidRPr="009B12AD">
        <w:rPr>
          <w:i/>
          <w:iCs/>
        </w:rPr>
        <w:t>Help -&gt; How Do I</w:t>
      </w:r>
      <w:r w:rsidR="009B12AD" w:rsidRPr="009B12AD">
        <w:rPr>
          <w:iCs/>
        </w:rPr>
        <w:t xml:space="preserve">.  </w:t>
      </w:r>
      <w:r>
        <w:t xml:space="preserve">In the </w:t>
      </w:r>
      <w:r w:rsidRPr="009B12AD">
        <w:rPr>
          <w:i/>
          <w:iCs/>
        </w:rPr>
        <w:t>Online Help settings</w:t>
      </w:r>
      <w:r>
        <w:t xml:space="preserve"> window, select </w:t>
      </w:r>
      <w:r w:rsidRPr="009B12AD">
        <w:rPr>
          <w:i/>
          <w:iCs/>
        </w:rPr>
        <w:t>‘Do not use online Help’</w:t>
      </w:r>
      <w:r>
        <w:t>.  Click ‘</w:t>
      </w:r>
      <w:r w:rsidRPr="009B12AD">
        <w:rPr>
          <w:i/>
          <w:iCs/>
        </w:rPr>
        <w:t>OK</w:t>
      </w:r>
      <w:r>
        <w:t>’ to continue.</w:t>
      </w:r>
    </w:p>
    <w:p w:rsidR="002D277C" w:rsidRDefault="00B17DB7">
      <w:pPr>
        <w:pStyle w:val="BodyText"/>
      </w:pPr>
      <w:r>
        <w:rPr>
          <w:noProof/>
          <w:lang w:val="en-GB" w:eastAsia="en-GB"/>
        </w:rPr>
        <w:drawing>
          <wp:inline distT="0" distB="0" distL="0" distR="0">
            <wp:extent cx="1733550" cy="140970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3" cstate="print"/>
                    <a:srcRect/>
                    <a:stretch>
                      <a:fillRect/>
                    </a:stretch>
                  </pic:blipFill>
                  <pic:spPr bwMode="auto">
                    <a:xfrm>
                      <a:off x="0" y="0"/>
                      <a:ext cx="1733550" cy="1409700"/>
                    </a:xfrm>
                    <a:prstGeom prst="rect">
                      <a:avLst/>
                    </a:prstGeom>
                    <a:noFill/>
                    <a:ln w="9525">
                      <a:noFill/>
                      <a:miter lim="800000"/>
                      <a:headEnd/>
                      <a:tailEnd/>
                    </a:ln>
                  </pic:spPr>
                </pic:pic>
              </a:graphicData>
            </a:graphic>
          </wp:inline>
        </w:drawing>
      </w:r>
    </w:p>
    <w:p w:rsidR="002D277C" w:rsidRDefault="002D277C" w:rsidP="00FA67E4">
      <w:pPr>
        <w:pStyle w:val="NumberedParagraph"/>
        <w:keepNext/>
        <w:numPr>
          <w:ilvl w:val="0"/>
          <w:numId w:val="19"/>
        </w:numPr>
        <w:ind w:left="357" w:hanging="357"/>
      </w:pPr>
      <w:r>
        <w:t xml:space="preserve">Add the Raw File Reader to the list of external tools.  Select </w:t>
      </w:r>
      <w:r w:rsidRPr="00593176">
        <w:rPr>
          <w:i/>
          <w:iCs/>
        </w:rPr>
        <w:t>Tools</w:t>
      </w:r>
      <w:r>
        <w:t xml:space="preserve"> and then select </w:t>
      </w:r>
      <w:r w:rsidRPr="00593176">
        <w:rPr>
          <w:i/>
          <w:iCs/>
        </w:rPr>
        <w:t>External Tools</w:t>
      </w:r>
      <w:r>
        <w:t>.</w:t>
      </w:r>
    </w:p>
    <w:p w:rsidR="002D277C" w:rsidRDefault="00B17DB7">
      <w:pPr>
        <w:pStyle w:val="BodyText"/>
      </w:pPr>
      <w:r>
        <w:rPr>
          <w:noProof/>
          <w:lang w:val="en-GB" w:eastAsia="en-GB"/>
        </w:rPr>
        <w:drawing>
          <wp:inline distT="0" distB="0" distL="0" distR="0">
            <wp:extent cx="2809875" cy="2057400"/>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4" cstate="print"/>
                    <a:srcRect/>
                    <a:stretch>
                      <a:fillRect/>
                    </a:stretch>
                  </pic:blipFill>
                  <pic:spPr bwMode="auto">
                    <a:xfrm>
                      <a:off x="0" y="0"/>
                      <a:ext cx="2809875" cy="2057400"/>
                    </a:xfrm>
                    <a:prstGeom prst="rect">
                      <a:avLst/>
                    </a:prstGeom>
                    <a:noFill/>
                    <a:ln w="9525">
                      <a:noFill/>
                      <a:miter lim="800000"/>
                      <a:headEnd/>
                      <a:tailEnd/>
                    </a:ln>
                  </pic:spPr>
                </pic:pic>
              </a:graphicData>
            </a:graphic>
          </wp:inline>
        </w:drawing>
      </w:r>
    </w:p>
    <w:p w:rsidR="002D277C" w:rsidRDefault="002D277C" w:rsidP="00FA67E4">
      <w:pPr>
        <w:pStyle w:val="NumberedParagraph"/>
        <w:keepNext/>
        <w:numPr>
          <w:ilvl w:val="0"/>
          <w:numId w:val="19"/>
        </w:numPr>
        <w:ind w:left="357"/>
      </w:pPr>
      <w:r>
        <w:t xml:space="preserve">Set the following External Tools values, then click </w:t>
      </w:r>
      <w:r w:rsidRPr="006D13A8">
        <w:rPr>
          <w:i/>
          <w:iCs/>
        </w:rPr>
        <w:t>OK</w:t>
      </w:r>
      <w:r>
        <w:t xml:space="preserve"> to continue.</w:t>
      </w:r>
    </w:p>
    <w:p w:rsidR="002D277C" w:rsidRPr="00A7352A" w:rsidRDefault="002D277C">
      <w:pPr>
        <w:pStyle w:val="TableDetailIndent"/>
        <w:keepNext/>
        <w:ind w:left="357"/>
        <w:rPr>
          <w:i w:val="0"/>
          <w:iCs w:val="0"/>
        </w:rPr>
      </w:pPr>
      <w:r w:rsidRPr="00A7352A">
        <w:rPr>
          <w:i w:val="0"/>
          <w:iCs w:val="0"/>
        </w:rPr>
        <w:t>Title</w:t>
      </w:r>
      <w:r w:rsidRPr="00A7352A">
        <w:rPr>
          <w:i w:val="0"/>
          <w:iCs w:val="0"/>
        </w:rPr>
        <w:tab/>
      </w:r>
      <w:r w:rsidRPr="00A7352A">
        <w:rPr>
          <w:i w:val="0"/>
          <w:iCs w:val="0"/>
        </w:rPr>
        <w:tab/>
      </w:r>
      <w:r w:rsidRPr="00A7352A">
        <w:rPr>
          <w:i w:val="0"/>
          <w:iCs w:val="0"/>
        </w:rPr>
        <w:tab/>
      </w:r>
      <w:r w:rsidRPr="00A7352A">
        <w:rPr>
          <w:i w:val="0"/>
          <w:iCs w:val="0"/>
        </w:rPr>
        <w:tab/>
      </w:r>
      <w:r w:rsidRPr="00A7352A">
        <w:rPr>
          <w:i w:val="0"/>
          <w:iCs w:val="0"/>
        </w:rPr>
        <w:tab/>
      </w:r>
      <w:r w:rsidRPr="00A7352A">
        <w:rPr>
          <w:i w:val="0"/>
          <w:iCs w:val="0"/>
        </w:rPr>
        <w:tab/>
      </w:r>
      <w:r w:rsidRPr="003E2E83">
        <w:rPr>
          <w:iCs w:val="0"/>
        </w:rPr>
        <w:t>SSIS Raw File Reader</w:t>
      </w:r>
    </w:p>
    <w:p w:rsidR="002D277C" w:rsidRPr="00A7352A" w:rsidRDefault="002D277C">
      <w:pPr>
        <w:pStyle w:val="TableDetailIndent"/>
        <w:keepNext/>
        <w:ind w:left="357"/>
        <w:rPr>
          <w:i w:val="0"/>
          <w:iCs w:val="0"/>
        </w:rPr>
      </w:pPr>
      <w:r w:rsidRPr="00A7352A">
        <w:rPr>
          <w:i w:val="0"/>
          <w:iCs w:val="0"/>
        </w:rPr>
        <w:t>Command</w:t>
      </w:r>
      <w:r w:rsidRPr="00A7352A">
        <w:rPr>
          <w:i w:val="0"/>
          <w:iCs w:val="0"/>
        </w:rPr>
        <w:tab/>
      </w:r>
      <w:r w:rsidRPr="00A7352A">
        <w:rPr>
          <w:i w:val="0"/>
          <w:iCs w:val="0"/>
        </w:rPr>
        <w:tab/>
      </w:r>
      <w:r w:rsidRPr="00A7352A">
        <w:rPr>
          <w:i w:val="0"/>
          <w:iCs w:val="0"/>
        </w:rPr>
        <w:tab/>
      </w:r>
      <w:r w:rsidRPr="00A7352A">
        <w:rPr>
          <w:i w:val="0"/>
          <w:iCs w:val="0"/>
        </w:rPr>
        <w:tab/>
      </w:r>
      <w:r w:rsidRPr="00A7352A">
        <w:rPr>
          <w:i w:val="0"/>
          <w:iCs w:val="0"/>
        </w:rPr>
        <w:tab/>
      </w:r>
      <w:r w:rsidRPr="00A7352A">
        <w:rPr>
          <w:i w:val="0"/>
          <w:iCs w:val="0"/>
        </w:rPr>
        <w:tab/>
        <w:t>Click the ellipses, then</w:t>
      </w:r>
      <w:r w:rsidR="003E2E83">
        <w:rPr>
          <w:i w:val="0"/>
          <w:iCs w:val="0"/>
        </w:rPr>
        <w:t xml:space="preserve"> type</w:t>
      </w:r>
      <w:r w:rsidRPr="00A7352A">
        <w:rPr>
          <w:i w:val="0"/>
          <w:iCs w:val="0"/>
        </w:rPr>
        <w:t xml:space="preserve"> </w:t>
      </w:r>
      <w:r w:rsidRPr="003E2E83">
        <w:rPr>
          <w:iCs w:val="0"/>
        </w:rPr>
        <w:t>RawFileReader.exe</w:t>
      </w:r>
    </w:p>
    <w:p w:rsidR="002D277C" w:rsidRDefault="00B17DB7">
      <w:pPr>
        <w:pStyle w:val="BodyText"/>
      </w:pPr>
      <w:r>
        <w:rPr>
          <w:noProof/>
          <w:lang w:val="en-GB" w:eastAsia="en-GB"/>
        </w:rPr>
        <w:drawing>
          <wp:inline distT="0" distB="0" distL="0" distR="0">
            <wp:extent cx="1771650" cy="1752600"/>
            <wp:effectExtent l="19050" t="0" r="0" b="0"/>
            <wp:docPr id="32" name="Picture 32" descr="﨨Γ侮Γ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﨨Γ侮Γè"/>
                    <pic:cNvPicPr>
                      <a:picLocks noChangeAspect="1" noChangeArrowheads="1"/>
                    </pic:cNvPicPr>
                  </pic:nvPicPr>
                  <pic:blipFill>
                    <a:blip r:embed="rId195" cstate="print"/>
                    <a:srcRect/>
                    <a:stretch>
                      <a:fillRect/>
                    </a:stretch>
                  </pic:blipFill>
                  <pic:spPr bwMode="auto">
                    <a:xfrm>
                      <a:off x="0" y="0"/>
                      <a:ext cx="1771650" cy="1752600"/>
                    </a:xfrm>
                    <a:prstGeom prst="rect">
                      <a:avLst/>
                    </a:prstGeom>
                    <a:noFill/>
                    <a:ln w="9525">
                      <a:noFill/>
                      <a:miter lim="800000"/>
                      <a:headEnd/>
                      <a:tailEnd/>
                    </a:ln>
                  </pic:spPr>
                </pic:pic>
              </a:graphicData>
            </a:graphic>
          </wp:inline>
        </w:drawing>
      </w:r>
    </w:p>
    <w:p w:rsidR="002D277C" w:rsidRDefault="002D277C" w:rsidP="00F6236E">
      <w:pPr>
        <w:pStyle w:val="Heading2"/>
      </w:pPr>
      <w:bookmarkStart w:id="326" w:name="_Ref151355441"/>
      <w:bookmarkStart w:id="327" w:name="_Toc494300192"/>
      <w:r w:rsidRPr="00F86166">
        <w:t>Configure Internet Settings</w:t>
      </w:r>
      <w:bookmarkEnd w:id="326"/>
      <w:bookmarkEnd w:id="327"/>
    </w:p>
    <w:p w:rsidR="002D277C" w:rsidRDefault="002D277C">
      <w:r>
        <w:t xml:space="preserve">There are many places in the SQL </w:t>
      </w:r>
      <w:r w:rsidR="00922183">
        <w:t xml:space="preserve">Server </w:t>
      </w:r>
      <w:r>
        <w:t xml:space="preserve">tools where certificates are checked.  These checks will default to accessing an external certificate authority web site.  If the SQL </w:t>
      </w:r>
      <w:r w:rsidR="00922183">
        <w:t xml:space="preserve">Server </w:t>
      </w:r>
      <w:r>
        <w:t>is installed in an environment that does not have external internet access, the user will experience a number of 15-second delays while these checks time-out.</w:t>
      </w:r>
    </w:p>
    <w:p w:rsidR="002D277C" w:rsidRDefault="002D277C">
      <w:r>
        <w:t>Certain Internet Options can be set in order to prevent certificate lookup.  As these items cannot be included in a GPO, they must be performed manually at this stage.</w:t>
      </w:r>
    </w:p>
    <w:p w:rsidR="00F6236E" w:rsidRDefault="002D277C" w:rsidP="00F6236E">
      <w:r>
        <w:t xml:space="preserve">The Internet configuration relates to </w:t>
      </w:r>
      <w:r w:rsidR="0042443B">
        <w:t>Process Id</w:t>
      </w:r>
      <w:r>
        <w:t xml:space="preserve"> 6</w:t>
      </w:r>
      <w:r w:rsidR="00F6236E">
        <w:t>E</w:t>
      </w:r>
      <w:r>
        <w:t xml:space="preserve"> in the </w:t>
      </w:r>
      <w:r w:rsidR="004B4D1D">
        <w:rPr>
          <w:i/>
          <w:iCs/>
        </w:rPr>
        <w:t>FineBuild6ConfigureUsers</w:t>
      </w:r>
      <w:r>
        <w:t xml:space="preserve"> script.  Automated configuration of Internet </w:t>
      </w:r>
      <w:r w:rsidR="00F6236E">
        <w:t xml:space="preserve">requires all of the following to be </w:t>
      </w:r>
      <w:r w:rsidR="00F6236E" w:rsidRPr="00793EB2">
        <w:t>true:</w:t>
      </w:r>
    </w:p>
    <w:p w:rsidR="00F6236E" w:rsidRDefault="00F6236E" w:rsidP="00FA67E4">
      <w:pPr>
        <w:numPr>
          <w:ilvl w:val="0"/>
          <w:numId w:val="40"/>
        </w:numPr>
        <w:spacing w:before="0" w:after="0"/>
        <w:ind w:left="357" w:hanging="357"/>
      </w:pPr>
      <w:r>
        <w:rPr>
          <w:i/>
          <w:iCs/>
        </w:rPr>
        <w:t>SetupNet</w:t>
      </w:r>
      <w:r>
        <w:t xml:space="preserve"> keyword in the configuration file set to YES.</w:t>
      </w:r>
    </w:p>
    <w:p w:rsidR="002D277C" w:rsidRPr="00F86166" w:rsidRDefault="002D277C">
      <w:r>
        <w:t>Note:  If a site PKI infrastructure has been set up, this section will require changes and may become obsolete.</w:t>
      </w:r>
    </w:p>
    <w:p w:rsidR="002D277C" w:rsidRPr="00F86166" w:rsidRDefault="002D277C" w:rsidP="00FA67E4">
      <w:pPr>
        <w:pStyle w:val="NumberedParagraph"/>
        <w:keepNext/>
        <w:numPr>
          <w:ilvl w:val="0"/>
          <w:numId w:val="22"/>
        </w:numPr>
      </w:pPr>
      <w:r w:rsidRPr="00F86166">
        <w:t xml:space="preserve">Select Settings -&gt; Control Panel -&gt; Internet Options -&gt; Advanced, </w:t>
      </w:r>
      <w:r>
        <w:t xml:space="preserve">then scroll down to the </w:t>
      </w:r>
      <w:r w:rsidRPr="006D13A8">
        <w:rPr>
          <w:i/>
          <w:iCs/>
        </w:rPr>
        <w:t>Security</w:t>
      </w:r>
      <w:r>
        <w:t xml:space="preserve"> section </w:t>
      </w:r>
      <w:r w:rsidRPr="00F86166">
        <w:t xml:space="preserve">and </w:t>
      </w:r>
      <w:r>
        <w:t xml:space="preserve">set the following values.  Click </w:t>
      </w:r>
      <w:r w:rsidRPr="006D13A8">
        <w:rPr>
          <w:i/>
          <w:iCs/>
        </w:rPr>
        <w:t>OK</w:t>
      </w:r>
      <w:r>
        <w:t xml:space="preserve"> to continue.</w:t>
      </w:r>
    </w:p>
    <w:p w:rsidR="002D277C" w:rsidRPr="00A7352A" w:rsidRDefault="002D277C">
      <w:pPr>
        <w:pStyle w:val="TableDetailIndent"/>
        <w:keepNext/>
        <w:ind w:left="357"/>
        <w:rPr>
          <w:i w:val="0"/>
          <w:iCs w:val="0"/>
        </w:rPr>
      </w:pPr>
      <w:r w:rsidRPr="00A7352A">
        <w:rPr>
          <w:i w:val="0"/>
          <w:iCs w:val="0"/>
        </w:rPr>
        <w:t>Check for Publisher’s certificate revocation</w:t>
      </w:r>
      <w:r w:rsidRPr="00A7352A">
        <w:rPr>
          <w:i w:val="0"/>
          <w:iCs w:val="0"/>
        </w:rPr>
        <w:tab/>
      </w:r>
      <w:r w:rsidRPr="00A7352A">
        <w:rPr>
          <w:i w:val="0"/>
          <w:iCs w:val="0"/>
        </w:rPr>
        <w:tab/>
      </w:r>
      <w:r w:rsidRPr="00A7352A">
        <w:rPr>
          <w:i w:val="0"/>
          <w:iCs w:val="0"/>
        </w:rPr>
        <w:tab/>
        <w:t>Clear</w:t>
      </w:r>
    </w:p>
    <w:p w:rsidR="002D277C" w:rsidRPr="00A7352A" w:rsidRDefault="002D277C">
      <w:pPr>
        <w:pStyle w:val="TableDetailIndent"/>
        <w:keepNext/>
        <w:ind w:left="357"/>
        <w:rPr>
          <w:i w:val="0"/>
          <w:iCs w:val="0"/>
        </w:rPr>
      </w:pPr>
      <w:r w:rsidRPr="00A7352A">
        <w:rPr>
          <w:i w:val="0"/>
          <w:iCs w:val="0"/>
        </w:rPr>
        <w:t>Check for server certificate revocation (requires restart)</w:t>
      </w:r>
      <w:r w:rsidRPr="00A7352A">
        <w:rPr>
          <w:i w:val="0"/>
          <w:iCs w:val="0"/>
        </w:rPr>
        <w:tab/>
      </w:r>
      <w:r w:rsidRPr="00A7352A">
        <w:rPr>
          <w:i w:val="0"/>
          <w:iCs w:val="0"/>
        </w:rPr>
        <w:tab/>
        <w:t>Clear</w:t>
      </w:r>
    </w:p>
    <w:p w:rsidR="002D277C" w:rsidRPr="00A7352A" w:rsidRDefault="002D277C">
      <w:pPr>
        <w:pStyle w:val="TableDetailIndent"/>
        <w:keepNext/>
        <w:ind w:left="357"/>
        <w:rPr>
          <w:i w:val="0"/>
          <w:iCs w:val="0"/>
        </w:rPr>
      </w:pPr>
      <w:r w:rsidRPr="00A7352A">
        <w:rPr>
          <w:i w:val="0"/>
          <w:iCs w:val="0"/>
        </w:rPr>
        <w:t>Warn about invalid site certificates</w:t>
      </w:r>
      <w:r w:rsidRPr="00A7352A">
        <w:rPr>
          <w:i w:val="0"/>
          <w:iCs w:val="0"/>
        </w:rPr>
        <w:tab/>
      </w:r>
      <w:r w:rsidRPr="00A7352A">
        <w:rPr>
          <w:i w:val="0"/>
          <w:iCs w:val="0"/>
        </w:rPr>
        <w:tab/>
      </w:r>
      <w:r w:rsidRPr="00A7352A">
        <w:rPr>
          <w:i w:val="0"/>
          <w:iCs w:val="0"/>
        </w:rPr>
        <w:tab/>
      </w:r>
      <w:r w:rsidRPr="00A7352A">
        <w:rPr>
          <w:i w:val="0"/>
          <w:iCs w:val="0"/>
        </w:rPr>
        <w:tab/>
        <w:t>Clear</w:t>
      </w:r>
    </w:p>
    <w:p w:rsidR="002D277C" w:rsidRDefault="00B17DB7">
      <w:pPr>
        <w:pStyle w:val="BodyText"/>
      </w:pPr>
      <w:r>
        <w:rPr>
          <w:noProof/>
          <w:lang w:val="en-GB" w:eastAsia="en-GB"/>
        </w:rPr>
        <w:drawing>
          <wp:inline distT="0" distB="0" distL="0" distR="0">
            <wp:extent cx="1704975" cy="1981200"/>
            <wp:effectExtent l="19050" t="0" r="9525" b="0"/>
            <wp:docPr id="33"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196" cstate="print"/>
                    <a:srcRect/>
                    <a:stretch>
                      <a:fillRect/>
                    </a:stretch>
                  </pic:blipFill>
                  <pic:spPr bwMode="auto">
                    <a:xfrm>
                      <a:off x="0" y="0"/>
                      <a:ext cx="1704975" cy="1981200"/>
                    </a:xfrm>
                    <a:prstGeom prst="rect">
                      <a:avLst/>
                    </a:prstGeom>
                    <a:noFill/>
                    <a:ln w="9525">
                      <a:noFill/>
                      <a:miter lim="800000"/>
                      <a:headEnd/>
                      <a:tailEnd/>
                    </a:ln>
                  </pic:spPr>
                </pic:pic>
              </a:graphicData>
            </a:graphic>
          </wp:inline>
        </w:drawing>
      </w:r>
    </w:p>
    <w:p w:rsidR="002D277C" w:rsidRDefault="002D277C" w:rsidP="00F6236E">
      <w:pPr>
        <w:pStyle w:val="Heading2"/>
      </w:pPr>
      <w:bookmarkStart w:id="328" w:name="_Ref218342235"/>
      <w:bookmarkStart w:id="329" w:name="_Toc494300193"/>
      <w:r>
        <w:t>Setup Windows</w:t>
      </w:r>
      <w:bookmarkEnd w:id="328"/>
      <w:bookmarkEnd w:id="329"/>
    </w:p>
    <w:p w:rsidR="002D277C" w:rsidRDefault="002D277C" w:rsidP="00F6236E">
      <w:pPr>
        <w:pStyle w:val="Heading3"/>
      </w:pPr>
      <w:bookmarkStart w:id="330" w:name="_Ref151864844"/>
      <w:bookmarkStart w:id="331" w:name="_Ref151864847"/>
      <w:bookmarkStart w:id="332" w:name="_Toc494300194"/>
      <w:r>
        <w:t>Optional Windows Settings</w:t>
      </w:r>
      <w:bookmarkEnd w:id="332"/>
    </w:p>
    <w:bookmarkEnd w:id="330"/>
    <w:bookmarkEnd w:id="331"/>
    <w:p w:rsidR="00AB4B71" w:rsidRDefault="00AB4B71" w:rsidP="00AB4B71">
      <w:r>
        <w:t xml:space="preserve">The Optional Windows Settings configuration relates to </w:t>
      </w:r>
      <w:r w:rsidR="0042443B">
        <w:t>Process Id</w:t>
      </w:r>
      <w:r>
        <w:t xml:space="preserve"> 6F in the </w:t>
      </w:r>
      <w:r w:rsidR="004B4D1D">
        <w:rPr>
          <w:i/>
          <w:iCs/>
        </w:rPr>
        <w:t>FineBuild6ConfigureUsers</w:t>
      </w:r>
      <w:r>
        <w:t xml:space="preserve"> script.  Automated configuration of Optional Windows Settings requires all of the following to be </w:t>
      </w:r>
      <w:r w:rsidRPr="00793EB2">
        <w:t>true:</w:t>
      </w:r>
    </w:p>
    <w:p w:rsidR="00AB4B71" w:rsidRDefault="00AB4B71" w:rsidP="00FA67E4">
      <w:pPr>
        <w:numPr>
          <w:ilvl w:val="0"/>
          <w:numId w:val="40"/>
        </w:numPr>
        <w:spacing w:before="0" w:after="0"/>
        <w:ind w:left="357" w:hanging="357"/>
      </w:pPr>
      <w:r>
        <w:rPr>
          <w:i/>
          <w:iCs/>
        </w:rPr>
        <w:t>SetupWindows</w:t>
      </w:r>
      <w:r>
        <w:t xml:space="preserve"> keyword in the configuration file set to YES.</w:t>
      </w:r>
    </w:p>
    <w:p w:rsidR="002D277C" w:rsidRDefault="002D277C">
      <w:r>
        <w:t xml:space="preserve">The windows settings described below are completely optional.  However, they </w:t>
      </w:r>
      <w:r w:rsidR="00AB4B71">
        <w:t>provide useful functionality and have therefore been included in the FineBuild configuration.</w:t>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552"/>
        <w:gridCol w:w="3686"/>
        <w:gridCol w:w="3793"/>
      </w:tblGrid>
      <w:tr w:rsidR="002D277C" w:rsidRPr="0085437C">
        <w:trPr>
          <w:cantSplit/>
          <w:tblHeader/>
        </w:trPr>
        <w:tc>
          <w:tcPr>
            <w:tcW w:w="2552" w:type="dxa"/>
            <w:shd w:val="clear" w:color="auto" w:fill="E6E6E6"/>
          </w:tcPr>
          <w:p w:rsidR="002D277C" w:rsidRPr="0085437C" w:rsidRDefault="002D277C" w:rsidP="00A236E7">
            <w:pPr>
              <w:pStyle w:val="TableHeader"/>
            </w:pPr>
            <w:r w:rsidRPr="0085437C">
              <w:t>Description</w:t>
            </w:r>
          </w:p>
        </w:tc>
        <w:tc>
          <w:tcPr>
            <w:tcW w:w="3686" w:type="dxa"/>
            <w:shd w:val="clear" w:color="auto" w:fill="E6E6E6"/>
          </w:tcPr>
          <w:p w:rsidR="002D277C" w:rsidRPr="0085437C" w:rsidRDefault="002D277C">
            <w:pPr>
              <w:pStyle w:val="TableHeader"/>
            </w:pPr>
            <w:r w:rsidRPr="0085437C">
              <w:t>GUI Path</w:t>
            </w:r>
          </w:p>
        </w:tc>
        <w:tc>
          <w:tcPr>
            <w:tcW w:w="3793" w:type="dxa"/>
            <w:shd w:val="clear" w:color="auto" w:fill="E6E6E6"/>
          </w:tcPr>
          <w:p w:rsidR="002D277C" w:rsidRPr="0085437C" w:rsidRDefault="002D277C">
            <w:pPr>
              <w:pStyle w:val="TableHeader"/>
            </w:pPr>
            <w:r w:rsidRPr="0085437C">
              <w:t>Registry Key</w:t>
            </w:r>
          </w:p>
        </w:tc>
      </w:tr>
      <w:tr w:rsidR="002D277C">
        <w:trPr>
          <w:cantSplit/>
        </w:trPr>
        <w:tc>
          <w:tcPr>
            <w:tcW w:w="2552" w:type="dxa"/>
          </w:tcPr>
          <w:p w:rsidR="002D277C" w:rsidRPr="00715A2E" w:rsidRDefault="002D277C" w:rsidP="00A236E7">
            <w:pPr>
              <w:pStyle w:val="Tabledetail"/>
              <w:jc w:val="left"/>
              <w:rPr>
                <w:rFonts w:cs="Arial"/>
                <w:lang w:val="en-GB"/>
              </w:rPr>
            </w:pPr>
            <w:r w:rsidRPr="00715A2E">
              <w:rPr>
                <w:rFonts w:cs="Arial"/>
                <w:lang w:val="en-GB"/>
              </w:rPr>
              <w:t>Automatically move mouse pointer to default dialogue button</w:t>
            </w:r>
          </w:p>
        </w:tc>
        <w:tc>
          <w:tcPr>
            <w:tcW w:w="3686" w:type="dxa"/>
          </w:tcPr>
          <w:p w:rsidR="002D277C" w:rsidRPr="00715A2E" w:rsidRDefault="002D277C">
            <w:pPr>
              <w:pStyle w:val="Tabledetail"/>
              <w:rPr>
                <w:rFonts w:cs="Arial"/>
                <w:lang w:val="en-GB"/>
              </w:rPr>
            </w:pPr>
            <w:r w:rsidRPr="00715A2E">
              <w:rPr>
                <w:rFonts w:cs="Arial"/>
                <w:lang w:val="en-GB"/>
              </w:rPr>
              <w:t xml:space="preserve">Open Control Panel and click on </w:t>
            </w:r>
            <w:r w:rsidRPr="00715A2E">
              <w:rPr>
                <w:rFonts w:cs="Arial"/>
                <w:i/>
                <w:iCs/>
                <w:lang w:val="en-GB"/>
              </w:rPr>
              <w:t>Mouse</w:t>
            </w:r>
            <w:r w:rsidRPr="00715A2E">
              <w:rPr>
                <w:rFonts w:cs="Arial"/>
                <w:lang w:val="en-GB"/>
              </w:rPr>
              <w:t xml:space="preserve">.  Select </w:t>
            </w:r>
            <w:r w:rsidRPr="00715A2E">
              <w:rPr>
                <w:rFonts w:cs="Arial"/>
                <w:i/>
                <w:iCs/>
                <w:lang w:val="en-GB"/>
              </w:rPr>
              <w:t>Pointer Options</w:t>
            </w:r>
            <w:r w:rsidRPr="00715A2E">
              <w:rPr>
                <w:rFonts w:cs="Arial"/>
                <w:lang w:val="en-GB"/>
              </w:rPr>
              <w:t xml:space="preserve"> and check </w:t>
            </w:r>
            <w:r w:rsidRPr="00715A2E">
              <w:rPr>
                <w:rFonts w:cs="Arial"/>
                <w:i/>
                <w:iCs/>
                <w:lang w:val="en-GB"/>
              </w:rPr>
              <w:t>Snap to Default Button</w:t>
            </w:r>
            <w:r w:rsidRPr="00715A2E">
              <w:rPr>
                <w:rFonts w:cs="Arial"/>
                <w:lang w:val="en-GB"/>
              </w:rPr>
              <w:t>.</w:t>
            </w:r>
          </w:p>
        </w:tc>
        <w:tc>
          <w:tcPr>
            <w:tcW w:w="3793" w:type="dxa"/>
          </w:tcPr>
          <w:p w:rsidR="002D277C" w:rsidRPr="00715A2E" w:rsidRDefault="002D277C">
            <w:pPr>
              <w:pStyle w:val="Tabledetail"/>
              <w:rPr>
                <w:rFonts w:cs="Arial"/>
                <w:lang w:val="en-GB"/>
              </w:rPr>
            </w:pPr>
            <w:r w:rsidRPr="00715A2E">
              <w:rPr>
                <w:rFonts w:cs="Arial"/>
                <w:lang w:val="en-GB"/>
              </w:rPr>
              <w:t>HKCU\Control Panel\Mouse\</w:t>
            </w:r>
            <w:r w:rsidRPr="00715A2E">
              <w:rPr>
                <w:rFonts w:cs="Arial"/>
                <w:lang w:val="en-GB"/>
              </w:rPr>
              <w:br/>
              <w:t>SnapToDefaultButton = 1</w:t>
            </w:r>
          </w:p>
        </w:tc>
      </w:tr>
      <w:tr w:rsidR="002D277C">
        <w:trPr>
          <w:cantSplit/>
        </w:trPr>
        <w:tc>
          <w:tcPr>
            <w:tcW w:w="2552" w:type="dxa"/>
          </w:tcPr>
          <w:p w:rsidR="002D277C" w:rsidRPr="00715A2E" w:rsidRDefault="002D277C" w:rsidP="00A236E7">
            <w:pPr>
              <w:pStyle w:val="Tabledetail"/>
              <w:jc w:val="left"/>
              <w:rPr>
                <w:rFonts w:cs="Arial"/>
                <w:lang w:val="en-GB"/>
              </w:rPr>
            </w:pPr>
            <w:r w:rsidRPr="00715A2E">
              <w:rPr>
                <w:rFonts w:cs="Arial"/>
                <w:lang w:val="en-GB"/>
              </w:rPr>
              <w:t>Lock the Start bar</w:t>
            </w:r>
          </w:p>
        </w:tc>
        <w:tc>
          <w:tcPr>
            <w:tcW w:w="3686" w:type="dxa"/>
          </w:tcPr>
          <w:p w:rsidR="002D277C" w:rsidRPr="00715A2E" w:rsidRDefault="002D277C">
            <w:pPr>
              <w:pStyle w:val="Tabledetail"/>
              <w:rPr>
                <w:rFonts w:cs="Arial"/>
                <w:lang w:val="en-GB"/>
              </w:rPr>
            </w:pPr>
            <w:r w:rsidRPr="00715A2E">
              <w:rPr>
                <w:rFonts w:cs="Arial"/>
                <w:lang w:val="en-GB"/>
              </w:rPr>
              <w:t xml:space="preserve">Right-click on Start bar and select </w:t>
            </w:r>
            <w:r w:rsidRPr="00715A2E">
              <w:rPr>
                <w:rFonts w:cs="Arial"/>
                <w:i/>
                <w:iCs/>
                <w:lang w:val="en-GB"/>
              </w:rPr>
              <w:t>Properties</w:t>
            </w:r>
            <w:r w:rsidRPr="00715A2E">
              <w:rPr>
                <w:rFonts w:cs="Arial"/>
                <w:lang w:val="en-GB"/>
              </w:rPr>
              <w:t xml:space="preserve">.  Check </w:t>
            </w:r>
            <w:r w:rsidRPr="00715A2E">
              <w:rPr>
                <w:rFonts w:cs="Arial"/>
                <w:i/>
                <w:iCs/>
                <w:lang w:val="en-GB"/>
              </w:rPr>
              <w:t>Lock the taskbar</w:t>
            </w:r>
            <w:r w:rsidRPr="00715A2E">
              <w:rPr>
                <w:rFonts w:cs="Arial"/>
                <w:lang w:val="en-GB"/>
              </w:rPr>
              <w:t>.</w:t>
            </w:r>
          </w:p>
        </w:tc>
        <w:tc>
          <w:tcPr>
            <w:tcW w:w="3793" w:type="dxa"/>
          </w:tcPr>
          <w:p w:rsidR="002D277C" w:rsidRPr="00715A2E" w:rsidRDefault="002D277C">
            <w:pPr>
              <w:pStyle w:val="Tabledetail"/>
              <w:rPr>
                <w:rFonts w:cs="Arial"/>
                <w:lang w:val="en-GB"/>
              </w:rPr>
            </w:pPr>
            <w:r w:rsidRPr="00715A2E">
              <w:rPr>
                <w:rFonts w:cs="Arial"/>
                <w:lang w:val="en-GB"/>
              </w:rPr>
              <w:t>HKCU\Software\Microsoft\Windows\CurrentVersion\Explorer\Advanced\</w:t>
            </w:r>
            <w:r w:rsidRPr="00715A2E">
              <w:rPr>
                <w:rFonts w:cs="Arial"/>
                <w:lang w:val="en-GB"/>
              </w:rPr>
              <w:br/>
              <w:t>TaskBarSizeMove = 0</w:t>
            </w:r>
          </w:p>
        </w:tc>
      </w:tr>
      <w:tr w:rsidR="002D277C">
        <w:trPr>
          <w:cantSplit/>
        </w:trPr>
        <w:tc>
          <w:tcPr>
            <w:tcW w:w="2552" w:type="dxa"/>
          </w:tcPr>
          <w:p w:rsidR="002D277C" w:rsidRPr="00715A2E" w:rsidRDefault="002D277C" w:rsidP="00A236E7">
            <w:pPr>
              <w:pStyle w:val="Tabledetail"/>
              <w:jc w:val="left"/>
              <w:rPr>
                <w:rFonts w:cs="Arial"/>
                <w:lang w:val="en-GB"/>
              </w:rPr>
            </w:pPr>
            <w:r w:rsidRPr="00715A2E">
              <w:rPr>
                <w:rFonts w:cs="Arial"/>
                <w:lang w:val="en-GB"/>
              </w:rPr>
              <w:t>Do not use Personalised Menus</w:t>
            </w:r>
          </w:p>
        </w:tc>
        <w:tc>
          <w:tcPr>
            <w:tcW w:w="3686" w:type="dxa"/>
          </w:tcPr>
          <w:p w:rsidR="002D277C" w:rsidRPr="00715A2E" w:rsidRDefault="002D277C">
            <w:pPr>
              <w:pStyle w:val="Tabledetail"/>
              <w:rPr>
                <w:rFonts w:cs="Arial"/>
                <w:lang w:val="en-GB"/>
              </w:rPr>
            </w:pPr>
            <w:r w:rsidRPr="00715A2E">
              <w:rPr>
                <w:rFonts w:cs="Arial"/>
                <w:lang w:val="en-GB"/>
              </w:rPr>
              <w:t xml:space="preserve">Right-click on Start bar and select </w:t>
            </w:r>
            <w:r w:rsidRPr="00715A2E">
              <w:rPr>
                <w:rFonts w:cs="Arial"/>
                <w:i/>
                <w:iCs/>
                <w:lang w:val="en-GB"/>
              </w:rPr>
              <w:t>Properties</w:t>
            </w:r>
            <w:r w:rsidRPr="00715A2E">
              <w:rPr>
                <w:rFonts w:cs="Arial"/>
                <w:lang w:val="en-GB"/>
              </w:rPr>
              <w:t xml:space="preserve">.  Select </w:t>
            </w:r>
            <w:r w:rsidRPr="00715A2E">
              <w:rPr>
                <w:rFonts w:cs="Arial"/>
                <w:i/>
                <w:iCs/>
                <w:lang w:val="en-GB"/>
              </w:rPr>
              <w:t>Start Menu</w:t>
            </w:r>
            <w:r w:rsidRPr="00715A2E">
              <w:rPr>
                <w:rFonts w:cs="Arial"/>
                <w:lang w:val="en-GB"/>
              </w:rPr>
              <w:t xml:space="preserve"> and click </w:t>
            </w:r>
            <w:r w:rsidRPr="00715A2E">
              <w:rPr>
                <w:rFonts w:cs="Arial"/>
                <w:i/>
                <w:iCs/>
                <w:lang w:val="en-GB"/>
              </w:rPr>
              <w:t>Customize</w:t>
            </w:r>
            <w:r w:rsidRPr="00715A2E">
              <w:rPr>
                <w:rFonts w:cs="Arial"/>
                <w:lang w:val="en-GB"/>
              </w:rPr>
              <w:t xml:space="preserve">.  Locate and clear </w:t>
            </w:r>
            <w:r w:rsidRPr="00715A2E">
              <w:rPr>
                <w:rFonts w:cs="Arial"/>
                <w:i/>
                <w:iCs/>
                <w:lang w:val="en-GB"/>
              </w:rPr>
              <w:t>Use Personalized Menus</w:t>
            </w:r>
            <w:r w:rsidRPr="00715A2E">
              <w:rPr>
                <w:rFonts w:cs="Arial"/>
                <w:lang w:val="en-GB"/>
              </w:rPr>
              <w:t>.</w:t>
            </w:r>
          </w:p>
        </w:tc>
        <w:tc>
          <w:tcPr>
            <w:tcW w:w="3793" w:type="dxa"/>
          </w:tcPr>
          <w:p w:rsidR="002D277C" w:rsidRPr="00715A2E" w:rsidRDefault="002D277C">
            <w:pPr>
              <w:pStyle w:val="Tabledetail"/>
              <w:rPr>
                <w:rFonts w:cs="Arial"/>
                <w:lang w:val="en-GB"/>
              </w:rPr>
            </w:pPr>
            <w:r w:rsidRPr="00715A2E">
              <w:rPr>
                <w:rFonts w:cs="Arial"/>
                <w:lang w:val="en-GB"/>
              </w:rPr>
              <w:t>HKCU\Software\Microsoft\Windows\CurrentVersion\Explorer\Advanced\</w:t>
            </w:r>
            <w:r w:rsidRPr="00715A2E">
              <w:rPr>
                <w:rFonts w:cs="Arial"/>
                <w:lang w:val="en-GB"/>
              </w:rPr>
              <w:br/>
              <w:t>IntelliMenus = 0</w:t>
            </w:r>
          </w:p>
        </w:tc>
      </w:tr>
      <w:tr w:rsidR="002D277C">
        <w:trPr>
          <w:cantSplit/>
        </w:trPr>
        <w:tc>
          <w:tcPr>
            <w:tcW w:w="2552" w:type="dxa"/>
          </w:tcPr>
          <w:p w:rsidR="002D277C" w:rsidRPr="00715A2E" w:rsidRDefault="002D277C" w:rsidP="00A236E7">
            <w:pPr>
              <w:pStyle w:val="Tabledetail"/>
              <w:jc w:val="left"/>
              <w:rPr>
                <w:rFonts w:cs="Arial"/>
                <w:lang w:val="en-GB"/>
              </w:rPr>
            </w:pPr>
            <w:r w:rsidRPr="00715A2E">
              <w:rPr>
                <w:rFonts w:cs="Arial"/>
                <w:lang w:val="en-GB"/>
              </w:rPr>
              <w:t>Show Control Panel as a Menu</w:t>
            </w:r>
          </w:p>
        </w:tc>
        <w:tc>
          <w:tcPr>
            <w:tcW w:w="3686" w:type="dxa"/>
          </w:tcPr>
          <w:p w:rsidR="002D277C" w:rsidRPr="00715A2E" w:rsidRDefault="002D277C">
            <w:pPr>
              <w:pStyle w:val="Tabledetail"/>
              <w:rPr>
                <w:rFonts w:cs="Arial"/>
                <w:lang w:val="en-GB"/>
              </w:rPr>
            </w:pPr>
            <w:r w:rsidRPr="00715A2E">
              <w:rPr>
                <w:rFonts w:cs="Arial"/>
                <w:lang w:val="en-GB"/>
              </w:rPr>
              <w:t xml:space="preserve">Right-click on Start bar and select </w:t>
            </w:r>
            <w:r w:rsidRPr="00715A2E">
              <w:rPr>
                <w:rFonts w:cs="Arial"/>
                <w:i/>
                <w:iCs/>
                <w:lang w:val="en-GB"/>
              </w:rPr>
              <w:t>Properties</w:t>
            </w:r>
            <w:r w:rsidRPr="00715A2E">
              <w:rPr>
                <w:rFonts w:cs="Arial"/>
                <w:lang w:val="en-GB"/>
              </w:rPr>
              <w:t xml:space="preserve">.  Select </w:t>
            </w:r>
            <w:r w:rsidRPr="00715A2E">
              <w:rPr>
                <w:rFonts w:cs="Arial"/>
                <w:i/>
                <w:iCs/>
                <w:lang w:val="en-GB"/>
              </w:rPr>
              <w:t>Start Menu</w:t>
            </w:r>
            <w:r w:rsidRPr="00715A2E">
              <w:rPr>
                <w:rFonts w:cs="Arial"/>
                <w:lang w:val="en-GB"/>
              </w:rPr>
              <w:t xml:space="preserve"> and click </w:t>
            </w:r>
            <w:r w:rsidRPr="00715A2E">
              <w:rPr>
                <w:rFonts w:cs="Arial"/>
                <w:i/>
                <w:iCs/>
                <w:lang w:val="en-GB"/>
              </w:rPr>
              <w:t>Customize</w:t>
            </w:r>
            <w:r w:rsidRPr="00715A2E">
              <w:rPr>
                <w:rFonts w:cs="Arial"/>
                <w:lang w:val="en-GB"/>
              </w:rPr>
              <w:t xml:space="preserve">.  Locate and check </w:t>
            </w:r>
            <w:r w:rsidRPr="00715A2E">
              <w:rPr>
                <w:rFonts w:cs="Arial"/>
                <w:i/>
                <w:iCs/>
                <w:lang w:val="en-GB"/>
              </w:rPr>
              <w:t>Expand Control Panel</w:t>
            </w:r>
            <w:r w:rsidRPr="00715A2E">
              <w:rPr>
                <w:rFonts w:cs="Arial"/>
                <w:lang w:val="en-GB"/>
              </w:rPr>
              <w:t>.</w:t>
            </w:r>
          </w:p>
        </w:tc>
        <w:tc>
          <w:tcPr>
            <w:tcW w:w="3793" w:type="dxa"/>
          </w:tcPr>
          <w:p w:rsidR="002D277C" w:rsidRPr="00715A2E" w:rsidRDefault="002D277C">
            <w:pPr>
              <w:pStyle w:val="Tabledetail"/>
              <w:rPr>
                <w:rFonts w:cs="Arial"/>
                <w:lang w:val="en-GB"/>
              </w:rPr>
            </w:pPr>
            <w:r w:rsidRPr="00715A2E">
              <w:rPr>
                <w:rFonts w:cs="Arial"/>
                <w:lang w:val="en-GB"/>
              </w:rPr>
              <w:t>HKCU\Software\Microsoft\Windows\CurrentVersion\Explorer\Advanced\CascadeControlPanel = ‘YES’</w:t>
            </w:r>
          </w:p>
        </w:tc>
      </w:tr>
      <w:tr w:rsidR="002D277C">
        <w:trPr>
          <w:cantSplit/>
        </w:trPr>
        <w:tc>
          <w:tcPr>
            <w:tcW w:w="2552" w:type="dxa"/>
          </w:tcPr>
          <w:p w:rsidR="002D277C" w:rsidRPr="00715A2E" w:rsidRDefault="002D277C" w:rsidP="00A236E7">
            <w:pPr>
              <w:pStyle w:val="Tabledetail"/>
              <w:jc w:val="left"/>
              <w:rPr>
                <w:rFonts w:cs="Arial"/>
                <w:lang w:val="en-GB"/>
              </w:rPr>
            </w:pPr>
            <w:r w:rsidRPr="00715A2E">
              <w:rPr>
                <w:rFonts w:cs="Arial"/>
                <w:lang w:val="en-GB"/>
              </w:rPr>
              <w:t>Set default mode for Windows Explorer to Explore</w:t>
            </w:r>
          </w:p>
        </w:tc>
        <w:tc>
          <w:tcPr>
            <w:tcW w:w="3686" w:type="dxa"/>
          </w:tcPr>
          <w:p w:rsidR="002D277C" w:rsidRPr="00715A2E" w:rsidRDefault="002D277C" w:rsidP="00D32B6B">
            <w:pPr>
              <w:pStyle w:val="Tabledetail"/>
              <w:rPr>
                <w:rFonts w:cs="Arial"/>
                <w:lang w:val="en-GB"/>
              </w:rPr>
            </w:pPr>
            <w:r w:rsidRPr="00715A2E">
              <w:rPr>
                <w:rFonts w:cs="Arial"/>
                <w:lang w:val="en-GB"/>
              </w:rPr>
              <w:t xml:space="preserve">Select Windows Explorer </w:t>
            </w:r>
            <w:r w:rsidRPr="00715A2E">
              <w:rPr>
                <w:rFonts w:cs="Arial"/>
                <w:i/>
                <w:iCs/>
                <w:lang w:val="en-GB"/>
              </w:rPr>
              <w:t xml:space="preserve">Tools </w:t>
            </w:r>
            <w:r w:rsidRPr="00715A2E">
              <w:rPr>
                <w:rFonts w:cs="Arial"/>
                <w:lang w:val="en-GB"/>
              </w:rPr>
              <w:t xml:space="preserve">Menu.  Then select </w:t>
            </w:r>
            <w:r w:rsidRPr="00715A2E">
              <w:rPr>
                <w:rFonts w:cs="Arial"/>
                <w:i/>
                <w:iCs/>
                <w:lang w:val="en-GB"/>
              </w:rPr>
              <w:t>Folder Options</w:t>
            </w:r>
            <w:r w:rsidRPr="00715A2E">
              <w:rPr>
                <w:rFonts w:cs="Arial"/>
                <w:lang w:val="en-GB"/>
              </w:rPr>
              <w:t xml:space="preserve"> and click on </w:t>
            </w:r>
            <w:r w:rsidRPr="00715A2E">
              <w:rPr>
                <w:rFonts w:cs="Arial"/>
                <w:i/>
                <w:iCs/>
                <w:lang w:val="en-GB"/>
              </w:rPr>
              <w:t>File Types.</w:t>
            </w:r>
            <w:r w:rsidRPr="00715A2E">
              <w:rPr>
                <w:rFonts w:cs="Arial"/>
                <w:lang w:val="en-GB"/>
              </w:rPr>
              <w:t xml:space="preserve">  Locate and click on </w:t>
            </w:r>
            <w:r w:rsidRPr="00715A2E">
              <w:rPr>
                <w:rFonts w:cs="Arial"/>
                <w:i/>
                <w:iCs/>
                <w:lang w:val="en-GB"/>
              </w:rPr>
              <w:t>Folders</w:t>
            </w:r>
            <w:r w:rsidRPr="00715A2E">
              <w:rPr>
                <w:rFonts w:cs="Arial"/>
                <w:lang w:val="en-GB"/>
              </w:rPr>
              <w:t xml:space="preserve">.  Click </w:t>
            </w:r>
            <w:r w:rsidRPr="00715A2E">
              <w:rPr>
                <w:rFonts w:cs="Arial"/>
                <w:i/>
                <w:iCs/>
                <w:lang w:val="en-GB"/>
              </w:rPr>
              <w:t>Advanced</w:t>
            </w:r>
            <w:r w:rsidRPr="00715A2E">
              <w:rPr>
                <w:rFonts w:cs="Arial"/>
                <w:lang w:val="en-GB"/>
              </w:rPr>
              <w:t xml:space="preserve">, highlight </w:t>
            </w:r>
            <w:r w:rsidRPr="00715A2E">
              <w:rPr>
                <w:rFonts w:cs="Arial"/>
                <w:i/>
                <w:iCs/>
                <w:lang w:val="en-GB"/>
              </w:rPr>
              <w:t>Explore</w:t>
            </w:r>
            <w:r w:rsidRPr="00715A2E">
              <w:rPr>
                <w:rFonts w:cs="Arial"/>
                <w:lang w:val="en-GB"/>
              </w:rPr>
              <w:t xml:space="preserve"> and click on </w:t>
            </w:r>
            <w:r w:rsidRPr="00715A2E">
              <w:rPr>
                <w:rFonts w:cs="Arial"/>
                <w:i/>
                <w:iCs/>
                <w:lang w:val="en-GB"/>
              </w:rPr>
              <w:t>Set Default</w:t>
            </w:r>
            <w:r w:rsidRPr="00715A2E">
              <w:rPr>
                <w:rFonts w:cs="Arial"/>
                <w:lang w:val="en-GB"/>
              </w:rPr>
              <w:t>.</w:t>
            </w:r>
          </w:p>
        </w:tc>
        <w:tc>
          <w:tcPr>
            <w:tcW w:w="3793" w:type="dxa"/>
          </w:tcPr>
          <w:p w:rsidR="002D277C" w:rsidRPr="00715A2E" w:rsidRDefault="002D277C">
            <w:pPr>
              <w:pStyle w:val="Tabledetail"/>
              <w:rPr>
                <w:rFonts w:cs="Arial"/>
                <w:lang w:val="en-GB"/>
              </w:rPr>
            </w:pPr>
            <w:r w:rsidRPr="00715A2E">
              <w:rPr>
                <w:rFonts w:cs="Arial"/>
                <w:lang w:val="en-GB"/>
              </w:rPr>
              <w:t>HKCR\Folder\shell\</w:t>
            </w:r>
            <w:r w:rsidRPr="00715A2E">
              <w:rPr>
                <w:rFonts w:cs="Arial"/>
                <w:lang w:val="en-GB"/>
              </w:rPr>
              <w:br/>
              <w:t>(default) = ‘explore’</w:t>
            </w:r>
          </w:p>
        </w:tc>
      </w:tr>
      <w:tr w:rsidR="002D277C">
        <w:trPr>
          <w:cantSplit/>
        </w:trPr>
        <w:tc>
          <w:tcPr>
            <w:tcW w:w="2552" w:type="dxa"/>
          </w:tcPr>
          <w:p w:rsidR="002D277C" w:rsidRPr="00715A2E" w:rsidRDefault="002D277C" w:rsidP="00A236E7">
            <w:pPr>
              <w:pStyle w:val="Tabledetail"/>
              <w:jc w:val="left"/>
              <w:rPr>
                <w:rFonts w:cs="Arial"/>
                <w:lang w:val="en-GB"/>
              </w:rPr>
            </w:pPr>
            <w:r w:rsidRPr="00715A2E">
              <w:rPr>
                <w:rFonts w:cs="Arial"/>
                <w:lang w:val="en-GB"/>
              </w:rPr>
              <w:t>Do not display full path in Title Bar</w:t>
            </w:r>
          </w:p>
        </w:tc>
        <w:tc>
          <w:tcPr>
            <w:tcW w:w="3686" w:type="dxa"/>
          </w:tcPr>
          <w:p w:rsidR="002D277C" w:rsidRPr="00715A2E" w:rsidRDefault="002D277C">
            <w:pPr>
              <w:pStyle w:val="Tabledetail"/>
              <w:rPr>
                <w:rFonts w:cs="Arial"/>
                <w:lang w:val="en-GB"/>
              </w:rPr>
            </w:pPr>
            <w:r w:rsidRPr="00715A2E">
              <w:rPr>
                <w:rFonts w:cs="Arial"/>
                <w:lang w:val="en-GB"/>
              </w:rPr>
              <w:t xml:space="preserve">Select Windows Explorer </w:t>
            </w:r>
            <w:r w:rsidRPr="00715A2E">
              <w:rPr>
                <w:rFonts w:cs="Arial"/>
                <w:i/>
                <w:iCs/>
                <w:lang w:val="en-GB"/>
              </w:rPr>
              <w:t xml:space="preserve">Tools </w:t>
            </w:r>
            <w:r w:rsidRPr="00715A2E">
              <w:rPr>
                <w:rFonts w:cs="Arial"/>
                <w:lang w:val="en-GB"/>
              </w:rPr>
              <w:t xml:space="preserve">Menu.  Then select </w:t>
            </w:r>
            <w:r w:rsidRPr="00715A2E">
              <w:rPr>
                <w:rFonts w:cs="Arial"/>
                <w:i/>
                <w:iCs/>
                <w:lang w:val="en-GB"/>
              </w:rPr>
              <w:t>View</w:t>
            </w:r>
            <w:r w:rsidRPr="00715A2E">
              <w:rPr>
                <w:rFonts w:cs="Arial"/>
                <w:lang w:val="en-GB"/>
              </w:rPr>
              <w:t xml:space="preserve">, then locate and clear </w:t>
            </w:r>
            <w:r w:rsidRPr="00715A2E">
              <w:rPr>
                <w:rFonts w:cs="Arial"/>
                <w:i/>
                <w:iCs/>
                <w:lang w:val="en-GB"/>
              </w:rPr>
              <w:t>Display the full path in the title bar.</w:t>
            </w:r>
          </w:p>
        </w:tc>
        <w:tc>
          <w:tcPr>
            <w:tcW w:w="3793" w:type="dxa"/>
          </w:tcPr>
          <w:p w:rsidR="002D277C" w:rsidRPr="00715A2E" w:rsidRDefault="002D277C">
            <w:pPr>
              <w:pStyle w:val="Tabledetail"/>
              <w:rPr>
                <w:rFonts w:cs="Arial"/>
                <w:lang w:val="en-GB"/>
              </w:rPr>
            </w:pPr>
            <w:r w:rsidRPr="00715A2E">
              <w:rPr>
                <w:rFonts w:cs="Arial"/>
                <w:lang w:val="en-GB"/>
              </w:rPr>
              <w:t>HKCU\Software\Microsoft\Windows\CurrentVersion\Explorer\</w:t>
            </w:r>
            <w:r w:rsidRPr="00715A2E">
              <w:rPr>
                <w:rFonts w:cs="Arial"/>
                <w:lang w:val="en-GB"/>
              </w:rPr>
              <w:br/>
              <w:t>CabinetState\Fullpath = 0</w:t>
            </w:r>
          </w:p>
        </w:tc>
      </w:tr>
      <w:tr w:rsidR="002D277C">
        <w:trPr>
          <w:cantSplit/>
        </w:trPr>
        <w:tc>
          <w:tcPr>
            <w:tcW w:w="2552" w:type="dxa"/>
          </w:tcPr>
          <w:p w:rsidR="002D277C" w:rsidRPr="00715A2E" w:rsidRDefault="002D277C" w:rsidP="00A236E7">
            <w:pPr>
              <w:pStyle w:val="Tabledetail"/>
              <w:jc w:val="left"/>
              <w:rPr>
                <w:rFonts w:cs="Arial"/>
                <w:lang w:val="en-GB"/>
              </w:rPr>
            </w:pPr>
            <w:r w:rsidRPr="00715A2E">
              <w:rPr>
                <w:rFonts w:cs="Arial"/>
                <w:lang w:val="en-GB"/>
              </w:rPr>
              <w:t>Do not search for network folders</w:t>
            </w:r>
          </w:p>
        </w:tc>
        <w:tc>
          <w:tcPr>
            <w:tcW w:w="3686" w:type="dxa"/>
          </w:tcPr>
          <w:p w:rsidR="002D277C" w:rsidRPr="00715A2E" w:rsidRDefault="002D277C">
            <w:pPr>
              <w:pStyle w:val="Tabledetail"/>
              <w:rPr>
                <w:rFonts w:cs="Arial"/>
                <w:lang w:val="en-GB"/>
              </w:rPr>
            </w:pPr>
            <w:r w:rsidRPr="00715A2E">
              <w:rPr>
                <w:rFonts w:cs="Arial"/>
                <w:lang w:val="en-GB"/>
              </w:rPr>
              <w:t xml:space="preserve">Select Windows Explorer </w:t>
            </w:r>
            <w:r w:rsidRPr="00715A2E">
              <w:rPr>
                <w:rFonts w:cs="Arial"/>
                <w:i/>
                <w:iCs/>
                <w:lang w:val="en-GB"/>
              </w:rPr>
              <w:t xml:space="preserve">Tools </w:t>
            </w:r>
            <w:r w:rsidRPr="00715A2E">
              <w:rPr>
                <w:rFonts w:cs="Arial"/>
                <w:lang w:val="en-GB"/>
              </w:rPr>
              <w:t xml:space="preserve">Menu.  Then select </w:t>
            </w:r>
            <w:r w:rsidRPr="00715A2E">
              <w:rPr>
                <w:rFonts w:cs="Arial"/>
                <w:i/>
                <w:iCs/>
                <w:lang w:val="en-GB"/>
              </w:rPr>
              <w:t>View</w:t>
            </w:r>
            <w:r w:rsidRPr="00715A2E">
              <w:rPr>
                <w:rFonts w:cs="Arial"/>
                <w:lang w:val="en-GB"/>
              </w:rPr>
              <w:t xml:space="preserve">, then locate and clear </w:t>
            </w:r>
            <w:r w:rsidRPr="00715A2E">
              <w:rPr>
                <w:rFonts w:cs="Arial"/>
                <w:i/>
                <w:iCs/>
                <w:lang w:val="en-GB"/>
              </w:rPr>
              <w:t>Automatically search for network folders and printers.</w:t>
            </w:r>
          </w:p>
        </w:tc>
        <w:tc>
          <w:tcPr>
            <w:tcW w:w="3793" w:type="dxa"/>
          </w:tcPr>
          <w:p w:rsidR="002D277C" w:rsidRPr="00715A2E" w:rsidRDefault="002D277C">
            <w:pPr>
              <w:pStyle w:val="Tabledetail"/>
              <w:rPr>
                <w:rFonts w:cs="Arial"/>
                <w:lang w:val="en-GB"/>
              </w:rPr>
            </w:pPr>
            <w:r w:rsidRPr="00715A2E">
              <w:rPr>
                <w:rFonts w:cs="Arial"/>
                <w:lang w:val="en-GB"/>
              </w:rPr>
              <w:t>HKCU\Software\Microsoft\Windows\CurrentVersion\Explorer\Advanced\NoNetCrawling =  1</w:t>
            </w:r>
          </w:p>
        </w:tc>
      </w:tr>
      <w:tr w:rsidR="002D277C">
        <w:trPr>
          <w:cantSplit/>
        </w:trPr>
        <w:tc>
          <w:tcPr>
            <w:tcW w:w="2552" w:type="dxa"/>
          </w:tcPr>
          <w:p w:rsidR="002D277C" w:rsidRPr="00715A2E" w:rsidRDefault="002D277C" w:rsidP="00A236E7">
            <w:pPr>
              <w:pStyle w:val="Tabledetail"/>
              <w:jc w:val="left"/>
              <w:rPr>
                <w:rFonts w:cs="Arial"/>
                <w:lang w:val="en-GB"/>
              </w:rPr>
            </w:pPr>
            <w:r w:rsidRPr="00715A2E">
              <w:rPr>
                <w:rFonts w:cs="Arial"/>
                <w:lang w:val="en-GB"/>
              </w:rPr>
              <w:t>Show file extensions for known file types</w:t>
            </w:r>
          </w:p>
        </w:tc>
        <w:tc>
          <w:tcPr>
            <w:tcW w:w="3686" w:type="dxa"/>
          </w:tcPr>
          <w:p w:rsidR="002D277C" w:rsidRPr="00715A2E" w:rsidRDefault="002D277C">
            <w:pPr>
              <w:pStyle w:val="Tabledetail"/>
              <w:rPr>
                <w:rFonts w:cs="Arial"/>
                <w:lang w:val="en-GB"/>
              </w:rPr>
            </w:pPr>
            <w:r w:rsidRPr="00715A2E">
              <w:rPr>
                <w:rFonts w:cs="Arial"/>
                <w:lang w:val="en-GB"/>
              </w:rPr>
              <w:t xml:space="preserve">Select Windows Explorer </w:t>
            </w:r>
            <w:r w:rsidRPr="00715A2E">
              <w:rPr>
                <w:rFonts w:cs="Arial"/>
                <w:i/>
                <w:iCs/>
                <w:lang w:val="en-GB"/>
              </w:rPr>
              <w:t xml:space="preserve">Tools </w:t>
            </w:r>
            <w:r w:rsidRPr="00715A2E">
              <w:rPr>
                <w:rFonts w:cs="Arial"/>
                <w:lang w:val="en-GB"/>
              </w:rPr>
              <w:t xml:space="preserve">Menu.  Then select </w:t>
            </w:r>
            <w:r w:rsidRPr="00715A2E">
              <w:rPr>
                <w:rFonts w:cs="Arial"/>
                <w:i/>
                <w:iCs/>
                <w:lang w:val="en-GB"/>
              </w:rPr>
              <w:t>View</w:t>
            </w:r>
            <w:r w:rsidRPr="00715A2E">
              <w:rPr>
                <w:rFonts w:cs="Arial"/>
                <w:lang w:val="en-GB"/>
              </w:rPr>
              <w:t xml:space="preserve">, then locate and clear </w:t>
            </w:r>
            <w:r w:rsidRPr="00715A2E">
              <w:rPr>
                <w:rFonts w:cs="Arial"/>
                <w:i/>
                <w:iCs/>
                <w:lang w:val="en-GB"/>
              </w:rPr>
              <w:t>Hide extensions for known file types.</w:t>
            </w:r>
          </w:p>
        </w:tc>
        <w:tc>
          <w:tcPr>
            <w:tcW w:w="3793" w:type="dxa"/>
          </w:tcPr>
          <w:p w:rsidR="002D277C" w:rsidRPr="00715A2E" w:rsidRDefault="002D277C">
            <w:pPr>
              <w:pStyle w:val="Tabledetail"/>
              <w:rPr>
                <w:rFonts w:cs="Arial"/>
                <w:lang w:val="en-GB"/>
              </w:rPr>
            </w:pPr>
            <w:r w:rsidRPr="00715A2E">
              <w:rPr>
                <w:rFonts w:cs="Arial"/>
                <w:lang w:val="en-GB"/>
              </w:rPr>
              <w:t>HKCU\Software\Microsoft\Windows\CurrentVersion\Explorer\Advanced\HideFileExt = 0</w:t>
            </w:r>
          </w:p>
        </w:tc>
      </w:tr>
      <w:tr w:rsidR="002D277C">
        <w:trPr>
          <w:cantSplit/>
        </w:trPr>
        <w:tc>
          <w:tcPr>
            <w:tcW w:w="2552" w:type="dxa"/>
          </w:tcPr>
          <w:p w:rsidR="002D277C" w:rsidRPr="00715A2E" w:rsidRDefault="002D277C" w:rsidP="00A236E7">
            <w:pPr>
              <w:pStyle w:val="Tabledetail"/>
              <w:jc w:val="left"/>
              <w:rPr>
                <w:rFonts w:cs="Arial"/>
                <w:lang w:val="en-GB"/>
              </w:rPr>
            </w:pPr>
            <w:r w:rsidRPr="00715A2E">
              <w:rPr>
                <w:rFonts w:cs="Arial"/>
                <w:lang w:val="en-GB"/>
              </w:rPr>
              <w:t>Show hidden files</w:t>
            </w:r>
          </w:p>
        </w:tc>
        <w:tc>
          <w:tcPr>
            <w:tcW w:w="3686" w:type="dxa"/>
          </w:tcPr>
          <w:p w:rsidR="002D277C" w:rsidRPr="00715A2E" w:rsidRDefault="002D277C">
            <w:pPr>
              <w:pStyle w:val="Tabledetail"/>
              <w:rPr>
                <w:rFonts w:cs="Arial"/>
                <w:lang w:val="en-GB"/>
              </w:rPr>
            </w:pPr>
            <w:r w:rsidRPr="00715A2E">
              <w:rPr>
                <w:rFonts w:cs="Arial"/>
                <w:lang w:val="en-GB"/>
              </w:rPr>
              <w:t xml:space="preserve">Select Windows Explorer </w:t>
            </w:r>
            <w:r w:rsidRPr="00715A2E">
              <w:rPr>
                <w:rFonts w:cs="Arial"/>
                <w:i/>
                <w:iCs/>
                <w:lang w:val="en-GB"/>
              </w:rPr>
              <w:t xml:space="preserve">Tools </w:t>
            </w:r>
            <w:r w:rsidRPr="00715A2E">
              <w:rPr>
                <w:rFonts w:cs="Arial"/>
                <w:lang w:val="en-GB"/>
              </w:rPr>
              <w:t xml:space="preserve">Menu.  Then select </w:t>
            </w:r>
            <w:r w:rsidRPr="00715A2E">
              <w:rPr>
                <w:rFonts w:cs="Arial"/>
                <w:i/>
                <w:iCs/>
                <w:lang w:val="en-GB"/>
              </w:rPr>
              <w:t>View</w:t>
            </w:r>
            <w:r w:rsidRPr="00715A2E">
              <w:rPr>
                <w:rFonts w:cs="Arial"/>
                <w:lang w:val="en-GB"/>
              </w:rPr>
              <w:t xml:space="preserve">, then locate and check </w:t>
            </w:r>
            <w:r w:rsidRPr="00715A2E">
              <w:rPr>
                <w:rFonts w:cs="Arial"/>
                <w:i/>
                <w:iCs/>
                <w:lang w:val="en-GB"/>
              </w:rPr>
              <w:t>Show hidden files and folders.</w:t>
            </w:r>
          </w:p>
        </w:tc>
        <w:tc>
          <w:tcPr>
            <w:tcW w:w="3793" w:type="dxa"/>
          </w:tcPr>
          <w:p w:rsidR="002D277C" w:rsidRPr="00715A2E" w:rsidRDefault="002D277C">
            <w:pPr>
              <w:pStyle w:val="Tabledetail"/>
              <w:rPr>
                <w:rFonts w:cs="Arial"/>
                <w:lang w:val="en-GB"/>
              </w:rPr>
            </w:pPr>
            <w:r w:rsidRPr="00715A2E">
              <w:rPr>
                <w:rFonts w:cs="Arial"/>
                <w:lang w:val="en-GB"/>
              </w:rPr>
              <w:t>HKCU\Software\Microsoft\Windows\CurrentVersion\Explorer\Advanced\Hidden = 1</w:t>
            </w:r>
          </w:p>
        </w:tc>
      </w:tr>
      <w:tr w:rsidR="002D277C">
        <w:trPr>
          <w:cantSplit/>
        </w:trPr>
        <w:tc>
          <w:tcPr>
            <w:tcW w:w="2552" w:type="dxa"/>
          </w:tcPr>
          <w:p w:rsidR="002D277C" w:rsidRPr="00715A2E" w:rsidRDefault="002D277C" w:rsidP="00A236E7">
            <w:pPr>
              <w:pStyle w:val="Tabledetail"/>
              <w:jc w:val="left"/>
              <w:rPr>
                <w:rFonts w:cs="Arial"/>
                <w:lang w:val="en-GB"/>
              </w:rPr>
            </w:pPr>
            <w:r w:rsidRPr="00715A2E">
              <w:rPr>
                <w:rFonts w:cs="Arial"/>
                <w:lang w:val="en-GB"/>
              </w:rPr>
              <w:t>Show Operating system files</w:t>
            </w:r>
          </w:p>
        </w:tc>
        <w:tc>
          <w:tcPr>
            <w:tcW w:w="3686" w:type="dxa"/>
          </w:tcPr>
          <w:p w:rsidR="002D277C" w:rsidRPr="00715A2E" w:rsidRDefault="002D277C">
            <w:pPr>
              <w:pStyle w:val="Tabledetail"/>
              <w:rPr>
                <w:rFonts w:cs="Arial"/>
                <w:lang w:val="en-GB"/>
              </w:rPr>
            </w:pPr>
            <w:r w:rsidRPr="00715A2E">
              <w:rPr>
                <w:rFonts w:cs="Arial"/>
                <w:lang w:val="en-GB"/>
              </w:rPr>
              <w:t xml:space="preserve">Select Windows Explorer </w:t>
            </w:r>
            <w:r w:rsidRPr="00715A2E">
              <w:rPr>
                <w:rFonts w:cs="Arial"/>
                <w:i/>
                <w:iCs/>
                <w:lang w:val="en-GB"/>
              </w:rPr>
              <w:t xml:space="preserve">Tools </w:t>
            </w:r>
            <w:r w:rsidRPr="00715A2E">
              <w:rPr>
                <w:rFonts w:cs="Arial"/>
                <w:lang w:val="en-GB"/>
              </w:rPr>
              <w:t xml:space="preserve">Menu.  Then select </w:t>
            </w:r>
            <w:r w:rsidRPr="00715A2E">
              <w:rPr>
                <w:rFonts w:cs="Arial"/>
                <w:i/>
                <w:iCs/>
                <w:lang w:val="en-GB"/>
              </w:rPr>
              <w:t>View</w:t>
            </w:r>
            <w:r w:rsidRPr="00715A2E">
              <w:rPr>
                <w:rFonts w:cs="Arial"/>
                <w:lang w:val="en-GB"/>
              </w:rPr>
              <w:t xml:space="preserve">, then locate and clear </w:t>
            </w:r>
            <w:r w:rsidRPr="00715A2E">
              <w:rPr>
                <w:rFonts w:cs="Arial"/>
                <w:i/>
                <w:iCs/>
                <w:lang w:val="en-GB"/>
              </w:rPr>
              <w:t>Hide protected operating system files.</w:t>
            </w:r>
          </w:p>
        </w:tc>
        <w:tc>
          <w:tcPr>
            <w:tcW w:w="3793" w:type="dxa"/>
          </w:tcPr>
          <w:p w:rsidR="002D277C" w:rsidRPr="00715A2E" w:rsidRDefault="002D277C">
            <w:pPr>
              <w:pStyle w:val="Tabledetail"/>
              <w:rPr>
                <w:rFonts w:cs="Arial"/>
                <w:lang w:val="en-GB"/>
              </w:rPr>
            </w:pPr>
            <w:r w:rsidRPr="00715A2E">
              <w:rPr>
                <w:rFonts w:cs="Arial"/>
                <w:lang w:val="en-GB"/>
              </w:rPr>
              <w:t>HKCU\Software\Microsoft\Windows\CurrentVersion\Explorer\Advanced\ShowSuperHidden = 1</w:t>
            </w:r>
          </w:p>
        </w:tc>
      </w:tr>
    </w:tbl>
    <w:p w:rsidR="00AB4B71" w:rsidRDefault="00AB4B71" w:rsidP="00AB4B71">
      <w:pPr>
        <w:pStyle w:val="Heading3"/>
      </w:pPr>
      <w:bookmarkStart w:id="333" w:name="_Toc494300195"/>
      <w:r>
        <w:t>Setup Menu Items</w:t>
      </w:r>
      <w:bookmarkEnd w:id="333"/>
    </w:p>
    <w:p w:rsidR="00AB4B71" w:rsidRDefault="00AB4B71" w:rsidP="00AB4B71">
      <w:r>
        <w:t xml:space="preserve">The Setup Menu Items configuration relates to </w:t>
      </w:r>
      <w:r w:rsidR="0042443B">
        <w:t>Process Id</w:t>
      </w:r>
      <w:r>
        <w:t xml:space="preserve"> 6G in the </w:t>
      </w:r>
      <w:r w:rsidR="004B4D1D">
        <w:rPr>
          <w:i/>
          <w:iCs/>
        </w:rPr>
        <w:t>FineBuild6ConfigureUsers</w:t>
      </w:r>
      <w:r>
        <w:t xml:space="preserve"> script.  Automated configuration of Setup Menu Items requires all of the following to be </w:t>
      </w:r>
      <w:r w:rsidRPr="00793EB2">
        <w:t>true:</w:t>
      </w:r>
    </w:p>
    <w:p w:rsidR="00AB4B71" w:rsidRDefault="00AB4B71" w:rsidP="00FA67E4">
      <w:pPr>
        <w:numPr>
          <w:ilvl w:val="0"/>
          <w:numId w:val="40"/>
        </w:numPr>
        <w:spacing w:before="0" w:after="0"/>
        <w:ind w:left="357" w:hanging="357"/>
      </w:pPr>
      <w:r>
        <w:rPr>
          <w:i/>
          <w:iCs/>
        </w:rPr>
        <w:t>SetupWindows</w:t>
      </w:r>
      <w:r>
        <w:t xml:space="preserve"> keyword in the configuration file set to YES.</w:t>
      </w:r>
    </w:p>
    <w:p w:rsidR="00AB4B71" w:rsidRPr="008803B3" w:rsidRDefault="00AB4B71" w:rsidP="00FA67E4">
      <w:pPr>
        <w:numPr>
          <w:ilvl w:val="0"/>
          <w:numId w:val="40"/>
        </w:numPr>
        <w:spacing w:before="0"/>
        <w:ind w:left="357" w:hanging="357"/>
      </w:pPr>
      <w:r w:rsidRPr="00F732A5">
        <w:rPr>
          <w:iCs/>
        </w:rPr>
        <w:t xml:space="preserve">Operating system </w:t>
      </w:r>
      <w:r>
        <w:rPr>
          <w:iCs/>
        </w:rPr>
        <w:t>is not Windows 2008 R2 or above</w:t>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552"/>
        <w:gridCol w:w="7479"/>
      </w:tblGrid>
      <w:tr w:rsidR="00AB4B71" w:rsidRPr="0085437C" w:rsidTr="008C71AF">
        <w:trPr>
          <w:cantSplit/>
          <w:tblHeader/>
        </w:trPr>
        <w:tc>
          <w:tcPr>
            <w:tcW w:w="2552" w:type="dxa"/>
            <w:shd w:val="clear" w:color="auto" w:fill="E6E6E6"/>
          </w:tcPr>
          <w:p w:rsidR="00AB4B71" w:rsidRPr="0085437C" w:rsidRDefault="00AB4B71" w:rsidP="008C71AF">
            <w:pPr>
              <w:pStyle w:val="TableHeader"/>
            </w:pPr>
            <w:bookmarkStart w:id="334" w:name="_Hlt2577884"/>
            <w:bookmarkStart w:id="335" w:name="_Hlt2577915"/>
            <w:bookmarkStart w:id="336" w:name="_Hlt2577949"/>
            <w:bookmarkEnd w:id="334"/>
            <w:bookmarkEnd w:id="335"/>
            <w:bookmarkEnd w:id="336"/>
            <w:r w:rsidRPr="0085437C">
              <w:t>Description</w:t>
            </w:r>
          </w:p>
        </w:tc>
        <w:tc>
          <w:tcPr>
            <w:tcW w:w="7479" w:type="dxa"/>
            <w:shd w:val="clear" w:color="auto" w:fill="E6E6E6"/>
          </w:tcPr>
          <w:p w:rsidR="00AB4B71" w:rsidRPr="0085437C" w:rsidRDefault="00AB4B71" w:rsidP="008C71AF">
            <w:pPr>
              <w:pStyle w:val="TableHeader"/>
            </w:pPr>
            <w:r w:rsidRPr="0085437C">
              <w:t>Folder Path</w:t>
            </w:r>
          </w:p>
        </w:tc>
      </w:tr>
      <w:tr w:rsidR="00AB4B71" w:rsidTr="008C71AF">
        <w:trPr>
          <w:cantSplit/>
        </w:trPr>
        <w:tc>
          <w:tcPr>
            <w:tcW w:w="2552" w:type="dxa"/>
          </w:tcPr>
          <w:p w:rsidR="00AB4B71" w:rsidRPr="00715A2E" w:rsidRDefault="00AB4B71" w:rsidP="008C71AF">
            <w:pPr>
              <w:pStyle w:val="Tabledetail"/>
              <w:jc w:val="left"/>
              <w:rPr>
                <w:rFonts w:cs="Arial"/>
                <w:lang w:val="en-GB"/>
              </w:rPr>
            </w:pPr>
            <w:r w:rsidRPr="00715A2E">
              <w:rPr>
                <w:rFonts w:cs="Arial"/>
                <w:lang w:val="en-GB"/>
              </w:rPr>
              <w:t xml:space="preserve">SQL Server Management Studio Quick Launch </w:t>
            </w:r>
          </w:p>
        </w:tc>
        <w:tc>
          <w:tcPr>
            <w:tcW w:w="7479" w:type="dxa"/>
          </w:tcPr>
          <w:p w:rsidR="00AB4B71" w:rsidRPr="00715A2E" w:rsidRDefault="00AB4B71" w:rsidP="008C71AF">
            <w:pPr>
              <w:pStyle w:val="Tabledetail"/>
              <w:rPr>
                <w:rFonts w:cs="Arial"/>
                <w:lang w:val="en-GB"/>
              </w:rPr>
            </w:pPr>
            <w:r w:rsidRPr="00715A2E">
              <w:rPr>
                <w:rFonts w:cs="Arial"/>
                <w:lang w:val="en-GB"/>
              </w:rPr>
              <w:t>Copy the existing shortcut found in C:\Documents and Settings\All Users\Start Menu\Programs\Microsoft SQL Server 2008 to the user profile Quick Launch bar</w:t>
            </w:r>
          </w:p>
        </w:tc>
      </w:tr>
      <w:tr w:rsidR="00AB4B71" w:rsidTr="008C71AF">
        <w:trPr>
          <w:cantSplit/>
        </w:trPr>
        <w:tc>
          <w:tcPr>
            <w:tcW w:w="2552" w:type="dxa"/>
          </w:tcPr>
          <w:p w:rsidR="00AB4B71" w:rsidRPr="00715A2E" w:rsidRDefault="00AB4B71" w:rsidP="008C71AF">
            <w:pPr>
              <w:pStyle w:val="Tabledetail"/>
              <w:jc w:val="left"/>
              <w:rPr>
                <w:rFonts w:cs="Arial"/>
                <w:lang w:val="en-GB"/>
              </w:rPr>
            </w:pPr>
            <w:r w:rsidRPr="00715A2E">
              <w:rPr>
                <w:rFonts w:cs="Arial"/>
                <w:lang w:val="en-GB"/>
              </w:rPr>
              <w:t>Windows Explorer Quick Launch</w:t>
            </w:r>
          </w:p>
        </w:tc>
        <w:tc>
          <w:tcPr>
            <w:tcW w:w="7479" w:type="dxa"/>
          </w:tcPr>
          <w:p w:rsidR="00AB4B71" w:rsidRPr="00715A2E" w:rsidRDefault="00AB4B71" w:rsidP="008C71AF">
            <w:pPr>
              <w:pStyle w:val="Tabledetail"/>
              <w:rPr>
                <w:rFonts w:cs="Arial"/>
                <w:lang w:val="en-GB"/>
              </w:rPr>
            </w:pPr>
            <w:r w:rsidRPr="00715A2E">
              <w:rPr>
                <w:rFonts w:cs="Arial"/>
                <w:lang w:val="en-GB"/>
              </w:rPr>
              <w:t>Copy the existing shortcut found in C:\Documents and Settings\Default User\ Start Menu\Programs\Accessories to the user profile Quick Launch bar</w:t>
            </w:r>
          </w:p>
        </w:tc>
      </w:tr>
    </w:tbl>
    <w:p w:rsidR="002D277C" w:rsidRDefault="002D277C" w:rsidP="00F6236E">
      <w:pPr>
        <w:pStyle w:val="Heading2"/>
      </w:pPr>
      <w:bookmarkStart w:id="337" w:name="_Ref151886049"/>
      <w:bookmarkStart w:id="338" w:name="_Toc494300196"/>
      <w:r>
        <w:t xml:space="preserve">Configure </w:t>
      </w:r>
      <w:r w:rsidRPr="006E2877">
        <w:t>‘My Documents’</w:t>
      </w:r>
      <w:r>
        <w:t xml:space="preserve"> Location</w:t>
      </w:r>
      <w:bookmarkEnd w:id="337"/>
      <w:bookmarkEnd w:id="338"/>
    </w:p>
    <w:p w:rsidR="002D277C" w:rsidRDefault="002D277C">
      <w:r>
        <w:t>The location for the ‘My Documents’ folder for all users is moved to a common location the E: drive for the following reasons:</w:t>
      </w:r>
    </w:p>
    <w:p w:rsidR="002D277C" w:rsidRDefault="002D277C" w:rsidP="00FA67E4">
      <w:pPr>
        <w:pStyle w:val="ListParagraph"/>
        <w:numPr>
          <w:ilvl w:val="0"/>
          <w:numId w:val="20"/>
        </w:numPr>
      </w:pPr>
      <w:r>
        <w:t>Avoid adding unnecessary items to the C: drive.</w:t>
      </w:r>
    </w:p>
    <w:p w:rsidR="002D277C" w:rsidRDefault="002D277C" w:rsidP="00FA67E4">
      <w:pPr>
        <w:pStyle w:val="ListParagraph"/>
        <w:numPr>
          <w:ilvl w:val="0"/>
          <w:numId w:val="20"/>
        </w:numPr>
      </w:pPr>
      <w:r>
        <w:t>Ensure that work performed by the DBA team is easily available to all team members.</w:t>
      </w:r>
    </w:p>
    <w:p w:rsidR="002D277C" w:rsidRDefault="002D277C" w:rsidP="00FA67E4">
      <w:pPr>
        <w:pStyle w:val="ListParagraph"/>
        <w:numPr>
          <w:ilvl w:val="0"/>
          <w:numId w:val="20"/>
        </w:numPr>
        <w:ind w:left="357" w:hanging="357"/>
        <w:contextualSpacing w:val="0"/>
      </w:pPr>
      <w:r>
        <w:t>Ensure that DBA Team files can easily be included in a backup, as many sites do not regularly take backups of the C: drive.</w:t>
      </w:r>
    </w:p>
    <w:p w:rsidR="00F6236E" w:rsidRDefault="00F6236E" w:rsidP="00F6236E">
      <w:pPr>
        <w:pStyle w:val="ListParagraph"/>
        <w:numPr>
          <w:ilvl w:val="0"/>
          <w:numId w:val="0"/>
        </w:numPr>
        <w:contextualSpacing w:val="0"/>
      </w:pPr>
      <w:r>
        <w:t>The ‘My Documents’ configura</w:t>
      </w:r>
      <w:r w:rsidR="00AB4B71">
        <w:t xml:space="preserve">tion relates to </w:t>
      </w:r>
      <w:r w:rsidR="0042443B">
        <w:t>Process Id</w:t>
      </w:r>
      <w:r w:rsidR="00AB4B71">
        <w:t xml:space="preserve"> 6H</w:t>
      </w:r>
      <w:r>
        <w:t xml:space="preserve"> in the </w:t>
      </w:r>
      <w:r w:rsidR="004B4D1D">
        <w:rPr>
          <w:i/>
          <w:iCs/>
        </w:rPr>
        <w:t>FineBuild6ConfigureUsers</w:t>
      </w:r>
      <w:r>
        <w:t xml:space="preserve"> script.  Automated configuration of ‘My Documents’ requires all of the following to be </w:t>
      </w:r>
      <w:r w:rsidRPr="00793EB2">
        <w:t>true:</w:t>
      </w:r>
    </w:p>
    <w:p w:rsidR="00F6236E" w:rsidRDefault="00F6236E" w:rsidP="00FA67E4">
      <w:pPr>
        <w:numPr>
          <w:ilvl w:val="0"/>
          <w:numId w:val="40"/>
        </w:numPr>
        <w:spacing w:before="0" w:after="0"/>
        <w:ind w:left="357" w:hanging="357"/>
      </w:pPr>
      <w:r>
        <w:rPr>
          <w:i/>
          <w:iCs/>
        </w:rPr>
        <w:t>Setup</w:t>
      </w:r>
      <w:r w:rsidR="00297559">
        <w:rPr>
          <w:i/>
          <w:iCs/>
        </w:rPr>
        <w:t>MyDocs</w:t>
      </w:r>
      <w:r>
        <w:t xml:space="preserve"> keyword in the configuration file set to YES.</w:t>
      </w:r>
    </w:p>
    <w:p w:rsidR="002D277C" w:rsidRDefault="002D277C" w:rsidP="00FA67E4">
      <w:pPr>
        <w:pStyle w:val="NumberedParagraph"/>
        <w:keepNext/>
        <w:numPr>
          <w:ilvl w:val="0"/>
          <w:numId w:val="21"/>
        </w:numPr>
        <w:ind w:left="357" w:hanging="357"/>
      </w:pPr>
      <w:r>
        <w:t xml:space="preserve">Right-click on the </w:t>
      </w:r>
      <w:r w:rsidRPr="00C47DB0">
        <w:rPr>
          <w:i/>
          <w:iCs/>
        </w:rPr>
        <w:t>My Documents</w:t>
      </w:r>
      <w:r>
        <w:t xml:space="preserve"> icon on the Desktop and select </w:t>
      </w:r>
      <w:r w:rsidRPr="00C47DB0">
        <w:rPr>
          <w:i/>
          <w:iCs/>
        </w:rPr>
        <w:t>Properties</w:t>
      </w:r>
      <w:r>
        <w:t>.</w:t>
      </w:r>
    </w:p>
    <w:p w:rsidR="002D277C" w:rsidRDefault="00B17DB7">
      <w:pPr>
        <w:pStyle w:val="BodyText"/>
      </w:pPr>
      <w:r>
        <w:rPr>
          <w:noProof/>
          <w:lang w:val="en-GB" w:eastAsia="en-GB"/>
        </w:rPr>
        <w:drawing>
          <wp:inline distT="0" distB="0" distL="0" distR="0">
            <wp:extent cx="1781175" cy="2305050"/>
            <wp:effectExtent l="19050" t="0" r="9525" b="0"/>
            <wp:docPr id="34" name="Picture 371" descr="睈睐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睈睐ð"/>
                    <pic:cNvPicPr>
                      <a:picLocks noChangeAspect="1" noChangeArrowheads="1"/>
                    </pic:cNvPicPr>
                  </pic:nvPicPr>
                  <pic:blipFill>
                    <a:blip r:embed="rId197" cstate="print"/>
                    <a:srcRect/>
                    <a:stretch>
                      <a:fillRect/>
                    </a:stretch>
                  </pic:blipFill>
                  <pic:spPr bwMode="auto">
                    <a:xfrm>
                      <a:off x="0" y="0"/>
                      <a:ext cx="1781175" cy="2305050"/>
                    </a:xfrm>
                    <a:prstGeom prst="rect">
                      <a:avLst/>
                    </a:prstGeom>
                    <a:noFill/>
                    <a:ln w="9525">
                      <a:noFill/>
                      <a:miter lim="800000"/>
                      <a:headEnd/>
                      <a:tailEnd/>
                    </a:ln>
                  </pic:spPr>
                </pic:pic>
              </a:graphicData>
            </a:graphic>
          </wp:inline>
        </w:drawing>
      </w:r>
    </w:p>
    <w:p w:rsidR="002D277C" w:rsidRDefault="002D277C" w:rsidP="00FA67E4">
      <w:pPr>
        <w:pStyle w:val="NumberedParagraph"/>
        <w:keepNext/>
        <w:numPr>
          <w:ilvl w:val="0"/>
          <w:numId w:val="21"/>
        </w:numPr>
        <w:ind w:left="357" w:hanging="357"/>
      </w:pPr>
      <w:r>
        <w:t xml:space="preserve">Click </w:t>
      </w:r>
      <w:r w:rsidRPr="00EA7B05">
        <w:t>Move</w:t>
      </w:r>
      <w:r>
        <w:t xml:space="preserve"> and navigate to </w:t>
      </w:r>
      <w:r w:rsidRPr="00C47DB0">
        <w:t>E:</w:t>
      </w:r>
      <w:r w:rsidR="00EA7E02">
        <w:t>\DBAFiles</w:t>
      </w:r>
      <w:r w:rsidRPr="006D13A8">
        <w:t>.  Click OK to continue.</w:t>
      </w:r>
    </w:p>
    <w:p w:rsidR="002D277C" w:rsidRDefault="00B17DB7">
      <w:pPr>
        <w:pStyle w:val="BodyText"/>
      </w:pPr>
      <w:r>
        <w:rPr>
          <w:noProof/>
          <w:lang w:val="en-GB" w:eastAsia="en-GB"/>
        </w:rPr>
        <w:drawing>
          <wp:inline distT="0" distB="0" distL="0" distR="0">
            <wp:extent cx="1743075" cy="1647825"/>
            <wp:effectExtent l="19050" t="0" r="9525" b="0"/>
            <wp:docPr id="35" name="Picture 35" descr="材杘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材杘ð"/>
                    <pic:cNvPicPr>
                      <a:picLocks noChangeAspect="1" noChangeArrowheads="1"/>
                    </pic:cNvPicPr>
                  </pic:nvPicPr>
                  <pic:blipFill>
                    <a:blip r:embed="rId198" cstate="print"/>
                    <a:srcRect/>
                    <a:stretch>
                      <a:fillRect/>
                    </a:stretch>
                  </pic:blipFill>
                  <pic:spPr bwMode="auto">
                    <a:xfrm>
                      <a:off x="0" y="0"/>
                      <a:ext cx="1743075" cy="1647825"/>
                    </a:xfrm>
                    <a:prstGeom prst="rect">
                      <a:avLst/>
                    </a:prstGeom>
                    <a:noFill/>
                    <a:ln w="9525">
                      <a:noFill/>
                      <a:miter lim="800000"/>
                      <a:headEnd/>
                      <a:tailEnd/>
                    </a:ln>
                  </pic:spPr>
                </pic:pic>
              </a:graphicData>
            </a:graphic>
          </wp:inline>
        </w:drawing>
      </w:r>
    </w:p>
    <w:p w:rsidR="002D277C" w:rsidRDefault="002D277C" w:rsidP="00FA67E4">
      <w:pPr>
        <w:pStyle w:val="NumberedParagraph"/>
        <w:keepNext/>
        <w:numPr>
          <w:ilvl w:val="0"/>
          <w:numId w:val="21"/>
        </w:numPr>
        <w:ind w:left="357" w:hanging="357"/>
      </w:pPr>
      <w:bookmarkStart w:id="339" w:name="_Ref158631470"/>
      <w:r>
        <w:t xml:space="preserve">Click </w:t>
      </w:r>
      <w:r w:rsidRPr="004602D6">
        <w:rPr>
          <w:rStyle w:val="TableDetailIndentChar"/>
          <w:lang w:val="en-GB"/>
        </w:rPr>
        <w:t>Yes</w:t>
      </w:r>
      <w:r>
        <w:t xml:space="preserve"> to the confirmation message</w:t>
      </w:r>
      <w:bookmarkEnd w:id="339"/>
    </w:p>
    <w:p w:rsidR="002D277C" w:rsidRDefault="00B17DB7">
      <w:pPr>
        <w:pStyle w:val="BodyText"/>
      </w:pPr>
      <w:r>
        <w:rPr>
          <w:noProof/>
          <w:lang w:val="en-GB" w:eastAsia="en-GB"/>
        </w:rPr>
        <w:drawing>
          <wp:inline distT="0" distB="0" distL="0" distR="0">
            <wp:extent cx="1733550" cy="723900"/>
            <wp:effectExtent l="19050" t="0" r="0" b="0"/>
            <wp:docPr id="36" name="Picture 373" descr="๠൞๨൞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൞๨൞ð"/>
                    <pic:cNvPicPr>
                      <a:picLocks noChangeAspect="1" noChangeArrowheads="1"/>
                    </pic:cNvPicPr>
                  </pic:nvPicPr>
                  <pic:blipFill>
                    <a:blip r:embed="rId199" cstate="print"/>
                    <a:srcRect/>
                    <a:stretch>
                      <a:fillRect/>
                    </a:stretch>
                  </pic:blipFill>
                  <pic:spPr bwMode="auto">
                    <a:xfrm>
                      <a:off x="0" y="0"/>
                      <a:ext cx="1733550" cy="723900"/>
                    </a:xfrm>
                    <a:prstGeom prst="rect">
                      <a:avLst/>
                    </a:prstGeom>
                    <a:noFill/>
                    <a:ln w="9525">
                      <a:noFill/>
                      <a:miter lim="800000"/>
                      <a:headEnd/>
                      <a:tailEnd/>
                    </a:ln>
                  </pic:spPr>
                </pic:pic>
              </a:graphicData>
            </a:graphic>
          </wp:inline>
        </w:drawing>
      </w:r>
    </w:p>
    <w:p w:rsidR="002D277C" w:rsidRDefault="002D277C" w:rsidP="00F6236E">
      <w:pPr>
        <w:pStyle w:val="Heading2"/>
      </w:pPr>
      <w:bookmarkStart w:id="340" w:name="_Ref218342180"/>
      <w:bookmarkStart w:id="341" w:name="_Toc494300197"/>
      <w:r w:rsidRPr="00F86166">
        <w:t xml:space="preserve">Configure </w:t>
      </w:r>
      <w:r>
        <w:t xml:space="preserve">Outlook </w:t>
      </w:r>
      <w:r w:rsidRPr="00F86166">
        <w:t>Mail Profile</w:t>
      </w:r>
      <w:bookmarkEnd w:id="340"/>
      <w:bookmarkEnd w:id="341"/>
    </w:p>
    <w:p w:rsidR="002D277C" w:rsidRDefault="002D277C">
      <w:r>
        <w:t xml:space="preserve">This process should only performed during the install of a default instance of SQL </w:t>
      </w:r>
      <w:r w:rsidR="00922183">
        <w:t>Server</w:t>
      </w:r>
      <w:r w:rsidR="00394692">
        <w:t>.</w:t>
      </w:r>
    </w:p>
    <w:p w:rsidR="002D277C" w:rsidRDefault="002D277C">
      <w:r>
        <w:t xml:space="preserve">It is required only for the SQL Server service account, and only if the applications running on SQL </w:t>
      </w:r>
      <w:r w:rsidR="00922183">
        <w:t xml:space="preserve">Server </w:t>
      </w:r>
      <w:r>
        <w:t>require to use SQL Server Mail.  If applications are only using DB Mail, this step is not required.</w:t>
      </w:r>
    </w:p>
    <w:p w:rsidR="002D277C" w:rsidRDefault="002D277C">
      <w:r w:rsidRPr="00F86166">
        <w:t>A</w:t>
      </w:r>
      <w:r>
        <w:t>n Outlook</w:t>
      </w:r>
      <w:r w:rsidRPr="00F86166">
        <w:t xml:space="preserve"> mail profile must be created for the SQL Server service account to allow SQL Server to send alerts via e-mail.  Only one </w:t>
      </w:r>
      <w:r>
        <w:t xml:space="preserve">Outlook </w:t>
      </w:r>
      <w:r w:rsidRPr="00F86166">
        <w:t>mail profile can be used by SQL Server, and this can be used by all instances that share the same service account.  If a named instance is set up that uses a different service account to the other instances, then that instance cannot use the</w:t>
      </w:r>
      <w:r>
        <w:t xml:space="preserve"> Outlook</w:t>
      </w:r>
      <w:r w:rsidRPr="00F86166">
        <w:t xml:space="preserve"> mail profile or SQL Mail facilities</w:t>
      </w:r>
      <w:r>
        <w:t xml:space="preserve"> but it can use DB Mail facilities</w:t>
      </w:r>
      <w:r w:rsidRPr="00F86166">
        <w:t>.</w:t>
      </w:r>
    </w:p>
    <w:p w:rsidR="002D277C" w:rsidRDefault="002D277C">
      <w:r>
        <w:t>The Outlook mail profile can be configured using either the automated install or the interactive install process.</w:t>
      </w:r>
    </w:p>
    <w:p w:rsidR="00F6236E" w:rsidRDefault="002D277C" w:rsidP="00F6236E">
      <w:pPr>
        <w:pStyle w:val="ListParagraph"/>
        <w:numPr>
          <w:ilvl w:val="0"/>
          <w:numId w:val="0"/>
        </w:numPr>
        <w:contextualSpacing w:val="0"/>
      </w:pPr>
      <w:r>
        <w:t xml:space="preserve">The Outlook configuration relates to </w:t>
      </w:r>
      <w:r w:rsidR="0042443B">
        <w:t>Process Id</w:t>
      </w:r>
      <w:r>
        <w:t xml:space="preserve"> 6H in the </w:t>
      </w:r>
      <w:r w:rsidR="004B4D1D">
        <w:rPr>
          <w:i/>
          <w:iCs/>
        </w:rPr>
        <w:t>FineBuild6ConfigureUsers</w:t>
      </w:r>
      <w:r>
        <w:t xml:space="preserve"> script.  Automated configuration of Outlook </w:t>
      </w:r>
      <w:r w:rsidR="00F6236E">
        <w:t>requires all of</w:t>
      </w:r>
      <w:r w:rsidR="0004242A">
        <w:t xml:space="preserve"> the following to be true.</w:t>
      </w:r>
    </w:p>
    <w:p w:rsidR="00F6236E" w:rsidRDefault="00F6236E" w:rsidP="00FA67E4">
      <w:pPr>
        <w:numPr>
          <w:ilvl w:val="0"/>
          <w:numId w:val="40"/>
        </w:numPr>
        <w:spacing w:before="0" w:after="0"/>
        <w:ind w:left="357" w:hanging="357"/>
      </w:pPr>
      <w:r>
        <w:rPr>
          <w:i/>
          <w:iCs/>
        </w:rPr>
        <w:t>SetupOutlook</w:t>
      </w:r>
      <w:r>
        <w:t xml:space="preserve"> keyword in the configuration file set to YES.</w:t>
      </w:r>
    </w:p>
    <w:p w:rsidR="00297559" w:rsidRPr="00297559" w:rsidRDefault="00297559" w:rsidP="00FA67E4">
      <w:pPr>
        <w:numPr>
          <w:ilvl w:val="0"/>
          <w:numId w:val="40"/>
        </w:numPr>
        <w:spacing w:before="0" w:after="0"/>
        <w:ind w:left="357" w:hanging="357"/>
      </w:pPr>
      <w:r w:rsidRPr="00297559">
        <w:rPr>
          <w:iCs/>
        </w:rPr>
        <w:t>SQL Server is running using a Domain service account.</w:t>
      </w:r>
    </w:p>
    <w:p w:rsidR="00297559" w:rsidRPr="00297559" w:rsidRDefault="00297559" w:rsidP="00FA67E4">
      <w:pPr>
        <w:numPr>
          <w:ilvl w:val="0"/>
          <w:numId w:val="40"/>
        </w:numPr>
        <w:spacing w:before="0" w:after="0"/>
        <w:ind w:left="357" w:hanging="357"/>
      </w:pPr>
      <w:r>
        <w:rPr>
          <w:iCs/>
        </w:rPr>
        <w:t>The logged-on user is the SQL Server service account.</w:t>
      </w:r>
    </w:p>
    <w:p w:rsidR="00297559" w:rsidRPr="00297559" w:rsidRDefault="00297559" w:rsidP="00FA67E4">
      <w:pPr>
        <w:numPr>
          <w:ilvl w:val="0"/>
          <w:numId w:val="40"/>
        </w:numPr>
        <w:spacing w:before="0" w:after="0"/>
        <w:ind w:left="357" w:hanging="357"/>
      </w:pPr>
      <w:r>
        <w:rPr>
          <w:iCs/>
        </w:rPr>
        <w:t>An Exchange server name is either supplied by a /Mailserver: parameter, or an Exchange server can be found on the Domain.</w:t>
      </w:r>
    </w:p>
    <w:p w:rsidR="002D277C" w:rsidRPr="00F86166" w:rsidRDefault="002D277C" w:rsidP="00FA67E4">
      <w:pPr>
        <w:pStyle w:val="NumberedParagraph"/>
        <w:numPr>
          <w:ilvl w:val="0"/>
          <w:numId w:val="23"/>
        </w:numPr>
      </w:pPr>
      <w:r w:rsidRPr="00F86166">
        <w:t>Log on to the server using the SQL Server service account and ensure that Outlook has been installed.  If Outlook has been installed, there will be an Outlook icon on the desktop.  If this does not exist, raise a Work Request to ask</w:t>
      </w:r>
      <w:r>
        <w:t xml:space="preserve"> your</w:t>
      </w:r>
      <w:r w:rsidRPr="00F86166">
        <w:t xml:space="preserve"> </w:t>
      </w:r>
      <w:r w:rsidR="00C66949">
        <w:rPr>
          <w:i/>
          <w:iCs/>
        </w:rPr>
        <w:t>Support Centre</w:t>
      </w:r>
      <w:r w:rsidRPr="00F86166">
        <w:t xml:space="preserve"> to install Outlook.</w:t>
      </w:r>
    </w:p>
    <w:p w:rsidR="002D277C" w:rsidRPr="00F86166" w:rsidRDefault="002D277C" w:rsidP="00FA67E4">
      <w:pPr>
        <w:pStyle w:val="NumberedParagraph"/>
        <w:numPr>
          <w:ilvl w:val="0"/>
          <w:numId w:val="23"/>
        </w:numPr>
      </w:pPr>
      <w:r w:rsidRPr="00F86166">
        <w:t xml:space="preserve">Right click on the Microsoft Outlook icon and choose </w:t>
      </w:r>
      <w:r w:rsidRPr="004602D6">
        <w:rPr>
          <w:rStyle w:val="TableDetailIndentChar"/>
          <w:lang w:val="en-GB"/>
        </w:rPr>
        <w:t>Properties</w:t>
      </w:r>
      <w:r w:rsidRPr="00F86166">
        <w:t xml:space="preserve">.  The following </w:t>
      </w:r>
      <w:r w:rsidR="00473A34">
        <w:t>window</w:t>
      </w:r>
      <w:r w:rsidRPr="00F86166">
        <w:t xml:space="preserve"> should appear:  Click ‘</w:t>
      </w:r>
      <w:r w:rsidRPr="004602D6">
        <w:rPr>
          <w:rStyle w:val="TableDetailIndentChar"/>
          <w:lang w:val="en-GB"/>
        </w:rPr>
        <w:t xml:space="preserve">Add’ </w:t>
      </w:r>
      <w:r w:rsidRPr="00F86166">
        <w:t>to add a new Profile.</w:t>
      </w:r>
    </w:p>
    <w:p w:rsidR="002D277C" w:rsidRPr="00F86166" w:rsidRDefault="00B17DB7">
      <w:pPr>
        <w:pStyle w:val="BodyText"/>
      </w:pPr>
      <w:r>
        <w:rPr>
          <w:noProof/>
          <w:lang w:val="en-GB" w:eastAsia="en-GB"/>
        </w:rPr>
        <w:drawing>
          <wp:inline distT="0" distB="0" distL="0" distR="0">
            <wp:extent cx="1752600" cy="2009775"/>
            <wp:effectExtent l="19050" t="0" r="0" b="0"/>
            <wp:docPr id="37"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200" cstate="print"/>
                    <a:srcRect/>
                    <a:stretch>
                      <a:fillRect/>
                    </a:stretch>
                  </pic:blipFill>
                  <pic:spPr bwMode="auto">
                    <a:xfrm>
                      <a:off x="0" y="0"/>
                      <a:ext cx="1752600" cy="2009775"/>
                    </a:xfrm>
                    <a:prstGeom prst="rect">
                      <a:avLst/>
                    </a:prstGeom>
                    <a:noFill/>
                    <a:ln w="9525">
                      <a:noFill/>
                      <a:miter lim="800000"/>
                      <a:headEnd/>
                      <a:tailEnd/>
                    </a:ln>
                  </pic:spPr>
                </pic:pic>
              </a:graphicData>
            </a:graphic>
          </wp:inline>
        </w:drawing>
      </w:r>
    </w:p>
    <w:p w:rsidR="002D277C" w:rsidRPr="00F86166" w:rsidRDefault="002D277C" w:rsidP="00FA67E4">
      <w:pPr>
        <w:pStyle w:val="NumberedParagraph"/>
        <w:keepNext/>
        <w:numPr>
          <w:ilvl w:val="0"/>
          <w:numId w:val="23"/>
        </w:numPr>
        <w:ind w:left="357" w:hanging="357"/>
      </w:pPr>
      <w:r w:rsidRPr="00F86166">
        <w:t>Type ‘</w:t>
      </w:r>
      <w:r w:rsidRPr="004602D6">
        <w:rPr>
          <w:rStyle w:val="TableDetailIndentChar"/>
          <w:lang w:val="en-GB"/>
        </w:rPr>
        <w:t>MS Exchange Settings’</w:t>
      </w:r>
      <w:r w:rsidRPr="00F86166">
        <w:t xml:space="preserve"> as shown.  Click on ‘</w:t>
      </w:r>
      <w:r w:rsidRPr="004602D6">
        <w:rPr>
          <w:rStyle w:val="TableDetailIndentChar"/>
          <w:lang w:val="en-GB"/>
        </w:rPr>
        <w:t>OK’</w:t>
      </w:r>
      <w:r w:rsidRPr="00F86166">
        <w:t xml:space="preserve"> to continue.</w:t>
      </w:r>
    </w:p>
    <w:p w:rsidR="002D277C" w:rsidRPr="00F86166" w:rsidRDefault="00B17DB7">
      <w:pPr>
        <w:pStyle w:val="BodyText"/>
      </w:pPr>
      <w:r>
        <w:rPr>
          <w:noProof/>
          <w:lang w:val="en-GB" w:eastAsia="en-GB"/>
        </w:rPr>
        <w:drawing>
          <wp:inline distT="0" distB="0" distL="0" distR="0">
            <wp:extent cx="1762125" cy="2162175"/>
            <wp:effectExtent l="1905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1" cstate="print"/>
                    <a:srcRect/>
                    <a:stretch>
                      <a:fillRect/>
                    </a:stretch>
                  </pic:blipFill>
                  <pic:spPr bwMode="auto">
                    <a:xfrm>
                      <a:off x="0" y="0"/>
                      <a:ext cx="1762125" cy="2162175"/>
                    </a:xfrm>
                    <a:prstGeom prst="rect">
                      <a:avLst/>
                    </a:prstGeom>
                    <a:noFill/>
                    <a:ln w="9525">
                      <a:noFill/>
                      <a:miter lim="800000"/>
                      <a:headEnd/>
                      <a:tailEnd/>
                    </a:ln>
                  </pic:spPr>
                </pic:pic>
              </a:graphicData>
            </a:graphic>
          </wp:inline>
        </w:drawing>
      </w:r>
    </w:p>
    <w:p w:rsidR="002D277C" w:rsidRPr="00F86166" w:rsidRDefault="002D277C" w:rsidP="00FA67E4">
      <w:pPr>
        <w:pStyle w:val="NumberedParagraph"/>
        <w:keepNext/>
        <w:numPr>
          <w:ilvl w:val="0"/>
          <w:numId w:val="23"/>
        </w:numPr>
        <w:ind w:left="357" w:hanging="357"/>
      </w:pPr>
      <w:r w:rsidRPr="00F86166">
        <w:t>Choose ‘</w:t>
      </w:r>
      <w:r w:rsidRPr="004602D6">
        <w:rPr>
          <w:rStyle w:val="TableDetailIndentChar"/>
          <w:lang w:val="en-GB"/>
        </w:rPr>
        <w:t>Add a new e-mail account’</w:t>
      </w:r>
      <w:r w:rsidRPr="00F86166">
        <w:t xml:space="preserve"> and click ‘</w:t>
      </w:r>
      <w:r w:rsidRPr="004602D6">
        <w:rPr>
          <w:rStyle w:val="TableDetailIndentChar"/>
          <w:lang w:val="en-GB"/>
        </w:rPr>
        <w:t xml:space="preserve">Next’ </w:t>
      </w:r>
      <w:r w:rsidRPr="00F86166">
        <w:t>to continue.</w:t>
      </w:r>
    </w:p>
    <w:p w:rsidR="002D277C" w:rsidRPr="00F86166" w:rsidRDefault="00B17DB7">
      <w:pPr>
        <w:pStyle w:val="BodyText"/>
      </w:pPr>
      <w:r>
        <w:rPr>
          <w:noProof/>
          <w:lang w:val="en-GB" w:eastAsia="en-GB"/>
        </w:rPr>
        <w:drawing>
          <wp:inline distT="0" distB="0" distL="0" distR="0">
            <wp:extent cx="2124075" cy="1438275"/>
            <wp:effectExtent l="19050" t="0" r="9525" b="0"/>
            <wp:docPr id="39"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202" cstate="print"/>
                    <a:srcRect/>
                    <a:stretch>
                      <a:fillRect/>
                    </a:stretch>
                  </pic:blipFill>
                  <pic:spPr bwMode="auto">
                    <a:xfrm>
                      <a:off x="0" y="0"/>
                      <a:ext cx="2124075" cy="1438275"/>
                    </a:xfrm>
                    <a:prstGeom prst="rect">
                      <a:avLst/>
                    </a:prstGeom>
                    <a:noFill/>
                    <a:ln w="9525">
                      <a:noFill/>
                      <a:miter lim="800000"/>
                      <a:headEnd/>
                      <a:tailEnd/>
                    </a:ln>
                  </pic:spPr>
                </pic:pic>
              </a:graphicData>
            </a:graphic>
          </wp:inline>
        </w:drawing>
      </w:r>
    </w:p>
    <w:p w:rsidR="002D277C" w:rsidRPr="00F86166" w:rsidRDefault="002D277C" w:rsidP="00FA67E4">
      <w:pPr>
        <w:pStyle w:val="NumberedParagraph"/>
        <w:keepNext/>
        <w:numPr>
          <w:ilvl w:val="0"/>
          <w:numId w:val="23"/>
        </w:numPr>
        <w:ind w:left="357" w:hanging="357"/>
      </w:pPr>
      <w:r w:rsidRPr="00F86166">
        <w:t>Choose the ‘</w:t>
      </w:r>
      <w:r w:rsidRPr="004602D6">
        <w:rPr>
          <w:rStyle w:val="TableDetailIndentChar"/>
          <w:lang w:val="en-GB"/>
        </w:rPr>
        <w:t>Microsoft Exchange Server’</w:t>
      </w:r>
      <w:r w:rsidRPr="00F86166">
        <w:t xml:space="preserve"> option and click ‘</w:t>
      </w:r>
      <w:r w:rsidRPr="004602D6">
        <w:rPr>
          <w:rStyle w:val="TableDetailIndentChar"/>
          <w:lang w:val="en-GB"/>
        </w:rPr>
        <w:t>Next’</w:t>
      </w:r>
      <w:r w:rsidRPr="00F86166">
        <w:t xml:space="preserve"> to continue.</w:t>
      </w:r>
    </w:p>
    <w:p w:rsidR="002D277C" w:rsidRPr="00F86166" w:rsidRDefault="00B17DB7">
      <w:pPr>
        <w:pStyle w:val="BodyText"/>
      </w:pPr>
      <w:r>
        <w:rPr>
          <w:noProof/>
          <w:lang w:val="en-GB" w:eastAsia="en-GB"/>
        </w:rPr>
        <w:drawing>
          <wp:inline distT="0" distB="0" distL="0" distR="0">
            <wp:extent cx="2124075" cy="1428750"/>
            <wp:effectExtent l="19050" t="0" r="9525" b="0"/>
            <wp:docPr id="40"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203" cstate="print"/>
                    <a:srcRect/>
                    <a:stretch>
                      <a:fillRect/>
                    </a:stretch>
                  </pic:blipFill>
                  <pic:spPr bwMode="auto">
                    <a:xfrm>
                      <a:off x="0" y="0"/>
                      <a:ext cx="2124075" cy="1428750"/>
                    </a:xfrm>
                    <a:prstGeom prst="rect">
                      <a:avLst/>
                    </a:prstGeom>
                    <a:noFill/>
                    <a:ln w="9525">
                      <a:noFill/>
                      <a:miter lim="800000"/>
                      <a:headEnd/>
                      <a:tailEnd/>
                    </a:ln>
                  </pic:spPr>
                </pic:pic>
              </a:graphicData>
            </a:graphic>
          </wp:inline>
        </w:drawing>
      </w:r>
    </w:p>
    <w:p w:rsidR="002D277C" w:rsidRPr="00F86166" w:rsidRDefault="002D277C" w:rsidP="00FA67E4">
      <w:pPr>
        <w:pStyle w:val="NumberedParagraph"/>
        <w:keepNext/>
        <w:numPr>
          <w:ilvl w:val="0"/>
          <w:numId w:val="23"/>
        </w:numPr>
      </w:pPr>
      <w:r w:rsidRPr="00F86166">
        <w:t>Enter the correct details for the Microsoft Exchange server and mailbox.  The mailbox should be the same as the SQL Service account used to create the mail profile.  Click ‘</w:t>
      </w:r>
      <w:r w:rsidRPr="004602D6">
        <w:rPr>
          <w:rStyle w:val="TableDetailIndentChar"/>
          <w:lang w:val="en-GB"/>
        </w:rPr>
        <w:t>Next’</w:t>
      </w:r>
      <w:r w:rsidRPr="00F86166">
        <w:t xml:space="preserve"> to continue.</w:t>
      </w:r>
    </w:p>
    <w:p w:rsidR="002D277C" w:rsidRPr="00F86166" w:rsidRDefault="00B17DB7">
      <w:pPr>
        <w:pStyle w:val="BodyText"/>
      </w:pPr>
      <w:r>
        <w:rPr>
          <w:noProof/>
          <w:lang w:val="en-GB" w:eastAsia="en-GB"/>
        </w:rPr>
        <w:drawing>
          <wp:inline distT="0" distB="0" distL="0" distR="0">
            <wp:extent cx="2133600" cy="1495425"/>
            <wp:effectExtent l="19050" t="0" r="0" b="0"/>
            <wp:docPr id="41"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204" cstate="print"/>
                    <a:srcRect/>
                    <a:stretch>
                      <a:fillRect/>
                    </a:stretch>
                  </pic:blipFill>
                  <pic:spPr bwMode="auto">
                    <a:xfrm>
                      <a:off x="0" y="0"/>
                      <a:ext cx="2133600" cy="1495425"/>
                    </a:xfrm>
                    <a:prstGeom prst="rect">
                      <a:avLst/>
                    </a:prstGeom>
                    <a:noFill/>
                    <a:ln w="9525">
                      <a:noFill/>
                      <a:miter lim="800000"/>
                      <a:headEnd/>
                      <a:tailEnd/>
                    </a:ln>
                  </pic:spPr>
                </pic:pic>
              </a:graphicData>
            </a:graphic>
          </wp:inline>
        </w:drawing>
      </w:r>
    </w:p>
    <w:p w:rsidR="002D277C" w:rsidRPr="00F86166" w:rsidRDefault="002D277C" w:rsidP="00FA67E4">
      <w:pPr>
        <w:pStyle w:val="NumberedParagraph"/>
        <w:keepNext/>
        <w:numPr>
          <w:ilvl w:val="0"/>
          <w:numId w:val="23"/>
        </w:numPr>
        <w:ind w:left="357" w:hanging="357"/>
      </w:pPr>
      <w:r w:rsidRPr="00F86166">
        <w:t>Click ‘</w:t>
      </w:r>
      <w:r w:rsidRPr="004602D6">
        <w:rPr>
          <w:rStyle w:val="TableDetailIndentChar"/>
          <w:lang w:val="en-GB"/>
        </w:rPr>
        <w:t>Finish’</w:t>
      </w:r>
      <w:r w:rsidRPr="00F86166">
        <w:t xml:space="preserve"> to complete the mail profile setup.</w:t>
      </w:r>
    </w:p>
    <w:p w:rsidR="002D277C" w:rsidRPr="00F86166" w:rsidRDefault="00B17DB7">
      <w:pPr>
        <w:pStyle w:val="BodyText"/>
      </w:pPr>
      <w:r>
        <w:rPr>
          <w:noProof/>
          <w:lang w:val="en-GB" w:eastAsia="en-GB"/>
        </w:rPr>
        <w:drawing>
          <wp:inline distT="0" distB="0" distL="0" distR="0">
            <wp:extent cx="2124075" cy="1428750"/>
            <wp:effectExtent l="19050" t="0" r="9525" b="0"/>
            <wp:docPr id="42"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205" cstate="print"/>
                    <a:srcRect/>
                    <a:stretch>
                      <a:fillRect/>
                    </a:stretch>
                  </pic:blipFill>
                  <pic:spPr bwMode="auto">
                    <a:xfrm>
                      <a:off x="0" y="0"/>
                      <a:ext cx="2124075" cy="1428750"/>
                    </a:xfrm>
                    <a:prstGeom prst="rect">
                      <a:avLst/>
                    </a:prstGeom>
                    <a:noFill/>
                    <a:ln w="9525">
                      <a:noFill/>
                      <a:miter lim="800000"/>
                      <a:headEnd/>
                      <a:tailEnd/>
                    </a:ln>
                  </pic:spPr>
                </pic:pic>
              </a:graphicData>
            </a:graphic>
          </wp:inline>
        </w:drawing>
      </w:r>
    </w:p>
    <w:p w:rsidR="002D277C" w:rsidRPr="00F86166" w:rsidRDefault="002D277C" w:rsidP="00FA67E4">
      <w:pPr>
        <w:pStyle w:val="NumberedParagraph"/>
        <w:keepNext/>
        <w:numPr>
          <w:ilvl w:val="0"/>
          <w:numId w:val="23"/>
        </w:numPr>
        <w:ind w:left="357" w:hanging="357"/>
      </w:pPr>
      <w:bookmarkStart w:id="342" w:name="_Ref187394476"/>
      <w:r w:rsidRPr="00F86166">
        <w:t>This step is only required if the Personal Address Book was included in the mail profile.  In Outlook, select the ‘</w:t>
      </w:r>
      <w:r w:rsidRPr="004602D6">
        <w:rPr>
          <w:rStyle w:val="TableDetailIndentChar"/>
          <w:lang w:val="en-GB"/>
        </w:rPr>
        <w:t>Tools’</w:t>
      </w:r>
      <w:r w:rsidRPr="00F86166">
        <w:t xml:space="preserve"> menu item then select ‘</w:t>
      </w:r>
      <w:r w:rsidRPr="004602D6">
        <w:rPr>
          <w:rStyle w:val="TableDetailIndentChar"/>
          <w:lang w:val="en-GB"/>
        </w:rPr>
        <w:t>Services’</w:t>
      </w:r>
      <w:r w:rsidRPr="00F86166">
        <w:t>.</w:t>
      </w:r>
      <w:bookmarkEnd w:id="342"/>
    </w:p>
    <w:p w:rsidR="002D277C" w:rsidRPr="00F86166" w:rsidRDefault="00B17DB7">
      <w:pPr>
        <w:pStyle w:val="BodyText"/>
      </w:pPr>
      <w:r>
        <w:rPr>
          <w:noProof/>
          <w:lang w:val="en-GB" w:eastAsia="en-GB"/>
        </w:rPr>
        <w:drawing>
          <wp:inline distT="0" distB="0" distL="0" distR="0">
            <wp:extent cx="1752600" cy="1762125"/>
            <wp:effectExtent l="19050" t="0" r="0" b="0"/>
            <wp:docPr id="43" name="Picture 380" descr="繠繨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繠繨x"/>
                    <pic:cNvPicPr>
                      <a:picLocks noChangeAspect="1" noChangeArrowheads="1"/>
                    </pic:cNvPicPr>
                  </pic:nvPicPr>
                  <pic:blipFill>
                    <a:blip r:embed="rId206" cstate="print"/>
                    <a:srcRect/>
                    <a:stretch>
                      <a:fillRect/>
                    </a:stretch>
                  </pic:blipFill>
                  <pic:spPr bwMode="auto">
                    <a:xfrm>
                      <a:off x="0" y="0"/>
                      <a:ext cx="1752600" cy="1762125"/>
                    </a:xfrm>
                    <a:prstGeom prst="rect">
                      <a:avLst/>
                    </a:prstGeom>
                    <a:noFill/>
                    <a:ln w="9525">
                      <a:noFill/>
                      <a:miter lim="800000"/>
                      <a:headEnd/>
                      <a:tailEnd/>
                    </a:ln>
                  </pic:spPr>
                </pic:pic>
              </a:graphicData>
            </a:graphic>
          </wp:inline>
        </w:drawing>
      </w:r>
    </w:p>
    <w:p w:rsidR="002D277C" w:rsidRPr="00F86166" w:rsidRDefault="002D277C" w:rsidP="00981680">
      <w:pPr>
        <w:pStyle w:val="BodyText"/>
        <w:keepNext/>
      </w:pPr>
      <w:r w:rsidRPr="00F86166">
        <w:t>Highlight ‘</w:t>
      </w:r>
      <w:r w:rsidRPr="004602D6">
        <w:rPr>
          <w:rStyle w:val="TableDetailIndentChar"/>
          <w:lang w:val="en-GB"/>
        </w:rPr>
        <w:t>Personal Address Book’</w:t>
      </w:r>
      <w:r w:rsidRPr="00F86166">
        <w:t xml:space="preserve"> and then click ‘</w:t>
      </w:r>
      <w:r w:rsidRPr="004602D6">
        <w:rPr>
          <w:rStyle w:val="TableDetailIndentChar"/>
          <w:lang w:val="en-GB"/>
        </w:rPr>
        <w:t>Remove’</w:t>
      </w:r>
      <w:r w:rsidRPr="00F86166">
        <w:t xml:space="preserve">.  The following confirmation </w:t>
      </w:r>
      <w:r w:rsidR="00473A34">
        <w:t>window</w:t>
      </w:r>
      <w:r w:rsidRPr="00F86166">
        <w:t xml:space="preserve"> is displayed.  Click ‘</w:t>
      </w:r>
      <w:r w:rsidRPr="004602D6">
        <w:rPr>
          <w:rStyle w:val="TableDetailIndentChar"/>
          <w:lang w:val="en-GB"/>
        </w:rPr>
        <w:t>Yes’</w:t>
      </w:r>
      <w:r w:rsidRPr="00F86166">
        <w:t xml:space="preserve"> to continue, then click ‘</w:t>
      </w:r>
      <w:r w:rsidRPr="004602D6">
        <w:rPr>
          <w:rStyle w:val="TableDetailIndentChar"/>
          <w:lang w:val="en-GB"/>
        </w:rPr>
        <w:t>OK</w:t>
      </w:r>
      <w:r w:rsidRPr="00F86166">
        <w:t>’</w:t>
      </w:r>
    </w:p>
    <w:p w:rsidR="002D277C" w:rsidRDefault="00B17DB7">
      <w:pPr>
        <w:pStyle w:val="BodyText"/>
        <w:rPr>
          <w:lang w:val="en-GB"/>
        </w:rPr>
      </w:pPr>
      <w:r>
        <w:rPr>
          <w:noProof/>
          <w:lang w:val="en-GB" w:eastAsia="en-GB"/>
        </w:rPr>
        <w:drawing>
          <wp:inline distT="0" distB="0" distL="0" distR="0">
            <wp:extent cx="1800225" cy="485775"/>
            <wp:effectExtent l="1905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7" cstate="print"/>
                    <a:srcRect/>
                    <a:stretch>
                      <a:fillRect/>
                    </a:stretch>
                  </pic:blipFill>
                  <pic:spPr bwMode="auto">
                    <a:xfrm>
                      <a:off x="0" y="0"/>
                      <a:ext cx="1800225" cy="485775"/>
                    </a:xfrm>
                    <a:prstGeom prst="rect">
                      <a:avLst/>
                    </a:prstGeom>
                    <a:noFill/>
                    <a:ln w="9525">
                      <a:noFill/>
                      <a:miter lim="800000"/>
                      <a:headEnd/>
                      <a:tailEnd/>
                    </a:ln>
                  </pic:spPr>
                </pic:pic>
              </a:graphicData>
            </a:graphic>
          </wp:inline>
        </w:drawing>
      </w:r>
    </w:p>
    <w:p w:rsidR="00FC0381" w:rsidRDefault="00902877" w:rsidP="00FC0381">
      <w:pPr>
        <w:pStyle w:val="Heading2"/>
      </w:pPr>
      <w:bookmarkStart w:id="343" w:name="_Toc494300198"/>
      <w:r>
        <w:t>D</w:t>
      </w:r>
      <w:r>
        <w:rPr>
          <w:lang w:val="en-GB"/>
        </w:rPr>
        <w:t>isable</w:t>
      </w:r>
      <w:r w:rsidR="00FC0381">
        <w:t xml:space="preserve"> Install Login</w:t>
      </w:r>
      <w:bookmarkEnd w:id="343"/>
    </w:p>
    <w:p w:rsidR="00902877" w:rsidRDefault="00FC0381" w:rsidP="00FC0381">
      <w:pPr>
        <w:pStyle w:val="BodyTextIndent"/>
        <w:rPr>
          <w:i w:val="0"/>
          <w:iCs w:val="0"/>
          <w:lang w:val="en-GB"/>
        </w:rPr>
      </w:pPr>
      <w:r>
        <w:rPr>
          <w:i w:val="0"/>
          <w:iCs w:val="0"/>
        </w:rPr>
        <w:t>The login used to run this SQL Server in</w:t>
      </w:r>
      <w:r w:rsidR="009528D5">
        <w:rPr>
          <w:i w:val="0"/>
          <w:iCs w:val="0"/>
        </w:rPr>
        <w:t xml:space="preserve">stall process should be </w:t>
      </w:r>
      <w:r w:rsidR="00902877">
        <w:rPr>
          <w:i w:val="0"/>
          <w:iCs w:val="0"/>
          <w:lang w:val="en-GB"/>
        </w:rPr>
        <w:t>disabled, except when doing a Workstation build.</w:t>
      </w:r>
    </w:p>
    <w:p w:rsidR="00902877" w:rsidRPr="00902877" w:rsidRDefault="00902877" w:rsidP="00FC0381">
      <w:pPr>
        <w:pStyle w:val="BodyTextIndent"/>
        <w:rPr>
          <w:i w:val="0"/>
          <w:iCs w:val="0"/>
          <w:lang w:val="en-GB"/>
        </w:rPr>
      </w:pPr>
      <w:r>
        <w:rPr>
          <w:i w:val="0"/>
          <w:iCs w:val="0"/>
          <w:lang w:val="en-GB"/>
        </w:rPr>
        <w:t>If the login used to run FineBuild is a member of the DBA System Adminitrators group, this login should be dropped as the login will inherit all required rights from the DBA System Administators group.</w:t>
      </w:r>
    </w:p>
    <w:p w:rsidR="00FC0381" w:rsidRDefault="00902877" w:rsidP="00902877">
      <w:pPr>
        <w:pStyle w:val="BodyTextIndent"/>
        <w:rPr>
          <w:lang w:val="en-GB"/>
        </w:rPr>
      </w:pPr>
      <w:r>
        <w:rPr>
          <w:i w:val="0"/>
          <w:iCs w:val="0"/>
          <w:lang w:val="en-GB"/>
        </w:rPr>
        <w:t xml:space="preserve">If the login used to run FineBuild is not a member of the DBA System Adminitrators group, this login should be disabled.  This will prevent the login from being used for SQL System.Administration, but will allow the login to be quickly re-enabled when Service Packs or other updates need to be applied to the SQL Server programs.  </w:t>
      </w:r>
      <w:r>
        <w:rPr>
          <w:lang w:val="en-GB"/>
        </w:rPr>
        <w:t>If</w:t>
      </w:r>
      <w:r w:rsidR="009528D5">
        <w:t xml:space="preserve"> this account is dropped</w:t>
      </w:r>
      <w:r w:rsidR="00FC0381">
        <w:t>, all further configuration must be performed using a DBA account.</w:t>
      </w:r>
    </w:p>
    <w:p w:rsidR="00AF14F1" w:rsidRDefault="00AF14F1" w:rsidP="00AF14F1">
      <w:pPr>
        <w:pStyle w:val="Heading2"/>
      </w:pPr>
      <w:bookmarkStart w:id="344" w:name="_Toc494300199"/>
      <w:r w:rsidRPr="00F86166">
        <w:t>Server Reboot</w:t>
      </w:r>
      <w:bookmarkEnd w:id="344"/>
    </w:p>
    <w:p w:rsidR="00AF14F1" w:rsidRPr="00F86166" w:rsidRDefault="00AF14F1" w:rsidP="00AF14F1">
      <w:r w:rsidRPr="00F86166">
        <w:t>Reboot the server to ensure a completely clean configuration is used.</w:t>
      </w:r>
    </w:p>
    <w:p w:rsidR="00AF14F1" w:rsidRDefault="00AF14F1" w:rsidP="00AF14F1">
      <w:pPr>
        <w:pStyle w:val="Heading2"/>
      </w:pPr>
      <w:bookmarkStart w:id="345" w:name="_Toc494300200"/>
      <w:r w:rsidRPr="00F86166">
        <w:t>Server Handover</w:t>
      </w:r>
      <w:bookmarkEnd w:id="345"/>
    </w:p>
    <w:p w:rsidR="00AF14F1" w:rsidRPr="00AF14F1" w:rsidRDefault="00AF14F1" w:rsidP="00AF14F1">
      <w:r>
        <w:t xml:space="preserve">All tasks required to produce a SQL Server FineBuild for a given instance are now complete.  </w:t>
      </w:r>
      <w:r w:rsidRPr="00F86166">
        <w:t>The server can now be handed over to the Application Support teams.</w:t>
      </w:r>
    </w:p>
    <w:p w:rsidR="002D277C" w:rsidRDefault="002D277C">
      <w:pPr>
        <w:pStyle w:val="Heading1"/>
      </w:pPr>
      <w:bookmarkStart w:id="346" w:name="_Ref159148235"/>
      <w:bookmarkStart w:id="347" w:name="_Toc528859087"/>
      <w:bookmarkStart w:id="348" w:name="_Toc528941936"/>
      <w:bookmarkStart w:id="349" w:name="_Toc529019178"/>
      <w:bookmarkStart w:id="350" w:name="_Toc529390461"/>
      <w:bookmarkStart w:id="351" w:name="_Toc529389259"/>
      <w:bookmarkStart w:id="352" w:name="_Toc529588614"/>
      <w:bookmarkStart w:id="353" w:name="_Toc494300201"/>
      <w:bookmarkEnd w:id="166"/>
      <w:bookmarkEnd w:id="312"/>
      <w:r>
        <w:t>Workstation Build Install</w:t>
      </w:r>
      <w:bookmarkEnd w:id="346"/>
      <w:bookmarkEnd w:id="353"/>
    </w:p>
    <w:p w:rsidR="002D277C" w:rsidRDefault="002D277C">
      <w:r>
        <w:t xml:space="preserve">The Workstation Build is intended mainly for Development Workstations, where developers require the use of a local SQL Server instance during application development.  The build is very similar to the </w:t>
      </w:r>
      <w:r w:rsidR="00C35669">
        <w:t xml:space="preserve">Main </w:t>
      </w:r>
      <w:r>
        <w:t xml:space="preserve">Server Build, except that all components are installed on to a single drive and all services run using </w:t>
      </w:r>
      <w:r w:rsidR="00444A40">
        <w:t>local NETWORK SERVICE</w:t>
      </w:r>
      <w:r>
        <w:t xml:space="preserve"> authority.</w:t>
      </w:r>
    </w:p>
    <w:p w:rsidR="002D277C" w:rsidRPr="00F86166" w:rsidRDefault="00C51123">
      <w:r>
        <w:t xml:space="preserve">Installation of a Workstation Build is normally performed using </w:t>
      </w:r>
      <w:r w:rsidR="002D277C" w:rsidRPr="00F86166">
        <w:t xml:space="preserve">the </w:t>
      </w:r>
      <w:r w:rsidR="00F74133">
        <w:t>1-click</w:t>
      </w:r>
      <w:r w:rsidR="00CD72E6">
        <w:t xml:space="preserve"> process</w:t>
      </w:r>
      <w:r w:rsidR="00F74133">
        <w:t xml:space="preserve"> </w:t>
      </w:r>
      <w:r w:rsidR="00F74133" w:rsidRPr="00F74133">
        <w:rPr>
          <w:i/>
        </w:rPr>
        <w:t>Workstation Build</w:t>
      </w:r>
      <w:r w:rsidR="00F2031E" w:rsidRPr="00F2031E">
        <w:t xml:space="preserve"> </w:t>
      </w:r>
      <w:r w:rsidR="00F2031E">
        <w:t xml:space="preserve">via the </w:t>
      </w:r>
      <w:r w:rsidR="00F2031E">
        <w:rPr>
          <w:i/>
        </w:rPr>
        <w:t>SQLFineWorkstation</w:t>
      </w:r>
      <w:r w:rsidR="00F2031E">
        <w:t xml:space="preserve"> script d</w:t>
      </w:r>
      <w:r w:rsidR="00F2031E" w:rsidRPr="00F74133">
        <w:t xml:space="preserve">escribed </w:t>
      </w:r>
      <w:r w:rsidR="00F2031E">
        <w:t xml:space="preserve">in </w:t>
      </w:r>
      <w:fldSimple w:instr=" REF _Ref381807794 \h  \* MERGEFORMAT ">
        <w:r w:rsidR="002D4B89" w:rsidRPr="002D4B89">
          <w:rPr>
            <w:i/>
          </w:rPr>
          <w:t>SQL FineBuild Build Files</w:t>
        </w:r>
      </w:fldSimple>
      <w:r w:rsidR="00F2031E">
        <w:rPr>
          <w:i/>
        </w:rPr>
        <w:t xml:space="preserve"> </w:t>
      </w:r>
      <w:r w:rsidR="00F2031E">
        <w:t xml:space="preserve">on page </w:t>
      </w:r>
      <w:r w:rsidR="00F2031E">
        <w:fldChar w:fldCharType="begin"/>
      </w:r>
      <w:r w:rsidR="00F2031E">
        <w:instrText xml:space="preserve"> PAGEREF _Ref381807795 \h </w:instrText>
      </w:r>
      <w:r w:rsidR="00F2031E">
        <w:fldChar w:fldCharType="separate"/>
      </w:r>
      <w:r w:rsidR="002D4B89">
        <w:rPr>
          <w:noProof/>
        </w:rPr>
        <w:t>7</w:t>
      </w:r>
      <w:r w:rsidR="00F2031E">
        <w:fldChar w:fldCharType="end"/>
      </w:r>
      <w:r w:rsidR="00F2031E">
        <w:t xml:space="preserve">.  </w:t>
      </w:r>
      <w:r w:rsidR="002D277C" w:rsidRPr="00F86166">
        <w:t xml:space="preserve">All install activity should be done when logged on using </w:t>
      </w:r>
      <w:r w:rsidR="002D277C">
        <w:t>an account with local Administrator authority</w:t>
      </w:r>
      <w:r w:rsidR="002D277C" w:rsidRPr="00F86166">
        <w:t>.</w:t>
      </w:r>
    </w:p>
    <w:p w:rsidR="002D277C" w:rsidRDefault="002D277C">
      <w:pPr>
        <w:pStyle w:val="Heading2"/>
      </w:pPr>
      <w:bookmarkStart w:id="354" w:name="_Ref159310682"/>
      <w:bookmarkStart w:id="355" w:name="_Ref159310684"/>
      <w:bookmarkStart w:id="356" w:name="_Ref159310688"/>
      <w:bookmarkStart w:id="357" w:name="_Toc494300202"/>
      <w:r w:rsidRPr="00FE6B78">
        <w:t>Preparatory Tasks</w:t>
      </w:r>
      <w:bookmarkEnd w:id="354"/>
      <w:bookmarkEnd w:id="355"/>
      <w:bookmarkEnd w:id="356"/>
      <w:bookmarkEnd w:id="357"/>
    </w:p>
    <w:p w:rsidR="002D277C" w:rsidRDefault="002D277C">
      <w:r w:rsidRPr="00F86166">
        <w:t xml:space="preserve">All tasks in this section must be completed before the SQL </w:t>
      </w:r>
      <w:r w:rsidR="00922183">
        <w:t xml:space="preserve">Server </w:t>
      </w:r>
      <w:r>
        <w:t>workstation build</w:t>
      </w:r>
      <w:r w:rsidRPr="00F86166">
        <w:t xml:space="preserve"> installation is handed over for use.</w:t>
      </w:r>
    </w:p>
    <w:p w:rsidR="00591E02" w:rsidRDefault="00591E02" w:rsidP="00FA67E4">
      <w:pPr>
        <w:numPr>
          <w:ilvl w:val="0"/>
          <w:numId w:val="65"/>
        </w:numPr>
      </w:pPr>
      <w:r>
        <w:t xml:space="preserve">The </w:t>
      </w:r>
      <w:fldSimple w:instr=" REF _Ref396377976 \h  \* MERGEFORMAT ">
        <w:r w:rsidR="002D4B89" w:rsidRPr="002D4B89">
          <w:rPr>
            <w:i/>
          </w:rPr>
          <w:t>DBA Team Preparation</w:t>
        </w:r>
      </w:fldSimple>
      <w:r>
        <w:t xml:space="preserve"> on page </w:t>
      </w:r>
      <w:r>
        <w:fldChar w:fldCharType="begin"/>
      </w:r>
      <w:r>
        <w:instrText xml:space="preserve"> PAGEREF _Ref396377981 \h </w:instrText>
      </w:r>
      <w:r>
        <w:fldChar w:fldCharType="separate"/>
      </w:r>
      <w:r w:rsidR="002D4B89">
        <w:rPr>
          <w:noProof/>
        </w:rPr>
        <w:t>8</w:t>
      </w:r>
      <w:r>
        <w:fldChar w:fldCharType="end"/>
      </w:r>
      <w:r>
        <w:t xml:space="preserve"> should be performed as part of the Workstation Build install process.</w:t>
      </w:r>
    </w:p>
    <w:p w:rsidR="00591E02" w:rsidRDefault="002D277C" w:rsidP="00FA67E4">
      <w:pPr>
        <w:numPr>
          <w:ilvl w:val="0"/>
          <w:numId w:val="65"/>
        </w:numPr>
      </w:pPr>
      <w:r w:rsidRPr="00F86166">
        <w:t xml:space="preserve">The </w:t>
      </w:r>
      <w:fldSimple w:instr=" REF _Ref396378198 \h  \* MERGEFORMAT ">
        <w:r w:rsidR="002D4B89" w:rsidRPr="002D4B89">
          <w:rPr>
            <w:i/>
          </w:rPr>
          <w:t>Hardware Requirements</w:t>
        </w:r>
      </w:fldSimple>
      <w:r w:rsidR="00591E02">
        <w:t xml:space="preserve"> on page </w:t>
      </w:r>
      <w:r w:rsidR="00591E02">
        <w:fldChar w:fldCharType="begin"/>
      </w:r>
      <w:r w:rsidR="00591E02">
        <w:instrText xml:space="preserve"> PAGEREF _Ref396378198 \h </w:instrText>
      </w:r>
      <w:r w:rsidR="00591E02">
        <w:fldChar w:fldCharType="separate"/>
      </w:r>
      <w:r w:rsidR="002D4B89">
        <w:rPr>
          <w:noProof/>
        </w:rPr>
        <w:t>8</w:t>
      </w:r>
      <w:r w:rsidR="00591E02">
        <w:fldChar w:fldCharType="end"/>
      </w:r>
      <w:r w:rsidR="00591E02">
        <w:t xml:space="preserve"> should be reviewed.  For a Workstation Build, normally only the System drive is</w:t>
      </w:r>
      <w:r w:rsidR="00F2031E">
        <w:t xml:space="preserve"> </w:t>
      </w:r>
      <w:r w:rsidR="00591E02">
        <w:t>required, the requirements for the other drives can be ignored.</w:t>
      </w:r>
    </w:p>
    <w:p w:rsidR="002D277C" w:rsidRPr="00F86166" w:rsidRDefault="004169EB" w:rsidP="00FA67E4">
      <w:pPr>
        <w:numPr>
          <w:ilvl w:val="0"/>
          <w:numId w:val="65"/>
        </w:numPr>
      </w:pPr>
      <w:r>
        <w:t xml:space="preserve">The </w:t>
      </w:r>
      <w:fldSimple w:instr=" REF _Ref396378471 \h  \* MERGEFORMAT ">
        <w:r w:rsidR="002D4B89" w:rsidRPr="002D4B89">
          <w:rPr>
            <w:i/>
          </w:rPr>
          <w:t>Software Requirements</w:t>
        </w:r>
      </w:fldSimple>
      <w:r>
        <w:t xml:space="preserve"> on page </w:t>
      </w:r>
      <w:r>
        <w:fldChar w:fldCharType="begin"/>
      </w:r>
      <w:r>
        <w:instrText xml:space="preserve"> PAGEREF _Ref396378471 \h </w:instrText>
      </w:r>
      <w:r>
        <w:fldChar w:fldCharType="separate"/>
      </w:r>
      <w:r w:rsidR="002D4B89">
        <w:rPr>
          <w:noProof/>
        </w:rPr>
        <w:t>10</w:t>
      </w:r>
      <w:r>
        <w:fldChar w:fldCharType="end"/>
      </w:r>
      <w:r>
        <w:t xml:space="preserve"> should be reviewed.</w:t>
      </w:r>
    </w:p>
    <w:p w:rsidR="00FA5AC0" w:rsidRDefault="00FA5AC0" w:rsidP="00FA67E4">
      <w:pPr>
        <w:numPr>
          <w:ilvl w:val="0"/>
          <w:numId w:val="65"/>
        </w:numPr>
      </w:pPr>
      <w:bookmarkStart w:id="358" w:name="_Ref159310817"/>
      <w:bookmarkStart w:id="359" w:name="_Ref159310822"/>
      <w:r>
        <w:t xml:space="preserve">The </w:t>
      </w:r>
      <w:fldSimple w:instr=" REF _Ref396379102 \h  \* MERGEFORMAT ">
        <w:r w:rsidR="002D4B89" w:rsidRPr="002D4B89">
          <w:rPr>
            <w:i/>
          </w:rPr>
          <w:t>Prepare Install Media</w:t>
        </w:r>
      </w:fldSimple>
      <w:r>
        <w:t xml:space="preserve"> process on page </w:t>
      </w:r>
      <w:r>
        <w:fldChar w:fldCharType="begin"/>
      </w:r>
      <w:r>
        <w:instrText xml:space="preserve"> PAGEREF _Ref396379106 \h </w:instrText>
      </w:r>
      <w:r>
        <w:fldChar w:fldCharType="separate"/>
      </w:r>
      <w:r w:rsidR="002D4B89">
        <w:rPr>
          <w:noProof/>
        </w:rPr>
        <w:t>10</w:t>
      </w:r>
      <w:r>
        <w:fldChar w:fldCharType="end"/>
      </w:r>
      <w:r>
        <w:t xml:space="preserve"> should be followed to make the install media available for running FineBuild.</w:t>
      </w:r>
    </w:p>
    <w:p w:rsidR="00FA5AC0" w:rsidRDefault="00FA5AC0" w:rsidP="00FA5AC0">
      <w:pPr>
        <w:pStyle w:val="Heading2"/>
      </w:pPr>
      <w:bookmarkStart w:id="360" w:name="_Toc494300203"/>
      <w:r>
        <w:t>Run FineBuild</w:t>
      </w:r>
      <w:bookmarkEnd w:id="360"/>
    </w:p>
    <w:bookmarkEnd w:id="358"/>
    <w:bookmarkEnd w:id="359"/>
    <w:p w:rsidR="006A6708" w:rsidRPr="00F86166" w:rsidRDefault="006A6708" w:rsidP="006A6708">
      <w:pPr>
        <w:keepNext/>
        <w:pBdr>
          <w:top w:val="single" w:sz="4" w:space="1" w:color="auto"/>
          <w:left w:val="single" w:sz="4" w:space="4" w:color="auto"/>
          <w:bottom w:val="single" w:sz="4" w:space="1" w:color="auto"/>
          <w:right w:val="single" w:sz="4" w:space="4" w:color="auto"/>
        </w:pBdr>
        <w:shd w:val="clear" w:color="auto" w:fill="F2F2F2"/>
      </w:pPr>
      <w:r>
        <w:t>Some of the tasks cannot be automated, and must be performed interactively.  The residual interactive tasks are listed below and should be completed before the server is handed over for use:</w:t>
      </w:r>
    </w:p>
    <w:p w:rsidR="00C37F22" w:rsidRDefault="00C37F22" w:rsidP="00FA67E4">
      <w:pPr>
        <w:pStyle w:val="NumberedParagraph"/>
        <w:numPr>
          <w:ilvl w:val="0"/>
          <w:numId w:val="48"/>
        </w:numPr>
        <w:pBdr>
          <w:top w:val="single" w:sz="4" w:space="1" w:color="auto"/>
          <w:left w:val="single" w:sz="4" w:space="4" w:color="auto"/>
          <w:bottom w:val="single" w:sz="4" w:space="1" w:color="auto"/>
          <w:right w:val="single" w:sz="4" w:space="4" w:color="auto"/>
        </w:pBdr>
        <w:shd w:val="clear" w:color="auto" w:fill="F2F2F2"/>
      </w:pPr>
      <w:r>
        <w:t xml:space="preserve">Complete the Preparatory Tasks starting </w:t>
      </w:r>
      <w:r w:rsidR="00885A2D">
        <w:t xml:space="preserve">with </w:t>
      </w:r>
      <w:fldSimple w:instr=" REF _Ref418142925 \h  \* MERGEFORMAT ">
        <w:r w:rsidR="002D4B89" w:rsidRPr="002D4B89">
          <w:rPr>
            <w:i/>
          </w:rPr>
          <w:t>Setup Windows Audit</w:t>
        </w:r>
      </w:fldSimple>
      <w:r w:rsidR="004D0861">
        <w:t xml:space="preserve"> on page </w:t>
      </w:r>
      <w:r w:rsidR="004D0861">
        <w:fldChar w:fldCharType="begin"/>
      </w:r>
      <w:r w:rsidR="004D0861">
        <w:instrText xml:space="preserve"> PAGEREF _Ref418142930 \h </w:instrText>
      </w:r>
      <w:r w:rsidR="004D0861">
        <w:fldChar w:fldCharType="separate"/>
      </w:r>
      <w:r w:rsidR="002D4B89">
        <w:rPr>
          <w:noProof/>
        </w:rPr>
        <w:t>12</w:t>
      </w:r>
      <w:r w:rsidR="004D0861">
        <w:fldChar w:fldCharType="end"/>
      </w:r>
      <w:r>
        <w:t xml:space="preserve"> and then all remaining tasks up to </w:t>
      </w:r>
      <w:fldSimple w:instr=" REF _Ref417576003 \h  \* MERGEFORMAT ">
        <w:r w:rsidR="002D4B89" w:rsidRPr="002D4B89">
          <w:rPr>
            <w:i/>
          </w:rPr>
          <w:t>Delegated Trust</w:t>
        </w:r>
      </w:fldSimple>
      <w:r w:rsidR="004C620A">
        <w:rPr>
          <w:i/>
        </w:rPr>
        <w:t xml:space="preserve"> </w:t>
      </w:r>
      <w:r w:rsidR="00582D6D" w:rsidRPr="00582D6D">
        <w:t>on page</w:t>
      </w:r>
      <w:r w:rsidR="004C620A">
        <w:t xml:space="preserve"> </w:t>
      </w:r>
      <w:r w:rsidR="004C620A">
        <w:fldChar w:fldCharType="begin"/>
      </w:r>
      <w:r w:rsidR="004C620A">
        <w:instrText xml:space="preserve"> PAGEREF _Ref417576008 \h </w:instrText>
      </w:r>
      <w:r w:rsidR="004C620A">
        <w:fldChar w:fldCharType="separate"/>
      </w:r>
      <w:r w:rsidR="002D4B89">
        <w:rPr>
          <w:noProof/>
        </w:rPr>
        <w:t>13</w:t>
      </w:r>
      <w:r w:rsidR="004C620A">
        <w:fldChar w:fldCharType="end"/>
      </w:r>
      <w:r w:rsidR="00582D6D" w:rsidRPr="00582D6D">
        <w:t>.</w:t>
      </w:r>
    </w:p>
    <w:p w:rsidR="00FA5AC0" w:rsidRDefault="00FA5AC0" w:rsidP="00FA5AC0">
      <w:pPr>
        <w:pStyle w:val="Heading3"/>
        <w:rPr>
          <w:lang w:val="en-GB"/>
        </w:rPr>
      </w:pPr>
      <w:bookmarkStart w:id="361" w:name="_Toc494300204"/>
      <w:r>
        <w:t>Preparation Processing</w:t>
      </w:r>
      <w:bookmarkEnd w:id="361"/>
    </w:p>
    <w:p w:rsidR="00FA5AC0" w:rsidRPr="00FA5AC0" w:rsidRDefault="00FA5AC0" w:rsidP="00FA5AC0">
      <w:r>
        <w:t xml:space="preserve">The </w:t>
      </w:r>
      <w:fldSimple w:instr=" REF _Ref396379388 \h  \* MERGEFORMAT ">
        <w:r w:rsidR="002D4B89" w:rsidRPr="002D4B89">
          <w:rPr>
            <w:i/>
          </w:rPr>
          <w:t>Preparation Processing</w:t>
        </w:r>
      </w:fldSimple>
      <w:r>
        <w:t xml:space="preserve"> on page </w:t>
      </w:r>
      <w:r>
        <w:fldChar w:fldCharType="begin"/>
      </w:r>
      <w:r>
        <w:instrText xml:space="preserve"> PAGEREF _Ref396379385 \h </w:instrText>
      </w:r>
      <w:r>
        <w:fldChar w:fldCharType="separate"/>
      </w:r>
      <w:r w:rsidR="002D4B89">
        <w:rPr>
          <w:noProof/>
        </w:rPr>
        <w:t>11</w:t>
      </w:r>
      <w:r>
        <w:fldChar w:fldCharType="end"/>
      </w:r>
      <w:r>
        <w:t xml:space="preserve"> processing should be done.  Normally </w:t>
      </w:r>
      <w:r w:rsidR="00C82B9D">
        <w:t>all files and folders should be placed on</w:t>
      </w:r>
      <w:r>
        <w:t xml:space="preserve"> the System drive is required for a Workstation Build.</w:t>
      </w:r>
    </w:p>
    <w:p w:rsidR="002D277C" w:rsidRDefault="002D277C" w:rsidP="002A4545">
      <w:pPr>
        <w:pStyle w:val="Heading3"/>
      </w:pPr>
      <w:bookmarkStart w:id="362" w:name="_Ref159297100"/>
      <w:bookmarkStart w:id="363" w:name="_Toc494300205"/>
      <w:r w:rsidRPr="00FE6B78">
        <w:t xml:space="preserve">SQL </w:t>
      </w:r>
      <w:r w:rsidR="00922183">
        <w:t>Server</w:t>
      </w:r>
      <w:r w:rsidR="00D1522B">
        <w:rPr>
          <w:lang w:val="en-GB"/>
        </w:rPr>
        <w:t xml:space="preserve"> Workstation</w:t>
      </w:r>
      <w:r w:rsidR="00922183">
        <w:t xml:space="preserve"> </w:t>
      </w:r>
      <w:r w:rsidRPr="00FE6B78">
        <w:t>Install</w:t>
      </w:r>
      <w:bookmarkEnd w:id="362"/>
      <w:bookmarkEnd w:id="3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077"/>
        <w:gridCol w:w="5886"/>
      </w:tblGrid>
      <w:tr w:rsidR="00EF5450" w:rsidRPr="003F677E" w:rsidTr="000E2C12">
        <w:trPr>
          <w:cantSplit/>
          <w:tblHeader/>
        </w:trPr>
        <w:tc>
          <w:tcPr>
            <w:tcW w:w="4077" w:type="dxa"/>
            <w:shd w:val="clear" w:color="auto" w:fill="E6E6E6"/>
          </w:tcPr>
          <w:p w:rsidR="00EF5450" w:rsidRPr="003F677E" w:rsidRDefault="00EF5450" w:rsidP="000E2C12">
            <w:pPr>
              <w:pStyle w:val="TableHeader"/>
              <w:rPr>
                <w:rStyle w:val="Bold"/>
                <w:rFonts w:cs="Arial"/>
                <w:b/>
                <w:bCs/>
              </w:rPr>
            </w:pPr>
            <w:r>
              <w:rPr>
                <w:rStyle w:val="Bold"/>
                <w:rFonts w:cs="Arial"/>
                <w:b/>
                <w:bCs/>
              </w:rPr>
              <w:t>Item</w:t>
            </w:r>
          </w:p>
        </w:tc>
        <w:tc>
          <w:tcPr>
            <w:tcW w:w="5886" w:type="dxa"/>
            <w:shd w:val="clear" w:color="auto" w:fill="E6E6E6"/>
          </w:tcPr>
          <w:p w:rsidR="00EF5450" w:rsidRPr="003F677E" w:rsidRDefault="00EF5450" w:rsidP="000E2C12">
            <w:pPr>
              <w:pStyle w:val="TableHeader"/>
              <w:rPr>
                <w:rStyle w:val="Bold"/>
                <w:rFonts w:cs="Arial"/>
                <w:b/>
                <w:bCs/>
              </w:rPr>
            </w:pPr>
            <w:r>
              <w:rPr>
                <w:rStyle w:val="Bold"/>
                <w:rFonts w:cs="Arial"/>
                <w:b/>
                <w:bCs/>
              </w:rPr>
              <w:t>Description</w:t>
            </w:r>
          </w:p>
        </w:tc>
      </w:tr>
      <w:tr w:rsidR="00EF5450" w:rsidTr="000E2C12">
        <w:trPr>
          <w:cantSplit/>
        </w:trPr>
        <w:tc>
          <w:tcPr>
            <w:tcW w:w="4077" w:type="dxa"/>
          </w:tcPr>
          <w:p w:rsidR="00EF5450" w:rsidRDefault="00EF5450" w:rsidP="000E2C12">
            <w:pPr>
              <w:spacing w:before="40" w:after="40"/>
              <w:jc w:val="left"/>
            </w:pPr>
          </w:p>
        </w:tc>
        <w:tc>
          <w:tcPr>
            <w:tcW w:w="5886" w:type="dxa"/>
          </w:tcPr>
          <w:p w:rsidR="00EF5450" w:rsidRPr="00810DBE" w:rsidRDefault="00EF5450" w:rsidP="000E2C12">
            <w:pPr>
              <w:pStyle w:val="Tabledetail"/>
              <w:rPr>
                <w:b/>
                <w:lang w:val="en-GB"/>
              </w:rPr>
            </w:pPr>
            <w:r>
              <w:rPr>
                <w:b/>
                <w:lang w:val="en-GB"/>
              </w:rPr>
              <w:t>Workstation Build</w:t>
            </w:r>
            <w:r w:rsidRPr="00810DBE">
              <w:rPr>
                <w:b/>
                <w:lang w:val="en-GB"/>
              </w:rPr>
              <w:t xml:space="preserve"> Installation</w:t>
            </w:r>
          </w:p>
        </w:tc>
      </w:tr>
      <w:tr w:rsidR="00EF5450" w:rsidTr="000E2C12">
        <w:trPr>
          <w:cantSplit/>
        </w:trPr>
        <w:tc>
          <w:tcPr>
            <w:tcW w:w="4077" w:type="dxa"/>
          </w:tcPr>
          <w:p w:rsidR="00EF5450" w:rsidRDefault="00EF5450" w:rsidP="000E2C12">
            <w:pPr>
              <w:spacing w:before="40" w:after="40"/>
              <w:jc w:val="left"/>
            </w:pPr>
            <w:hyperlink r:id="rId208" w:anchor=" Install%20SQL%20Pre%20Install%20Tasks" w:history="1">
              <w:r w:rsidRPr="008C72C8">
                <w:rPr>
                  <w:rStyle w:val="Hyperlink"/>
                  <w:rFonts w:cs="Arial"/>
                </w:rPr>
                <w:t>Install SQL Pre Install Tasks</w:t>
              </w:r>
            </w:hyperlink>
          </w:p>
        </w:tc>
        <w:tc>
          <w:tcPr>
            <w:tcW w:w="5886" w:type="dxa"/>
          </w:tcPr>
          <w:p w:rsidR="00EF5450" w:rsidRDefault="00EF5450" w:rsidP="000E2C12">
            <w:pPr>
              <w:pStyle w:val="Tabledetail"/>
              <w:rPr>
                <w:lang w:val="en-GB"/>
              </w:rPr>
            </w:pPr>
            <w:r>
              <w:rPr>
                <w:lang w:val="en-GB"/>
              </w:rPr>
              <w:t>Install software required prior to installing SQL Server</w:t>
            </w:r>
          </w:p>
        </w:tc>
      </w:tr>
      <w:tr w:rsidR="00EF5450" w:rsidRPr="00AB75B9" w:rsidTr="000E2C12">
        <w:trPr>
          <w:cantSplit/>
        </w:trPr>
        <w:tc>
          <w:tcPr>
            <w:tcW w:w="4077" w:type="dxa"/>
          </w:tcPr>
          <w:p w:rsidR="00EF5450" w:rsidRPr="00143FAE" w:rsidRDefault="00EF5450" w:rsidP="000E2C12">
            <w:pPr>
              <w:spacing w:before="40" w:after="40"/>
              <w:jc w:val="left"/>
            </w:pPr>
            <w:r>
              <w:fldChar w:fldCharType="begin"/>
            </w:r>
            <w:r>
              <w:instrText xml:space="preserve"> HYPERLINK "http://sqlserverfinebuild.codeplex.com/wikipage?title=FineBuild%20Workstation%20Build" </w:instrText>
            </w:r>
            <w:r>
              <w:fldChar w:fldCharType="separate"/>
            </w:r>
            <w:r w:rsidRPr="00EF5450">
              <w:rPr>
                <w:rStyle w:val="Hyperlink"/>
                <w:rFonts w:cs="Arial"/>
              </w:rPr>
              <w:t>Workstation Build Install</w:t>
            </w:r>
            <w:r>
              <w:fldChar w:fldCharType="end"/>
            </w:r>
          </w:p>
        </w:tc>
        <w:tc>
          <w:tcPr>
            <w:tcW w:w="5886" w:type="dxa"/>
          </w:tcPr>
          <w:p w:rsidR="00EF5450" w:rsidRPr="00AB75B9" w:rsidRDefault="00EF5450" w:rsidP="000E2C12">
            <w:pPr>
              <w:pStyle w:val="Tabledetail"/>
              <w:rPr>
                <w:lang w:val="en-GB"/>
              </w:rPr>
            </w:pPr>
            <w:r>
              <w:rPr>
                <w:lang w:val="en-GB"/>
              </w:rPr>
              <w:t>Install SQL Server for a Workstation Build</w:t>
            </w:r>
          </w:p>
        </w:tc>
      </w:tr>
      <w:tr w:rsidR="00EF5450" w:rsidRPr="00AB75B9" w:rsidTr="000E2C12">
        <w:trPr>
          <w:cantSplit/>
        </w:trPr>
        <w:tc>
          <w:tcPr>
            <w:tcW w:w="4077" w:type="dxa"/>
          </w:tcPr>
          <w:p w:rsidR="00EF5450" w:rsidRDefault="00EF5450" w:rsidP="000E2C12">
            <w:pPr>
              <w:spacing w:before="40" w:after="40"/>
              <w:jc w:val="left"/>
            </w:pPr>
            <w:hyperlink r:id="rId209" w:anchor="SQL%20Fixes%20Install" w:history="1">
              <w:r w:rsidRPr="00810DBE">
                <w:rPr>
                  <w:rStyle w:val="Hyperlink"/>
                  <w:rFonts w:cs="Arial"/>
                </w:rPr>
                <w:t>SQL Server Fixes Install</w:t>
              </w:r>
            </w:hyperlink>
          </w:p>
        </w:tc>
        <w:tc>
          <w:tcPr>
            <w:tcW w:w="5886" w:type="dxa"/>
          </w:tcPr>
          <w:p w:rsidR="00EF5450" w:rsidRDefault="00EF5450" w:rsidP="000E2C12">
            <w:pPr>
              <w:pStyle w:val="Tabledetail"/>
              <w:rPr>
                <w:lang w:val="en-GB"/>
              </w:rPr>
            </w:pPr>
            <w:r>
              <w:rPr>
                <w:lang w:val="en-GB"/>
              </w:rPr>
              <w:t>Install SQL Server Fixes</w:t>
            </w:r>
          </w:p>
        </w:tc>
      </w:tr>
      <w:tr w:rsidR="00EF5450" w:rsidRPr="00AB75B9" w:rsidTr="000E2C12">
        <w:trPr>
          <w:cantSplit/>
        </w:trPr>
        <w:tc>
          <w:tcPr>
            <w:tcW w:w="4077" w:type="dxa"/>
          </w:tcPr>
          <w:p w:rsidR="00EF5450" w:rsidRDefault="00EF5450" w:rsidP="000E2C12">
            <w:pPr>
              <w:spacing w:before="40" w:after="40"/>
              <w:jc w:val="left"/>
            </w:pPr>
            <w:hyperlink r:id="rId210" w:anchor="Extra%20Components%20Install" w:history="1">
              <w:r w:rsidRPr="008C72C8">
                <w:rPr>
                  <w:rStyle w:val="Hyperlink"/>
                  <w:rFonts w:cs="Arial"/>
                </w:rPr>
                <w:t>Extra Components Install</w:t>
              </w:r>
            </w:hyperlink>
          </w:p>
        </w:tc>
        <w:tc>
          <w:tcPr>
            <w:tcW w:w="5886" w:type="dxa"/>
          </w:tcPr>
          <w:p w:rsidR="00EF5450" w:rsidRDefault="00EF5450" w:rsidP="000E2C12">
            <w:pPr>
              <w:pStyle w:val="Tabledetail"/>
              <w:rPr>
                <w:lang w:val="en-GB"/>
              </w:rPr>
            </w:pPr>
            <w:r>
              <w:rPr>
                <w:lang w:val="en-GB"/>
              </w:rPr>
              <w:t>Install Client Tools Community Components</w:t>
            </w:r>
          </w:p>
        </w:tc>
      </w:tr>
      <w:tr w:rsidR="00EF5450" w:rsidRPr="00AB75B9" w:rsidTr="000E2C12">
        <w:trPr>
          <w:cantSplit/>
        </w:trPr>
        <w:tc>
          <w:tcPr>
            <w:tcW w:w="4077" w:type="dxa"/>
          </w:tcPr>
          <w:p w:rsidR="00EF5450" w:rsidRDefault="00EF5450" w:rsidP="00F2031E">
            <w:pPr>
              <w:keepNext/>
              <w:spacing w:before="40" w:after="40"/>
              <w:jc w:val="left"/>
            </w:pPr>
          </w:p>
        </w:tc>
        <w:tc>
          <w:tcPr>
            <w:tcW w:w="5886" w:type="dxa"/>
          </w:tcPr>
          <w:p w:rsidR="00EF5450" w:rsidRPr="00810DBE" w:rsidRDefault="00EF5450" w:rsidP="00F2031E">
            <w:pPr>
              <w:pStyle w:val="Tabledetail"/>
              <w:keepNext/>
              <w:rPr>
                <w:b/>
                <w:lang w:val="en-GB"/>
              </w:rPr>
            </w:pPr>
            <w:r>
              <w:rPr>
                <w:b/>
                <w:lang w:val="en-GB"/>
              </w:rPr>
              <w:t>Workstation Build</w:t>
            </w:r>
            <w:r w:rsidRPr="00810DBE">
              <w:rPr>
                <w:b/>
                <w:lang w:val="en-GB"/>
              </w:rPr>
              <w:t xml:space="preserve"> Configuration</w:t>
            </w:r>
          </w:p>
        </w:tc>
      </w:tr>
      <w:tr w:rsidR="00EF5450" w:rsidRPr="00AB75B9" w:rsidTr="000E2C12">
        <w:trPr>
          <w:cantSplit/>
        </w:trPr>
        <w:tc>
          <w:tcPr>
            <w:tcW w:w="4077" w:type="dxa"/>
          </w:tcPr>
          <w:p w:rsidR="00EF5450" w:rsidRDefault="00EF5450" w:rsidP="000E2C12">
            <w:pPr>
              <w:spacing w:before="40" w:after="40"/>
              <w:jc w:val="left"/>
            </w:pPr>
            <w:r>
              <w:t>Workstation Configuration</w:t>
            </w:r>
          </w:p>
        </w:tc>
        <w:tc>
          <w:tcPr>
            <w:tcW w:w="5886" w:type="dxa"/>
          </w:tcPr>
          <w:p w:rsidR="00EF5450" w:rsidRPr="00EF5450" w:rsidRDefault="00EF5450" w:rsidP="004D0861">
            <w:pPr>
              <w:spacing w:before="0" w:after="0"/>
            </w:pPr>
            <w:r>
              <w:t xml:space="preserve">See </w:t>
            </w:r>
            <w:fldSimple w:instr=" REF _Ref187475566 \h  \* MERGEFORMAT ">
              <w:r w:rsidR="002D4B89" w:rsidRPr="002D4B89">
                <w:rPr>
                  <w:i/>
                </w:rPr>
                <w:t>SQL Server Configuration</w:t>
              </w:r>
            </w:fldSimple>
            <w:r>
              <w:t xml:space="preserve"> on page </w:t>
            </w:r>
            <w:r>
              <w:fldChar w:fldCharType="begin"/>
            </w:r>
            <w:r>
              <w:instrText xml:space="preserve"> PAGEREF _Ref187475566 \h </w:instrText>
            </w:r>
            <w:r>
              <w:fldChar w:fldCharType="separate"/>
            </w:r>
            <w:r w:rsidR="002D4B89">
              <w:rPr>
                <w:noProof/>
              </w:rPr>
              <w:t>20</w:t>
            </w:r>
            <w:r>
              <w:fldChar w:fldCharType="end"/>
            </w:r>
            <w:r>
              <w:t xml:space="preserve">, but do not remove the BUILTIN\Administrators account in </w:t>
            </w:r>
            <w:fldSimple w:instr=" REF _Ref144611537 \h  \* MERGEFORMAT ">
              <w:r w:rsidR="002D4B89" w:rsidRPr="002D4B89">
                <w:rPr>
                  <w:i/>
                </w:rPr>
                <w:t>Remove Redundant Accounts</w:t>
              </w:r>
            </w:fldSimple>
            <w:r>
              <w:t xml:space="preserve"> on page </w:t>
            </w:r>
            <w:r>
              <w:fldChar w:fldCharType="begin"/>
            </w:r>
            <w:r>
              <w:instrText xml:space="preserve"> PAGEREF _Ref144611537 \h </w:instrText>
            </w:r>
            <w:r>
              <w:fldChar w:fldCharType="separate"/>
            </w:r>
            <w:r w:rsidR="002D4B89">
              <w:rPr>
                <w:noProof/>
              </w:rPr>
              <w:t>31</w:t>
            </w:r>
            <w:r>
              <w:fldChar w:fldCharType="end"/>
            </w:r>
            <w:r>
              <w:t>.</w:t>
            </w:r>
          </w:p>
        </w:tc>
      </w:tr>
      <w:tr w:rsidR="00EF5450" w:rsidRPr="00AB75B9" w:rsidTr="000E2C12">
        <w:trPr>
          <w:cantSplit/>
        </w:trPr>
        <w:tc>
          <w:tcPr>
            <w:tcW w:w="4077" w:type="dxa"/>
          </w:tcPr>
          <w:p w:rsidR="00EF5450" w:rsidRDefault="00EF5450" w:rsidP="000E2C12">
            <w:pPr>
              <w:spacing w:before="40" w:after="40"/>
              <w:jc w:val="left"/>
            </w:pPr>
            <w:hyperlink r:id="rId211" w:anchor="User%20Configuration" w:history="1">
              <w:r w:rsidRPr="00EF5450">
                <w:rPr>
                  <w:rStyle w:val="Hyperlink"/>
                  <w:rFonts w:cs="Arial"/>
                </w:rPr>
                <w:t>User Preferences</w:t>
              </w:r>
            </w:hyperlink>
          </w:p>
        </w:tc>
        <w:tc>
          <w:tcPr>
            <w:tcW w:w="5886" w:type="dxa"/>
          </w:tcPr>
          <w:p w:rsidR="00EF5450" w:rsidRPr="00EF5450" w:rsidRDefault="00EF5450" w:rsidP="000E2C12">
            <w:pPr>
              <w:pStyle w:val="Tabledetail"/>
              <w:rPr>
                <w:lang w:val="en-GB"/>
              </w:rPr>
            </w:pPr>
            <w:r>
              <w:rPr>
                <w:lang w:val="en-GB"/>
              </w:rPr>
              <w:t>See</w:t>
            </w:r>
            <w:r w:rsidRPr="00F86166">
              <w:t xml:space="preserve"> </w:t>
            </w:r>
            <w:fldSimple w:instr=" REF _Ref151355162 \h  \* MERGEFORMAT ">
              <w:r w:rsidR="002D4B89" w:rsidRPr="002D4B89">
                <w:rPr>
                  <w:i/>
                  <w:iCs/>
                </w:rPr>
                <w:t>User Preferences Setup</w:t>
              </w:r>
            </w:fldSimple>
            <w:r w:rsidRPr="00F86166">
              <w:t xml:space="preserve"> on page</w:t>
            </w:r>
            <w:r>
              <w:t xml:space="preserve"> </w:t>
            </w:r>
            <w:fldSimple w:instr=" PAGEREF _Ref151355162 \h ">
              <w:r w:rsidR="002D4B89">
                <w:rPr>
                  <w:noProof/>
                </w:rPr>
                <w:t>33</w:t>
              </w:r>
            </w:fldSimple>
          </w:p>
        </w:tc>
      </w:tr>
    </w:tbl>
    <w:p w:rsidR="002D277C" w:rsidRPr="00D46E98" w:rsidRDefault="002D277C">
      <w:r>
        <w:t xml:space="preserve">The SQL </w:t>
      </w:r>
      <w:r w:rsidR="00922183">
        <w:t xml:space="preserve">Server </w:t>
      </w:r>
      <w:r>
        <w:t>Workstation FineBuild is now complete.</w:t>
      </w:r>
      <w:r w:rsidR="00DA4C5E">
        <w:t xml:space="preserve">  Reboot the server to ensure a completely clean configuration is used.</w:t>
      </w:r>
    </w:p>
    <w:p w:rsidR="002D277C" w:rsidRDefault="002D277C">
      <w:pPr>
        <w:pStyle w:val="Heading1"/>
      </w:pPr>
      <w:bookmarkStart w:id="364" w:name="_Ref144606406"/>
      <w:bookmarkStart w:id="365" w:name="_Toc140661267"/>
      <w:bookmarkStart w:id="366" w:name="_Toc494300206"/>
      <w:bookmarkEnd w:id="347"/>
      <w:bookmarkEnd w:id="348"/>
      <w:bookmarkEnd w:id="349"/>
      <w:bookmarkEnd w:id="350"/>
      <w:bookmarkEnd w:id="351"/>
      <w:bookmarkEnd w:id="352"/>
      <w:r w:rsidRPr="00F86166">
        <w:t>Client Tools Install</w:t>
      </w:r>
      <w:bookmarkEnd w:id="364"/>
      <w:bookmarkEnd w:id="366"/>
    </w:p>
    <w:p w:rsidR="002D277C" w:rsidRPr="00F86166" w:rsidRDefault="002D277C">
      <w:r w:rsidRPr="00F86166">
        <w:t>The Client Tools install is should be performed when it is required to install only the client tools, such as on the DBA Admin Servers.</w:t>
      </w:r>
    </w:p>
    <w:p w:rsidR="002D277C" w:rsidRPr="00F86166" w:rsidRDefault="002D277C">
      <w:r w:rsidRPr="00F86166">
        <w:t xml:space="preserve">It is not required to perform a client tools install </w:t>
      </w:r>
      <w:r>
        <w:t>for</w:t>
      </w:r>
      <w:r w:rsidR="00AA46B8">
        <w:t xml:space="preserve"> a</w:t>
      </w:r>
      <w:r w:rsidRPr="00F86166">
        <w:t xml:space="preserve"> </w:t>
      </w:r>
      <w:r w:rsidR="00AA46B8">
        <w:t>W</w:t>
      </w:r>
      <w:r>
        <w:t>orkstation build</w:t>
      </w:r>
      <w:r w:rsidRPr="00F86166">
        <w:t xml:space="preserve">, as the client tools are installed along with the rest of the SQL </w:t>
      </w:r>
      <w:r w:rsidR="00922183">
        <w:t xml:space="preserve">Server </w:t>
      </w:r>
      <w:r w:rsidRPr="00F86166">
        <w:t>components.</w:t>
      </w:r>
    </w:p>
    <w:p w:rsidR="00C35669" w:rsidRDefault="00AA46B8" w:rsidP="00C35669">
      <w:r>
        <w:t xml:space="preserve">Installation of a Client Build is normally performed using </w:t>
      </w:r>
      <w:r w:rsidRPr="00F86166">
        <w:t xml:space="preserve">the </w:t>
      </w:r>
      <w:r w:rsidR="00FB0000">
        <w:t>1-click</w:t>
      </w:r>
      <w:r>
        <w:t xml:space="preserve"> process</w:t>
      </w:r>
      <w:r w:rsidR="00FB0000">
        <w:t xml:space="preserve"> </w:t>
      </w:r>
      <w:r w:rsidR="00FB0000" w:rsidRPr="00FB0000">
        <w:rPr>
          <w:i/>
        </w:rPr>
        <w:t>Client Build</w:t>
      </w:r>
      <w:r w:rsidR="00C35669">
        <w:rPr>
          <w:i/>
        </w:rPr>
        <w:t xml:space="preserve"> </w:t>
      </w:r>
      <w:r w:rsidR="00C35669">
        <w:t xml:space="preserve">via the </w:t>
      </w:r>
      <w:r w:rsidR="00C35669">
        <w:rPr>
          <w:i/>
        </w:rPr>
        <w:t>SQLFineClient</w:t>
      </w:r>
      <w:r w:rsidR="00C35669">
        <w:t xml:space="preserve"> script.  There are no residual interactive tasks for this section.</w:t>
      </w:r>
    </w:p>
    <w:p w:rsidR="002D277C" w:rsidRPr="00F86166" w:rsidRDefault="002D277C">
      <w:r w:rsidRPr="00F86166">
        <w:t xml:space="preserve">All install activity should be done when logged on using </w:t>
      </w:r>
      <w:r>
        <w:t>an account with local Administrator authority</w:t>
      </w:r>
      <w:r w:rsidRPr="00F86166">
        <w:t>.</w:t>
      </w:r>
    </w:p>
    <w:p w:rsidR="002D277C" w:rsidRDefault="002D277C">
      <w:pPr>
        <w:pStyle w:val="Heading2"/>
      </w:pPr>
      <w:bookmarkStart w:id="367" w:name="_Ref151362752"/>
      <w:bookmarkStart w:id="368" w:name="_Ref151362758"/>
      <w:bookmarkStart w:id="369" w:name="_Toc494300207"/>
      <w:r w:rsidRPr="00FE6B78">
        <w:t>Preparatory Tasks</w:t>
      </w:r>
      <w:bookmarkEnd w:id="367"/>
      <w:bookmarkEnd w:id="368"/>
      <w:bookmarkEnd w:id="369"/>
    </w:p>
    <w:p w:rsidR="002D277C" w:rsidRDefault="002D277C">
      <w:r w:rsidRPr="00F86166">
        <w:t xml:space="preserve">All tasks in this section must be completed before the SQL </w:t>
      </w:r>
      <w:r w:rsidR="00922183">
        <w:t xml:space="preserve">Server </w:t>
      </w:r>
      <w:r w:rsidRPr="00F86166">
        <w:t>client tools installation is handed over for use.</w:t>
      </w:r>
    </w:p>
    <w:p w:rsidR="00FA5AC0" w:rsidRDefault="00FA5AC0" w:rsidP="00FA67E4">
      <w:pPr>
        <w:numPr>
          <w:ilvl w:val="0"/>
          <w:numId w:val="66"/>
        </w:numPr>
      </w:pPr>
      <w:r>
        <w:t xml:space="preserve">The </w:t>
      </w:r>
      <w:fldSimple w:instr=" REF _Ref396377976 \h  \* MERGEFORMAT ">
        <w:r w:rsidR="002D4B89" w:rsidRPr="002D4B89">
          <w:rPr>
            <w:i/>
          </w:rPr>
          <w:t>DBA Team Preparation</w:t>
        </w:r>
      </w:fldSimple>
      <w:r>
        <w:t xml:space="preserve"> on page </w:t>
      </w:r>
      <w:r>
        <w:fldChar w:fldCharType="begin"/>
      </w:r>
      <w:r>
        <w:instrText xml:space="preserve"> PAGEREF _Ref396377981 \h </w:instrText>
      </w:r>
      <w:r>
        <w:fldChar w:fldCharType="separate"/>
      </w:r>
      <w:r w:rsidR="002D4B89">
        <w:rPr>
          <w:noProof/>
        </w:rPr>
        <w:t>8</w:t>
      </w:r>
      <w:r>
        <w:fldChar w:fldCharType="end"/>
      </w:r>
      <w:r>
        <w:t xml:space="preserve"> should be performed as part of the </w:t>
      </w:r>
      <w:r w:rsidR="00C42514">
        <w:t xml:space="preserve">Client Tools install </w:t>
      </w:r>
      <w:r>
        <w:t>process.</w:t>
      </w:r>
    </w:p>
    <w:p w:rsidR="00FA5AC0" w:rsidRDefault="00FA5AC0" w:rsidP="00FA67E4">
      <w:pPr>
        <w:numPr>
          <w:ilvl w:val="0"/>
          <w:numId w:val="66"/>
        </w:numPr>
      </w:pPr>
      <w:r w:rsidRPr="00F86166">
        <w:t xml:space="preserve">The </w:t>
      </w:r>
      <w:fldSimple w:instr=" REF _Ref396378198 \h  \* MERGEFORMAT ">
        <w:r w:rsidR="002D4B89" w:rsidRPr="002D4B89">
          <w:rPr>
            <w:i/>
          </w:rPr>
          <w:t>Hardware Requirements</w:t>
        </w:r>
      </w:fldSimple>
      <w:r>
        <w:t xml:space="preserve"> on page </w:t>
      </w:r>
      <w:r>
        <w:fldChar w:fldCharType="begin"/>
      </w:r>
      <w:r>
        <w:instrText xml:space="preserve"> PAGEREF _Ref396378198 \h </w:instrText>
      </w:r>
      <w:r>
        <w:fldChar w:fldCharType="separate"/>
      </w:r>
      <w:r w:rsidR="002D4B89">
        <w:rPr>
          <w:noProof/>
        </w:rPr>
        <w:t>8</w:t>
      </w:r>
      <w:r>
        <w:fldChar w:fldCharType="end"/>
      </w:r>
      <w:r>
        <w:t xml:space="preserve"> should be reviewed.  For a </w:t>
      </w:r>
      <w:r w:rsidR="00C42514">
        <w:t>Client Tools install</w:t>
      </w:r>
      <w:r>
        <w:t>, normally only the System drive is</w:t>
      </w:r>
      <w:r w:rsidR="00C82B9D">
        <w:t xml:space="preserve"> </w:t>
      </w:r>
      <w:r>
        <w:t>required, the requirements for the other drives can be ignored.</w:t>
      </w:r>
    </w:p>
    <w:p w:rsidR="00C42514" w:rsidRPr="00F86166" w:rsidRDefault="00C42514" w:rsidP="00FA67E4">
      <w:pPr>
        <w:numPr>
          <w:ilvl w:val="0"/>
          <w:numId w:val="66"/>
        </w:numPr>
      </w:pPr>
      <w:r>
        <w:t xml:space="preserve">The </w:t>
      </w:r>
      <w:fldSimple w:instr=" REF _Ref396378471 \h  \* MERGEFORMAT ">
        <w:r w:rsidR="002D4B89" w:rsidRPr="002D4B89">
          <w:rPr>
            <w:i/>
          </w:rPr>
          <w:t>Software Requirements</w:t>
        </w:r>
      </w:fldSimple>
      <w:r>
        <w:t xml:space="preserve"> on page </w:t>
      </w:r>
      <w:r>
        <w:fldChar w:fldCharType="begin"/>
      </w:r>
      <w:r>
        <w:instrText xml:space="preserve"> PAGEREF _Ref396378471 \h </w:instrText>
      </w:r>
      <w:r>
        <w:fldChar w:fldCharType="separate"/>
      </w:r>
      <w:r w:rsidR="002D4B89">
        <w:rPr>
          <w:noProof/>
        </w:rPr>
        <w:t>10</w:t>
      </w:r>
      <w:r>
        <w:fldChar w:fldCharType="end"/>
      </w:r>
      <w:r>
        <w:t xml:space="preserve"> should be reviewed.  For a Client Tools install MSDTC is not required.</w:t>
      </w:r>
    </w:p>
    <w:p w:rsidR="00C42514" w:rsidRDefault="00C42514" w:rsidP="00FA67E4">
      <w:pPr>
        <w:numPr>
          <w:ilvl w:val="0"/>
          <w:numId w:val="66"/>
        </w:numPr>
      </w:pPr>
      <w:r>
        <w:t xml:space="preserve">The </w:t>
      </w:r>
      <w:fldSimple w:instr=" REF _Ref396379102 \h  \* MERGEFORMAT ">
        <w:r w:rsidR="002D4B89" w:rsidRPr="002D4B89">
          <w:rPr>
            <w:i/>
          </w:rPr>
          <w:t>Prepare Install Media</w:t>
        </w:r>
      </w:fldSimple>
      <w:r>
        <w:t xml:space="preserve"> process on page </w:t>
      </w:r>
      <w:r>
        <w:fldChar w:fldCharType="begin"/>
      </w:r>
      <w:r>
        <w:instrText xml:space="preserve"> PAGEREF _Ref396379106 \h </w:instrText>
      </w:r>
      <w:r>
        <w:fldChar w:fldCharType="separate"/>
      </w:r>
      <w:r w:rsidR="002D4B89">
        <w:rPr>
          <w:noProof/>
        </w:rPr>
        <w:t>10</w:t>
      </w:r>
      <w:r>
        <w:fldChar w:fldCharType="end"/>
      </w:r>
      <w:r>
        <w:t xml:space="preserve"> should be followed to make the install media available for running FineBuild.</w:t>
      </w:r>
    </w:p>
    <w:p w:rsidR="00C42514" w:rsidRDefault="00C42514" w:rsidP="00C42514">
      <w:pPr>
        <w:pStyle w:val="Heading2"/>
      </w:pPr>
      <w:bookmarkStart w:id="370" w:name="_Toc494300208"/>
      <w:r>
        <w:t>Run FineBuild</w:t>
      </w:r>
      <w:bookmarkEnd w:id="370"/>
    </w:p>
    <w:p w:rsidR="00C42514" w:rsidRDefault="00C42514" w:rsidP="00C42514">
      <w:r>
        <w:t>The SQL Server installation is performed by running the</w:t>
      </w:r>
      <w:r>
        <w:rPr>
          <w:i/>
        </w:rPr>
        <w:t xml:space="preserve"> Client Build </w:t>
      </w:r>
      <w:r w:rsidRPr="00F74133">
        <w:t>described in</w:t>
      </w:r>
      <w:r>
        <w:rPr>
          <w:i/>
        </w:rPr>
        <w:t xml:space="preserve"> </w:t>
      </w:r>
      <w:r>
        <w:t xml:space="preserve">in </w:t>
      </w:r>
      <w:fldSimple w:instr=" REF _Ref381807794 \h  \* MERGEFORMAT ">
        <w:r w:rsidR="002D4B89" w:rsidRPr="002D4B89">
          <w:rPr>
            <w:i/>
          </w:rPr>
          <w:t>SQL FineBuild Build Files</w:t>
        </w:r>
      </w:fldSimple>
      <w:r>
        <w:rPr>
          <w:i/>
        </w:rPr>
        <w:t xml:space="preserve"> </w:t>
      </w:r>
      <w:r>
        <w:t xml:space="preserve">on page </w:t>
      </w:r>
      <w:r>
        <w:fldChar w:fldCharType="begin"/>
      </w:r>
      <w:r>
        <w:instrText xml:space="preserve"> PAGEREF _Ref381807795 \h </w:instrText>
      </w:r>
      <w:r>
        <w:fldChar w:fldCharType="separate"/>
      </w:r>
      <w:r w:rsidR="002D4B89">
        <w:rPr>
          <w:noProof/>
        </w:rPr>
        <w:t>7</w:t>
      </w:r>
      <w:r>
        <w:fldChar w:fldCharType="end"/>
      </w:r>
      <w:r>
        <w:t>.</w:t>
      </w:r>
    </w:p>
    <w:p w:rsidR="006A6708" w:rsidRPr="00F86166" w:rsidRDefault="006A6708" w:rsidP="006A6708">
      <w:pPr>
        <w:keepNext/>
        <w:pBdr>
          <w:top w:val="single" w:sz="4" w:space="1" w:color="auto"/>
          <w:left w:val="single" w:sz="4" w:space="4" w:color="auto"/>
          <w:bottom w:val="single" w:sz="4" w:space="1" w:color="auto"/>
          <w:right w:val="single" w:sz="4" w:space="4" w:color="auto"/>
        </w:pBdr>
        <w:shd w:val="clear" w:color="auto" w:fill="F2F2F2"/>
      </w:pPr>
      <w:r>
        <w:t>Some of the tasks cannot be automated, and must be performed interactively.  The residual interactive tasks are listed below and should be completed before the server is handed over for use:</w:t>
      </w:r>
    </w:p>
    <w:p w:rsidR="00C42514" w:rsidRPr="00710CAB" w:rsidRDefault="00C42514" w:rsidP="00FA67E4">
      <w:pPr>
        <w:pStyle w:val="NumberedParagraph"/>
        <w:numPr>
          <w:ilvl w:val="0"/>
          <w:numId w:val="52"/>
        </w:numPr>
        <w:pBdr>
          <w:top w:val="single" w:sz="4" w:space="1" w:color="auto"/>
          <w:left w:val="single" w:sz="4" w:space="4" w:color="auto"/>
          <w:bottom w:val="single" w:sz="4" w:space="1" w:color="auto"/>
          <w:right w:val="single" w:sz="4" w:space="4" w:color="auto"/>
        </w:pBdr>
        <w:shd w:val="clear" w:color="auto" w:fill="F2F2F2"/>
      </w:pPr>
      <w:r>
        <w:t xml:space="preserve">Complete the </w:t>
      </w:r>
      <w:fldSimple w:instr=" REF _Ref418142925 \h  \* MERGEFORMAT ">
        <w:r w:rsidR="002D4B89" w:rsidRPr="002D4B89">
          <w:rPr>
            <w:i/>
          </w:rPr>
          <w:t>Setup Windows Audit</w:t>
        </w:r>
      </w:fldSimple>
      <w:r w:rsidR="004D0861">
        <w:t xml:space="preserve"> on page </w:t>
      </w:r>
      <w:r w:rsidR="004D0861">
        <w:fldChar w:fldCharType="begin"/>
      </w:r>
      <w:r w:rsidR="004D0861">
        <w:instrText xml:space="preserve"> PAGEREF _Ref418142930 \h </w:instrText>
      </w:r>
      <w:r w:rsidR="004D0861">
        <w:fldChar w:fldCharType="separate"/>
      </w:r>
      <w:r w:rsidR="002D4B89">
        <w:rPr>
          <w:noProof/>
        </w:rPr>
        <w:t>12</w:t>
      </w:r>
      <w:r w:rsidR="004D0861">
        <w:fldChar w:fldCharType="end"/>
      </w:r>
      <w:r w:rsidR="004D0861">
        <w:t>.</w:t>
      </w:r>
    </w:p>
    <w:p w:rsidR="00C42514" w:rsidRDefault="00C42514" w:rsidP="00C42514">
      <w:pPr>
        <w:pStyle w:val="Heading3"/>
        <w:rPr>
          <w:lang w:val="en-GB"/>
        </w:rPr>
      </w:pPr>
      <w:bookmarkStart w:id="371" w:name="_Toc494300209"/>
      <w:r>
        <w:t>Preparation Processing</w:t>
      </w:r>
      <w:bookmarkEnd w:id="371"/>
    </w:p>
    <w:p w:rsidR="00C42514" w:rsidRPr="00FA5AC0" w:rsidRDefault="00C42514" w:rsidP="00C42514">
      <w:r>
        <w:t xml:space="preserve">The </w:t>
      </w:r>
      <w:fldSimple w:instr=" REF _Ref396379388 \h  \* MERGEFORMAT ">
        <w:r w:rsidR="002D4B89" w:rsidRPr="002D4B89">
          <w:rPr>
            <w:i/>
          </w:rPr>
          <w:t>Preparation Processing</w:t>
        </w:r>
      </w:fldSimple>
      <w:r>
        <w:t xml:space="preserve"> on page </w:t>
      </w:r>
      <w:r>
        <w:fldChar w:fldCharType="begin"/>
      </w:r>
      <w:r>
        <w:instrText xml:space="preserve"> PAGEREF _Ref396379385 \h </w:instrText>
      </w:r>
      <w:r>
        <w:fldChar w:fldCharType="separate"/>
      </w:r>
      <w:r w:rsidR="002D4B89">
        <w:rPr>
          <w:noProof/>
        </w:rPr>
        <w:t>11</w:t>
      </w:r>
      <w:r>
        <w:fldChar w:fldCharType="end"/>
      </w:r>
      <w:r>
        <w:t xml:space="preserve"> processing should be done.  </w:t>
      </w:r>
      <w:r w:rsidR="00C82B9D">
        <w:t>Normally all files and folders should be placed on the System drive for a</w:t>
      </w:r>
      <w:r>
        <w:t xml:space="preserve"> Client Tools install.</w:t>
      </w:r>
    </w:p>
    <w:p w:rsidR="002D277C" w:rsidRDefault="002D277C" w:rsidP="00CF7CF7">
      <w:pPr>
        <w:pStyle w:val="Heading4"/>
      </w:pPr>
      <w:bookmarkStart w:id="372" w:name="_Ref174423248"/>
      <w:bookmarkStart w:id="373" w:name="_Ref174423252"/>
      <w:bookmarkStart w:id="374" w:name="_Toc494300210"/>
      <w:r w:rsidRPr="00F86166">
        <w:t>GPO Preparation</w:t>
      </w:r>
      <w:bookmarkEnd w:id="372"/>
      <w:bookmarkEnd w:id="373"/>
      <w:bookmarkEnd w:id="374"/>
    </w:p>
    <w:p w:rsidR="00CF7CF7" w:rsidRDefault="002D277C" w:rsidP="00CF7CF7">
      <w:r w:rsidRPr="00F86166">
        <w:t>G</w:t>
      </w:r>
      <w:r w:rsidR="00876291">
        <w:t>roup Policy Objects (GPOs)</w:t>
      </w:r>
      <w:r w:rsidRPr="00F86166">
        <w:t xml:space="preserve"> </w:t>
      </w:r>
      <w:r w:rsidR="00876291">
        <w:t>can</w:t>
      </w:r>
      <w:r w:rsidRPr="00F86166">
        <w:t xml:space="preserve"> be set up</w:t>
      </w:r>
      <w:r w:rsidR="00876291">
        <w:rPr>
          <w:rStyle w:val="FootnoteReference"/>
        </w:rPr>
        <w:footnoteReference w:id="1"/>
      </w:r>
      <w:r w:rsidRPr="00F86166">
        <w:t xml:space="preserve"> to </w:t>
      </w:r>
      <w:r w:rsidR="00CF7CF7">
        <w:t>enforce</w:t>
      </w:r>
      <w:r w:rsidRPr="00F86166">
        <w:t xml:space="preserve"> authorities and permissions</w:t>
      </w:r>
      <w:r w:rsidR="00CF7CF7">
        <w:t xml:space="preserve">.  GPO setup is documented online, for full details please see </w:t>
      </w:r>
      <w:r w:rsidR="00CF7CF7">
        <w:br/>
      </w:r>
      <w:hyperlink r:id="rId212" w:history="1">
        <w:r w:rsidR="00CF7CF7" w:rsidRPr="0096697E">
          <w:rPr>
            <w:rStyle w:val="Hyperlink"/>
          </w:rPr>
          <w:t>http://sqlserverfinebuild.codeplex.com/wikipage?title=Group%20Policy%20Management</w:t>
        </w:r>
      </w:hyperlink>
    </w:p>
    <w:p w:rsidR="002D277C" w:rsidRDefault="002D277C" w:rsidP="002A4545">
      <w:pPr>
        <w:pStyle w:val="Heading3"/>
      </w:pPr>
      <w:bookmarkStart w:id="375" w:name="_Ref158697867"/>
      <w:bookmarkStart w:id="376" w:name="_Ref148436946"/>
      <w:bookmarkStart w:id="377" w:name="_Ref148436949"/>
      <w:bookmarkStart w:id="378" w:name="_Toc494300211"/>
      <w:r w:rsidRPr="00FE6B78">
        <w:t xml:space="preserve">SQL </w:t>
      </w:r>
      <w:r w:rsidR="00922183">
        <w:t>Server</w:t>
      </w:r>
      <w:r w:rsidRPr="00FE6B78">
        <w:t xml:space="preserve"> Client</w:t>
      </w:r>
      <w:r w:rsidR="00E10249">
        <w:t xml:space="preserve"> Components</w:t>
      </w:r>
      <w:r w:rsidRPr="00FE6B78">
        <w:t xml:space="preserve"> Install</w:t>
      </w:r>
      <w:bookmarkEnd w:id="375"/>
      <w:bookmarkEnd w:id="3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077"/>
        <w:gridCol w:w="5886"/>
      </w:tblGrid>
      <w:tr w:rsidR="003C4820" w:rsidRPr="003F677E" w:rsidTr="003C4820">
        <w:trPr>
          <w:cantSplit/>
          <w:tblHeader/>
        </w:trPr>
        <w:tc>
          <w:tcPr>
            <w:tcW w:w="4077" w:type="dxa"/>
            <w:shd w:val="clear" w:color="auto" w:fill="E6E6E6"/>
          </w:tcPr>
          <w:bookmarkEnd w:id="376"/>
          <w:bookmarkEnd w:id="377"/>
          <w:p w:rsidR="003C4820" w:rsidRPr="003F677E" w:rsidRDefault="003C4820" w:rsidP="003C4820">
            <w:pPr>
              <w:pStyle w:val="TableHeader"/>
              <w:rPr>
                <w:rStyle w:val="Bold"/>
                <w:rFonts w:cs="Arial"/>
                <w:b/>
                <w:bCs/>
              </w:rPr>
            </w:pPr>
            <w:r>
              <w:rPr>
                <w:rStyle w:val="Bold"/>
                <w:rFonts w:cs="Arial"/>
                <w:b/>
                <w:bCs/>
              </w:rPr>
              <w:t>Item</w:t>
            </w:r>
          </w:p>
        </w:tc>
        <w:tc>
          <w:tcPr>
            <w:tcW w:w="5886" w:type="dxa"/>
            <w:shd w:val="clear" w:color="auto" w:fill="E6E6E6"/>
          </w:tcPr>
          <w:p w:rsidR="003C4820" w:rsidRPr="003F677E" w:rsidRDefault="003C4820" w:rsidP="003C4820">
            <w:pPr>
              <w:pStyle w:val="TableHeader"/>
              <w:rPr>
                <w:rStyle w:val="Bold"/>
                <w:rFonts w:cs="Arial"/>
                <w:b/>
                <w:bCs/>
              </w:rPr>
            </w:pPr>
            <w:r>
              <w:rPr>
                <w:rStyle w:val="Bold"/>
                <w:rFonts w:cs="Arial"/>
                <w:b/>
                <w:bCs/>
              </w:rPr>
              <w:t>Description</w:t>
            </w:r>
          </w:p>
        </w:tc>
      </w:tr>
      <w:tr w:rsidR="003C4820" w:rsidTr="003C4820">
        <w:trPr>
          <w:cantSplit/>
        </w:trPr>
        <w:tc>
          <w:tcPr>
            <w:tcW w:w="4077" w:type="dxa"/>
          </w:tcPr>
          <w:p w:rsidR="003C4820" w:rsidRDefault="003C4820" w:rsidP="007D15DD">
            <w:pPr>
              <w:keepNext/>
              <w:spacing w:before="40" w:after="40"/>
              <w:jc w:val="left"/>
            </w:pPr>
          </w:p>
        </w:tc>
        <w:tc>
          <w:tcPr>
            <w:tcW w:w="5886" w:type="dxa"/>
          </w:tcPr>
          <w:p w:rsidR="003C4820" w:rsidRPr="00810DBE" w:rsidRDefault="00810DBE" w:rsidP="007D15DD">
            <w:pPr>
              <w:pStyle w:val="Tabledetail"/>
              <w:keepNext/>
              <w:rPr>
                <w:b/>
                <w:lang w:val="en-GB"/>
              </w:rPr>
            </w:pPr>
            <w:r w:rsidRPr="00810DBE">
              <w:rPr>
                <w:b/>
                <w:lang w:val="en-GB"/>
              </w:rPr>
              <w:t>Client Tools Installation</w:t>
            </w:r>
          </w:p>
        </w:tc>
      </w:tr>
      <w:tr w:rsidR="00810DBE" w:rsidTr="003C4820">
        <w:trPr>
          <w:cantSplit/>
        </w:trPr>
        <w:tc>
          <w:tcPr>
            <w:tcW w:w="4077" w:type="dxa"/>
          </w:tcPr>
          <w:p w:rsidR="00810DBE" w:rsidRDefault="00810DBE" w:rsidP="000E2C12">
            <w:pPr>
              <w:spacing w:before="40" w:after="40"/>
              <w:jc w:val="left"/>
            </w:pPr>
            <w:hyperlink r:id="rId213" w:anchor=" Install%20SQL%20Pre%20Install%20Tasks" w:history="1">
              <w:r w:rsidRPr="008C72C8">
                <w:rPr>
                  <w:rStyle w:val="Hyperlink"/>
                  <w:rFonts w:cs="Arial"/>
                </w:rPr>
                <w:t>Install SQL Pre Install Tasks</w:t>
              </w:r>
            </w:hyperlink>
          </w:p>
        </w:tc>
        <w:tc>
          <w:tcPr>
            <w:tcW w:w="5886" w:type="dxa"/>
          </w:tcPr>
          <w:p w:rsidR="00810DBE" w:rsidRDefault="00810DBE" w:rsidP="000E2C12">
            <w:pPr>
              <w:pStyle w:val="Tabledetail"/>
              <w:rPr>
                <w:lang w:val="en-GB"/>
              </w:rPr>
            </w:pPr>
            <w:r>
              <w:rPr>
                <w:lang w:val="en-GB"/>
              </w:rPr>
              <w:t>Install software required prior to installing SQL Server</w:t>
            </w:r>
          </w:p>
        </w:tc>
      </w:tr>
      <w:tr w:rsidR="00810DBE" w:rsidRPr="00AB75B9" w:rsidTr="003C4820">
        <w:trPr>
          <w:cantSplit/>
        </w:trPr>
        <w:tc>
          <w:tcPr>
            <w:tcW w:w="4077" w:type="dxa"/>
          </w:tcPr>
          <w:p w:rsidR="00810DBE" w:rsidRPr="00143FAE" w:rsidRDefault="00810DBE" w:rsidP="003C4820">
            <w:pPr>
              <w:spacing w:before="40" w:after="40"/>
              <w:jc w:val="left"/>
            </w:pPr>
            <w:hyperlink r:id="rId214" w:history="1">
              <w:r w:rsidRPr="00810DBE">
                <w:rPr>
                  <w:rStyle w:val="Hyperlink"/>
                  <w:rFonts w:cs="Arial"/>
                </w:rPr>
                <w:t>Client Build Install</w:t>
              </w:r>
            </w:hyperlink>
          </w:p>
        </w:tc>
        <w:tc>
          <w:tcPr>
            <w:tcW w:w="5886" w:type="dxa"/>
          </w:tcPr>
          <w:p w:rsidR="00810DBE" w:rsidRPr="00AB75B9" w:rsidRDefault="00810DBE" w:rsidP="003C4820">
            <w:pPr>
              <w:pStyle w:val="Tabledetail"/>
              <w:rPr>
                <w:lang w:val="en-GB"/>
              </w:rPr>
            </w:pPr>
            <w:r>
              <w:rPr>
                <w:lang w:val="en-GB"/>
              </w:rPr>
              <w:t>Install SQL Server for a Client Build</w:t>
            </w:r>
          </w:p>
        </w:tc>
      </w:tr>
      <w:tr w:rsidR="00810DBE" w:rsidRPr="00AB75B9" w:rsidTr="003C4820">
        <w:trPr>
          <w:cantSplit/>
        </w:trPr>
        <w:tc>
          <w:tcPr>
            <w:tcW w:w="4077" w:type="dxa"/>
          </w:tcPr>
          <w:p w:rsidR="00810DBE" w:rsidRDefault="00810DBE" w:rsidP="003C4820">
            <w:pPr>
              <w:spacing w:before="40" w:after="40"/>
              <w:jc w:val="left"/>
            </w:pPr>
            <w:hyperlink r:id="rId215" w:anchor="SQL%20Fixes%20Install" w:history="1">
              <w:r w:rsidRPr="00810DBE">
                <w:rPr>
                  <w:rStyle w:val="Hyperlink"/>
                  <w:rFonts w:cs="Arial"/>
                </w:rPr>
                <w:t>SQL Server Fixes Install</w:t>
              </w:r>
            </w:hyperlink>
          </w:p>
        </w:tc>
        <w:tc>
          <w:tcPr>
            <w:tcW w:w="5886" w:type="dxa"/>
          </w:tcPr>
          <w:p w:rsidR="00810DBE" w:rsidRDefault="00810DBE" w:rsidP="003C4820">
            <w:pPr>
              <w:pStyle w:val="Tabledetail"/>
              <w:rPr>
                <w:lang w:val="en-GB"/>
              </w:rPr>
            </w:pPr>
            <w:r>
              <w:rPr>
                <w:lang w:val="en-GB"/>
              </w:rPr>
              <w:t>Install SQL Server Fixes</w:t>
            </w:r>
          </w:p>
        </w:tc>
      </w:tr>
      <w:tr w:rsidR="00810DBE" w:rsidRPr="00AB75B9" w:rsidTr="003C4820">
        <w:trPr>
          <w:cantSplit/>
        </w:trPr>
        <w:tc>
          <w:tcPr>
            <w:tcW w:w="4077" w:type="dxa"/>
          </w:tcPr>
          <w:p w:rsidR="00810DBE" w:rsidRDefault="00810DBE" w:rsidP="003C4820">
            <w:pPr>
              <w:spacing w:before="40" w:after="40"/>
              <w:jc w:val="left"/>
            </w:pPr>
            <w:hyperlink r:id="rId216" w:anchor="Extra%20Components%20Install" w:history="1">
              <w:r w:rsidRPr="008C72C8">
                <w:rPr>
                  <w:rStyle w:val="Hyperlink"/>
                  <w:rFonts w:cs="Arial"/>
                </w:rPr>
                <w:t>Extra Components Install</w:t>
              </w:r>
            </w:hyperlink>
          </w:p>
        </w:tc>
        <w:tc>
          <w:tcPr>
            <w:tcW w:w="5886" w:type="dxa"/>
          </w:tcPr>
          <w:p w:rsidR="00810DBE" w:rsidRDefault="00810DBE" w:rsidP="003C4820">
            <w:pPr>
              <w:pStyle w:val="Tabledetail"/>
              <w:rPr>
                <w:lang w:val="en-GB"/>
              </w:rPr>
            </w:pPr>
            <w:r>
              <w:rPr>
                <w:lang w:val="en-GB"/>
              </w:rPr>
              <w:t>Install Client Tools Community Components</w:t>
            </w:r>
          </w:p>
        </w:tc>
      </w:tr>
      <w:tr w:rsidR="00810DBE" w:rsidRPr="00AB75B9" w:rsidTr="003C4820">
        <w:trPr>
          <w:cantSplit/>
        </w:trPr>
        <w:tc>
          <w:tcPr>
            <w:tcW w:w="4077" w:type="dxa"/>
          </w:tcPr>
          <w:p w:rsidR="00810DBE" w:rsidRDefault="00810DBE" w:rsidP="003C4820">
            <w:pPr>
              <w:spacing w:before="40" w:after="40"/>
              <w:jc w:val="left"/>
            </w:pPr>
          </w:p>
        </w:tc>
        <w:tc>
          <w:tcPr>
            <w:tcW w:w="5886" w:type="dxa"/>
          </w:tcPr>
          <w:p w:rsidR="00810DBE" w:rsidRPr="00810DBE" w:rsidRDefault="00810DBE" w:rsidP="003C4820">
            <w:pPr>
              <w:pStyle w:val="Tabledetail"/>
              <w:rPr>
                <w:b/>
                <w:lang w:val="en-GB"/>
              </w:rPr>
            </w:pPr>
            <w:r w:rsidRPr="00810DBE">
              <w:rPr>
                <w:b/>
                <w:lang w:val="en-GB"/>
              </w:rPr>
              <w:t>Client Tools Configuration</w:t>
            </w:r>
          </w:p>
        </w:tc>
      </w:tr>
      <w:tr w:rsidR="00810DBE" w:rsidRPr="00AB75B9" w:rsidTr="003C4820">
        <w:trPr>
          <w:cantSplit/>
        </w:trPr>
        <w:tc>
          <w:tcPr>
            <w:tcW w:w="4077" w:type="dxa"/>
          </w:tcPr>
          <w:p w:rsidR="00810DBE" w:rsidRDefault="00810DBE" w:rsidP="003C4820">
            <w:pPr>
              <w:spacing w:before="40" w:after="40"/>
              <w:jc w:val="left"/>
            </w:pPr>
            <w:r>
              <w:t>SQL Server Menu Items</w:t>
            </w:r>
          </w:p>
        </w:tc>
        <w:tc>
          <w:tcPr>
            <w:tcW w:w="5886" w:type="dxa"/>
          </w:tcPr>
          <w:p w:rsidR="00810DBE" w:rsidRPr="00810DBE" w:rsidRDefault="00810DBE" w:rsidP="00810DBE">
            <w:pPr>
              <w:pStyle w:val="Tabledetail"/>
              <w:rPr>
                <w:lang w:val="en-GB"/>
              </w:rPr>
            </w:pPr>
            <w:r>
              <w:rPr>
                <w:lang w:val="en-GB"/>
              </w:rPr>
              <w:t xml:space="preserve">See </w:t>
            </w:r>
            <w:fldSimple w:instr=" REF _Ref226891441 \h  \* MERGEFORMAT ">
              <w:r w:rsidR="002D4B89" w:rsidRPr="002D4B89">
                <w:rPr>
                  <w:i/>
                </w:rPr>
                <w:t>SQL Server Menu Items</w:t>
              </w:r>
            </w:fldSimple>
            <w:r>
              <w:t xml:space="preserve"> </w:t>
            </w:r>
            <w:r w:rsidRPr="00F86166">
              <w:t>on page</w:t>
            </w:r>
            <w:r>
              <w:t xml:space="preserve"> </w:t>
            </w:r>
            <w:fldSimple w:instr=" PAGEREF _Ref226891446 \h ">
              <w:r w:rsidR="002D4B89">
                <w:rPr>
                  <w:noProof/>
                </w:rPr>
                <w:t>29</w:t>
              </w:r>
            </w:fldSimple>
          </w:p>
        </w:tc>
      </w:tr>
      <w:tr w:rsidR="00810DBE" w:rsidRPr="00AB75B9" w:rsidTr="003C4820">
        <w:trPr>
          <w:cantSplit/>
        </w:trPr>
        <w:tc>
          <w:tcPr>
            <w:tcW w:w="4077" w:type="dxa"/>
          </w:tcPr>
          <w:p w:rsidR="00810DBE" w:rsidRDefault="00810DBE" w:rsidP="003C4820">
            <w:pPr>
              <w:spacing w:before="40" w:after="40"/>
              <w:jc w:val="left"/>
            </w:pPr>
            <w:r>
              <w:t>Windows Menu Items</w:t>
            </w:r>
          </w:p>
        </w:tc>
        <w:tc>
          <w:tcPr>
            <w:tcW w:w="5886" w:type="dxa"/>
          </w:tcPr>
          <w:p w:rsidR="00810DBE" w:rsidRPr="00810DBE" w:rsidRDefault="00810DBE" w:rsidP="00810DBE">
            <w:pPr>
              <w:pStyle w:val="Tabledetail"/>
              <w:rPr>
                <w:lang w:val="en-GB"/>
              </w:rPr>
            </w:pPr>
            <w:r>
              <w:rPr>
                <w:lang w:val="en-GB"/>
              </w:rPr>
              <w:t>See</w:t>
            </w:r>
            <w:r w:rsidRPr="00F86166">
              <w:t xml:space="preserve"> </w:t>
            </w:r>
            <w:fldSimple w:instr=" REF _Ref226891455 \h  \* MERGEFORMAT ">
              <w:r w:rsidR="002D4B89" w:rsidRPr="002D4B89">
                <w:rPr>
                  <w:i/>
                </w:rPr>
                <w:t>Windows Menu Items</w:t>
              </w:r>
            </w:fldSimple>
            <w:r>
              <w:t xml:space="preserve"> </w:t>
            </w:r>
            <w:r w:rsidRPr="00F86166">
              <w:t>on page</w:t>
            </w:r>
            <w:r>
              <w:t xml:space="preserve"> </w:t>
            </w:r>
            <w:fldSimple w:instr=" PAGEREF _Ref226891460 \h ">
              <w:r w:rsidR="002D4B89">
                <w:rPr>
                  <w:noProof/>
                </w:rPr>
                <w:t>30</w:t>
              </w:r>
            </w:fldSimple>
          </w:p>
        </w:tc>
      </w:tr>
      <w:tr w:rsidR="00810DBE" w:rsidRPr="00AB75B9" w:rsidTr="003C4820">
        <w:trPr>
          <w:cantSplit/>
        </w:trPr>
        <w:tc>
          <w:tcPr>
            <w:tcW w:w="4077" w:type="dxa"/>
          </w:tcPr>
          <w:p w:rsidR="00810DBE" w:rsidRDefault="00EF5450" w:rsidP="003C4820">
            <w:pPr>
              <w:spacing w:before="40" w:after="40"/>
              <w:jc w:val="left"/>
            </w:pPr>
            <w:hyperlink r:id="rId217" w:anchor="User%20Configuration" w:history="1">
              <w:r w:rsidRPr="00EF5450">
                <w:rPr>
                  <w:rStyle w:val="Hyperlink"/>
                  <w:rFonts w:cs="Arial"/>
                </w:rPr>
                <w:t>User Preferences</w:t>
              </w:r>
            </w:hyperlink>
          </w:p>
        </w:tc>
        <w:tc>
          <w:tcPr>
            <w:tcW w:w="5886" w:type="dxa"/>
          </w:tcPr>
          <w:p w:rsidR="00810DBE" w:rsidRPr="00EF5450" w:rsidRDefault="00EF5450" w:rsidP="00810DBE">
            <w:pPr>
              <w:pStyle w:val="Tabledetail"/>
              <w:rPr>
                <w:lang w:val="en-GB"/>
              </w:rPr>
            </w:pPr>
            <w:r>
              <w:rPr>
                <w:lang w:val="en-GB"/>
              </w:rPr>
              <w:t>See</w:t>
            </w:r>
            <w:r w:rsidRPr="00F86166">
              <w:t xml:space="preserve"> </w:t>
            </w:r>
            <w:fldSimple w:instr=" REF _Ref151355162 \h  \* MERGEFORMAT ">
              <w:r w:rsidR="002D4B89" w:rsidRPr="002D4B89">
                <w:rPr>
                  <w:i/>
                  <w:iCs/>
                </w:rPr>
                <w:t>User Preferences Setup</w:t>
              </w:r>
            </w:fldSimple>
            <w:r w:rsidRPr="00F86166">
              <w:t xml:space="preserve"> on page</w:t>
            </w:r>
            <w:r>
              <w:t xml:space="preserve"> </w:t>
            </w:r>
            <w:fldSimple w:instr=" PAGEREF _Ref151355162 \h ">
              <w:r w:rsidR="002D4B89">
                <w:rPr>
                  <w:noProof/>
                </w:rPr>
                <w:t>33</w:t>
              </w:r>
            </w:fldSimple>
          </w:p>
        </w:tc>
      </w:tr>
    </w:tbl>
    <w:p w:rsidR="002D277C" w:rsidRDefault="002D277C">
      <w:r>
        <w:t xml:space="preserve">The SQL </w:t>
      </w:r>
      <w:r w:rsidR="00922183">
        <w:t>Server</w:t>
      </w:r>
      <w:r>
        <w:t xml:space="preserve"> Client Tools FineBuild is now complete.</w:t>
      </w:r>
      <w:r w:rsidR="00DA4C5E">
        <w:t xml:space="preserve">  Reboot the server to ensure a completely clean configuration is used.</w:t>
      </w:r>
    </w:p>
    <w:p w:rsidR="002D277C" w:rsidRDefault="002D277C">
      <w:pPr>
        <w:pStyle w:val="Appendix1"/>
      </w:pPr>
      <w:bookmarkStart w:id="379" w:name="_Ref144695898"/>
      <w:bookmarkStart w:id="380" w:name="_Toc494300212"/>
      <w:r w:rsidRPr="00F86166">
        <w:t>Appendix</w:t>
      </w:r>
      <w:bookmarkEnd w:id="379"/>
      <w:bookmarkEnd w:id="380"/>
      <w:r>
        <w:t xml:space="preserve"> </w:t>
      </w:r>
    </w:p>
    <w:p w:rsidR="002D277C" w:rsidRPr="00F86166" w:rsidRDefault="002D277C">
      <w:r w:rsidRPr="00F86166">
        <w:t xml:space="preserve">The Appendix contains items that do not form part of the SQL </w:t>
      </w:r>
      <w:r w:rsidR="00922183">
        <w:t xml:space="preserve">Server </w:t>
      </w:r>
      <w:r w:rsidRPr="00F86166">
        <w:t>install process, but which are related to it (e.g. for planning or troubleshooting purposes).</w:t>
      </w:r>
    </w:p>
    <w:p w:rsidR="002D277C" w:rsidRDefault="002D277C">
      <w:pPr>
        <w:pStyle w:val="Appendix2"/>
        <w:rPr>
          <w:lang w:val="en-GB"/>
        </w:rPr>
      </w:pPr>
      <w:bookmarkStart w:id="381" w:name="_Ref143586494"/>
      <w:bookmarkStart w:id="382" w:name="_Ref143586498"/>
      <w:bookmarkStart w:id="383" w:name="_Ref174179591"/>
      <w:bookmarkStart w:id="384" w:name="_Ref174179595"/>
      <w:bookmarkStart w:id="385" w:name="_Toc494300213"/>
      <w:r>
        <w:t>FineBuild</w:t>
      </w:r>
      <w:r w:rsidRPr="00FE6B78">
        <w:t xml:space="preserve"> Media Setup</w:t>
      </w:r>
      <w:bookmarkEnd w:id="383"/>
      <w:bookmarkEnd w:id="384"/>
      <w:bookmarkEnd w:id="385"/>
    </w:p>
    <w:p w:rsidR="00520E38" w:rsidRPr="0064692F" w:rsidRDefault="00520E38" w:rsidP="00520E38">
      <w:pPr>
        <w:pStyle w:val="Appendix3"/>
      </w:pPr>
      <w:bookmarkStart w:id="386" w:name="_Ref144696233"/>
      <w:bookmarkStart w:id="387" w:name="_Ref144696236"/>
      <w:bookmarkStart w:id="388" w:name="_Toc494300214"/>
      <w:r w:rsidRPr="0064692F">
        <w:t xml:space="preserve">SQL </w:t>
      </w:r>
      <w:r>
        <w:t xml:space="preserve">Server </w:t>
      </w:r>
      <w:r w:rsidR="00C82B9D">
        <w:rPr>
          <w:lang w:val="en-GB"/>
        </w:rPr>
        <w:t>Instance</w:t>
      </w:r>
      <w:r w:rsidRPr="0064692F">
        <w:t xml:space="preserve"> Naming Standards</w:t>
      </w:r>
      <w:bookmarkEnd w:id="386"/>
      <w:bookmarkEnd w:id="387"/>
      <w:bookmarkEnd w:id="388"/>
    </w:p>
    <w:p w:rsidR="00520E38" w:rsidRDefault="00520E38" w:rsidP="00520E38">
      <w:r w:rsidRPr="00F86166">
        <w:t xml:space="preserve">The </w:t>
      </w:r>
      <w:r>
        <w:t xml:space="preserve">folder and </w:t>
      </w:r>
      <w:r w:rsidRPr="00F86166">
        <w:t xml:space="preserve">path naming standards used by SQL </w:t>
      </w:r>
      <w:r>
        <w:t xml:space="preserve">FineBuild are documented online, for full details please see </w:t>
      </w:r>
      <w:r>
        <w:br/>
      </w:r>
      <w:hyperlink r:id="rId218" w:history="1">
        <w:r w:rsidRPr="0019442E">
          <w:rPr>
            <w:rStyle w:val="Hyperlink"/>
          </w:rPr>
          <w:t>http://sqlserverfinebuild.codeplex.com/wikipage?title=SQL%20Naming%20Standards</w:t>
        </w:r>
      </w:hyperlink>
    </w:p>
    <w:p w:rsidR="008E4B6E" w:rsidRDefault="008E4B6E" w:rsidP="008E4B6E">
      <w:pPr>
        <w:pStyle w:val="Appendix3"/>
      </w:pPr>
      <w:bookmarkStart w:id="389" w:name="_Ref320714626"/>
      <w:bookmarkStart w:id="390" w:name="_Ref320714640"/>
      <w:bookmarkStart w:id="391" w:name="_Toc494300215"/>
      <w:r w:rsidRPr="008E4B6E">
        <w:t>Install Media Preparation</w:t>
      </w:r>
      <w:bookmarkEnd w:id="389"/>
      <w:bookmarkEnd w:id="390"/>
      <w:bookmarkEnd w:id="391"/>
    </w:p>
    <w:p w:rsidR="000C1F8E" w:rsidRDefault="000C1F8E" w:rsidP="000C1F8E">
      <w:r>
        <w:t xml:space="preserve">Before FineBuild can be used, the install media must be prepared.  This preparation is documented online, for full details please see </w:t>
      </w:r>
      <w:r>
        <w:br/>
      </w:r>
      <w:hyperlink r:id="rId219" w:history="1">
        <w:r w:rsidRPr="003D0FD4">
          <w:rPr>
            <w:rStyle w:val="Hyperlink"/>
          </w:rPr>
          <w:t>http://sqlserverfinebuild.codeplex.com</w:t>
        </w:r>
        <w:r w:rsidRPr="003D0FD4">
          <w:rPr>
            <w:rStyle w:val="Hyperlink"/>
          </w:rPr>
          <w:t>/</w:t>
        </w:r>
        <w:r w:rsidRPr="003D0FD4">
          <w:rPr>
            <w:rStyle w:val="Hyperlink"/>
          </w:rPr>
          <w:t>wikipage?title=SQL%20Media%20Preparation</w:t>
        </w:r>
      </w:hyperlink>
    </w:p>
    <w:p w:rsidR="002D277C" w:rsidRDefault="002D277C" w:rsidP="00516849">
      <w:pPr>
        <w:pStyle w:val="Appendix3"/>
      </w:pPr>
      <w:bookmarkStart w:id="392" w:name="_Ref219547477"/>
      <w:bookmarkStart w:id="393" w:name="_Ref219547482"/>
      <w:bookmarkStart w:id="394" w:name="_Toc494300216"/>
      <w:r>
        <w:t>Site-Specific Components</w:t>
      </w:r>
      <w:bookmarkEnd w:id="392"/>
      <w:bookmarkEnd w:id="393"/>
      <w:bookmarkEnd w:id="394"/>
    </w:p>
    <w:p w:rsidR="002D277C" w:rsidRDefault="002D277C">
      <w:r>
        <w:t xml:space="preserve">Installation of site-specific components can be performed within the FineBuild process.  There are </w:t>
      </w:r>
      <w:r w:rsidR="00CF57A2">
        <w:t>two</w:t>
      </w:r>
      <w:r>
        <w:t xml:space="preserve"> places where site-specific code can be added to FineBuild:</w:t>
      </w:r>
    </w:p>
    <w:p w:rsidR="002D277C" w:rsidRDefault="002D277C" w:rsidP="00FA67E4">
      <w:pPr>
        <w:pStyle w:val="NumberedParagraph"/>
        <w:numPr>
          <w:ilvl w:val="0"/>
          <w:numId w:val="61"/>
        </w:numPr>
      </w:pPr>
      <w:r>
        <w:t>User</w:t>
      </w:r>
      <w:r w:rsidR="00B1658D">
        <w:t>1Preparation</w:t>
      </w:r>
    </w:p>
    <w:p w:rsidR="002D277C" w:rsidRPr="008E0003" w:rsidRDefault="002D277C" w:rsidP="00E40CE9">
      <w:pPr>
        <w:pStyle w:val="BodyText"/>
        <w:ind w:left="360"/>
        <w:rPr>
          <w:rFonts w:cs="Arial"/>
          <w:sz w:val="22"/>
          <w:szCs w:val="22"/>
          <w:lang w:val="en-GB"/>
        </w:rPr>
      </w:pPr>
      <w:r w:rsidRPr="008E0003">
        <w:rPr>
          <w:rFonts w:cs="Arial"/>
          <w:sz w:val="22"/>
          <w:szCs w:val="22"/>
          <w:lang w:val="en-GB"/>
        </w:rPr>
        <w:t xml:space="preserve">This should be used for any additional processing required before SQL Server is installed.  </w:t>
      </w:r>
      <w:r w:rsidR="00B1658D" w:rsidRPr="008E0003">
        <w:rPr>
          <w:rFonts w:cs="Arial"/>
          <w:sz w:val="22"/>
          <w:szCs w:val="22"/>
          <w:lang w:val="en-GB"/>
        </w:rPr>
        <w:t>The main use for this routine is to automate a Cluster setup by clustering MSDTC, etc.</w:t>
      </w:r>
    </w:p>
    <w:p w:rsidR="00CF57A2" w:rsidRDefault="00CF57A2" w:rsidP="00E40CE9">
      <w:pPr>
        <w:ind w:left="360"/>
      </w:pPr>
      <w:r>
        <w:t xml:space="preserve">The </w:t>
      </w:r>
      <w:r w:rsidRPr="001C652E">
        <w:rPr>
          <w:i/>
        </w:rPr>
        <w:t>User1Preparation</w:t>
      </w:r>
      <w:r>
        <w:t xml:space="preserve"> script </w:t>
      </w:r>
      <w:r w:rsidR="001C652E">
        <w:t>is</w:t>
      </w:r>
      <w:r>
        <w:t xml:space="preserve"> automatically run by the </w:t>
      </w:r>
      <w:r w:rsidR="000929B4">
        <w:t>SQLFine</w:t>
      </w:r>
      <w:r>
        <w:t>Build script</w:t>
      </w:r>
      <w:r w:rsidR="001C652E">
        <w:t xml:space="preserve">, as the default value for </w:t>
      </w:r>
      <w:r>
        <w:t xml:space="preserve">the </w:t>
      </w:r>
      <w:r w:rsidRPr="00573684">
        <w:rPr>
          <w:i/>
          <w:iCs/>
        </w:rPr>
        <w:t>User</w:t>
      </w:r>
      <w:r>
        <w:rPr>
          <w:i/>
          <w:iCs/>
        </w:rPr>
        <w:t>Preparation</w:t>
      </w:r>
      <w:r>
        <w:t xml:space="preserve"> keyword in the configuration </w:t>
      </w:r>
      <w:r w:rsidR="001C652E">
        <w:t>is</w:t>
      </w:r>
      <w:r>
        <w:t xml:space="preserve"> </w:t>
      </w:r>
      <w:r w:rsidRPr="00573684">
        <w:rPr>
          <w:i/>
          <w:iCs/>
        </w:rPr>
        <w:t>Yes</w:t>
      </w:r>
      <w:r w:rsidR="001C652E" w:rsidRPr="001C652E">
        <w:rPr>
          <w:iCs/>
        </w:rPr>
        <w:t>.  If</w:t>
      </w:r>
      <w:r w:rsidR="001C652E">
        <w:rPr>
          <w:iCs/>
        </w:rPr>
        <w:t xml:space="preserve"> you want to run a different file, s</w:t>
      </w:r>
      <w:r>
        <w:t xml:space="preserve">upply the path to </w:t>
      </w:r>
      <w:r w:rsidR="001C652E">
        <w:t>your</w:t>
      </w:r>
      <w:r>
        <w:t xml:space="preserve"> User Preparation script in the </w:t>
      </w:r>
      <w:r>
        <w:rPr>
          <w:i/>
          <w:iCs/>
        </w:rPr>
        <w:t>UserPreparation</w:t>
      </w:r>
      <w:r w:rsidRPr="00573684">
        <w:rPr>
          <w:i/>
          <w:iCs/>
        </w:rPr>
        <w:t>vbs</w:t>
      </w:r>
      <w:r>
        <w:t xml:space="preserve"> keyword.</w:t>
      </w:r>
    </w:p>
    <w:p w:rsidR="00CF57A2" w:rsidRDefault="00CF57A2" w:rsidP="00E40CE9">
      <w:pPr>
        <w:ind w:left="360"/>
      </w:pPr>
      <w:r>
        <w:t xml:space="preserve">The </w:t>
      </w:r>
      <w:r w:rsidR="001C652E" w:rsidRPr="001C652E">
        <w:rPr>
          <w:i/>
        </w:rPr>
        <w:t>User1Preparation</w:t>
      </w:r>
      <w:r w:rsidR="001C652E">
        <w:t xml:space="preserve"> </w:t>
      </w:r>
      <w:r>
        <w:t xml:space="preserve">script contains standard code for initialisation, restart, error-handling, and utility functions.  User code should be entered in the </w:t>
      </w:r>
      <w:r>
        <w:rPr>
          <w:i/>
          <w:iCs/>
        </w:rPr>
        <w:t>ProcessUser</w:t>
      </w:r>
      <w:r w:rsidR="001C652E">
        <w:rPr>
          <w:i/>
          <w:iCs/>
        </w:rPr>
        <w:t>Config</w:t>
      </w:r>
      <w:r w:rsidRPr="0022105A">
        <w:rPr>
          <w:i/>
          <w:iCs/>
        </w:rPr>
        <w:t>()</w:t>
      </w:r>
      <w:r>
        <w:t xml:space="preserve"> subroutine.</w:t>
      </w:r>
    </w:p>
    <w:p w:rsidR="001C652E" w:rsidRDefault="001C652E" w:rsidP="00E40CE9">
      <w:pPr>
        <w:ind w:left="360"/>
      </w:pPr>
      <w:r>
        <w:t>Examples of how to code SQL statements or reading and writing to the Windows Registry can be found in the main FineBuild scripts.  Feel free to copy what you need and change it to meet your requirements.</w:t>
      </w:r>
    </w:p>
    <w:p w:rsidR="002D277C" w:rsidRDefault="002D277C" w:rsidP="00FA67E4">
      <w:pPr>
        <w:pStyle w:val="NumberedParagraph"/>
        <w:keepNext/>
        <w:numPr>
          <w:ilvl w:val="0"/>
          <w:numId w:val="61"/>
        </w:numPr>
      </w:pPr>
      <w:r>
        <w:t>User</w:t>
      </w:r>
      <w:r w:rsidR="00B1658D">
        <w:t>2</w:t>
      </w:r>
      <w:r>
        <w:t>Config</w:t>
      </w:r>
      <w:r w:rsidR="00B1658D">
        <w:t>uration</w:t>
      </w:r>
    </w:p>
    <w:p w:rsidR="002D277C" w:rsidRPr="008E0003" w:rsidRDefault="002D277C">
      <w:pPr>
        <w:pStyle w:val="BodyText"/>
        <w:rPr>
          <w:rFonts w:cs="Arial"/>
          <w:sz w:val="22"/>
          <w:szCs w:val="22"/>
          <w:lang w:val="en-GB"/>
        </w:rPr>
      </w:pPr>
      <w:r w:rsidRPr="008E0003">
        <w:rPr>
          <w:rFonts w:cs="Arial"/>
          <w:sz w:val="22"/>
          <w:szCs w:val="22"/>
          <w:lang w:val="en-GB"/>
        </w:rPr>
        <w:t>This should be used for any additional configuration required before the server is handed over for operational use.</w:t>
      </w:r>
    </w:p>
    <w:p w:rsidR="00CF57A2" w:rsidRDefault="00CF57A2" w:rsidP="00CF57A2">
      <w:pPr>
        <w:ind w:left="357"/>
      </w:pPr>
      <w:r>
        <w:t xml:space="preserve">The </w:t>
      </w:r>
      <w:r w:rsidRPr="001C652E">
        <w:rPr>
          <w:i/>
        </w:rPr>
        <w:t>User2Configuration</w:t>
      </w:r>
      <w:r>
        <w:t xml:space="preserve"> script </w:t>
      </w:r>
      <w:r w:rsidR="001C652E">
        <w:t xml:space="preserve">is automatically run by the SQLFineBuild script, as the default value for the </w:t>
      </w:r>
      <w:r w:rsidR="001C652E" w:rsidRPr="00573684">
        <w:rPr>
          <w:i/>
          <w:iCs/>
        </w:rPr>
        <w:t>User</w:t>
      </w:r>
      <w:r w:rsidR="001C652E">
        <w:rPr>
          <w:i/>
          <w:iCs/>
        </w:rPr>
        <w:t>Configuration</w:t>
      </w:r>
      <w:r w:rsidR="001C652E">
        <w:t xml:space="preserve"> keyword in the configuration is </w:t>
      </w:r>
      <w:r w:rsidR="001C652E" w:rsidRPr="00573684">
        <w:rPr>
          <w:i/>
          <w:iCs/>
        </w:rPr>
        <w:t>Yes</w:t>
      </w:r>
      <w:r w:rsidR="001C652E" w:rsidRPr="001C652E">
        <w:rPr>
          <w:iCs/>
        </w:rPr>
        <w:t>.  If</w:t>
      </w:r>
      <w:r w:rsidR="001C652E">
        <w:rPr>
          <w:iCs/>
        </w:rPr>
        <w:t xml:space="preserve"> you want to run a different file, s</w:t>
      </w:r>
      <w:r w:rsidR="001C652E">
        <w:t>upply the path to your User Configuration script in the</w:t>
      </w:r>
      <w:r>
        <w:t xml:space="preserve"> the </w:t>
      </w:r>
      <w:r w:rsidRPr="00B52136">
        <w:rPr>
          <w:i/>
          <w:iCs/>
        </w:rPr>
        <w:t>User</w:t>
      </w:r>
      <w:r w:rsidRPr="00B52136">
        <w:rPr>
          <w:i/>
        </w:rPr>
        <w:t>Configuration</w:t>
      </w:r>
      <w:r w:rsidRPr="00B52136">
        <w:rPr>
          <w:i/>
          <w:iCs/>
        </w:rPr>
        <w:t>vbs</w:t>
      </w:r>
      <w:r>
        <w:t xml:space="preserve"> keyword.</w:t>
      </w:r>
    </w:p>
    <w:p w:rsidR="00CF57A2" w:rsidRDefault="00CF57A2" w:rsidP="00CF57A2">
      <w:pPr>
        <w:ind w:left="357"/>
      </w:pPr>
      <w:r>
        <w:t>The</w:t>
      </w:r>
      <w:r w:rsidR="001C652E">
        <w:t xml:space="preserve"> </w:t>
      </w:r>
      <w:r w:rsidR="001C652E" w:rsidRPr="001C652E">
        <w:rPr>
          <w:i/>
        </w:rPr>
        <w:t>User2Configuration</w:t>
      </w:r>
      <w:r>
        <w:t xml:space="preserve"> script contains standard code for initialisation, restart, error-handling, and utility functions.  User code should be entered in the </w:t>
      </w:r>
      <w:r w:rsidRPr="0022105A">
        <w:rPr>
          <w:i/>
          <w:iCs/>
        </w:rPr>
        <w:t>Process</w:t>
      </w:r>
      <w:r>
        <w:rPr>
          <w:i/>
          <w:iCs/>
        </w:rPr>
        <w:t>UserConfig</w:t>
      </w:r>
      <w:r w:rsidRPr="0022105A">
        <w:rPr>
          <w:i/>
          <w:iCs/>
        </w:rPr>
        <w:t>()</w:t>
      </w:r>
      <w:r>
        <w:t xml:space="preserve"> subroutine.</w:t>
      </w:r>
    </w:p>
    <w:p w:rsidR="002D277C" w:rsidRPr="008B470E" w:rsidRDefault="002D277C">
      <w:r>
        <w:t xml:space="preserve">Site-specific options can also be specified for the SQL </w:t>
      </w:r>
      <w:r w:rsidR="00922183">
        <w:t xml:space="preserve">Server </w:t>
      </w:r>
      <w:r>
        <w:t xml:space="preserve">base install by using the </w:t>
      </w:r>
      <w:r>
        <w:rPr>
          <w:i/>
        </w:rPr>
        <w:t>/UserOptions:</w:t>
      </w:r>
      <w:r w:rsidR="00B1658D">
        <w:t xml:space="preserve"> parameter.</w:t>
      </w:r>
    </w:p>
    <w:p w:rsidR="002D277C" w:rsidRDefault="002D277C">
      <w:pPr>
        <w:pStyle w:val="Appendix3"/>
      </w:pPr>
      <w:bookmarkStart w:id="395" w:name="_Ref156641089"/>
      <w:bookmarkStart w:id="396" w:name="_Ref156641090"/>
      <w:bookmarkStart w:id="397" w:name="_Toc494300217"/>
      <w:r>
        <w:t>Disk Space Requirements</w:t>
      </w:r>
      <w:bookmarkEnd w:id="395"/>
      <w:bookmarkEnd w:id="396"/>
      <w:bookmarkEnd w:id="397"/>
    </w:p>
    <w:p w:rsidR="002D277C" w:rsidRDefault="002D277C">
      <w:pPr>
        <w:keepNext/>
      </w:pPr>
      <w:r>
        <w:t xml:space="preserve">The following permanent disk space requirements are needed to install SQL </w:t>
      </w:r>
      <w:r w:rsidR="00922183">
        <w:t>Server</w:t>
      </w:r>
      <w:r>
        <w:t>.</w:t>
      </w:r>
      <w:r w:rsidR="00512804">
        <w:t xml:space="preserve">  In addition to these requirements, space will be required on the System drive for updates to Windows, anti-virus and other software required at your site.</w:t>
      </w:r>
    </w:p>
    <w:p w:rsidR="002D277C" w:rsidRDefault="002D277C">
      <w:r>
        <w:t xml:space="preserve">The space requirements have been taken from the SQL </w:t>
      </w:r>
      <w:r w:rsidR="00922183">
        <w:t xml:space="preserve">Server </w:t>
      </w:r>
      <w:r>
        <w:t xml:space="preserve">install documentation, (normally the </w:t>
      </w:r>
      <w:r w:rsidRPr="00196E27">
        <w:rPr>
          <w:rStyle w:val="TableDetailIndentChar"/>
          <w:lang w:val="en-GB"/>
        </w:rPr>
        <w:t>Readme</w:t>
      </w:r>
      <w:r>
        <w:t xml:space="preserve"> file), and adjusted where actual values are known from installations.  Most of the space on C:\ is required for objects in the Global Authorisation Cache (GAC).</w:t>
      </w:r>
    </w:p>
    <w:p w:rsidR="00512804" w:rsidRDefault="00512804">
      <w:r>
        <w:t>If the program files are placed on the System drive, then the space required on the System drive is the sum of the C:\ and E:\ drive figures given below.</w:t>
      </w:r>
    </w:p>
    <w:tbl>
      <w:tblPr>
        <w:tblW w:w="99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652"/>
        <w:gridCol w:w="1281"/>
        <w:gridCol w:w="1247"/>
        <w:gridCol w:w="1247"/>
        <w:gridCol w:w="1247"/>
        <w:gridCol w:w="1304"/>
      </w:tblGrid>
      <w:tr w:rsidR="002D277C" w:rsidRPr="0085437C" w:rsidTr="00512804">
        <w:trPr>
          <w:cantSplit/>
          <w:tblHeader/>
        </w:trPr>
        <w:tc>
          <w:tcPr>
            <w:tcW w:w="3652" w:type="dxa"/>
            <w:shd w:val="clear" w:color="auto" w:fill="E6E6E6"/>
          </w:tcPr>
          <w:p w:rsidR="002D277C" w:rsidRPr="009F6272" w:rsidRDefault="00790D5B" w:rsidP="00790D5B">
            <w:pPr>
              <w:pStyle w:val="TableHeader"/>
              <w:rPr>
                <w:rStyle w:val="Bold"/>
                <w:rFonts w:cs="Arial"/>
                <w:b/>
                <w:bCs/>
              </w:rPr>
            </w:pPr>
            <w:r>
              <w:rPr>
                <w:rStyle w:val="Bold"/>
                <w:rFonts w:cs="Arial"/>
                <w:b/>
                <w:bCs/>
              </w:rPr>
              <w:t>Main</w:t>
            </w:r>
            <w:r w:rsidR="002D277C" w:rsidRPr="009F6272">
              <w:rPr>
                <w:rStyle w:val="Bold"/>
                <w:rFonts w:cs="Arial"/>
                <w:b/>
                <w:bCs/>
              </w:rPr>
              <w:t xml:space="preserve"> Instance Install Task</w:t>
            </w:r>
          </w:p>
        </w:tc>
        <w:tc>
          <w:tcPr>
            <w:tcW w:w="1281" w:type="dxa"/>
            <w:shd w:val="clear" w:color="auto" w:fill="E6E6E6"/>
          </w:tcPr>
          <w:p w:rsidR="002D277C" w:rsidRDefault="002D277C" w:rsidP="00504E1B">
            <w:pPr>
              <w:pStyle w:val="TableHeader"/>
              <w:jc w:val="center"/>
            </w:pPr>
            <w:r w:rsidRPr="009F6272">
              <w:t>C:\ Space</w:t>
            </w:r>
          </w:p>
          <w:p w:rsidR="00FD78F7" w:rsidRPr="009F6272" w:rsidRDefault="00FD78F7" w:rsidP="00504E1B">
            <w:pPr>
              <w:pStyle w:val="TableHeader"/>
              <w:jc w:val="center"/>
            </w:pPr>
            <w:r>
              <w:t>System</w:t>
            </w:r>
          </w:p>
        </w:tc>
        <w:tc>
          <w:tcPr>
            <w:tcW w:w="1247" w:type="dxa"/>
            <w:shd w:val="clear" w:color="auto" w:fill="E6E6E6"/>
          </w:tcPr>
          <w:p w:rsidR="002D277C" w:rsidRDefault="002D277C" w:rsidP="00504E1B">
            <w:pPr>
              <w:pStyle w:val="TableHeader"/>
              <w:jc w:val="center"/>
            </w:pPr>
            <w:r w:rsidRPr="009F6272">
              <w:t>E:\ Space</w:t>
            </w:r>
          </w:p>
          <w:p w:rsidR="00FD78F7" w:rsidRPr="009F6272" w:rsidRDefault="00FD78F7" w:rsidP="00504E1B">
            <w:pPr>
              <w:pStyle w:val="TableHeader"/>
              <w:jc w:val="center"/>
            </w:pPr>
            <w:r>
              <w:t>Programs</w:t>
            </w:r>
          </w:p>
        </w:tc>
        <w:tc>
          <w:tcPr>
            <w:tcW w:w="1247" w:type="dxa"/>
            <w:shd w:val="clear" w:color="auto" w:fill="E6E6E6"/>
          </w:tcPr>
          <w:p w:rsidR="002D277C" w:rsidRDefault="002D277C" w:rsidP="00504E1B">
            <w:pPr>
              <w:pStyle w:val="TableHeader"/>
              <w:jc w:val="center"/>
            </w:pPr>
            <w:r w:rsidRPr="009F6272">
              <w:t>J:\ Space</w:t>
            </w:r>
          </w:p>
          <w:p w:rsidR="0057255A" w:rsidRPr="009F6272" w:rsidRDefault="0057255A" w:rsidP="00504E1B">
            <w:pPr>
              <w:pStyle w:val="TableHeader"/>
              <w:jc w:val="center"/>
            </w:pPr>
            <w:r>
              <w:t>SQL Data</w:t>
            </w:r>
          </w:p>
        </w:tc>
        <w:tc>
          <w:tcPr>
            <w:tcW w:w="1247" w:type="dxa"/>
            <w:shd w:val="clear" w:color="auto" w:fill="E6E6E6"/>
          </w:tcPr>
          <w:p w:rsidR="002D277C" w:rsidRDefault="002D277C" w:rsidP="00504E1B">
            <w:pPr>
              <w:pStyle w:val="TableHeader"/>
              <w:jc w:val="center"/>
            </w:pPr>
            <w:r w:rsidRPr="009F6272">
              <w:t>K:\ Space</w:t>
            </w:r>
          </w:p>
          <w:p w:rsidR="0057255A" w:rsidRPr="009F6272" w:rsidRDefault="0057255A" w:rsidP="00504E1B">
            <w:pPr>
              <w:pStyle w:val="TableHeader"/>
              <w:jc w:val="center"/>
            </w:pPr>
            <w:r>
              <w:t>SQL Log</w:t>
            </w:r>
          </w:p>
        </w:tc>
        <w:tc>
          <w:tcPr>
            <w:tcW w:w="1304" w:type="dxa"/>
            <w:shd w:val="clear" w:color="auto" w:fill="E6E6E6"/>
          </w:tcPr>
          <w:p w:rsidR="002D277C" w:rsidRPr="009F6272" w:rsidRDefault="002D277C" w:rsidP="00504E1B">
            <w:pPr>
              <w:pStyle w:val="TableHeader"/>
              <w:jc w:val="center"/>
            </w:pPr>
            <w:r w:rsidRPr="009F6272">
              <w:t>Install Media</w:t>
            </w:r>
          </w:p>
        </w:tc>
      </w:tr>
      <w:tr w:rsidR="002D277C" w:rsidRPr="00F86166" w:rsidTr="00512804">
        <w:trPr>
          <w:cantSplit/>
        </w:trPr>
        <w:tc>
          <w:tcPr>
            <w:tcW w:w="3652" w:type="dxa"/>
          </w:tcPr>
          <w:p w:rsidR="002D277C" w:rsidRPr="00715A2E" w:rsidRDefault="002D277C">
            <w:pPr>
              <w:pStyle w:val="Tabledetail"/>
              <w:keepNext/>
              <w:rPr>
                <w:rFonts w:cs="Arial"/>
                <w:lang w:val="en-GB"/>
              </w:rPr>
            </w:pPr>
            <w:r w:rsidRPr="00715A2E">
              <w:rPr>
                <w:rFonts w:cs="Arial"/>
                <w:lang w:val="en-GB"/>
              </w:rPr>
              <w:t xml:space="preserve">Initial </w:t>
            </w:r>
            <w:r w:rsidR="003D0B38" w:rsidRPr="00715A2E">
              <w:rPr>
                <w:rFonts w:cs="Arial"/>
                <w:lang w:val="en-GB"/>
              </w:rPr>
              <w:t xml:space="preserve">Microsoft </w:t>
            </w:r>
            <w:r w:rsidRPr="00715A2E">
              <w:rPr>
                <w:rFonts w:cs="Arial"/>
                <w:lang w:val="en-GB"/>
              </w:rPr>
              <w:t>Installation</w:t>
            </w:r>
          </w:p>
        </w:tc>
        <w:tc>
          <w:tcPr>
            <w:tcW w:w="1281" w:type="dxa"/>
          </w:tcPr>
          <w:p w:rsidR="002D277C" w:rsidRPr="00715A2E" w:rsidRDefault="002242C4" w:rsidP="00504E1B">
            <w:pPr>
              <w:pStyle w:val="Tabledetail"/>
              <w:keepNext/>
              <w:jc w:val="right"/>
              <w:rPr>
                <w:rFonts w:cs="Arial"/>
                <w:lang w:val="en-GB"/>
              </w:rPr>
            </w:pPr>
            <w:r w:rsidRPr="00715A2E">
              <w:rPr>
                <w:rFonts w:cs="Arial"/>
                <w:lang w:val="en-GB"/>
              </w:rPr>
              <w:t>3,000</w:t>
            </w:r>
            <w:r w:rsidR="002D277C" w:rsidRPr="00715A2E">
              <w:rPr>
                <w:rFonts w:cs="Arial"/>
                <w:lang w:val="en-GB"/>
              </w:rPr>
              <w:t xml:space="preserve"> MB</w:t>
            </w:r>
          </w:p>
        </w:tc>
        <w:tc>
          <w:tcPr>
            <w:tcW w:w="1247" w:type="dxa"/>
          </w:tcPr>
          <w:p w:rsidR="002D277C" w:rsidRPr="00715A2E" w:rsidRDefault="002242C4" w:rsidP="00504E1B">
            <w:pPr>
              <w:pStyle w:val="Tabledetail"/>
              <w:keepNext/>
              <w:jc w:val="right"/>
              <w:rPr>
                <w:rFonts w:cs="Arial"/>
                <w:lang w:val="en-GB"/>
              </w:rPr>
            </w:pPr>
            <w:r w:rsidRPr="00715A2E">
              <w:rPr>
                <w:rFonts w:cs="Arial"/>
                <w:lang w:val="en-GB"/>
              </w:rPr>
              <w:t>800</w:t>
            </w:r>
            <w:r w:rsidR="002D277C" w:rsidRPr="00715A2E">
              <w:rPr>
                <w:rFonts w:cs="Arial"/>
                <w:lang w:val="en-GB"/>
              </w:rPr>
              <w:t xml:space="preserve"> MB</w:t>
            </w:r>
          </w:p>
        </w:tc>
        <w:tc>
          <w:tcPr>
            <w:tcW w:w="1247" w:type="dxa"/>
          </w:tcPr>
          <w:p w:rsidR="002D277C" w:rsidRPr="00715A2E" w:rsidRDefault="002242C4" w:rsidP="00504E1B">
            <w:pPr>
              <w:pStyle w:val="Tabledetail"/>
              <w:keepNext/>
              <w:jc w:val="right"/>
              <w:rPr>
                <w:rFonts w:cs="Arial"/>
                <w:lang w:val="en-GB"/>
              </w:rPr>
            </w:pPr>
            <w:r w:rsidRPr="00715A2E">
              <w:rPr>
                <w:rFonts w:cs="Arial"/>
                <w:lang w:val="en-GB"/>
              </w:rPr>
              <w:t>5</w:t>
            </w:r>
            <w:r w:rsidR="002D277C" w:rsidRPr="00715A2E">
              <w:rPr>
                <w:rFonts w:cs="Arial"/>
                <w:lang w:val="en-GB"/>
              </w:rPr>
              <w:t xml:space="preserve"> MB</w:t>
            </w:r>
          </w:p>
        </w:tc>
        <w:tc>
          <w:tcPr>
            <w:tcW w:w="1247" w:type="dxa"/>
          </w:tcPr>
          <w:p w:rsidR="002D277C" w:rsidRPr="00715A2E" w:rsidRDefault="002242C4" w:rsidP="00504E1B">
            <w:pPr>
              <w:pStyle w:val="Tabledetail"/>
              <w:keepNext/>
              <w:jc w:val="right"/>
              <w:rPr>
                <w:rFonts w:cs="Arial"/>
                <w:lang w:val="en-GB"/>
              </w:rPr>
            </w:pPr>
            <w:r w:rsidRPr="00715A2E">
              <w:rPr>
                <w:rFonts w:cs="Arial"/>
                <w:lang w:val="en-GB"/>
              </w:rPr>
              <w:t>7</w:t>
            </w:r>
            <w:r w:rsidR="002D277C" w:rsidRPr="00715A2E">
              <w:rPr>
                <w:rFonts w:cs="Arial"/>
                <w:lang w:val="en-GB"/>
              </w:rPr>
              <w:t xml:space="preserve"> MB</w:t>
            </w:r>
          </w:p>
        </w:tc>
        <w:tc>
          <w:tcPr>
            <w:tcW w:w="1304" w:type="dxa"/>
          </w:tcPr>
          <w:p w:rsidR="002D277C" w:rsidRPr="00715A2E" w:rsidRDefault="002B6C75" w:rsidP="00504E1B">
            <w:pPr>
              <w:pStyle w:val="Tabledetail"/>
              <w:keepNext/>
              <w:jc w:val="right"/>
              <w:rPr>
                <w:rFonts w:cs="Arial"/>
                <w:lang w:val="en-GB"/>
              </w:rPr>
            </w:pPr>
            <w:r w:rsidRPr="00715A2E">
              <w:rPr>
                <w:rFonts w:cs="Arial"/>
                <w:lang w:val="en-GB"/>
              </w:rPr>
              <w:t>3</w:t>
            </w:r>
            <w:r w:rsidR="003D0B38" w:rsidRPr="00715A2E">
              <w:rPr>
                <w:rFonts w:cs="Arial"/>
                <w:lang w:val="en-GB"/>
              </w:rPr>
              <w:t>,0</w:t>
            </w:r>
            <w:r w:rsidR="00504E1B" w:rsidRPr="00715A2E">
              <w:rPr>
                <w:rFonts w:cs="Arial"/>
                <w:lang w:val="en-GB"/>
              </w:rPr>
              <w:t>0</w:t>
            </w:r>
            <w:r w:rsidRPr="00715A2E">
              <w:rPr>
                <w:rFonts w:cs="Arial"/>
                <w:lang w:val="en-GB"/>
              </w:rPr>
              <w:t>0</w:t>
            </w:r>
            <w:r w:rsidR="002D277C" w:rsidRPr="00715A2E">
              <w:rPr>
                <w:rFonts w:cs="Arial"/>
                <w:lang w:val="en-GB"/>
              </w:rPr>
              <w:t xml:space="preserve"> MB</w:t>
            </w:r>
          </w:p>
        </w:tc>
      </w:tr>
      <w:tr w:rsidR="003D0B38" w:rsidRPr="00F86166" w:rsidTr="00512804">
        <w:trPr>
          <w:cantSplit/>
        </w:trPr>
        <w:tc>
          <w:tcPr>
            <w:tcW w:w="3652" w:type="dxa"/>
          </w:tcPr>
          <w:p w:rsidR="003D0B38" w:rsidRPr="00715A2E" w:rsidRDefault="003D0B38" w:rsidP="00B23793">
            <w:pPr>
              <w:pStyle w:val="Tabledetail"/>
              <w:keepNext/>
              <w:rPr>
                <w:rFonts w:cs="Arial"/>
                <w:lang w:val="en-GB"/>
              </w:rPr>
            </w:pPr>
            <w:r w:rsidRPr="00715A2E">
              <w:rPr>
                <w:rFonts w:cs="Arial"/>
                <w:lang w:val="en-GB"/>
              </w:rPr>
              <w:t>FineBuild Additional Components</w:t>
            </w:r>
          </w:p>
        </w:tc>
        <w:tc>
          <w:tcPr>
            <w:tcW w:w="1281" w:type="dxa"/>
          </w:tcPr>
          <w:p w:rsidR="003D0B38" w:rsidRPr="00715A2E" w:rsidRDefault="003D0B38" w:rsidP="00B23793">
            <w:pPr>
              <w:pStyle w:val="Tabledetail"/>
              <w:keepNext/>
              <w:jc w:val="right"/>
              <w:rPr>
                <w:rFonts w:cs="Arial"/>
                <w:lang w:val="en-GB"/>
              </w:rPr>
            </w:pPr>
            <w:r w:rsidRPr="00715A2E">
              <w:rPr>
                <w:rFonts w:cs="Arial"/>
                <w:lang w:val="en-GB"/>
              </w:rPr>
              <w:t>200 MB</w:t>
            </w:r>
          </w:p>
        </w:tc>
        <w:tc>
          <w:tcPr>
            <w:tcW w:w="1247" w:type="dxa"/>
          </w:tcPr>
          <w:p w:rsidR="003D0B38" w:rsidRPr="00715A2E" w:rsidRDefault="003D0B38" w:rsidP="00B23793">
            <w:pPr>
              <w:pStyle w:val="Tabledetail"/>
              <w:keepNext/>
              <w:jc w:val="right"/>
              <w:rPr>
                <w:rFonts w:cs="Arial"/>
                <w:lang w:val="en-GB"/>
              </w:rPr>
            </w:pPr>
            <w:r w:rsidRPr="00715A2E">
              <w:rPr>
                <w:rFonts w:cs="Arial"/>
                <w:lang w:val="en-GB"/>
              </w:rPr>
              <w:t>80 MB</w:t>
            </w:r>
          </w:p>
        </w:tc>
        <w:tc>
          <w:tcPr>
            <w:tcW w:w="1247" w:type="dxa"/>
          </w:tcPr>
          <w:p w:rsidR="003D0B38" w:rsidRPr="00715A2E" w:rsidRDefault="003D0B38" w:rsidP="00B23793">
            <w:pPr>
              <w:pStyle w:val="Tabledetail"/>
              <w:keepNext/>
              <w:jc w:val="right"/>
              <w:rPr>
                <w:rFonts w:cs="Arial"/>
                <w:lang w:val="en-GB"/>
              </w:rPr>
            </w:pPr>
            <w:r w:rsidRPr="00715A2E">
              <w:rPr>
                <w:rFonts w:cs="Arial"/>
                <w:lang w:val="en-GB"/>
              </w:rPr>
              <w:t>600 MB</w:t>
            </w:r>
          </w:p>
        </w:tc>
        <w:tc>
          <w:tcPr>
            <w:tcW w:w="1247" w:type="dxa"/>
          </w:tcPr>
          <w:p w:rsidR="003D0B38" w:rsidRPr="00715A2E" w:rsidRDefault="003D0B38" w:rsidP="00B23793">
            <w:pPr>
              <w:pStyle w:val="Tabledetail"/>
              <w:keepNext/>
              <w:jc w:val="right"/>
              <w:rPr>
                <w:rFonts w:cs="Arial"/>
                <w:lang w:val="en-GB"/>
              </w:rPr>
            </w:pPr>
            <w:r w:rsidRPr="00715A2E">
              <w:rPr>
                <w:rFonts w:cs="Arial"/>
                <w:lang w:val="en-GB"/>
              </w:rPr>
              <w:t>130 MB</w:t>
            </w:r>
          </w:p>
        </w:tc>
        <w:tc>
          <w:tcPr>
            <w:tcW w:w="1304" w:type="dxa"/>
          </w:tcPr>
          <w:p w:rsidR="003D0B38" w:rsidRPr="00715A2E" w:rsidRDefault="003D0B38" w:rsidP="00B23793">
            <w:pPr>
              <w:pStyle w:val="Tabledetail"/>
              <w:keepNext/>
              <w:jc w:val="right"/>
              <w:rPr>
                <w:rFonts w:cs="Arial"/>
                <w:lang w:val="en-GB"/>
              </w:rPr>
            </w:pPr>
            <w:r w:rsidRPr="00715A2E">
              <w:rPr>
                <w:rFonts w:cs="Arial"/>
                <w:lang w:val="en-GB"/>
              </w:rPr>
              <w:t>200 MB</w:t>
            </w:r>
          </w:p>
        </w:tc>
      </w:tr>
      <w:tr w:rsidR="002D277C" w:rsidRPr="00F86166" w:rsidTr="00512804">
        <w:trPr>
          <w:cantSplit/>
        </w:trPr>
        <w:tc>
          <w:tcPr>
            <w:tcW w:w="3652" w:type="dxa"/>
          </w:tcPr>
          <w:p w:rsidR="002D277C" w:rsidRPr="00715A2E" w:rsidRDefault="002B6C75">
            <w:pPr>
              <w:pStyle w:val="Tabledetail"/>
              <w:rPr>
                <w:rFonts w:cs="Arial"/>
                <w:lang w:val="en-GB"/>
              </w:rPr>
            </w:pPr>
            <w:r w:rsidRPr="00715A2E">
              <w:rPr>
                <w:rFonts w:cs="Arial"/>
                <w:lang w:val="en-GB"/>
              </w:rPr>
              <w:t>CU (typical)</w:t>
            </w:r>
          </w:p>
        </w:tc>
        <w:tc>
          <w:tcPr>
            <w:tcW w:w="1281" w:type="dxa"/>
          </w:tcPr>
          <w:p w:rsidR="002D277C" w:rsidRPr="00715A2E" w:rsidRDefault="00512804" w:rsidP="00504E1B">
            <w:pPr>
              <w:pStyle w:val="Tabledetail"/>
              <w:jc w:val="right"/>
              <w:rPr>
                <w:rFonts w:cs="Arial"/>
                <w:lang w:val="en-GB"/>
              </w:rPr>
            </w:pPr>
            <w:r w:rsidRPr="00715A2E">
              <w:rPr>
                <w:rFonts w:cs="Arial"/>
                <w:lang w:val="en-GB"/>
              </w:rPr>
              <w:t>900</w:t>
            </w:r>
            <w:r w:rsidR="002242C4" w:rsidRPr="00715A2E">
              <w:rPr>
                <w:rFonts w:cs="Arial"/>
                <w:lang w:val="en-GB"/>
              </w:rPr>
              <w:t xml:space="preserve"> </w:t>
            </w:r>
            <w:r w:rsidR="002D277C" w:rsidRPr="00715A2E">
              <w:rPr>
                <w:rFonts w:cs="Arial"/>
                <w:lang w:val="en-GB"/>
              </w:rPr>
              <w:t>MB</w:t>
            </w:r>
          </w:p>
        </w:tc>
        <w:tc>
          <w:tcPr>
            <w:tcW w:w="1247" w:type="dxa"/>
          </w:tcPr>
          <w:p w:rsidR="002D277C" w:rsidRPr="00715A2E" w:rsidRDefault="002242C4" w:rsidP="00504E1B">
            <w:pPr>
              <w:pStyle w:val="Tabledetail"/>
              <w:jc w:val="right"/>
              <w:rPr>
                <w:rFonts w:cs="Arial"/>
                <w:lang w:val="en-GB"/>
              </w:rPr>
            </w:pPr>
            <w:r w:rsidRPr="00715A2E">
              <w:rPr>
                <w:rFonts w:cs="Arial"/>
                <w:lang w:val="en-GB"/>
              </w:rPr>
              <w:t>0</w:t>
            </w:r>
            <w:r w:rsidR="002D277C" w:rsidRPr="00715A2E">
              <w:rPr>
                <w:rFonts w:cs="Arial"/>
                <w:lang w:val="en-GB"/>
              </w:rPr>
              <w:t xml:space="preserve"> MB</w:t>
            </w:r>
          </w:p>
        </w:tc>
        <w:tc>
          <w:tcPr>
            <w:tcW w:w="1247" w:type="dxa"/>
          </w:tcPr>
          <w:p w:rsidR="002D277C" w:rsidRPr="00715A2E" w:rsidRDefault="002D277C" w:rsidP="00504E1B">
            <w:pPr>
              <w:pStyle w:val="Tabledetail"/>
              <w:jc w:val="right"/>
              <w:rPr>
                <w:rFonts w:cs="Arial"/>
                <w:lang w:val="en-GB"/>
              </w:rPr>
            </w:pPr>
            <w:r w:rsidRPr="00715A2E">
              <w:rPr>
                <w:rFonts w:cs="Arial"/>
                <w:lang w:val="en-GB"/>
              </w:rPr>
              <w:t>0 MB</w:t>
            </w:r>
          </w:p>
        </w:tc>
        <w:tc>
          <w:tcPr>
            <w:tcW w:w="1247" w:type="dxa"/>
          </w:tcPr>
          <w:p w:rsidR="002D277C" w:rsidRPr="00715A2E" w:rsidRDefault="002D277C" w:rsidP="00504E1B">
            <w:pPr>
              <w:pStyle w:val="Tabledetail"/>
              <w:jc w:val="right"/>
              <w:rPr>
                <w:rFonts w:cs="Arial"/>
                <w:lang w:val="en-GB"/>
              </w:rPr>
            </w:pPr>
            <w:r w:rsidRPr="00715A2E">
              <w:rPr>
                <w:rFonts w:cs="Arial"/>
                <w:lang w:val="en-GB"/>
              </w:rPr>
              <w:t>0 MB</w:t>
            </w:r>
          </w:p>
        </w:tc>
        <w:tc>
          <w:tcPr>
            <w:tcW w:w="1304" w:type="dxa"/>
          </w:tcPr>
          <w:p w:rsidR="002D277C" w:rsidRPr="00715A2E" w:rsidRDefault="00D445CF" w:rsidP="00504E1B">
            <w:pPr>
              <w:pStyle w:val="Tabledetail"/>
              <w:jc w:val="right"/>
              <w:rPr>
                <w:rFonts w:cs="Arial"/>
                <w:lang w:val="en-GB"/>
              </w:rPr>
            </w:pPr>
            <w:r w:rsidRPr="00715A2E">
              <w:rPr>
                <w:rFonts w:cs="Arial"/>
                <w:lang w:val="en-GB"/>
              </w:rPr>
              <w:t>350</w:t>
            </w:r>
            <w:r w:rsidR="002D277C" w:rsidRPr="00715A2E">
              <w:rPr>
                <w:rFonts w:cs="Arial"/>
                <w:lang w:val="en-GB"/>
              </w:rPr>
              <w:t xml:space="preserve"> MB</w:t>
            </w:r>
          </w:p>
        </w:tc>
      </w:tr>
      <w:tr w:rsidR="002D277C" w:rsidRPr="00F86166" w:rsidTr="00512804">
        <w:trPr>
          <w:cantSplit/>
        </w:trPr>
        <w:tc>
          <w:tcPr>
            <w:tcW w:w="3652" w:type="dxa"/>
          </w:tcPr>
          <w:p w:rsidR="002D277C" w:rsidRPr="00715A2E" w:rsidRDefault="002B6C75">
            <w:pPr>
              <w:pStyle w:val="Tabledetail"/>
              <w:rPr>
                <w:rFonts w:cs="Arial"/>
                <w:lang w:val="en-GB"/>
              </w:rPr>
            </w:pPr>
            <w:r w:rsidRPr="00715A2E">
              <w:rPr>
                <w:rFonts w:cs="Arial"/>
                <w:lang w:val="en-GB"/>
              </w:rPr>
              <w:t>Service Pack (typical)</w:t>
            </w:r>
          </w:p>
        </w:tc>
        <w:tc>
          <w:tcPr>
            <w:tcW w:w="1281" w:type="dxa"/>
          </w:tcPr>
          <w:p w:rsidR="002D277C" w:rsidRPr="00715A2E" w:rsidRDefault="00512804" w:rsidP="00504E1B">
            <w:pPr>
              <w:pStyle w:val="Tabledetail"/>
              <w:jc w:val="right"/>
              <w:rPr>
                <w:rFonts w:cs="Arial"/>
                <w:lang w:val="en-GB"/>
              </w:rPr>
            </w:pPr>
            <w:r w:rsidRPr="00715A2E">
              <w:rPr>
                <w:rFonts w:cs="Arial"/>
                <w:lang w:val="en-GB"/>
              </w:rPr>
              <w:t>900</w:t>
            </w:r>
            <w:r w:rsidR="002B6C75" w:rsidRPr="00715A2E">
              <w:rPr>
                <w:rFonts w:cs="Arial"/>
                <w:lang w:val="en-GB"/>
              </w:rPr>
              <w:t xml:space="preserve"> MB</w:t>
            </w:r>
          </w:p>
        </w:tc>
        <w:tc>
          <w:tcPr>
            <w:tcW w:w="1247" w:type="dxa"/>
          </w:tcPr>
          <w:p w:rsidR="002D277C" w:rsidRPr="00715A2E" w:rsidRDefault="00512804" w:rsidP="00504E1B">
            <w:pPr>
              <w:pStyle w:val="Tabledetail"/>
              <w:jc w:val="right"/>
              <w:rPr>
                <w:rFonts w:cs="Arial"/>
                <w:lang w:val="en-GB"/>
              </w:rPr>
            </w:pPr>
            <w:r w:rsidRPr="00715A2E">
              <w:rPr>
                <w:rFonts w:cs="Arial"/>
                <w:lang w:val="en-GB"/>
              </w:rPr>
              <w:t>300</w:t>
            </w:r>
            <w:r w:rsidR="002B6C75" w:rsidRPr="00715A2E">
              <w:rPr>
                <w:rFonts w:cs="Arial"/>
                <w:lang w:val="en-GB"/>
              </w:rPr>
              <w:t xml:space="preserve"> MB</w:t>
            </w:r>
          </w:p>
        </w:tc>
        <w:tc>
          <w:tcPr>
            <w:tcW w:w="1247" w:type="dxa"/>
          </w:tcPr>
          <w:p w:rsidR="002D277C" w:rsidRPr="00715A2E" w:rsidRDefault="002B6C75" w:rsidP="00504E1B">
            <w:pPr>
              <w:pStyle w:val="Tabledetail"/>
              <w:jc w:val="right"/>
              <w:rPr>
                <w:rFonts w:cs="Arial"/>
                <w:lang w:val="en-GB"/>
              </w:rPr>
            </w:pPr>
            <w:r w:rsidRPr="00715A2E">
              <w:rPr>
                <w:rFonts w:cs="Arial"/>
                <w:lang w:val="en-GB"/>
              </w:rPr>
              <w:t>0 MB</w:t>
            </w:r>
          </w:p>
        </w:tc>
        <w:tc>
          <w:tcPr>
            <w:tcW w:w="1247" w:type="dxa"/>
          </w:tcPr>
          <w:p w:rsidR="002D277C" w:rsidRPr="00715A2E" w:rsidRDefault="002B6C75" w:rsidP="00504E1B">
            <w:pPr>
              <w:pStyle w:val="Tabledetail"/>
              <w:jc w:val="right"/>
              <w:rPr>
                <w:rFonts w:cs="Arial"/>
                <w:lang w:val="en-GB"/>
              </w:rPr>
            </w:pPr>
            <w:r w:rsidRPr="00715A2E">
              <w:rPr>
                <w:rFonts w:cs="Arial"/>
                <w:lang w:val="en-GB"/>
              </w:rPr>
              <w:t>0 MB</w:t>
            </w:r>
          </w:p>
        </w:tc>
        <w:tc>
          <w:tcPr>
            <w:tcW w:w="1304" w:type="dxa"/>
          </w:tcPr>
          <w:p w:rsidR="002D277C" w:rsidRPr="00715A2E" w:rsidRDefault="00504E1B" w:rsidP="00504E1B">
            <w:pPr>
              <w:pStyle w:val="Tabledetail"/>
              <w:jc w:val="right"/>
              <w:rPr>
                <w:rFonts w:cs="Arial"/>
                <w:lang w:val="en-GB"/>
              </w:rPr>
            </w:pPr>
            <w:r w:rsidRPr="00715A2E">
              <w:rPr>
                <w:rFonts w:cs="Arial"/>
                <w:lang w:val="en-GB"/>
              </w:rPr>
              <w:t>900</w:t>
            </w:r>
            <w:r w:rsidR="002B6C75" w:rsidRPr="00715A2E">
              <w:rPr>
                <w:rFonts w:cs="Arial"/>
                <w:lang w:val="en-GB"/>
              </w:rPr>
              <w:t xml:space="preserve"> MB</w:t>
            </w:r>
          </w:p>
        </w:tc>
      </w:tr>
      <w:tr w:rsidR="002D277C" w:rsidRPr="00F86166" w:rsidTr="00512804">
        <w:trPr>
          <w:cantSplit/>
        </w:trPr>
        <w:tc>
          <w:tcPr>
            <w:tcW w:w="3652" w:type="dxa"/>
          </w:tcPr>
          <w:p w:rsidR="002D277C" w:rsidRPr="00715A2E" w:rsidRDefault="002B6C75" w:rsidP="00512804">
            <w:pPr>
              <w:pStyle w:val="Tabledetail"/>
              <w:rPr>
                <w:rFonts w:cs="Arial"/>
                <w:lang w:val="en-GB"/>
              </w:rPr>
            </w:pPr>
            <w:r w:rsidRPr="00715A2E">
              <w:rPr>
                <w:rFonts w:cs="Arial"/>
                <w:lang w:val="en-GB"/>
              </w:rPr>
              <w:t xml:space="preserve">Total space after </w:t>
            </w:r>
            <w:r w:rsidR="00512804" w:rsidRPr="00715A2E">
              <w:rPr>
                <w:rFonts w:cs="Arial"/>
                <w:lang w:val="en-GB"/>
              </w:rPr>
              <w:t>5</w:t>
            </w:r>
            <w:r w:rsidR="002D277C" w:rsidRPr="00715A2E">
              <w:rPr>
                <w:rFonts w:cs="Arial"/>
                <w:lang w:val="en-GB"/>
              </w:rPr>
              <w:t xml:space="preserve"> years </w:t>
            </w:r>
            <w:r w:rsidRPr="00715A2E">
              <w:rPr>
                <w:rFonts w:cs="Arial"/>
                <w:lang w:val="en-GB"/>
              </w:rPr>
              <w:t>assuming</w:t>
            </w:r>
            <w:r w:rsidR="002D277C" w:rsidRPr="00715A2E">
              <w:rPr>
                <w:rFonts w:cs="Arial"/>
                <w:lang w:val="en-GB"/>
              </w:rPr>
              <w:t xml:space="preserve"> </w:t>
            </w:r>
            <w:r w:rsidRPr="00715A2E">
              <w:rPr>
                <w:rFonts w:cs="Arial"/>
                <w:lang w:val="en-GB"/>
              </w:rPr>
              <w:t xml:space="preserve">3 SPs and </w:t>
            </w:r>
            <w:r w:rsidR="00AB3002" w:rsidRPr="00715A2E">
              <w:rPr>
                <w:rFonts w:cs="Arial"/>
                <w:lang w:val="en-GB"/>
              </w:rPr>
              <w:t>1</w:t>
            </w:r>
            <w:r w:rsidR="00504E1B" w:rsidRPr="00715A2E">
              <w:rPr>
                <w:rFonts w:cs="Arial"/>
                <w:lang w:val="en-GB"/>
              </w:rPr>
              <w:t>0</w:t>
            </w:r>
            <w:r w:rsidRPr="00715A2E">
              <w:rPr>
                <w:rFonts w:cs="Arial"/>
                <w:lang w:val="en-GB"/>
              </w:rPr>
              <w:t xml:space="preserve"> CUs</w:t>
            </w:r>
          </w:p>
        </w:tc>
        <w:tc>
          <w:tcPr>
            <w:tcW w:w="1281" w:type="dxa"/>
          </w:tcPr>
          <w:p w:rsidR="002D277C" w:rsidRPr="00715A2E" w:rsidRDefault="00AB3002" w:rsidP="00504E1B">
            <w:pPr>
              <w:pStyle w:val="Tabledetail"/>
              <w:jc w:val="right"/>
              <w:rPr>
                <w:rFonts w:cs="Arial"/>
                <w:lang w:val="en-GB"/>
              </w:rPr>
            </w:pPr>
            <w:r w:rsidRPr="00715A2E">
              <w:rPr>
                <w:rFonts w:cs="Arial"/>
                <w:lang w:val="en-GB"/>
              </w:rPr>
              <w:t>15</w:t>
            </w:r>
            <w:r w:rsidR="003D0B38" w:rsidRPr="00715A2E">
              <w:rPr>
                <w:rFonts w:cs="Arial"/>
                <w:lang w:val="en-GB"/>
              </w:rPr>
              <w:t>,0</w:t>
            </w:r>
            <w:r w:rsidR="00512804" w:rsidRPr="00715A2E">
              <w:rPr>
                <w:rFonts w:cs="Arial"/>
                <w:lang w:val="en-GB"/>
              </w:rPr>
              <w:t>00</w:t>
            </w:r>
            <w:r w:rsidR="002D277C" w:rsidRPr="00715A2E">
              <w:rPr>
                <w:rFonts w:cs="Arial"/>
                <w:lang w:val="en-GB"/>
              </w:rPr>
              <w:t xml:space="preserve"> MB</w:t>
            </w:r>
          </w:p>
        </w:tc>
        <w:tc>
          <w:tcPr>
            <w:tcW w:w="1247" w:type="dxa"/>
          </w:tcPr>
          <w:p w:rsidR="002D277C" w:rsidRPr="00715A2E" w:rsidRDefault="003D0B38" w:rsidP="00504E1B">
            <w:pPr>
              <w:pStyle w:val="Tabledetail"/>
              <w:jc w:val="right"/>
              <w:rPr>
                <w:rFonts w:cs="Arial"/>
                <w:lang w:val="en-GB"/>
              </w:rPr>
            </w:pPr>
            <w:r w:rsidRPr="00715A2E">
              <w:rPr>
                <w:rFonts w:cs="Arial"/>
                <w:lang w:val="en-GB"/>
              </w:rPr>
              <w:t>1,8</w:t>
            </w:r>
            <w:r w:rsidR="00512804" w:rsidRPr="00715A2E">
              <w:rPr>
                <w:rFonts w:cs="Arial"/>
                <w:lang w:val="en-GB"/>
              </w:rPr>
              <w:t>00</w:t>
            </w:r>
            <w:r w:rsidR="002D277C" w:rsidRPr="00715A2E">
              <w:rPr>
                <w:rFonts w:cs="Arial"/>
                <w:lang w:val="en-GB"/>
              </w:rPr>
              <w:t xml:space="preserve"> MB</w:t>
            </w:r>
          </w:p>
        </w:tc>
        <w:tc>
          <w:tcPr>
            <w:tcW w:w="1247" w:type="dxa"/>
          </w:tcPr>
          <w:p w:rsidR="002D277C" w:rsidRPr="00715A2E" w:rsidRDefault="003D0B38" w:rsidP="00504E1B">
            <w:pPr>
              <w:pStyle w:val="Tabledetail"/>
              <w:jc w:val="right"/>
              <w:rPr>
                <w:rFonts w:cs="Arial"/>
                <w:lang w:val="en-GB"/>
              </w:rPr>
            </w:pPr>
            <w:r w:rsidRPr="00715A2E">
              <w:rPr>
                <w:rFonts w:cs="Arial"/>
                <w:lang w:val="en-GB"/>
              </w:rPr>
              <w:t>600</w:t>
            </w:r>
            <w:r w:rsidR="002D277C" w:rsidRPr="00715A2E">
              <w:rPr>
                <w:rFonts w:cs="Arial"/>
                <w:lang w:val="en-GB"/>
              </w:rPr>
              <w:t xml:space="preserve"> MB</w:t>
            </w:r>
          </w:p>
        </w:tc>
        <w:tc>
          <w:tcPr>
            <w:tcW w:w="1247" w:type="dxa"/>
          </w:tcPr>
          <w:p w:rsidR="002D277C" w:rsidRPr="00715A2E" w:rsidRDefault="003D0B38" w:rsidP="00504E1B">
            <w:pPr>
              <w:pStyle w:val="Tabledetail"/>
              <w:jc w:val="right"/>
              <w:rPr>
                <w:rFonts w:cs="Arial"/>
                <w:lang w:val="en-GB"/>
              </w:rPr>
            </w:pPr>
            <w:r w:rsidRPr="00715A2E">
              <w:rPr>
                <w:rFonts w:cs="Arial"/>
                <w:lang w:val="en-GB"/>
              </w:rPr>
              <w:t>140</w:t>
            </w:r>
            <w:r w:rsidR="002D277C" w:rsidRPr="00715A2E">
              <w:rPr>
                <w:rFonts w:cs="Arial"/>
                <w:lang w:val="en-GB"/>
              </w:rPr>
              <w:t xml:space="preserve"> MB</w:t>
            </w:r>
          </w:p>
        </w:tc>
        <w:tc>
          <w:tcPr>
            <w:tcW w:w="1304" w:type="dxa"/>
          </w:tcPr>
          <w:p w:rsidR="002D277C" w:rsidRPr="00715A2E" w:rsidRDefault="00AB3002" w:rsidP="00504E1B">
            <w:pPr>
              <w:pStyle w:val="Tabledetail"/>
              <w:jc w:val="right"/>
              <w:rPr>
                <w:rFonts w:cs="Arial"/>
                <w:lang w:val="en-GB"/>
              </w:rPr>
            </w:pPr>
            <w:r w:rsidRPr="00715A2E">
              <w:rPr>
                <w:rFonts w:cs="Arial"/>
                <w:lang w:val="en-GB"/>
              </w:rPr>
              <w:t>9,4</w:t>
            </w:r>
            <w:r w:rsidR="00504E1B" w:rsidRPr="00715A2E">
              <w:rPr>
                <w:rFonts w:cs="Arial"/>
                <w:lang w:val="en-GB"/>
              </w:rPr>
              <w:t>00</w:t>
            </w:r>
            <w:r w:rsidR="002D277C" w:rsidRPr="00715A2E">
              <w:rPr>
                <w:rFonts w:cs="Arial"/>
                <w:lang w:val="en-GB"/>
              </w:rPr>
              <w:t xml:space="preserve"> MB</w:t>
            </w:r>
          </w:p>
        </w:tc>
      </w:tr>
    </w:tbl>
    <w:p w:rsidR="002D277C" w:rsidRDefault="002D277C">
      <w:r>
        <w:t xml:space="preserve">If a named instance is installed, each named instance will require the following additional space.  A </w:t>
      </w:r>
      <w:r w:rsidR="006970C7">
        <w:t>small</w:t>
      </w:r>
      <w:r>
        <w:t xml:space="preserve"> amount of additional space may be added to the E: drive for each service pack</w:t>
      </w:r>
      <w:r w:rsidR="00D445CF">
        <w:t xml:space="preserve"> or CU</w:t>
      </w:r>
      <w:r>
        <w:t>.</w:t>
      </w:r>
    </w:p>
    <w:tbl>
      <w:tblPr>
        <w:tblW w:w="99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652"/>
        <w:gridCol w:w="1281"/>
        <w:gridCol w:w="1247"/>
        <w:gridCol w:w="1247"/>
        <w:gridCol w:w="1247"/>
        <w:gridCol w:w="1304"/>
      </w:tblGrid>
      <w:tr w:rsidR="002D277C" w:rsidRPr="0085437C" w:rsidTr="00512804">
        <w:trPr>
          <w:cantSplit/>
          <w:tblHeader/>
        </w:trPr>
        <w:tc>
          <w:tcPr>
            <w:tcW w:w="3652" w:type="dxa"/>
            <w:shd w:val="clear" w:color="auto" w:fill="E6E6E6"/>
          </w:tcPr>
          <w:p w:rsidR="002D277C" w:rsidRPr="009F6272" w:rsidRDefault="002D277C">
            <w:pPr>
              <w:pStyle w:val="TableHeader"/>
              <w:rPr>
                <w:rStyle w:val="Bold"/>
                <w:rFonts w:cs="Arial"/>
                <w:b/>
                <w:bCs/>
              </w:rPr>
            </w:pPr>
            <w:r w:rsidRPr="009F6272">
              <w:rPr>
                <w:rStyle w:val="Bold"/>
                <w:rFonts w:cs="Arial"/>
                <w:b/>
                <w:bCs/>
              </w:rPr>
              <w:t>Named Instance Install Task</w:t>
            </w:r>
          </w:p>
        </w:tc>
        <w:tc>
          <w:tcPr>
            <w:tcW w:w="1281" w:type="dxa"/>
            <w:shd w:val="clear" w:color="auto" w:fill="E6E6E6"/>
          </w:tcPr>
          <w:p w:rsidR="002D277C" w:rsidRDefault="002D277C" w:rsidP="002242C4">
            <w:pPr>
              <w:pStyle w:val="TableHeader"/>
              <w:jc w:val="center"/>
            </w:pPr>
            <w:r w:rsidRPr="009F6272">
              <w:t>C:\ Space</w:t>
            </w:r>
          </w:p>
          <w:p w:rsidR="002242C4" w:rsidRPr="009F6272" w:rsidRDefault="002242C4" w:rsidP="002242C4">
            <w:pPr>
              <w:pStyle w:val="TableHeader"/>
              <w:jc w:val="center"/>
            </w:pPr>
            <w:r>
              <w:t>System</w:t>
            </w:r>
          </w:p>
        </w:tc>
        <w:tc>
          <w:tcPr>
            <w:tcW w:w="1247" w:type="dxa"/>
            <w:shd w:val="clear" w:color="auto" w:fill="E6E6E6"/>
          </w:tcPr>
          <w:p w:rsidR="002D277C" w:rsidRDefault="002D277C" w:rsidP="002242C4">
            <w:pPr>
              <w:pStyle w:val="TableHeader"/>
              <w:jc w:val="center"/>
            </w:pPr>
            <w:r w:rsidRPr="009F6272">
              <w:t>E:\ Space</w:t>
            </w:r>
          </w:p>
          <w:p w:rsidR="002242C4" w:rsidRPr="009F6272" w:rsidRDefault="006970C7" w:rsidP="002242C4">
            <w:pPr>
              <w:pStyle w:val="TableHeader"/>
              <w:jc w:val="center"/>
            </w:pPr>
            <w:r>
              <w:t>P</w:t>
            </w:r>
            <w:r w:rsidR="002242C4">
              <w:t>rograms</w:t>
            </w:r>
          </w:p>
        </w:tc>
        <w:tc>
          <w:tcPr>
            <w:tcW w:w="1247" w:type="dxa"/>
            <w:shd w:val="clear" w:color="auto" w:fill="E6E6E6"/>
          </w:tcPr>
          <w:p w:rsidR="002D277C" w:rsidRDefault="002D277C" w:rsidP="002242C4">
            <w:pPr>
              <w:pStyle w:val="TableHeader"/>
              <w:jc w:val="center"/>
            </w:pPr>
            <w:r w:rsidRPr="009F6272">
              <w:t>J:\ Space</w:t>
            </w:r>
          </w:p>
          <w:p w:rsidR="002242C4" w:rsidRPr="009F6272" w:rsidRDefault="002242C4" w:rsidP="002242C4">
            <w:pPr>
              <w:pStyle w:val="TableHeader"/>
              <w:jc w:val="center"/>
            </w:pPr>
            <w:r>
              <w:t>SQL Data</w:t>
            </w:r>
          </w:p>
        </w:tc>
        <w:tc>
          <w:tcPr>
            <w:tcW w:w="1247" w:type="dxa"/>
            <w:shd w:val="clear" w:color="auto" w:fill="E6E6E6"/>
          </w:tcPr>
          <w:p w:rsidR="002D277C" w:rsidRDefault="002D277C" w:rsidP="002242C4">
            <w:pPr>
              <w:pStyle w:val="TableHeader"/>
              <w:jc w:val="center"/>
            </w:pPr>
            <w:r w:rsidRPr="009F6272">
              <w:t>K:\ Space</w:t>
            </w:r>
          </w:p>
          <w:p w:rsidR="002242C4" w:rsidRPr="009F6272" w:rsidRDefault="002242C4" w:rsidP="002242C4">
            <w:pPr>
              <w:pStyle w:val="TableHeader"/>
              <w:jc w:val="center"/>
            </w:pPr>
            <w:r>
              <w:t>SQL Log</w:t>
            </w:r>
          </w:p>
        </w:tc>
        <w:tc>
          <w:tcPr>
            <w:tcW w:w="1304" w:type="dxa"/>
            <w:shd w:val="clear" w:color="auto" w:fill="E6E6E6"/>
          </w:tcPr>
          <w:p w:rsidR="002D277C" w:rsidRPr="009F6272" w:rsidRDefault="002D277C" w:rsidP="002242C4">
            <w:pPr>
              <w:pStyle w:val="TableHeader"/>
              <w:jc w:val="center"/>
            </w:pPr>
            <w:r w:rsidRPr="009F6272">
              <w:t>Install Media</w:t>
            </w:r>
          </w:p>
        </w:tc>
      </w:tr>
      <w:tr w:rsidR="002D277C" w:rsidRPr="00F86166" w:rsidTr="00512804">
        <w:trPr>
          <w:cantSplit/>
        </w:trPr>
        <w:tc>
          <w:tcPr>
            <w:tcW w:w="3652" w:type="dxa"/>
          </w:tcPr>
          <w:p w:rsidR="002D277C" w:rsidRPr="00715A2E" w:rsidRDefault="002D277C">
            <w:pPr>
              <w:pStyle w:val="Tabledetail"/>
              <w:rPr>
                <w:rFonts w:cs="Arial"/>
                <w:lang w:val="en-GB"/>
              </w:rPr>
            </w:pPr>
            <w:r w:rsidRPr="00715A2E">
              <w:rPr>
                <w:rFonts w:cs="Arial"/>
                <w:lang w:val="en-GB"/>
              </w:rPr>
              <w:t>Initial Installation</w:t>
            </w:r>
          </w:p>
        </w:tc>
        <w:tc>
          <w:tcPr>
            <w:tcW w:w="1281" w:type="dxa"/>
          </w:tcPr>
          <w:p w:rsidR="002D277C" w:rsidRPr="00715A2E" w:rsidRDefault="006E50A7" w:rsidP="002242C4">
            <w:pPr>
              <w:pStyle w:val="Tabledetail"/>
              <w:jc w:val="right"/>
              <w:rPr>
                <w:rFonts w:cs="Arial"/>
                <w:lang w:val="en-GB"/>
              </w:rPr>
            </w:pPr>
            <w:r w:rsidRPr="00715A2E">
              <w:rPr>
                <w:rFonts w:cs="Arial"/>
                <w:lang w:val="en-GB"/>
              </w:rPr>
              <w:t>300</w:t>
            </w:r>
            <w:r w:rsidR="002D277C" w:rsidRPr="00715A2E">
              <w:rPr>
                <w:rFonts w:cs="Arial"/>
                <w:lang w:val="en-GB"/>
              </w:rPr>
              <w:t xml:space="preserve"> MB</w:t>
            </w:r>
          </w:p>
        </w:tc>
        <w:tc>
          <w:tcPr>
            <w:tcW w:w="1247" w:type="dxa"/>
          </w:tcPr>
          <w:p w:rsidR="002D277C" w:rsidRPr="00715A2E" w:rsidRDefault="002C5886" w:rsidP="006E50A7">
            <w:pPr>
              <w:pStyle w:val="Tabledetail"/>
              <w:jc w:val="right"/>
              <w:rPr>
                <w:rFonts w:cs="Arial"/>
                <w:lang w:val="en-GB"/>
              </w:rPr>
            </w:pPr>
            <w:r w:rsidRPr="00715A2E">
              <w:rPr>
                <w:rFonts w:cs="Arial"/>
                <w:lang w:val="en-GB"/>
              </w:rPr>
              <w:t>5</w:t>
            </w:r>
            <w:r w:rsidR="006E50A7" w:rsidRPr="00715A2E">
              <w:rPr>
                <w:rFonts w:cs="Arial"/>
                <w:lang w:val="en-GB"/>
              </w:rPr>
              <w:t>5</w:t>
            </w:r>
            <w:r w:rsidRPr="00715A2E">
              <w:rPr>
                <w:rFonts w:cs="Arial"/>
                <w:lang w:val="en-GB"/>
              </w:rPr>
              <w:t>0</w:t>
            </w:r>
            <w:r w:rsidR="002D277C" w:rsidRPr="00715A2E">
              <w:rPr>
                <w:rFonts w:cs="Arial"/>
                <w:lang w:val="en-GB"/>
              </w:rPr>
              <w:t xml:space="preserve"> MB</w:t>
            </w:r>
          </w:p>
        </w:tc>
        <w:tc>
          <w:tcPr>
            <w:tcW w:w="1247" w:type="dxa"/>
          </w:tcPr>
          <w:p w:rsidR="002D277C" w:rsidRPr="00715A2E" w:rsidRDefault="002C5886" w:rsidP="002242C4">
            <w:pPr>
              <w:pStyle w:val="Tabledetail"/>
              <w:jc w:val="right"/>
              <w:rPr>
                <w:rFonts w:cs="Arial"/>
                <w:lang w:val="en-GB"/>
              </w:rPr>
            </w:pPr>
            <w:r w:rsidRPr="00715A2E">
              <w:rPr>
                <w:rFonts w:cs="Arial"/>
                <w:lang w:val="en-GB"/>
              </w:rPr>
              <w:t>600</w:t>
            </w:r>
            <w:r w:rsidR="002D277C" w:rsidRPr="00715A2E">
              <w:rPr>
                <w:rFonts w:cs="Arial"/>
                <w:lang w:val="en-GB"/>
              </w:rPr>
              <w:t xml:space="preserve"> MB</w:t>
            </w:r>
          </w:p>
        </w:tc>
        <w:tc>
          <w:tcPr>
            <w:tcW w:w="1247" w:type="dxa"/>
          </w:tcPr>
          <w:p w:rsidR="002D277C" w:rsidRPr="00715A2E" w:rsidRDefault="002C5886" w:rsidP="002242C4">
            <w:pPr>
              <w:pStyle w:val="Tabledetail"/>
              <w:jc w:val="right"/>
              <w:rPr>
                <w:rFonts w:cs="Arial"/>
                <w:lang w:val="en-GB"/>
              </w:rPr>
            </w:pPr>
            <w:r w:rsidRPr="00715A2E">
              <w:rPr>
                <w:rFonts w:cs="Arial"/>
                <w:lang w:val="en-GB"/>
              </w:rPr>
              <w:t>130</w:t>
            </w:r>
            <w:r w:rsidR="002D277C" w:rsidRPr="00715A2E">
              <w:rPr>
                <w:rFonts w:cs="Arial"/>
                <w:lang w:val="en-GB"/>
              </w:rPr>
              <w:t xml:space="preserve"> MB</w:t>
            </w:r>
          </w:p>
        </w:tc>
        <w:tc>
          <w:tcPr>
            <w:tcW w:w="1304" w:type="dxa"/>
          </w:tcPr>
          <w:p w:rsidR="002D277C" w:rsidRPr="00715A2E" w:rsidRDefault="002D277C" w:rsidP="002242C4">
            <w:pPr>
              <w:pStyle w:val="Tabledetail"/>
              <w:jc w:val="right"/>
              <w:rPr>
                <w:rFonts w:cs="Arial"/>
                <w:lang w:val="en-GB"/>
              </w:rPr>
            </w:pPr>
            <w:r w:rsidRPr="00715A2E">
              <w:rPr>
                <w:rFonts w:cs="Arial"/>
                <w:lang w:val="en-GB"/>
              </w:rPr>
              <w:t>0 MB</w:t>
            </w:r>
          </w:p>
        </w:tc>
      </w:tr>
    </w:tbl>
    <w:p w:rsidR="002D277C" w:rsidRDefault="002D277C">
      <w:pPr>
        <w:keepNext/>
      </w:pPr>
      <w:r>
        <w:t>While any install process is running, the additional temporary space will be required:</w:t>
      </w:r>
    </w:p>
    <w:p w:rsidR="002D277C" w:rsidRDefault="00D445CF">
      <w:r>
        <w:t>C:\</w:t>
      </w:r>
      <w:r>
        <w:tab/>
      </w:r>
      <w:r>
        <w:tab/>
      </w:r>
      <w:r>
        <w:tab/>
      </w:r>
      <w:r>
        <w:tab/>
        <w:t>2</w:t>
      </w:r>
      <w:r w:rsidR="00FD78F7">
        <w:t>,</w:t>
      </w:r>
      <w:r>
        <w:t>0</w:t>
      </w:r>
      <w:r w:rsidR="002D277C">
        <w:t>00 MB</w:t>
      </w:r>
    </w:p>
    <w:p w:rsidR="002D277C" w:rsidRDefault="002D277C">
      <w:r>
        <w:t>System \Temp folder</w:t>
      </w:r>
      <w:r>
        <w:tab/>
      </w:r>
      <w:r>
        <w:tab/>
        <w:t>600 MB</w:t>
      </w:r>
    </w:p>
    <w:p w:rsidR="002D277C" w:rsidRDefault="002D277C">
      <w:r>
        <w:t xml:space="preserve">Additional permanent disk space will be needed for user databases, database backups, etc, </w:t>
      </w:r>
      <w:r w:rsidR="0057255A">
        <w:t>which should be</w:t>
      </w:r>
      <w:r>
        <w:t xml:space="preserve"> specified in the handover documentation for each SQL Server machine.</w:t>
      </w:r>
    </w:p>
    <w:p w:rsidR="003861DA" w:rsidRDefault="003861DA" w:rsidP="003861DA">
      <w:pPr>
        <w:pStyle w:val="Appendix2"/>
        <w:rPr>
          <w:lang w:val="en-GB"/>
        </w:rPr>
      </w:pPr>
      <w:bookmarkStart w:id="398" w:name="_Toc494300218"/>
      <w:bookmarkEnd w:id="381"/>
      <w:bookmarkEnd w:id="382"/>
      <w:r>
        <w:t xml:space="preserve">FineBuild Advanced </w:t>
      </w:r>
      <w:r w:rsidR="00D075A1">
        <w:t>Features</w:t>
      </w:r>
      <w:bookmarkEnd w:id="398"/>
    </w:p>
    <w:p w:rsidR="003F482A" w:rsidRDefault="003F482A" w:rsidP="003F482A">
      <w:pPr>
        <w:pStyle w:val="Appendix3"/>
      </w:pPr>
      <w:bookmarkStart w:id="399" w:name="_Toc494300219"/>
      <w:r>
        <w:t xml:space="preserve">SQL </w:t>
      </w:r>
      <w:r>
        <w:rPr>
          <w:lang w:val="en-GB"/>
        </w:rPr>
        <w:t>Media Alternative Folder Names</w:t>
      </w:r>
      <w:bookmarkEnd w:id="399"/>
    </w:p>
    <w:p w:rsidR="009C7C93" w:rsidRDefault="003F482A" w:rsidP="009C7C93">
      <w:r w:rsidRPr="003F482A">
        <w:t>The folder n</w:t>
      </w:r>
      <w:r>
        <w:t xml:space="preserve">ames and locations given for </w:t>
      </w:r>
      <w:fldSimple w:instr=" REF _Ref320714626 \h  \* MERGEFORMAT ">
        <w:r w:rsidR="002D4B89" w:rsidRPr="002D4B89">
          <w:rPr>
            <w:i/>
          </w:rPr>
          <w:t>Install Media Preparation</w:t>
        </w:r>
      </w:fldSimple>
      <w:r>
        <w:rPr>
          <w:i/>
        </w:rPr>
        <w:t xml:space="preserve"> </w:t>
      </w:r>
      <w:r w:rsidRPr="003F482A">
        <w:t>are the default values used by FineBuild.  However, run-time parameters can be used to supply different folder names or locations.</w:t>
      </w:r>
    </w:p>
    <w:p w:rsidR="003F482A" w:rsidRDefault="003F482A" w:rsidP="003F482A">
      <w:r>
        <w:t xml:space="preserve">The options available and how to use them is documented online.  For further details please see </w:t>
      </w:r>
      <w:hyperlink r:id="rId220" w:history="1">
        <w:r w:rsidRPr="003F482A">
          <w:rPr>
            <w:rStyle w:val="Hyperlink"/>
            <w:rFonts w:cs="Arial"/>
            <w:spacing w:val="-4"/>
          </w:rPr>
          <w:t>http://sqlserverfinebuild.codeplex.com/wikipage?title=SQL%20Media%20Alternative%20Folder%20Names</w:t>
        </w:r>
      </w:hyperlink>
      <w:r w:rsidRPr="003F482A">
        <w:rPr>
          <w:spacing w:val="-4"/>
        </w:rPr>
        <w:t>.</w:t>
      </w:r>
    </w:p>
    <w:p w:rsidR="003861DA" w:rsidRDefault="00B652E1" w:rsidP="003861DA">
      <w:pPr>
        <w:pStyle w:val="Appendix3"/>
      </w:pPr>
      <w:bookmarkStart w:id="400" w:name="_Ref164584026"/>
      <w:bookmarkStart w:id="401" w:name="_Toc494300220"/>
      <w:r>
        <w:t>Upgrade from</w:t>
      </w:r>
      <w:r w:rsidR="001D26D5">
        <w:t xml:space="preserve"> Old Version of</w:t>
      </w:r>
      <w:r w:rsidR="003861DA">
        <w:t xml:space="preserve"> SQL Server</w:t>
      </w:r>
      <w:bookmarkEnd w:id="400"/>
      <w:bookmarkEnd w:id="401"/>
    </w:p>
    <w:p w:rsidR="003861DA" w:rsidRPr="00F86166" w:rsidRDefault="003861DA" w:rsidP="003F482A">
      <w:pPr>
        <w:tabs>
          <w:tab w:val="left" w:pos="7513"/>
        </w:tabs>
      </w:pPr>
      <w:r w:rsidRPr="00F86166">
        <w:t>This section covers the tasks needed to upgrade a standard implementation of SQL Server 2000</w:t>
      </w:r>
      <w:r>
        <w:t xml:space="preserve"> or </w:t>
      </w:r>
      <w:r w:rsidR="001D26D5">
        <w:t xml:space="preserve">above to a more recent version of </w:t>
      </w:r>
      <w:r>
        <w:t>SQL Server</w:t>
      </w:r>
      <w:r w:rsidRPr="00F86166">
        <w:t>.</w:t>
      </w:r>
    </w:p>
    <w:p w:rsidR="003861DA" w:rsidRPr="00A6006B" w:rsidRDefault="003861DA" w:rsidP="003861DA">
      <w:r w:rsidRPr="00A6006B">
        <w:t>There are two methods of performing an upgrade</w:t>
      </w:r>
      <w:r w:rsidR="001D26D5" w:rsidRPr="00A6006B">
        <w:t xml:space="preserve"> of</w:t>
      </w:r>
      <w:r w:rsidRPr="00A6006B">
        <w:t xml:space="preserve"> SQL Server:</w:t>
      </w:r>
    </w:p>
    <w:p w:rsidR="003861DA" w:rsidRPr="00A6006B" w:rsidRDefault="008127BF" w:rsidP="00FA67E4">
      <w:pPr>
        <w:pStyle w:val="NumberedParagraph"/>
        <w:keepNext/>
        <w:numPr>
          <w:ilvl w:val="0"/>
          <w:numId w:val="60"/>
        </w:numPr>
      </w:pPr>
      <w:r w:rsidRPr="00A6006B">
        <w:t>Clean Install</w:t>
      </w:r>
      <w:r w:rsidR="001D26D5" w:rsidRPr="00A6006B">
        <w:t xml:space="preserve"> </w:t>
      </w:r>
      <w:r w:rsidR="003861DA" w:rsidRPr="00A6006B">
        <w:t xml:space="preserve">upgrade to </w:t>
      </w:r>
      <w:r w:rsidR="001D26D5" w:rsidRPr="00A6006B">
        <w:t xml:space="preserve">the new version of </w:t>
      </w:r>
      <w:r w:rsidR="003861DA" w:rsidRPr="00A6006B">
        <w:t>SQL Server</w:t>
      </w:r>
    </w:p>
    <w:p w:rsidR="001D26D5" w:rsidRPr="00A6006B" w:rsidRDefault="003861DA" w:rsidP="000667B3">
      <w:pPr>
        <w:pStyle w:val="BodyText"/>
        <w:ind w:left="360"/>
        <w:rPr>
          <w:sz w:val="22"/>
          <w:szCs w:val="22"/>
        </w:rPr>
      </w:pPr>
      <w:r w:rsidRPr="00A6006B">
        <w:rPr>
          <w:sz w:val="22"/>
          <w:szCs w:val="22"/>
        </w:rPr>
        <w:t xml:space="preserve">This method involves </w:t>
      </w:r>
      <w:r w:rsidR="001D26D5" w:rsidRPr="00A6006B">
        <w:rPr>
          <w:sz w:val="22"/>
          <w:szCs w:val="22"/>
        </w:rPr>
        <w:t>using a new server to host the new version of SQL Server.</w:t>
      </w:r>
    </w:p>
    <w:p w:rsidR="003861DA" w:rsidRPr="00A6006B" w:rsidRDefault="003861DA" w:rsidP="000667B3">
      <w:pPr>
        <w:pStyle w:val="BodyText"/>
        <w:ind w:left="360"/>
        <w:rPr>
          <w:sz w:val="22"/>
          <w:szCs w:val="22"/>
        </w:rPr>
      </w:pPr>
      <w:r w:rsidRPr="00A6006B">
        <w:rPr>
          <w:sz w:val="22"/>
          <w:szCs w:val="22"/>
        </w:rPr>
        <w:t>This is the recommended method of performing the upgrade because it results in a completely standard installation of SQL Server that should minimise future support issues.</w:t>
      </w:r>
    </w:p>
    <w:p w:rsidR="003861DA" w:rsidRPr="00A6006B" w:rsidRDefault="008127BF" w:rsidP="00FA67E4">
      <w:pPr>
        <w:pStyle w:val="NumberedParagraph"/>
        <w:keepNext/>
        <w:numPr>
          <w:ilvl w:val="0"/>
          <w:numId w:val="60"/>
        </w:numPr>
      </w:pPr>
      <w:r w:rsidRPr="00A6006B">
        <w:t>In-P</w:t>
      </w:r>
      <w:r w:rsidR="003861DA" w:rsidRPr="00A6006B">
        <w:t xml:space="preserve">lace upgrade to </w:t>
      </w:r>
      <w:r w:rsidR="001D26D5" w:rsidRPr="00A6006B">
        <w:t xml:space="preserve">a new version of </w:t>
      </w:r>
      <w:r w:rsidR="003861DA" w:rsidRPr="00A6006B">
        <w:t xml:space="preserve">SQL </w:t>
      </w:r>
      <w:r w:rsidR="001D26D5" w:rsidRPr="00A6006B">
        <w:t>Server</w:t>
      </w:r>
    </w:p>
    <w:p w:rsidR="003861DA" w:rsidRPr="00A6006B" w:rsidRDefault="003861DA" w:rsidP="003861DA">
      <w:pPr>
        <w:pStyle w:val="BodyText"/>
        <w:rPr>
          <w:sz w:val="22"/>
          <w:szCs w:val="22"/>
        </w:rPr>
      </w:pPr>
      <w:r w:rsidRPr="00A6006B">
        <w:rPr>
          <w:sz w:val="22"/>
          <w:szCs w:val="22"/>
        </w:rPr>
        <w:t xml:space="preserve">This method involved running the install process with special options to upgrade the old version of SQL Server directly to </w:t>
      </w:r>
      <w:r w:rsidR="001D26D5" w:rsidRPr="00A6006B">
        <w:rPr>
          <w:sz w:val="22"/>
          <w:szCs w:val="22"/>
        </w:rPr>
        <w:t>the new version</w:t>
      </w:r>
      <w:r w:rsidRPr="00A6006B">
        <w:rPr>
          <w:sz w:val="22"/>
          <w:szCs w:val="22"/>
        </w:rPr>
        <w:t>.  Although there may be situations where this appears to be the most appropriate method to upgrade SQL Server, the use of this method is not recommended.  This is because</w:t>
      </w:r>
      <w:r w:rsidR="001D26D5" w:rsidRPr="00A6006B">
        <w:rPr>
          <w:sz w:val="22"/>
          <w:szCs w:val="22"/>
        </w:rPr>
        <w:t xml:space="preserve"> there is a real risk that the upgrade will fail leaving SQL Server unusable.  If the upgrade does succeed then</w:t>
      </w:r>
      <w:r w:rsidRPr="00A6006B">
        <w:rPr>
          <w:sz w:val="22"/>
          <w:szCs w:val="22"/>
        </w:rPr>
        <w:t xml:space="preserve"> the resulting file locations and registry entries give a non-standard installation of SQL </w:t>
      </w:r>
      <w:r w:rsidR="001D26D5" w:rsidRPr="00A6006B">
        <w:rPr>
          <w:sz w:val="22"/>
          <w:szCs w:val="22"/>
        </w:rPr>
        <w:t>Server</w:t>
      </w:r>
      <w:r w:rsidRPr="00A6006B">
        <w:rPr>
          <w:sz w:val="22"/>
          <w:szCs w:val="22"/>
        </w:rPr>
        <w:t xml:space="preserve"> which could cause long-term support issues.</w:t>
      </w:r>
    </w:p>
    <w:p w:rsidR="00B45B77" w:rsidRPr="00B45B77" w:rsidRDefault="001D26D5" w:rsidP="003861DA">
      <w:pPr>
        <w:pStyle w:val="BodyText"/>
        <w:rPr>
          <w:sz w:val="22"/>
          <w:szCs w:val="22"/>
          <w:lang w:val="en-GB"/>
        </w:rPr>
      </w:pPr>
      <w:r w:rsidRPr="00A6006B">
        <w:rPr>
          <w:sz w:val="22"/>
          <w:szCs w:val="22"/>
        </w:rPr>
        <w:t>If you do use the in-place upgrade method, your planning must allow for the re-installation of Windows if SQL Server becomes unusable.</w:t>
      </w:r>
      <w:r w:rsidR="008127BF" w:rsidRPr="00A6006B">
        <w:rPr>
          <w:sz w:val="22"/>
          <w:szCs w:val="22"/>
        </w:rPr>
        <w:t xml:space="preserve">  Experience has shown that upgraded that require the installation of .Net 3.5 SP1 are particularly vunerable to failure – </w:t>
      </w:r>
      <w:r w:rsidR="00B45B77">
        <w:rPr>
          <w:sz w:val="22"/>
          <w:szCs w:val="22"/>
          <w:lang w:val="en-GB"/>
        </w:rPr>
        <w:t xml:space="preserve">for more details </w:t>
      </w:r>
      <w:r w:rsidR="008127BF" w:rsidRPr="00A6006B">
        <w:rPr>
          <w:sz w:val="22"/>
          <w:szCs w:val="22"/>
        </w:rPr>
        <w:t>please see</w:t>
      </w:r>
      <w:r w:rsidR="00B45B77">
        <w:rPr>
          <w:sz w:val="22"/>
          <w:szCs w:val="22"/>
          <w:lang w:val="en-GB"/>
        </w:rPr>
        <w:t>:</w:t>
      </w:r>
      <w:r w:rsidR="00B45B77">
        <w:rPr>
          <w:sz w:val="22"/>
          <w:szCs w:val="22"/>
          <w:lang w:val="en-GB"/>
        </w:rPr>
        <w:br/>
      </w:r>
      <w:hyperlink r:id="rId221" w:history="1">
        <w:r w:rsidR="00B45B77" w:rsidRPr="006422F9">
          <w:rPr>
            <w:rStyle w:val="Hyperlink"/>
            <w:rFonts w:cs="Arial"/>
            <w:sz w:val="22"/>
            <w:szCs w:val="22"/>
          </w:rPr>
          <w:t>http://sqlserverfinebuild.codeplex.com/wikipage?title=</w:t>
        </w:r>
        <w:r w:rsidR="00B45B77" w:rsidRPr="006422F9">
          <w:rPr>
            <w:rStyle w:val="Hyperlink"/>
            <w:rFonts w:cs="Arial"/>
            <w:sz w:val="22"/>
            <w:szCs w:val="22"/>
            <w:lang w:val="en-GB"/>
          </w:rPr>
          <w:t>SQL%20Server</w:t>
        </w:r>
        <w:r w:rsidR="00B45B77" w:rsidRPr="006422F9">
          <w:rPr>
            <w:rStyle w:val="Hyperlink"/>
            <w:rFonts w:cs="Arial"/>
            <w:sz w:val="22"/>
            <w:szCs w:val="22"/>
          </w:rPr>
          <w:t>%20</w:t>
        </w:r>
        <w:r w:rsidR="00B45B77" w:rsidRPr="006422F9">
          <w:rPr>
            <w:rStyle w:val="Hyperlink"/>
            <w:rFonts w:cs="Arial"/>
            <w:sz w:val="22"/>
            <w:szCs w:val="22"/>
            <w:lang w:val="en-GB"/>
          </w:rPr>
          <w:t>In</w:t>
        </w:r>
        <w:r w:rsidR="00B45B77" w:rsidRPr="006422F9">
          <w:rPr>
            <w:rStyle w:val="Hyperlink"/>
            <w:rFonts w:cs="Arial"/>
            <w:sz w:val="22"/>
            <w:szCs w:val="22"/>
          </w:rPr>
          <w:t>s</w:t>
        </w:r>
        <w:r w:rsidR="00B45B77" w:rsidRPr="006422F9">
          <w:rPr>
            <w:rStyle w:val="Hyperlink"/>
            <w:rFonts w:cs="Arial"/>
            <w:sz w:val="22"/>
            <w:szCs w:val="22"/>
            <w:lang w:val="en-GB"/>
          </w:rPr>
          <w:t>tallation</w:t>
        </w:r>
        <w:r w:rsidR="00B45B77" w:rsidRPr="006422F9">
          <w:rPr>
            <w:rStyle w:val="Hyperlink"/>
            <w:rFonts w:cs="Arial"/>
            <w:sz w:val="22"/>
            <w:szCs w:val="22"/>
          </w:rPr>
          <w:t>%20</w:t>
        </w:r>
        <w:r w:rsidR="00B45B77" w:rsidRPr="006422F9">
          <w:rPr>
            <w:rStyle w:val="Hyperlink"/>
            <w:rFonts w:cs="Arial"/>
            <w:sz w:val="22"/>
            <w:szCs w:val="22"/>
            <w:lang w:val="en-GB"/>
          </w:rPr>
          <w:t>Problems</w:t>
        </w:r>
      </w:hyperlink>
      <w:r w:rsidR="00B45B77" w:rsidRPr="00B45B77">
        <w:rPr>
          <w:sz w:val="22"/>
          <w:szCs w:val="22"/>
        </w:rPr>
        <w:t>.</w:t>
      </w:r>
    </w:p>
    <w:p w:rsidR="003861DA" w:rsidRPr="00A6006B" w:rsidRDefault="003861DA" w:rsidP="003861DA">
      <w:pPr>
        <w:pStyle w:val="BodyText"/>
        <w:ind w:left="0"/>
        <w:rPr>
          <w:sz w:val="22"/>
          <w:szCs w:val="22"/>
        </w:rPr>
      </w:pPr>
      <w:r w:rsidRPr="00A6006B">
        <w:rPr>
          <w:sz w:val="22"/>
          <w:szCs w:val="22"/>
        </w:rPr>
        <w:t>The first step in doing any upgrade is to review the advice given by Microsoft concerning the upgrade.  This will highlight any pre-requisite software levels and common problems</w:t>
      </w:r>
      <w:r w:rsidR="00C077BC" w:rsidRPr="00A6006B">
        <w:rPr>
          <w:sz w:val="22"/>
          <w:szCs w:val="22"/>
        </w:rPr>
        <w:t>.  The Microsoft advice strongly</w:t>
      </w:r>
      <w:r w:rsidRPr="00A6006B">
        <w:rPr>
          <w:sz w:val="22"/>
          <w:szCs w:val="22"/>
        </w:rPr>
        <w:t xml:space="preserve"> recommends using the SQL Server </w:t>
      </w:r>
      <w:r w:rsidRPr="00A6006B">
        <w:rPr>
          <w:i/>
          <w:sz w:val="22"/>
          <w:szCs w:val="22"/>
        </w:rPr>
        <w:t>Upgrade Advisor</w:t>
      </w:r>
      <w:r w:rsidRPr="00A6006B">
        <w:rPr>
          <w:sz w:val="22"/>
          <w:szCs w:val="22"/>
        </w:rPr>
        <w:t xml:space="preserve"> tool to assist in identifying potential problems with your own system.  The information given here assumes that you have completed all necessary preparation and are ready to perform the upgrade.</w:t>
      </w:r>
    </w:p>
    <w:p w:rsidR="003861DA" w:rsidRDefault="003861DA" w:rsidP="003861DA">
      <w:pPr>
        <w:pStyle w:val="Appendix4"/>
      </w:pPr>
      <w:bookmarkStart w:id="402" w:name="_Toc494300221"/>
      <w:r w:rsidRPr="00F86166">
        <w:t xml:space="preserve">Clean Install Upgrade to </w:t>
      </w:r>
      <w:r w:rsidR="00865DF8">
        <w:t xml:space="preserve">New Version of </w:t>
      </w:r>
      <w:r w:rsidRPr="00F86166">
        <w:t xml:space="preserve">SQL </w:t>
      </w:r>
      <w:r>
        <w:t>Server</w:t>
      </w:r>
      <w:bookmarkEnd w:id="402"/>
    </w:p>
    <w:p w:rsidR="003861DA" w:rsidRPr="00D05D48" w:rsidRDefault="003861DA" w:rsidP="003861DA">
      <w:r>
        <w:t>This process can be used to upgrade from either SQL Server 2000 or SQL Server 2005.  Any version-specific work will be highlighted.</w:t>
      </w:r>
    </w:p>
    <w:p w:rsidR="003861DA" w:rsidRPr="00F86166" w:rsidRDefault="003861DA" w:rsidP="003861DA">
      <w:pPr>
        <w:pStyle w:val="Appendix5"/>
      </w:pPr>
      <w:bookmarkStart w:id="403" w:name="_Ref151962676"/>
      <w:bookmarkStart w:id="404" w:name="_Toc494300222"/>
      <w:r w:rsidRPr="00F86166">
        <w:t>Preparatory Tasks</w:t>
      </w:r>
      <w:bookmarkEnd w:id="403"/>
      <w:bookmarkEnd w:id="404"/>
    </w:p>
    <w:p w:rsidR="008127BF" w:rsidRDefault="008127BF" w:rsidP="00FA67E4">
      <w:pPr>
        <w:pStyle w:val="NumberedParagraph"/>
        <w:numPr>
          <w:ilvl w:val="0"/>
          <w:numId w:val="62"/>
        </w:numPr>
      </w:pPr>
      <w:bookmarkStart w:id="405" w:name="_Ref226806410"/>
      <w:r>
        <w:t>Install the desired version of Windows on to a new server.  A physical or virtual server can be used.</w:t>
      </w:r>
    </w:p>
    <w:p w:rsidR="00930228" w:rsidRPr="00F86166" w:rsidRDefault="00930228" w:rsidP="00FA67E4">
      <w:pPr>
        <w:pStyle w:val="NumberedParagraph"/>
        <w:numPr>
          <w:ilvl w:val="0"/>
          <w:numId w:val="62"/>
        </w:numPr>
      </w:pPr>
      <w:r>
        <w:t xml:space="preserve">If the routines contained in the </w:t>
      </w:r>
      <w:r w:rsidRPr="008731AC">
        <w:rPr>
          <w:i/>
        </w:rPr>
        <w:t>SqlDBAManagement.Cab</w:t>
      </w:r>
      <w:r>
        <w:t xml:space="preserve"> file have not been installed on your old SQL Server instance, then install them as they will be used in the next step.</w:t>
      </w:r>
    </w:p>
    <w:p w:rsidR="008731AC" w:rsidRDefault="00930228" w:rsidP="00FA67E4">
      <w:pPr>
        <w:pStyle w:val="NumberedParagraph"/>
        <w:numPr>
          <w:ilvl w:val="0"/>
          <w:numId w:val="62"/>
        </w:numPr>
      </w:pPr>
      <w:bookmarkStart w:id="406" w:name="_Ref151363838"/>
      <w:r>
        <w:t xml:space="preserve">Extract all files from the </w:t>
      </w:r>
      <w:r>
        <w:rPr>
          <w:i/>
        </w:rPr>
        <w:t>Version</w:t>
      </w:r>
      <w:r w:rsidRPr="002F41CF">
        <w:rPr>
          <w:i/>
        </w:rPr>
        <w:t>Upgrade.</w:t>
      </w:r>
      <w:r>
        <w:rPr>
          <w:i/>
        </w:rPr>
        <w:t>Cab</w:t>
      </w:r>
      <w:r>
        <w:t xml:space="preserve"> file </w:t>
      </w:r>
      <w:r w:rsidR="008731AC">
        <w:t>into a temporary folder.</w:t>
      </w:r>
    </w:p>
    <w:p w:rsidR="008731AC" w:rsidRDefault="008731AC" w:rsidP="00E40CE9">
      <w:pPr>
        <w:pStyle w:val="NumberedParagraph"/>
        <w:ind w:left="360"/>
      </w:pPr>
      <w:r>
        <w:t xml:space="preserve">See </w:t>
      </w:r>
      <w:hyperlink r:id="rId222" w:history="1">
        <w:r w:rsidRPr="008731AC">
          <w:rPr>
            <w:rStyle w:val="Hyperlink"/>
            <w:rFonts w:cs="Arial"/>
          </w:rPr>
          <w:t>http://sqlserverfinebuild.codeplex.com/wikipage?title=FineBuild%20Components%20Inventory</w:t>
        </w:r>
      </w:hyperlink>
      <w:r>
        <w:t xml:space="preserve"> for an overview of these Cab files.</w:t>
      </w:r>
    </w:p>
    <w:p w:rsidR="00930228" w:rsidRPr="00F86166" w:rsidRDefault="00930228" w:rsidP="00FA67E4">
      <w:pPr>
        <w:pStyle w:val="NumberedParagraph"/>
        <w:numPr>
          <w:ilvl w:val="0"/>
          <w:numId w:val="62"/>
        </w:numPr>
      </w:pPr>
      <w:r w:rsidRPr="00F86166">
        <w:t xml:space="preserve">Run the </w:t>
      </w:r>
      <w:r w:rsidRPr="00F86166">
        <w:rPr>
          <w:i/>
          <w:iCs/>
        </w:rPr>
        <w:t>SQL2000_Export</w:t>
      </w:r>
      <w:r w:rsidRPr="00F86166">
        <w:t xml:space="preserve"> script to script the following items:</w:t>
      </w:r>
      <w:bookmarkEnd w:id="406"/>
    </w:p>
    <w:p w:rsidR="00930228" w:rsidRDefault="00930228" w:rsidP="00FA67E4">
      <w:pPr>
        <w:pStyle w:val="NumberedParagraph"/>
        <w:numPr>
          <w:ilvl w:val="1"/>
          <w:numId w:val="62"/>
        </w:numPr>
      </w:pPr>
      <w:r>
        <w:t>SQL Server logins</w:t>
      </w:r>
    </w:p>
    <w:p w:rsidR="00930228" w:rsidRPr="00F86166" w:rsidRDefault="00930228" w:rsidP="00FA67E4">
      <w:pPr>
        <w:pStyle w:val="NumberedParagraph"/>
        <w:numPr>
          <w:ilvl w:val="1"/>
          <w:numId w:val="62"/>
        </w:numPr>
      </w:pPr>
      <w:r w:rsidRPr="00F86166">
        <w:t>User database roles in master, model or msdb.</w:t>
      </w:r>
    </w:p>
    <w:p w:rsidR="00930228" w:rsidRPr="00F86166" w:rsidRDefault="00930228" w:rsidP="00FA67E4">
      <w:pPr>
        <w:pStyle w:val="NumberedParagraph"/>
        <w:numPr>
          <w:ilvl w:val="1"/>
          <w:numId w:val="62"/>
        </w:numPr>
      </w:pPr>
      <w:r w:rsidRPr="00F86166">
        <w:t>SQL Batch Jobs.</w:t>
      </w:r>
    </w:p>
    <w:p w:rsidR="00930228" w:rsidRPr="00F86166" w:rsidRDefault="00930228" w:rsidP="00FA67E4">
      <w:pPr>
        <w:pStyle w:val="NumberedParagraph"/>
        <w:numPr>
          <w:ilvl w:val="1"/>
          <w:numId w:val="62"/>
        </w:numPr>
      </w:pPr>
      <w:r w:rsidRPr="00F86166">
        <w:t>SQL Agent Alerts.</w:t>
      </w:r>
    </w:p>
    <w:p w:rsidR="00930228" w:rsidRPr="00F86166" w:rsidRDefault="00930228" w:rsidP="00FA67E4">
      <w:pPr>
        <w:pStyle w:val="NumberedParagraph"/>
        <w:numPr>
          <w:ilvl w:val="1"/>
          <w:numId w:val="62"/>
        </w:numPr>
      </w:pPr>
      <w:r w:rsidRPr="00F86166">
        <w:t>SQL Agent Operators.</w:t>
      </w:r>
    </w:p>
    <w:p w:rsidR="00930228" w:rsidRPr="00F86166" w:rsidRDefault="00930228" w:rsidP="00FA67E4">
      <w:pPr>
        <w:pStyle w:val="NumberedParagraph"/>
        <w:numPr>
          <w:ilvl w:val="1"/>
          <w:numId w:val="62"/>
        </w:numPr>
      </w:pPr>
      <w:r w:rsidRPr="00F86166">
        <w:t>DTS packages.  These will be saved as structured storage files.</w:t>
      </w:r>
    </w:p>
    <w:p w:rsidR="00930228" w:rsidRDefault="00930228" w:rsidP="00FA67E4">
      <w:pPr>
        <w:pStyle w:val="NumberedParagraph"/>
        <w:keepNext/>
        <w:numPr>
          <w:ilvl w:val="0"/>
          <w:numId w:val="62"/>
        </w:numPr>
      </w:pPr>
      <w:bookmarkStart w:id="407" w:name="_Ref226807194"/>
      <w:r w:rsidRPr="00823CA8">
        <w:rPr>
          <w:b/>
        </w:rPr>
        <w:t>For SQL Server 2005</w:t>
      </w:r>
      <w:r>
        <w:rPr>
          <w:b/>
        </w:rPr>
        <w:t xml:space="preserve"> and above</w:t>
      </w:r>
      <w:r w:rsidRPr="00823CA8">
        <w:rPr>
          <w:b/>
        </w:rPr>
        <w:t xml:space="preserve"> only</w:t>
      </w:r>
      <w:r>
        <w:t>, export the following objects.  FineBuild does not provide any support for exporting these objects.</w:t>
      </w:r>
      <w:bookmarkEnd w:id="407"/>
    </w:p>
    <w:p w:rsidR="00930228" w:rsidRDefault="00930228" w:rsidP="00FA67E4">
      <w:pPr>
        <w:pStyle w:val="NumberedParagraph"/>
        <w:numPr>
          <w:ilvl w:val="1"/>
          <w:numId w:val="62"/>
        </w:numPr>
      </w:pPr>
      <w:r>
        <w:t>Encryption Keys</w:t>
      </w:r>
    </w:p>
    <w:p w:rsidR="00930228" w:rsidRDefault="00930228" w:rsidP="00FA67E4">
      <w:pPr>
        <w:pStyle w:val="NumberedParagraph"/>
        <w:numPr>
          <w:ilvl w:val="1"/>
          <w:numId w:val="62"/>
        </w:numPr>
      </w:pPr>
      <w:r>
        <w:t>Certificates</w:t>
      </w:r>
    </w:p>
    <w:p w:rsidR="00930228" w:rsidRDefault="00930228" w:rsidP="00FA67E4">
      <w:pPr>
        <w:pStyle w:val="NumberedParagraph"/>
        <w:numPr>
          <w:ilvl w:val="1"/>
          <w:numId w:val="62"/>
        </w:numPr>
      </w:pPr>
      <w:r>
        <w:t>Endpoint definitions</w:t>
      </w:r>
    </w:p>
    <w:p w:rsidR="00930228" w:rsidRDefault="00930228" w:rsidP="00FA67E4">
      <w:pPr>
        <w:pStyle w:val="NumberedParagraph"/>
        <w:numPr>
          <w:ilvl w:val="1"/>
          <w:numId w:val="62"/>
        </w:numPr>
      </w:pPr>
      <w:r>
        <w:t>Server permissions</w:t>
      </w:r>
    </w:p>
    <w:p w:rsidR="00930228" w:rsidRDefault="00930228" w:rsidP="00FA67E4">
      <w:pPr>
        <w:pStyle w:val="NumberedParagraph"/>
        <w:numPr>
          <w:ilvl w:val="1"/>
          <w:numId w:val="62"/>
        </w:numPr>
      </w:pPr>
      <w:r>
        <w:t>Service Broker configuration</w:t>
      </w:r>
    </w:p>
    <w:p w:rsidR="003861DA" w:rsidRDefault="003861DA" w:rsidP="00FA67E4">
      <w:pPr>
        <w:pStyle w:val="NumberedParagraph"/>
        <w:numPr>
          <w:ilvl w:val="0"/>
          <w:numId w:val="62"/>
        </w:numPr>
      </w:pPr>
      <w:bookmarkStart w:id="408" w:name="_Ref300848222"/>
      <w:bookmarkEnd w:id="405"/>
      <w:r w:rsidRPr="00F86166">
        <w:t xml:space="preserve">Take backups of all </w:t>
      </w:r>
      <w:r w:rsidR="00930228">
        <w:t>user databases</w:t>
      </w:r>
      <w:r w:rsidRPr="00F86166">
        <w:t>.  Save these backups until the upgrade is complete and the server has been accepted by Application Support.</w:t>
      </w:r>
      <w:bookmarkEnd w:id="408"/>
    </w:p>
    <w:p w:rsidR="003861DA" w:rsidRPr="00F86166" w:rsidRDefault="003861DA" w:rsidP="003861DA">
      <w:pPr>
        <w:pStyle w:val="Appendix5"/>
      </w:pPr>
      <w:bookmarkStart w:id="409" w:name="_Toc494300223"/>
      <w:r w:rsidRPr="00F86166">
        <w:t xml:space="preserve">SQL </w:t>
      </w:r>
      <w:r w:rsidR="00865DF8">
        <w:t>Server</w:t>
      </w:r>
      <w:r w:rsidRPr="00F86166">
        <w:t xml:space="preserve"> Installation</w:t>
      </w:r>
      <w:bookmarkEnd w:id="409"/>
    </w:p>
    <w:p w:rsidR="003861DA" w:rsidRDefault="003861DA" w:rsidP="00FA67E4">
      <w:pPr>
        <w:pStyle w:val="NumberedParagraph"/>
        <w:keepNext/>
        <w:numPr>
          <w:ilvl w:val="0"/>
          <w:numId w:val="27"/>
        </w:numPr>
      </w:pPr>
      <w:r>
        <w:t>SQL Installation</w:t>
      </w:r>
    </w:p>
    <w:p w:rsidR="00FB0000" w:rsidRDefault="003861DA" w:rsidP="003861DA">
      <w:pPr>
        <w:pStyle w:val="NumberedParagraph"/>
      </w:pPr>
      <w:r>
        <w:t xml:space="preserve">If </w:t>
      </w:r>
      <w:r w:rsidR="00292AE5">
        <w:t>the main instance</w:t>
      </w:r>
      <w:r>
        <w:t xml:space="preserve"> is being upgraded</w:t>
      </w:r>
      <w:r w:rsidRPr="00F86166">
        <w:t xml:space="preserve"> </w:t>
      </w:r>
      <w:r>
        <w:t xml:space="preserve">then use the </w:t>
      </w:r>
      <w:r w:rsidR="00FB0000">
        <w:rPr>
          <w:i/>
        </w:rPr>
        <w:t>Main Instance</w:t>
      </w:r>
      <w:r w:rsidR="00E564F2">
        <w:rPr>
          <w:i/>
        </w:rPr>
        <w:t xml:space="preserve"> Server</w:t>
      </w:r>
      <w:r w:rsidR="00FB0000">
        <w:rPr>
          <w:i/>
        </w:rPr>
        <w:t xml:space="preserve"> Build </w:t>
      </w:r>
      <w:r w:rsidR="00FB0000" w:rsidRPr="00F74133">
        <w:t xml:space="preserve">described </w:t>
      </w:r>
      <w:r w:rsidR="00E564F2">
        <w:t xml:space="preserve">in </w:t>
      </w:r>
      <w:fldSimple w:instr=" REF _Ref381807794 \h  \* MERGEFORMAT ">
        <w:r w:rsidR="002D4B89" w:rsidRPr="002D4B89">
          <w:rPr>
            <w:i/>
          </w:rPr>
          <w:t>SQL FineBuild Build Files</w:t>
        </w:r>
      </w:fldSimple>
      <w:r w:rsidR="00E564F2">
        <w:rPr>
          <w:i/>
        </w:rPr>
        <w:t xml:space="preserve"> </w:t>
      </w:r>
      <w:r w:rsidR="00E564F2">
        <w:t xml:space="preserve">on page </w:t>
      </w:r>
      <w:r w:rsidR="00E564F2">
        <w:fldChar w:fldCharType="begin"/>
      </w:r>
      <w:r w:rsidR="00E564F2">
        <w:instrText xml:space="preserve"> PAGEREF _Ref381807795 \h </w:instrText>
      </w:r>
      <w:r w:rsidR="00E564F2">
        <w:fldChar w:fldCharType="separate"/>
      </w:r>
      <w:r w:rsidR="002D4B89">
        <w:rPr>
          <w:noProof/>
        </w:rPr>
        <w:t>7</w:t>
      </w:r>
      <w:r w:rsidR="00E564F2">
        <w:fldChar w:fldCharType="end"/>
      </w:r>
      <w:r w:rsidR="00FB0000">
        <w:t>.</w:t>
      </w:r>
    </w:p>
    <w:p w:rsidR="00FB0000" w:rsidRDefault="003861DA" w:rsidP="00FB0000">
      <w:pPr>
        <w:pStyle w:val="NumberedParagraph"/>
      </w:pPr>
      <w:r w:rsidRPr="00A46737">
        <w:t>If a</w:t>
      </w:r>
      <w:r w:rsidR="00292AE5">
        <w:t>n additional</w:t>
      </w:r>
      <w:r w:rsidRPr="00A46737">
        <w:t xml:space="preserve"> name</w:t>
      </w:r>
      <w:r>
        <w:t>d instance is being upgraded then use</w:t>
      </w:r>
      <w:r w:rsidRPr="00A46737">
        <w:t xml:space="preserve"> the </w:t>
      </w:r>
      <w:r w:rsidR="00FB0000">
        <w:rPr>
          <w:i/>
        </w:rPr>
        <w:t xml:space="preserve">Additional </w:t>
      </w:r>
      <w:r w:rsidR="00E564F2">
        <w:rPr>
          <w:i/>
        </w:rPr>
        <w:t xml:space="preserve">Named </w:t>
      </w:r>
      <w:r w:rsidR="00FB0000">
        <w:rPr>
          <w:i/>
        </w:rPr>
        <w:t>Instance</w:t>
      </w:r>
      <w:r w:rsidR="00E564F2">
        <w:rPr>
          <w:i/>
        </w:rPr>
        <w:t xml:space="preserve"> Server</w:t>
      </w:r>
      <w:r w:rsidR="00FB0000">
        <w:rPr>
          <w:i/>
        </w:rPr>
        <w:t xml:space="preserve"> Build </w:t>
      </w:r>
      <w:r w:rsidR="00FB0000" w:rsidRPr="00F74133">
        <w:t xml:space="preserve">described </w:t>
      </w:r>
      <w:r w:rsidR="00E564F2">
        <w:t xml:space="preserve">in </w:t>
      </w:r>
      <w:fldSimple w:instr=" REF _Ref381807794 \h  \* MERGEFORMAT ">
        <w:r w:rsidR="002D4B89" w:rsidRPr="002D4B89">
          <w:rPr>
            <w:i/>
          </w:rPr>
          <w:t>SQL FineBuild Build Files</w:t>
        </w:r>
      </w:fldSimple>
      <w:r w:rsidR="00E564F2">
        <w:rPr>
          <w:i/>
        </w:rPr>
        <w:t xml:space="preserve"> </w:t>
      </w:r>
      <w:r w:rsidR="00E564F2">
        <w:t xml:space="preserve">on page </w:t>
      </w:r>
      <w:r w:rsidR="00E564F2">
        <w:fldChar w:fldCharType="begin"/>
      </w:r>
      <w:r w:rsidR="00E564F2">
        <w:instrText xml:space="preserve"> PAGEREF _Ref381807795 \h </w:instrText>
      </w:r>
      <w:r w:rsidR="00E564F2">
        <w:fldChar w:fldCharType="separate"/>
      </w:r>
      <w:r w:rsidR="002D4B89">
        <w:rPr>
          <w:noProof/>
        </w:rPr>
        <w:t>7</w:t>
      </w:r>
      <w:r w:rsidR="00E564F2">
        <w:fldChar w:fldCharType="end"/>
      </w:r>
      <w:r w:rsidR="00FB0000">
        <w:t>.</w:t>
      </w:r>
    </w:p>
    <w:p w:rsidR="003861DA" w:rsidRPr="00F86166" w:rsidRDefault="003861DA" w:rsidP="00FB0000">
      <w:pPr>
        <w:pStyle w:val="NumberedParagraph"/>
      </w:pPr>
      <w:r w:rsidRPr="00F86166">
        <w:t xml:space="preserve">Complete all the </w:t>
      </w:r>
      <w:r>
        <w:t xml:space="preserve">residual interactive </w:t>
      </w:r>
      <w:r w:rsidRPr="00F86166">
        <w:t xml:space="preserve">tasks </w:t>
      </w:r>
      <w:r w:rsidR="00FB0000">
        <w:t>described online for the selected build</w:t>
      </w:r>
      <w:r>
        <w:t>.</w:t>
      </w:r>
    </w:p>
    <w:p w:rsidR="003861DA" w:rsidRPr="00F86166" w:rsidRDefault="003861DA" w:rsidP="003861DA">
      <w:pPr>
        <w:pStyle w:val="Appendix5"/>
      </w:pPr>
      <w:bookmarkStart w:id="410" w:name="_Toc494300224"/>
      <w:r w:rsidRPr="00F86166">
        <w:t>Post-Upgrade Tasks</w:t>
      </w:r>
      <w:bookmarkEnd w:id="410"/>
    </w:p>
    <w:p w:rsidR="003861DA" w:rsidRDefault="003861DA" w:rsidP="00FA67E4">
      <w:pPr>
        <w:pStyle w:val="NumberedParagraph"/>
        <w:numPr>
          <w:ilvl w:val="0"/>
          <w:numId w:val="63"/>
        </w:numPr>
      </w:pPr>
      <w:r>
        <w:t>Reboot the server.</w:t>
      </w:r>
    </w:p>
    <w:p w:rsidR="00930228" w:rsidRDefault="00930228" w:rsidP="00FA67E4">
      <w:pPr>
        <w:pStyle w:val="NumberedParagraph"/>
        <w:numPr>
          <w:ilvl w:val="0"/>
          <w:numId w:val="63"/>
        </w:numPr>
      </w:pPr>
      <w:r>
        <w:t>Restore</w:t>
      </w:r>
      <w:r w:rsidR="003861DA" w:rsidRPr="00F86166">
        <w:t xml:space="preserve"> all u</w:t>
      </w:r>
      <w:r>
        <w:t>ser databases that were backed-up</w:t>
      </w:r>
      <w:r w:rsidR="003861DA" w:rsidRPr="00F86166">
        <w:t xml:space="preserve"> </w:t>
      </w:r>
      <w:r w:rsidR="003861DA">
        <w:t>in of</w:t>
      </w:r>
      <w:r>
        <w:t xml:space="preserve"> </w:t>
      </w:r>
      <w:r>
        <w:fldChar w:fldCharType="begin"/>
      </w:r>
      <w:r>
        <w:instrText xml:space="preserve"> REF _Ref300848222 \w \h </w:instrText>
      </w:r>
      <w:r>
        <w:fldChar w:fldCharType="separate"/>
      </w:r>
      <w:r w:rsidR="002D4B89">
        <w:t>6)</w:t>
      </w:r>
      <w:r>
        <w:fldChar w:fldCharType="end"/>
      </w:r>
      <w:r w:rsidR="003861DA">
        <w:t xml:space="preserve"> </w:t>
      </w:r>
      <w:fldSimple w:instr=" REF _Ref151962676 \h  \* MERGEFORMAT ">
        <w:r w:rsidR="002D4B89" w:rsidRPr="002D4B89">
          <w:rPr>
            <w:i/>
            <w:iCs/>
          </w:rPr>
          <w:t>Preparatory Tasks</w:t>
        </w:r>
      </w:fldSimple>
      <w:r w:rsidR="003861DA">
        <w:t xml:space="preserve"> on page</w:t>
      </w:r>
      <w:r>
        <w:t xml:space="preserve"> </w:t>
      </w:r>
      <w:r>
        <w:fldChar w:fldCharType="begin"/>
      </w:r>
      <w:r>
        <w:instrText xml:space="preserve"> PAGEREF _Ref300848222 \h </w:instrText>
      </w:r>
      <w:r>
        <w:fldChar w:fldCharType="separate"/>
      </w:r>
      <w:r w:rsidR="002D4B89">
        <w:rPr>
          <w:noProof/>
        </w:rPr>
        <w:t>51</w:t>
      </w:r>
      <w:r>
        <w:fldChar w:fldCharType="end"/>
      </w:r>
      <w:r w:rsidR="003861DA">
        <w:t>.</w:t>
      </w:r>
    </w:p>
    <w:p w:rsidR="003861DA" w:rsidRPr="00F86166" w:rsidRDefault="00930228" w:rsidP="00E40CE9">
      <w:pPr>
        <w:pStyle w:val="NumberedParagraph"/>
        <w:ind w:left="360"/>
      </w:pPr>
      <w:r>
        <w:t>Do not attempt to restore any system databases or any databases used for SQL Server components such as Reporting Services.  The databases supplied with the new version of SQL Server have significant structure changes and if you use the old versions then SQL Server will not work correctly.</w:t>
      </w:r>
    </w:p>
    <w:p w:rsidR="003861DA" w:rsidRDefault="003861DA" w:rsidP="00FA67E4">
      <w:pPr>
        <w:pStyle w:val="NumberedParagraph"/>
        <w:numPr>
          <w:ilvl w:val="0"/>
          <w:numId w:val="63"/>
        </w:numPr>
      </w:pPr>
      <w:r>
        <w:t xml:space="preserve">Update and run the </w:t>
      </w:r>
      <w:r>
        <w:rPr>
          <w:i/>
          <w:iCs/>
        </w:rPr>
        <w:t>SQL2008_Edit_Jobs.bat</w:t>
      </w:r>
      <w:r>
        <w:t xml:space="preserve"> script as indicated within the script.  Ensure that details are added for all user databases.</w:t>
      </w:r>
    </w:p>
    <w:p w:rsidR="003861DA" w:rsidRDefault="003861DA" w:rsidP="00FA67E4">
      <w:pPr>
        <w:pStyle w:val="NumberedParagraph"/>
        <w:numPr>
          <w:ilvl w:val="0"/>
          <w:numId w:val="63"/>
        </w:numPr>
      </w:pPr>
      <w:r>
        <w:t xml:space="preserve">Register any DTS Custom Tasks that are required by applications running on this server.  Any DTS OCX components that are placed in the Windows </w:t>
      </w:r>
      <w:r w:rsidRPr="00EF6415">
        <w:rPr>
          <w:i/>
          <w:iCs/>
        </w:rPr>
        <w:t>\system32</w:t>
      </w:r>
      <w:r>
        <w:t xml:space="preserve"> folder on a 32-bit system must</w:t>
      </w:r>
      <w:r w:rsidR="002E5584">
        <w:t xml:space="preserve"> instead</w:t>
      </w:r>
      <w:r>
        <w:t xml:space="preserve"> be placed in the Windows </w:t>
      </w:r>
      <w:r w:rsidRPr="00EF6415">
        <w:rPr>
          <w:i/>
          <w:iCs/>
        </w:rPr>
        <w:t>\SysWOW64</w:t>
      </w:r>
      <w:r>
        <w:t xml:space="preserve"> folder on a 64-bit system.</w:t>
      </w:r>
    </w:p>
    <w:p w:rsidR="003861DA" w:rsidRPr="00F86166" w:rsidRDefault="003861DA" w:rsidP="00FA67E4">
      <w:pPr>
        <w:pStyle w:val="NumberedParagraph"/>
        <w:numPr>
          <w:ilvl w:val="0"/>
          <w:numId w:val="63"/>
        </w:numPr>
      </w:pPr>
      <w:r>
        <w:t xml:space="preserve">Run the </w:t>
      </w:r>
      <w:r>
        <w:rPr>
          <w:i/>
          <w:iCs/>
        </w:rPr>
        <w:t>SQL2008</w:t>
      </w:r>
      <w:r w:rsidRPr="00B93FEF">
        <w:rPr>
          <w:i/>
          <w:iCs/>
        </w:rPr>
        <w:t>_Import</w:t>
      </w:r>
      <w:r>
        <w:t xml:space="preserve"> script.  This will import all items exported in </w:t>
      </w:r>
      <w:fldSimple w:instr=" REF _Ref151363838 \w \h  \* MERGEFORMAT ">
        <w:r w:rsidR="002D4B89">
          <w:t>3)</w:t>
        </w:r>
      </w:fldSimple>
      <w:r>
        <w:t xml:space="preserve"> of </w:t>
      </w:r>
      <w:fldSimple w:instr=" REF _Ref151962676 \h  \* MERGEFORMAT ">
        <w:r w:rsidR="002D4B89" w:rsidRPr="002D4B89">
          <w:rPr>
            <w:i/>
            <w:iCs/>
          </w:rPr>
          <w:t>Preparatory Tasks</w:t>
        </w:r>
      </w:fldSimple>
      <w:r>
        <w:t xml:space="preserve"> on page </w:t>
      </w:r>
      <w:r>
        <w:fldChar w:fldCharType="begin"/>
      </w:r>
      <w:r>
        <w:instrText xml:space="preserve"> PAGEREF _Ref151363838 \h </w:instrText>
      </w:r>
      <w:r>
        <w:fldChar w:fldCharType="separate"/>
      </w:r>
      <w:r w:rsidR="002D4B89">
        <w:rPr>
          <w:noProof/>
        </w:rPr>
        <w:t>51</w:t>
      </w:r>
      <w:r>
        <w:fldChar w:fldCharType="end"/>
      </w:r>
      <w:r>
        <w:t>.</w:t>
      </w:r>
    </w:p>
    <w:p w:rsidR="003861DA" w:rsidRDefault="003861DA" w:rsidP="00FA67E4">
      <w:pPr>
        <w:pStyle w:val="NumberedParagraph"/>
        <w:numPr>
          <w:ilvl w:val="0"/>
          <w:numId w:val="63"/>
        </w:numPr>
      </w:pPr>
      <w:r>
        <w:t xml:space="preserve">Review all SQL Server jobs.  Check that any file names referenced are valid for </w:t>
      </w:r>
      <w:r w:rsidR="00930228">
        <w:t xml:space="preserve">the new version of </w:t>
      </w:r>
      <w:r>
        <w:t>SQL Server.  If upgrading from SQL Server 2000, update the syntax of any job tokens to comply with the syntax given in KB 915845.</w:t>
      </w:r>
    </w:p>
    <w:p w:rsidR="003861DA" w:rsidRPr="00F86166" w:rsidRDefault="003861DA" w:rsidP="00FA67E4">
      <w:pPr>
        <w:pStyle w:val="NumberedParagraph"/>
        <w:numPr>
          <w:ilvl w:val="0"/>
          <w:numId w:val="63"/>
        </w:numPr>
      </w:pPr>
      <w:r>
        <w:rPr>
          <w:b/>
        </w:rPr>
        <w:t xml:space="preserve">For </w:t>
      </w:r>
      <w:r w:rsidRPr="00E65474">
        <w:rPr>
          <w:b/>
        </w:rPr>
        <w:t>SQL Server 2005 only.</w:t>
      </w:r>
      <w:r>
        <w:t xml:space="preserve">  Import all objects exported in </w:t>
      </w:r>
      <w:r>
        <w:fldChar w:fldCharType="begin"/>
      </w:r>
      <w:r>
        <w:instrText xml:space="preserve"> REF _Ref226807194 \w \h </w:instrText>
      </w:r>
      <w:r>
        <w:fldChar w:fldCharType="separate"/>
      </w:r>
      <w:r w:rsidR="002D4B89">
        <w:t>5)</w:t>
      </w:r>
      <w:r>
        <w:fldChar w:fldCharType="end"/>
      </w:r>
      <w:r>
        <w:t xml:space="preserve"> of </w:t>
      </w:r>
      <w:fldSimple w:instr=" REF _Ref151962676 \h  \* MERGEFORMAT ">
        <w:r w:rsidR="002D4B89" w:rsidRPr="002D4B89">
          <w:rPr>
            <w:i/>
            <w:iCs/>
          </w:rPr>
          <w:t>Preparatory Tasks</w:t>
        </w:r>
      </w:fldSimple>
      <w:r>
        <w:t xml:space="preserve"> on page </w:t>
      </w:r>
      <w:r>
        <w:fldChar w:fldCharType="begin"/>
      </w:r>
      <w:r>
        <w:instrText xml:space="preserve"> PAGEREF _Ref226807194 \h </w:instrText>
      </w:r>
      <w:r>
        <w:fldChar w:fldCharType="separate"/>
      </w:r>
      <w:r w:rsidR="002D4B89">
        <w:rPr>
          <w:noProof/>
        </w:rPr>
        <w:t>51</w:t>
      </w:r>
      <w:r>
        <w:fldChar w:fldCharType="end"/>
      </w:r>
      <w:r>
        <w:t>.  FineBuild does not provide any support for importing these objects.</w:t>
      </w:r>
    </w:p>
    <w:p w:rsidR="003861DA" w:rsidRDefault="003861DA" w:rsidP="00FA67E4">
      <w:pPr>
        <w:pStyle w:val="NumberedParagraph"/>
        <w:numPr>
          <w:ilvl w:val="0"/>
          <w:numId w:val="63"/>
        </w:numPr>
      </w:pPr>
      <w:r w:rsidRPr="00F86166">
        <w:t xml:space="preserve">Open the Properties page for each user database, and set the compatibility option to </w:t>
      </w:r>
      <w:r>
        <w:rPr>
          <w:i/>
          <w:iCs/>
        </w:rPr>
        <w:t>10</w:t>
      </w:r>
      <w:r w:rsidRPr="00052C1B">
        <w:rPr>
          <w:i/>
          <w:iCs/>
        </w:rPr>
        <w:t>.0</w:t>
      </w:r>
      <w:r w:rsidRPr="00F86166">
        <w:t xml:space="preserve"> (SQL </w:t>
      </w:r>
      <w:r>
        <w:t>Server 2008</w:t>
      </w:r>
      <w:r w:rsidRPr="00F86166">
        <w:t>).</w:t>
      </w:r>
      <w:r>
        <w:t xml:space="preserve">  Apply the database options given in </w:t>
      </w:r>
      <w:fldSimple w:instr=" REF _Ref151962451 \h  \* MERGEFORMAT ">
        <w:r w:rsidR="002D4B89" w:rsidRPr="002D4B89">
          <w:rPr>
            <w:i/>
            <w:iCs/>
          </w:rPr>
          <w:t>Database Properties</w:t>
        </w:r>
      </w:fldSimple>
      <w:r>
        <w:t xml:space="preserve"> on page </w:t>
      </w:r>
      <w:r>
        <w:fldChar w:fldCharType="begin"/>
      </w:r>
      <w:r>
        <w:instrText xml:space="preserve"> PAGEREF _Ref151962455 \h </w:instrText>
      </w:r>
      <w:r>
        <w:fldChar w:fldCharType="separate"/>
      </w:r>
      <w:r w:rsidR="002D4B89">
        <w:rPr>
          <w:noProof/>
        </w:rPr>
        <w:t>27</w:t>
      </w:r>
      <w:r>
        <w:fldChar w:fldCharType="end"/>
      </w:r>
      <w:r>
        <w:t>.</w:t>
      </w:r>
    </w:p>
    <w:p w:rsidR="00EB2704" w:rsidRPr="00A6006B" w:rsidRDefault="00EB2704" w:rsidP="00E40CE9">
      <w:pPr>
        <w:pStyle w:val="BodyText"/>
        <w:ind w:left="360"/>
        <w:rPr>
          <w:sz w:val="22"/>
        </w:rPr>
      </w:pPr>
      <w:r w:rsidRPr="00A6006B">
        <w:rPr>
          <w:sz w:val="22"/>
        </w:rPr>
        <w:t>Note:  If you have multiple servers that are grouped together for failover purposes (as a cluster or otherwise), then database compatibility should remain at the original compatibility level until all servers in a failover group are u</w:t>
      </w:r>
      <w:r w:rsidR="00996EA3" w:rsidRPr="00A6006B">
        <w:rPr>
          <w:sz w:val="22"/>
        </w:rPr>
        <w:t>pgraded to the new version of SQL Server</w:t>
      </w:r>
      <w:r w:rsidRPr="00A6006B">
        <w:rPr>
          <w:sz w:val="22"/>
        </w:rPr>
        <w:t>.  If changing database compatibility is deferred, it may be necessary to repeat the steps below after the database compatibility level is increased.</w:t>
      </w:r>
    </w:p>
    <w:p w:rsidR="003861DA" w:rsidRPr="00F86166" w:rsidRDefault="003861DA" w:rsidP="00FA67E4">
      <w:pPr>
        <w:pStyle w:val="NumberedParagraph"/>
        <w:numPr>
          <w:ilvl w:val="0"/>
          <w:numId w:val="63"/>
        </w:numPr>
      </w:pPr>
      <w:r w:rsidRPr="00F86166">
        <w:t xml:space="preserve">Perform a Statistics update for all databases, using 100% sampling.  This is required because </w:t>
      </w:r>
      <w:r w:rsidR="00996EA3">
        <w:t xml:space="preserve">each new version of </w:t>
      </w:r>
      <w:r w:rsidRPr="00F86166">
        <w:t xml:space="preserve">SQL </w:t>
      </w:r>
      <w:r w:rsidR="00996EA3">
        <w:t>Server</w:t>
      </w:r>
      <w:r w:rsidRPr="00F86166">
        <w:t xml:space="preserve"> introduces new statistics components that are used to select optimal access paths, but these are not available until statistics have been rebuilt.</w:t>
      </w:r>
      <w:r>
        <w:t xml:space="preserve">  T</w:t>
      </w:r>
      <w:r w:rsidRPr="00F86166">
        <w:t>his process can take a number of hours.</w:t>
      </w:r>
    </w:p>
    <w:p w:rsidR="003861DA" w:rsidRPr="00F86166" w:rsidRDefault="003861DA" w:rsidP="00FA67E4">
      <w:pPr>
        <w:pStyle w:val="NumberedParagraph"/>
        <w:numPr>
          <w:ilvl w:val="0"/>
          <w:numId w:val="63"/>
        </w:numPr>
      </w:pPr>
      <w:r w:rsidRPr="00F86166">
        <w:t>Take backups of all databases after the Statistics update has finished.</w:t>
      </w:r>
    </w:p>
    <w:p w:rsidR="003861DA" w:rsidRDefault="003861DA" w:rsidP="00FA67E4">
      <w:pPr>
        <w:pStyle w:val="NumberedParagraph"/>
        <w:numPr>
          <w:ilvl w:val="0"/>
          <w:numId w:val="63"/>
        </w:numPr>
      </w:pPr>
      <w:r w:rsidRPr="00F86166">
        <w:t>Raise a GPO change to remove the SQL service accounts from the local Administrators group.</w:t>
      </w:r>
    </w:p>
    <w:p w:rsidR="003861DA" w:rsidRDefault="003861DA" w:rsidP="00FA67E4">
      <w:pPr>
        <w:pStyle w:val="NumberedParagraph"/>
        <w:numPr>
          <w:ilvl w:val="0"/>
          <w:numId w:val="63"/>
        </w:numPr>
      </w:pPr>
      <w:r>
        <w:t>If your site has a standard set of scripts that verify the correct operation of SQL Server (e.g. after a Patch Installation), then run these scripts now.  This should verify the continued correct operation of all services following the upgrade.</w:t>
      </w:r>
    </w:p>
    <w:p w:rsidR="003861DA" w:rsidRDefault="003861DA" w:rsidP="00FA67E4">
      <w:pPr>
        <w:pStyle w:val="NumberedParagraph"/>
        <w:numPr>
          <w:ilvl w:val="0"/>
          <w:numId w:val="63"/>
        </w:numPr>
      </w:pPr>
      <w:r>
        <w:t>If your site has a standard set of scripts that verify the correct functioning of all SQL Server applications (e.g. after a Failover), then run these scripts now.  This should verify the continued correct functioning of all applications following the upgrade.</w:t>
      </w:r>
    </w:p>
    <w:p w:rsidR="003861DA" w:rsidRPr="00F86166" w:rsidRDefault="003861DA" w:rsidP="00FA67E4">
      <w:pPr>
        <w:pStyle w:val="NumberedParagraph"/>
        <w:numPr>
          <w:ilvl w:val="0"/>
          <w:numId w:val="63"/>
        </w:numPr>
      </w:pPr>
      <w:r>
        <w:t>Hand over the server for live use.</w:t>
      </w:r>
    </w:p>
    <w:p w:rsidR="003861DA" w:rsidRDefault="003861DA" w:rsidP="003861DA">
      <w:pPr>
        <w:pStyle w:val="Appendix4"/>
      </w:pPr>
      <w:bookmarkStart w:id="411" w:name="_Toc494300225"/>
      <w:r w:rsidRPr="00F86166">
        <w:t xml:space="preserve">In-Place Upgrade to </w:t>
      </w:r>
      <w:r w:rsidR="00306D6B">
        <w:t xml:space="preserve">new version of </w:t>
      </w:r>
      <w:r w:rsidRPr="00F86166">
        <w:t xml:space="preserve">SQL </w:t>
      </w:r>
      <w:r>
        <w:t>Server</w:t>
      </w:r>
      <w:bookmarkEnd w:id="411"/>
    </w:p>
    <w:p w:rsidR="00990799" w:rsidRPr="00990799" w:rsidRDefault="00990799" w:rsidP="00990799">
      <w:r>
        <w:t>T</w:t>
      </w:r>
      <w:r w:rsidRPr="00F86166">
        <w:t>his method</w:t>
      </w:r>
      <w:r>
        <w:t xml:space="preserve"> of upgrading SQL Server</w:t>
      </w:r>
      <w:r w:rsidRPr="00F86166">
        <w:t xml:space="preserve"> is not recommended</w:t>
      </w:r>
      <w:r>
        <w:t>.  This is because</w:t>
      </w:r>
      <w:r w:rsidRPr="00F86166">
        <w:t xml:space="preserve"> the resulting file locations and registry entries give a non-standard installation of </w:t>
      </w:r>
      <w:r w:rsidR="00306D6B">
        <w:t xml:space="preserve">the new version of </w:t>
      </w:r>
      <w:r w:rsidRPr="00F86166">
        <w:t xml:space="preserve">SQL </w:t>
      </w:r>
      <w:r w:rsidR="00306D6B">
        <w:t>Server</w:t>
      </w:r>
      <w:r w:rsidRPr="00F86166">
        <w:t xml:space="preserve"> which could cause long-term support issues.</w:t>
      </w:r>
    </w:p>
    <w:p w:rsidR="003861DA" w:rsidRPr="00F86166" w:rsidRDefault="003861DA" w:rsidP="003861DA">
      <w:pPr>
        <w:pStyle w:val="Appendix5"/>
      </w:pPr>
      <w:bookmarkStart w:id="412" w:name="_Ref231049201"/>
      <w:bookmarkStart w:id="413" w:name="_Toc494300226"/>
      <w:r w:rsidRPr="00F86166">
        <w:t>Preparatory Tasks</w:t>
      </w:r>
      <w:bookmarkEnd w:id="412"/>
      <w:bookmarkEnd w:id="413"/>
    </w:p>
    <w:p w:rsidR="003E5233" w:rsidRDefault="003E5233" w:rsidP="00FA67E4">
      <w:pPr>
        <w:pStyle w:val="NumberedParagraph"/>
        <w:numPr>
          <w:ilvl w:val="0"/>
          <w:numId w:val="59"/>
        </w:numPr>
      </w:pPr>
      <w:r w:rsidRPr="00F86166">
        <w:t xml:space="preserve">Complete all the </w:t>
      </w:r>
      <w:r>
        <w:t xml:space="preserve">non-automated </w:t>
      </w:r>
      <w:r w:rsidRPr="00F86166">
        <w:t xml:space="preserve">processes in </w:t>
      </w:r>
      <w:fldSimple w:instr=" REF _Ref144606342 \h  \* MERGEFORMAT ">
        <w:r w:rsidR="002D4B89" w:rsidRPr="002D4B89">
          <w:rPr>
            <w:i/>
            <w:iCs/>
          </w:rPr>
          <w:t>Preparatory Tasks</w:t>
        </w:r>
      </w:fldSimple>
      <w:r>
        <w:t xml:space="preserve"> </w:t>
      </w:r>
      <w:r w:rsidRPr="00F86166">
        <w:t xml:space="preserve">on page </w:t>
      </w:r>
      <w:r w:rsidRPr="00F86166">
        <w:fldChar w:fldCharType="begin"/>
      </w:r>
      <w:r w:rsidRPr="00F86166">
        <w:instrText xml:space="preserve"> PAGEREF _Ref144606342 \h </w:instrText>
      </w:r>
      <w:r w:rsidRPr="00F86166">
        <w:fldChar w:fldCharType="separate"/>
      </w:r>
      <w:r w:rsidR="002D4B89">
        <w:rPr>
          <w:noProof/>
        </w:rPr>
        <w:t>8</w:t>
      </w:r>
      <w:r w:rsidRPr="00F86166">
        <w:fldChar w:fldCharType="end"/>
      </w:r>
      <w:r>
        <w:t xml:space="preserve">, with one exception.  (The automated portions of </w:t>
      </w:r>
      <w:fldSimple w:instr=" REF _Ref144606342 \h  \* MERGEFORMAT ">
        <w:r w:rsidR="002D4B89" w:rsidRPr="002D4B89">
          <w:rPr>
            <w:i/>
            <w:iCs/>
          </w:rPr>
          <w:t>Preparatory Tasks</w:t>
        </w:r>
      </w:fldSimple>
      <w:r>
        <w:t xml:space="preserve"> </w:t>
      </w:r>
      <w:r w:rsidRPr="00F86166">
        <w:t xml:space="preserve">will be performed by the </w:t>
      </w:r>
      <w:r w:rsidR="000929B4">
        <w:rPr>
          <w:rStyle w:val="TableDetailIndentChar"/>
          <w:lang w:val="en-GB"/>
        </w:rPr>
        <w:t>SQLFine</w:t>
      </w:r>
      <w:r>
        <w:rPr>
          <w:rStyle w:val="TableDetailIndentChar"/>
          <w:lang w:val="en-GB"/>
        </w:rPr>
        <w:t>Server</w:t>
      </w:r>
      <w:r w:rsidRPr="00F86166">
        <w:t xml:space="preserve"> script.</w:t>
      </w:r>
      <w:r>
        <w:t>)</w:t>
      </w:r>
    </w:p>
    <w:p w:rsidR="003861DA" w:rsidRPr="00D54001" w:rsidRDefault="003861DA" w:rsidP="00E40CE9">
      <w:pPr>
        <w:pStyle w:val="BodyText"/>
        <w:ind w:left="360"/>
        <w:rPr>
          <w:rFonts w:cs="Arial"/>
          <w:sz w:val="22"/>
          <w:szCs w:val="22"/>
          <w:lang w:val="en-GB"/>
        </w:rPr>
      </w:pPr>
      <w:r w:rsidRPr="00D54001">
        <w:rPr>
          <w:rFonts w:cs="Arial"/>
          <w:sz w:val="22"/>
          <w:szCs w:val="22"/>
          <w:lang w:val="en-GB"/>
        </w:rPr>
        <w:t xml:space="preserve">The </w:t>
      </w:r>
      <w:r w:rsidR="003E5233" w:rsidRPr="00D54001">
        <w:rPr>
          <w:rFonts w:cs="Arial"/>
          <w:sz w:val="22"/>
          <w:szCs w:val="22"/>
          <w:lang w:val="en-GB"/>
        </w:rPr>
        <w:t xml:space="preserve">exception is that the </w:t>
      </w:r>
      <w:r w:rsidRPr="00D54001">
        <w:rPr>
          <w:rFonts w:cs="Arial"/>
          <w:sz w:val="22"/>
          <w:szCs w:val="22"/>
          <w:lang w:val="en-GB"/>
        </w:rPr>
        <w:t xml:space="preserve">SQL Server service account must remain a member of the local Administrators group until the upgrade to SQL </w:t>
      </w:r>
      <w:r w:rsidR="00306D6B" w:rsidRPr="00D54001">
        <w:rPr>
          <w:rFonts w:cs="Arial"/>
          <w:sz w:val="22"/>
          <w:szCs w:val="22"/>
          <w:lang w:val="en-GB"/>
        </w:rPr>
        <w:t>Server</w:t>
      </w:r>
      <w:r w:rsidRPr="00D54001">
        <w:rPr>
          <w:rFonts w:cs="Arial"/>
          <w:sz w:val="22"/>
          <w:szCs w:val="22"/>
          <w:lang w:val="en-GB"/>
        </w:rPr>
        <w:t xml:space="preserve"> is complete.</w:t>
      </w:r>
    </w:p>
    <w:p w:rsidR="003861DA" w:rsidRDefault="003861DA" w:rsidP="00FA67E4">
      <w:pPr>
        <w:pStyle w:val="NumberedParagraph"/>
        <w:numPr>
          <w:ilvl w:val="0"/>
          <w:numId w:val="59"/>
        </w:numPr>
      </w:pPr>
      <w:bookmarkStart w:id="414" w:name="_Ref226855021"/>
      <w:r w:rsidRPr="00F86166">
        <w:t>Raise a ticket for</w:t>
      </w:r>
      <w:r>
        <w:t xml:space="preserve"> your </w:t>
      </w:r>
      <w:r>
        <w:rPr>
          <w:i/>
          <w:iCs/>
        </w:rPr>
        <w:t>Support Centre</w:t>
      </w:r>
      <w:r w:rsidRPr="00F86166">
        <w:t xml:space="preserve"> to take an image of the </w:t>
      </w:r>
      <w:r>
        <w:t>System (C:) and SQL Program Folder (E:)</w:t>
      </w:r>
      <w:r w:rsidRPr="00F86166">
        <w:t xml:space="preserve"> drives of the server.  These may be needed to restore from if the upgrade process is not successful.</w:t>
      </w:r>
      <w:bookmarkEnd w:id="414"/>
    </w:p>
    <w:p w:rsidR="003861DA" w:rsidRPr="00F86166" w:rsidRDefault="003861DA" w:rsidP="00FA67E4">
      <w:pPr>
        <w:pStyle w:val="NumberedParagraph"/>
        <w:numPr>
          <w:ilvl w:val="0"/>
          <w:numId w:val="59"/>
        </w:numPr>
      </w:pPr>
      <w:r w:rsidRPr="00F86166">
        <w:t>Take backups of all databases (apart from tempdb).  Save these backups until the upgrade is complete and the server has been accepted by Application Support.</w:t>
      </w:r>
    </w:p>
    <w:p w:rsidR="003861DA" w:rsidRDefault="003861DA" w:rsidP="00FA67E4">
      <w:pPr>
        <w:pStyle w:val="NumberedParagraph"/>
        <w:numPr>
          <w:ilvl w:val="0"/>
          <w:numId w:val="59"/>
        </w:numPr>
      </w:pPr>
      <w:r>
        <w:t>Manually run the .Net 3.5 SP1 install.  If this install succeeds then it is possible to continue with the SQL upgrade.</w:t>
      </w:r>
    </w:p>
    <w:p w:rsidR="003861DA" w:rsidRPr="00F86166" w:rsidRDefault="003861DA" w:rsidP="00E40CE9">
      <w:pPr>
        <w:pStyle w:val="NumberedParagraph"/>
        <w:ind w:left="360"/>
      </w:pPr>
      <w:r>
        <w:t xml:space="preserve">If the .Net 3.5 SP1 install fails, it is not possible to complete the upgrade of SQL Server.  In this situation the system backups taken in </w:t>
      </w:r>
      <w:r>
        <w:fldChar w:fldCharType="begin"/>
      </w:r>
      <w:r>
        <w:instrText xml:space="preserve"> REF _Ref226855021 \w \h </w:instrText>
      </w:r>
      <w:r>
        <w:fldChar w:fldCharType="separate"/>
      </w:r>
      <w:r w:rsidR="002D4B89">
        <w:t>2)</w:t>
      </w:r>
      <w:r>
        <w:fldChar w:fldCharType="end"/>
      </w:r>
      <w:r>
        <w:t xml:space="preserve"> should be restored and a plan made to re-install Windows on this server.</w:t>
      </w:r>
    </w:p>
    <w:p w:rsidR="00D90AF9" w:rsidRDefault="00D90AF9" w:rsidP="00FA67E4">
      <w:pPr>
        <w:pStyle w:val="NumberedParagraph"/>
        <w:numPr>
          <w:ilvl w:val="0"/>
          <w:numId w:val="59"/>
        </w:numPr>
      </w:pPr>
      <w:bookmarkStart w:id="415" w:name="_Ref231049191"/>
      <w:r>
        <w:t xml:space="preserve">Review list of additional components installed with the old version of SQL Server.  Some components (e.g. SQL Internals Viewer) do not support an upgrade in place to </w:t>
      </w:r>
      <w:r w:rsidR="00996EA3">
        <w:t>a new</w:t>
      </w:r>
      <w:r>
        <w:t xml:space="preserve"> version of the component.  These components must be uninstalled before running the FineBuild SQL Server upgrade.</w:t>
      </w:r>
    </w:p>
    <w:p w:rsidR="003861DA" w:rsidRDefault="003861DA" w:rsidP="00FA67E4">
      <w:pPr>
        <w:pStyle w:val="NumberedParagraph"/>
        <w:numPr>
          <w:ilvl w:val="0"/>
          <w:numId w:val="59"/>
        </w:numPr>
      </w:pPr>
      <w:r w:rsidRPr="00F86166">
        <w:t>Detach all user databases.  This is done to safeguard the format of the user databases while the upgrade is being run.  If the upgrade process does not complete successfully, it will be easier to resolve any issues if the user databases are not involved.</w:t>
      </w:r>
      <w:bookmarkEnd w:id="415"/>
    </w:p>
    <w:p w:rsidR="003861DA" w:rsidRDefault="003861DA" w:rsidP="00FA67E4">
      <w:pPr>
        <w:pStyle w:val="NumberedParagraph"/>
        <w:numPr>
          <w:ilvl w:val="0"/>
          <w:numId w:val="59"/>
        </w:numPr>
      </w:pPr>
      <w:bookmarkStart w:id="416" w:name="_Ref232098686"/>
      <w:r>
        <w:t xml:space="preserve">If </w:t>
      </w:r>
      <w:r w:rsidR="009E7D9C">
        <w:t>the</w:t>
      </w:r>
      <w:r>
        <w:t xml:space="preserve"> master</w:t>
      </w:r>
      <w:r w:rsidR="00D13982">
        <w:t xml:space="preserve"> database o</w:t>
      </w:r>
      <w:r w:rsidR="009E7D9C">
        <w:t xml:space="preserve">r </w:t>
      </w:r>
      <w:r w:rsidR="00D13982">
        <w:rPr>
          <w:b/>
        </w:rPr>
        <w:t>fo</w:t>
      </w:r>
      <w:r w:rsidR="00D13982" w:rsidRPr="000173FE">
        <w:rPr>
          <w:b/>
        </w:rPr>
        <w:t>r SQL 2005 only</w:t>
      </w:r>
      <w:r w:rsidR="00D13982">
        <w:t xml:space="preserve"> the </w:t>
      </w:r>
      <w:r w:rsidR="009E7D9C">
        <w:t xml:space="preserve">resource </w:t>
      </w:r>
      <w:r>
        <w:t>database ha</w:t>
      </w:r>
      <w:r w:rsidR="00D13982">
        <w:t>s</w:t>
      </w:r>
      <w:r>
        <w:t xml:space="preserve"> been moved from their original locations, then they must be returned to their original locations.  </w:t>
      </w:r>
      <w:r w:rsidRPr="00F86166">
        <w:t xml:space="preserve">The </w:t>
      </w:r>
      <w:r w:rsidR="009E7D9C">
        <w:t xml:space="preserve">model, msdb and </w:t>
      </w:r>
      <w:r w:rsidRPr="00F86166">
        <w:t xml:space="preserve">tempdb </w:t>
      </w:r>
      <w:r w:rsidR="009E7D9C">
        <w:t>databases</w:t>
      </w:r>
      <w:r w:rsidRPr="00F86166">
        <w:t xml:space="preserve"> can remain in their current location.</w:t>
      </w:r>
      <w:r>
        <w:t xml:space="preserve">  Use the process for moving system database files given in BOL.  Although the upgrade processing should b</w:t>
      </w:r>
      <w:r w:rsidR="003E5233">
        <w:t>e able to cope with customised</w:t>
      </w:r>
      <w:r>
        <w:t xml:space="preserve"> locations for the system databases, testing has shown this is not always the case.</w:t>
      </w:r>
      <w:bookmarkEnd w:id="416"/>
    </w:p>
    <w:p w:rsidR="00D90AF9" w:rsidRDefault="00D90AF9" w:rsidP="00FA67E4">
      <w:pPr>
        <w:pStyle w:val="NumberedParagraph"/>
        <w:numPr>
          <w:ilvl w:val="0"/>
          <w:numId w:val="59"/>
        </w:numPr>
      </w:pPr>
      <w:bookmarkStart w:id="417" w:name="_Ref232158394"/>
      <w:r>
        <w:t xml:space="preserve">If the ownership of any of master, model, msdb or tempdb has been changed away from </w:t>
      </w:r>
      <w:r w:rsidRPr="00FE5C7B">
        <w:rPr>
          <w:i/>
        </w:rPr>
        <w:t>sa</w:t>
      </w:r>
      <w:r>
        <w:t xml:space="preserve">, then ownership must be changed back to </w:t>
      </w:r>
      <w:r w:rsidRPr="00FE5C7B">
        <w:rPr>
          <w:i/>
        </w:rPr>
        <w:t>sa</w:t>
      </w:r>
      <w:r>
        <w:t>.</w:t>
      </w:r>
      <w:bookmarkEnd w:id="417"/>
    </w:p>
    <w:p w:rsidR="00E47E59" w:rsidRPr="000C57C8" w:rsidRDefault="00E47E59" w:rsidP="00FA67E4">
      <w:pPr>
        <w:numPr>
          <w:ilvl w:val="0"/>
          <w:numId w:val="59"/>
        </w:numPr>
      </w:pPr>
      <w:bookmarkStart w:id="418" w:name="_Ref232098932"/>
      <w:r>
        <w:t xml:space="preserve">The account running the install process must be both a member of the Windows local Administrators group and </w:t>
      </w:r>
      <w:r w:rsidR="00143BD4">
        <w:t>be a member of the DBA system administrators group</w:t>
      </w:r>
      <w:r>
        <w:t xml:space="preserve"> </w:t>
      </w:r>
      <w:r w:rsidR="00143BD4">
        <w:t>for</w:t>
      </w:r>
      <w:r>
        <w:t xml:space="preserve"> the SQL Server instance being upgraded.</w:t>
      </w:r>
      <w:bookmarkEnd w:id="418"/>
    </w:p>
    <w:p w:rsidR="009E7D9C" w:rsidRPr="00F86166" w:rsidRDefault="009E7D9C" w:rsidP="00FA67E4">
      <w:pPr>
        <w:pStyle w:val="NumberedParagraph"/>
        <w:numPr>
          <w:ilvl w:val="0"/>
          <w:numId w:val="59"/>
        </w:numPr>
      </w:pPr>
      <w:r w:rsidRPr="00823CA8">
        <w:rPr>
          <w:b/>
        </w:rPr>
        <w:t>For SQL Server 2000 only</w:t>
      </w:r>
      <w:r w:rsidR="00235530">
        <w:t>, i</w:t>
      </w:r>
      <w:r>
        <w:t xml:space="preserve">f the stored procedure </w:t>
      </w:r>
      <w:r w:rsidRPr="00DD7B21">
        <w:rPr>
          <w:i/>
          <w:iCs/>
        </w:rPr>
        <w:t>msdb.</w:t>
      </w:r>
      <w:r>
        <w:rPr>
          <w:i/>
          <w:iCs/>
        </w:rPr>
        <w:t>dbo</w:t>
      </w:r>
      <w:r w:rsidRPr="00DD7B21">
        <w:rPr>
          <w:i/>
          <w:iCs/>
        </w:rPr>
        <w:t>.sp_send_dbmail</w:t>
      </w:r>
      <w:r>
        <w:rPr>
          <w:iCs/>
        </w:rPr>
        <w:t xml:space="preserve"> exists, then drop it</w:t>
      </w:r>
      <w:r>
        <w:t>.  This will be replaced by a Microsoft-suppl</w:t>
      </w:r>
      <w:r w:rsidR="00996EA3">
        <w:t>ied procedure in the new version of SQL Server</w:t>
      </w:r>
      <w:r>
        <w:t>.</w:t>
      </w:r>
    </w:p>
    <w:p w:rsidR="003861DA" w:rsidRDefault="003861DA" w:rsidP="00FA67E4">
      <w:pPr>
        <w:pStyle w:val="NumberedParagraph"/>
        <w:numPr>
          <w:ilvl w:val="0"/>
          <w:numId w:val="59"/>
        </w:numPr>
      </w:pPr>
      <w:bookmarkStart w:id="419" w:name="_Ref232098700"/>
      <w:r w:rsidRPr="004C32BD">
        <w:rPr>
          <w:b/>
        </w:rPr>
        <w:t>For SQL Server 2005 only</w:t>
      </w:r>
      <w:r>
        <w:t xml:space="preserve">, if the </w:t>
      </w:r>
      <w:r w:rsidRPr="00FE5C7B">
        <w:rPr>
          <w:i/>
        </w:rPr>
        <w:t>sa</w:t>
      </w:r>
      <w:r>
        <w:t xml:space="preserve"> account has been renamed, it must be changed back to </w:t>
      </w:r>
      <w:r w:rsidRPr="00FE5C7B">
        <w:rPr>
          <w:i/>
        </w:rPr>
        <w:t>sa</w:t>
      </w:r>
      <w:r>
        <w:t xml:space="preserve"> before starting the upgrade process, due to a bug in the Microsoft code.</w:t>
      </w:r>
      <w:bookmarkEnd w:id="419"/>
    </w:p>
    <w:p w:rsidR="003861DA" w:rsidRDefault="003861DA" w:rsidP="003861DA">
      <w:pPr>
        <w:pStyle w:val="Appendix5"/>
      </w:pPr>
      <w:bookmarkStart w:id="420" w:name="_Toc494300227"/>
      <w:r w:rsidRPr="00F86166">
        <w:t xml:space="preserve">SQL </w:t>
      </w:r>
      <w:r w:rsidR="00306D6B">
        <w:t>Server</w:t>
      </w:r>
      <w:r w:rsidRPr="00F86166">
        <w:t xml:space="preserve"> Installation</w:t>
      </w:r>
      <w:bookmarkEnd w:id="420"/>
    </w:p>
    <w:p w:rsidR="00F40A5E" w:rsidRDefault="00F40A5E" w:rsidP="00FA67E4">
      <w:pPr>
        <w:pStyle w:val="NumberedParagraph"/>
        <w:keepNext/>
        <w:numPr>
          <w:ilvl w:val="0"/>
          <w:numId w:val="64"/>
        </w:numPr>
      </w:pPr>
      <w:r>
        <w:t>SQL Installation</w:t>
      </w:r>
    </w:p>
    <w:p w:rsidR="00F40A5E" w:rsidRDefault="00F40A5E" w:rsidP="00F40A5E">
      <w:pPr>
        <w:pStyle w:val="NumberedParagraph"/>
        <w:keepNext/>
        <w:numPr>
          <w:ilvl w:val="1"/>
          <w:numId w:val="8"/>
        </w:numPr>
        <w:ind w:left="714" w:hanging="357"/>
      </w:pPr>
      <w:r>
        <w:t>If the main instance is being upgraded</w:t>
      </w:r>
      <w:r w:rsidRPr="00F86166">
        <w:t xml:space="preserve"> </w:t>
      </w:r>
      <w:r>
        <w:t xml:space="preserve">then use the </w:t>
      </w:r>
      <w:r w:rsidR="00FB0000">
        <w:rPr>
          <w:i/>
        </w:rPr>
        <w:t>Main Instance</w:t>
      </w:r>
      <w:r w:rsidR="00E564F2">
        <w:rPr>
          <w:i/>
        </w:rPr>
        <w:t xml:space="preserve"> Server</w:t>
      </w:r>
      <w:r w:rsidR="00FB0000">
        <w:rPr>
          <w:i/>
        </w:rPr>
        <w:t xml:space="preserve"> Build </w:t>
      </w:r>
      <w:r w:rsidR="00FB0000" w:rsidRPr="00F74133">
        <w:t xml:space="preserve">described </w:t>
      </w:r>
      <w:r w:rsidR="00E564F2">
        <w:t xml:space="preserve">in </w:t>
      </w:r>
      <w:fldSimple w:instr=" REF _Ref381807794 \h  \* MERGEFORMAT ">
        <w:r w:rsidR="002D4B89" w:rsidRPr="002D4B89">
          <w:rPr>
            <w:i/>
          </w:rPr>
          <w:t>SQL FineBuild Build Files</w:t>
        </w:r>
      </w:fldSimple>
      <w:r w:rsidR="00E564F2">
        <w:rPr>
          <w:i/>
        </w:rPr>
        <w:t xml:space="preserve"> </w:t>
      </w:r>
      <w:r w:rsidR="00E564F2">
        <w:t xml:space="preserve">on page </w:t>
      </w:r>
      <w:r w:rsidR="00E564F2">
        <w:fldChar w:fldCharType="begin"/>
      </w:r>
      <w:r w:rsidR="00E564F2">
        <w:instrText xml:space="preserve"> PAGEREF _Ref381807795 \h </w:instrText>
      </w:r>
      <w:r w:rsidR="00E564F2">
        <w:fldChar w:fldCharType="separate"/>
      </w:r>
      <w:r w:rsidR="002D4B89">
        <w:rPr>
          <w:noProof/>
        </w:rPr>
        <w:t>7</w:t>
      </w:r>
      <w:r w:rsidR="00E564F2">
        <w:fldChar w:fldCharType="end"/>
      </w:r>
      <w:r w:rsidR="00FB0000">
        <w:t xml:space="preserve">, </w:t>
      </w:r>
      <w:r>
        <w:t>using the following parameters:</w:t>
      </w:r>
    </w:p>
    <w:p w:rsidR="00F40A5E" w:rsidRPr="00F8008B" w:rsidRDefault="00F40A5E" w:rsidP="00FB0000">
      <w:pPr>
        <w:pStyle w:val="NumberedParagraph"/>
        <w:keepNext/>
        <w:pBdr>
          <w:top w:val="single" w:sz="4" w:space="1" w:color="auto"/>
          <w:left w:val="single" w:sz="4" w:space="4" w:color="auto"/>
          <w:bottom w:val="single" w:sz="4" w:space="1" w:color="auto"/>
          <w:right w:val="single" w:sz="4" w:space="4" w:color="auto"/>
        </w:pBdr>
        <w:spacing w:before="0" w:after="0"/>
        <w:ind w:left="720"/>
        <w:rPr>
          <w:rFonts w:ascii="Courier New" w:hAnsi="Courier New" w:cs="Courier New"/>
          <w:b/>
          <w:sz w:val="20"/>
          <w:szCs w:val="20"/>
        </w:rPr>
      </w:pPr>
      <w:r w:rsidRPr="00F8008B">
        <w:rPr>
          <w:rFonts w:ascii="Courier New" w:hAnsi="Courier New" w:cs="Courier New"/>
          <w:b/>
          <w:sz w:val="20"/>
          <w:szCs w:val="20"/>
        </w:rPr>
        <w:t>CALL "</w:t>
      </w:r>
      <w:r w:rsidR="000929B4">
        <w:rPr>
          <w:rFonts w:ascii="Courier New" w:hAnsi="Courier New" w:cs="Courier New"/>
          <w:b/>
          <w:sz w:val="20"/>
          <w:szCs w:val="20"/>
        </w:rPr>
        <w:t>SQLFine</w:t>
      </w:r>
      <w:r w:rsidRPr="00F8008B">
        <w:rPr>
          <w:rFonts w:ascii="Courier New" w:hAnsi="Courier New" w:cs="Courier New"/>
          <w:b/>
          <w:sz w:val="20"/>
          <w:szCs w:val="20"/>
        </w:rPr>
        <w:t>Server.bat" /Type:Upgrade ^</w:t>
      </w:r>
    </w:p>
    <w:p w:rsidR="00F40A5E" w:rsidRPr="006D11D0" w:rsidRDefault="00F40A5E" w:rsidP="00F40A5E">
      <w:pPr>
        <w:pStyle w:val="NumberedParagraph"/>
        <w:pBdr>
          <w:top w:val="single" w:sz="4" w:space="1" w:color="auto"/>
          <w:left w:val="single" w:sz="4" w:space="4" w:color="auto"/>
          <w:bottom w:val="single" w:sz="4" w:space="1" w:color="auto"/>
          <w:right w:val="single" w:sz="4" w:space="4" w:color="auto"/>
        </w:pBdr>
        <w:spacing w:before="0" w:after="0"/>
        <w:ind w:left="720"/>
        <w:rPr>
          <w:rFonts w:ascii="Courier New" w:hAnsi="Courier New" w:cs="Courier New"/>
          <w:i/>
          <w:color w:val="00B050"/>
          <w:sz w:val="20"/>
          <w:szCs w:val="20"/>
        </w:rPr>
      </w:pPr>
      <w:r w:rsidRPr="006D11D0">
        <w:rPr>
          <w:rFonts w:ascii="Courier New" w:hAnsi="Courier New" w:cs="Courier New"/>
          <w:i/>
          <w:color w:val="00B050"/>
          <w:sz w:val="20"/>
          <w:szCs w:val="20"/>
        </w:rPr>
        <w:t>/RsUpgradeDatabaseAccount:ROOT\ServGB_SQLRS_0001" /RSUpgradePassword:"Orfd450!#DTWjn63hw45JDD873hk84</w:t>
      </w:r>
    </w:p>
    <w:p w:rsidR="00F40A5E" w:rsidRDefault="00F40A5E" w:rsidP="00F40A5E">
      <w:pPr>
        <w:pStyle w:val="NumberedParagraph"/>
        <w:keepNext/>
        <w:numPr>
          <w:ilvl w:val="1"/>
          <w:numId w:val="8"/>
        </w:numPr>
        <w:ind w:left="714" w:hanging="357"/>
      </w:pPr>
      <w:r w:rsidRPr="00A46737">
        <w:t>If a</w:t>
      </w:r>
      <w:r>
        <w:t>n additional</w:t>
      </w:r>
      <w:r w:rsidRPr="00A46737">
        <w:t xml:space="preserve"> name</w:t>
      </w:r>
      <w:r>
        <w:t>d instance is being upgraded then use</w:t>
      </w:r>
      <w:r w:rsidRPr="00A46737">
        <w:t xml:space="preserve"> the </w:t>
      </w:r>
      <w:r w:rsidR="00FB0000">
        <w:rPr>
          <w:i/>
        </w:rPr>
        <w:t xml:space="preserve">Additional </w:t>
      </w:r>
      <w:r w:rsidR="00E564F2">
        <w:rPr>
          <w:i/>
        </w:rPr>
        <w:t xml:space="preserve">Named </w:t>
      </w:r>
      <w:r w:rsidR="00FB0000">
        <w:rPr>
          <w:i/>
        </w:rPr>
        <w:t>Instance</w:t>
      </w:r>
      <w:r w:rsidR="00E564F2">
        <w:rPr>
          <w:i/>
        </w:rPr>
        <w:t xml:space="preserve"> Server</w:t>
      </w:r>
      <w:r w:rsidR="00FB0000">
        <w:rPr>
          <w:i/>
        </w:rPr>
        <w:t xml:space="preserve"> Build </w:t>
      </w:r>
      <w:r w:rsidR="00FB0000" w:rsidRPr="00F74133">
        <w:t xml:space="preserve">described </w:t>
      </w:r>
      <w:r w:rsidR="00E564F2">
        <w:t xml:space="preserve">in </w:t>
      </w:r>
      <w:fldSimple w:instr=" REF _Ref381807794 \h  \* MERGEFORMAT ">
        <w:r w:rsidR="002D4B89" w:rsidRPr="002D4B89">
          <w:rPr>
            <w:i/>
          </w:rPr>
          <w:t>SQL FineBuild Build Files</w:t>
        </w:r>
      </w:fldSimple>
      <w:r w:rsidR="00E564F2">
        <w:rPr>
          <w:i/>
        </w:rPr>
        <w:t xml:space="preserve"> </w:t>
      </w:r>
      <w:r w:rsidR="00E564F2">
        <w:t xml:space="preserve">on page </w:t>
      </w:r>
      <w:r w:rsidR="00E564F2">
        <w:fldChar w:fldCharType="begin"/>
      </w:r>
      <w:r w:rsidR="00E564F2">
        <w:instrText xml:space="preserve"> PAGEREF _Ref381807795 \h </w:instrText>
      </w:r>
      <w:r w:rsidR="00E564F2">
        <w:fldChar w:fldCharType="separate"/>
      </w:r>
      <w:r w:rsidR="002D4B89">
        <w:rPr>
          <w:noProof/>
        </w:rPr>
        <w:t>7</w:t>
      </w:r>
      <w:r w:rsidR="00E564F2">
        <w:fldChar w:fldCharType="end"/>
      </w:r>
      <w:r w:rsidR="00E564F2">
        <w:t xml:space="preserve">, </w:t>
      </w:r>
      <w:r>
        <w:t>and add the following parameters:</w:t>
      </w:r>
    </w:p>
    <w:p w:rsidR="00F40A5E" w:rsidRDefault="00F40A5E" w:rsidP="00F40A5E">
      <w:pPr>
        <w:pStyle w:val="NumberedParagraph"/>
        <w:pBdr>
          <w:top w:val="single" w:sz="4" w:space="1" w:color="auto"/>
          <w:left w:val="single" w:sz="4" w:space="4" w:color="auto"/>
          <w:bottom w:val="single" w:sz="4" w:space="1" w:color="auto"/>
          <w:right w:val="single" w:sz="4" w:space="4" w:color="auto"/>
        </w:pBdr>
        <w:spacing w:before="0" w:after="0"/>
        <w:ind w:left="720"/>
        <w:rPr>
          <w:rFonts w:ascii="Courier New" w:hAnsi="Courier New" w:cs="Courier New"/>
          <w:b/>
          <w:sz w:val="20"/>
          <w:szCs w:val="20"/>
        </w:rPr>
      </w:pPr>
      <w:r w:rsidRPr="00F8008B">
        <w:rPr>
          <w:rFonts w:ascii="Courier New" w:hAnsi="Courier New" w:cs="Courier New"/>
          <w:b/>
          <w:sz w:val="20"/>
          <w:szCs w:val="20"/>
        </w:rPr>
        <w:t>CALL "</w:t>
      </w:r>
      <w:r w:rsidR="000929B4">
        <w:rPr>
          <w:rFonts w:ascii="Courier New" w:hAnsi="Courier New" w:cs="Courier New"/>
          <w:b/>
          <w:sz w:val="20"/>
          <w:szCs w:val="20"/>
        </w:rPr>
        <w:t>SQLFine</w:t>
      </w:r>
      <w:r w:rsidRPr="00F8008B">
        <w:rPr>
          <w:rFonts w:ascii="Courier New" w:hAnsi="Courier New" w:cs="Courier New"/>
          <w:b/>
          <w:sz w:val="20"/>
          <w:szCs w:val="20"/>
        </w:rPr>
        <w:t xml:space="preserve">Instance.bat" /Type:Upgrade </w:t>
      </w:r>
      <w:r>
        <w:rPr>
          <w:rFonts w:ascii="Courier New" w:hAnsi="Courier New" w:cs="Courier New"/>
          <w:b/>
          <w:sz w:val="20"/>
          <w:szCs w:val="20"/>
        </w:rPr>
        <w:t>^</w:t>
      </w:r>
    </w:p>
    <w:p w:rsidR="00F40A5E" w:rsidRPr="00BE201E" w:rsidRDefault="00F40A5E" w:rsidP="00F40A5E">
      <w:pPr>
        <w:pStyle w:val="NumberedParagraph"/>
        <w:pBdr>
          <w:top w:val="single" w:sz="4" w:space="1" w:color="auto"/>
          <w:left w:val="single" w:sz="4" w:space="4" w:color="auto"/>
          <w:bottom w:val="single" w:sz="4" w:space="1" w:color="auto"/>
          <w:right w:val="single" w:sz="4" w:space="4" w:color="auto"/>
        </w:pBdr>
        <w:spacing w:before="0" w:after="0"/>
        <w:ind w:left="720"/>
        <w:rPr>
          <w:rFonts w:ascii="Courier New" w:hAnsi="Courier New"/>
          <w:b/>
          <w:bCs/>
          <w:color w:val="7030A0"/>
          <w:sz w:val="20"/>
          <w:szCs w:val="20"/>
        </w:rPr>
      </w:pPr>
      <w:r w:rsidRPr="00BE201E">
        <w:rPr>
          <w:rFonts w:ascii="Courier New" w:hAnsi="Courier New"/>
          <w:b/>
          <w:bCs/>
          <w:color w:val="7030A0"/>
          <w:sz w:val="20"/>
          <w:szCs w:val="20"/>
        </w:rPr>
        <w:t>/Instance:HR ^</w:t>
      </w:r>
    </w:p>
    <w:p w:rsidR="00F40A5E" w:rsidRPr="006D11D0" w:rsidRDefault="00F40A5E" w:rsidP="00F40A5E">
      <w:pPr>
        <w:pStyle w:val="NumberedParagraph"/>
        <w:pBdr>
          <w:top w:val="single" w:sz="4" w:space="1" w:color="auto"/>
          <w:left w:val="single" w:sz="4" w:space="4" w:color="auto"/>
          <w:bottom w:val="single" w:sz="4" w:space="1" w:color="auto"/>
          <w:right w:val="single" w:sz="4" w:space="4" w:color="auto"/>
        </w:pBdr>
        <w:spacing w:before="0" w:after="0"/>
        <w:ind w:left="720"/>
        <w:rPr>
          <w:rFonts w:ascii="Courier New" w:hAnsi="Courier New" w:cs="Courier New"/>
          <w:i/>
          <w:color w:val="00B050"/>
          <w:sz w:val="20"/>
          <w:szCs w:val="20"/>
        </w:rPr>
      </w:pPr>
      <w:r w:rsidRPr="006D11D0">
        <w:rPr>
          <w:rFonts w:ascii="Courier New" w:hAnsi="Courier New" w:cs="Courier New"/>
          <w:i/>
          <w:color w:val="00B050"/>
          <w:sz w:val="20"/>
          <w:szCs w:val="20"/>
        </w:rPr>
        <w:t>/RsUpgradeDatabaseAccount:ROOT\ServGB_SQLRS_0001" /RSUpgradePassword:"Orfd450!#DTWjn63hw45JDD873hk84</w:t>
      </w:r>
    </w:p>
    <w:p w:rsidR="00E47E59" w:rsidRDefault="006B23D0" w:rsidP="006B23D0">
      <w:r>
        <w:t xml:space="preserve">If the SQL </w:t>
      </w:r>
      <w:r w:rsidR="00306D6B">
        <w:t>Server</w:t>
      </w:r>
      <w:r>
        <w:t xml:space="preserve"> installation fails</w:t>
      </w:r>
      <w:r w:rsidR="00E47E59">
        <w:t xml:space="preserve">, it can be difficult to track down the root cause of the problem.  </w:t>
      </w:r>
      <w:r w:rsidR="008C67C1">
        <w:t>T</w:t>
      </w:r>
      <w:r w:rsidR="00E47E59">
        <w:t xml:space="preserve">he final failure that is reported </w:t>
      </w:r>
      <w:r w:rsidR="008C67C1">
        <w:t xml:space="preserve">is often </w:t>
      </w:r>
      <w:r w:rsidR="00E47E59">
        <w:t xml:space="preserve">not the root cause, and you must be prepared to study the SQL Server </w:t>
      </w:r>
      <w:r w:rsidR="00D90AF9">
        <w:t xml:space="preserve">install </w:t>
      </w:r>
      <w:r w:rsidR="00E47E59">
        <w:t>log files</w:t>
      </w:r>
      <w:r w:rsidR="00D90AF9">
        <w:t xml:space="preserve"> and Errorlog files</w:t>
      </w:r>
      <w:r w:rsidR="00E47E59">
        <w:t xml:space="preserve"> carefully until the root cause is identified.</w:t>
      </w:r>
    </w:p>
    <w:p w:rsidR="006B23D0" w:rsidRDefault="00E47E59" w:rsidP="006B23D0">
      <w:r>
        <w:t xml:space="preserve">It is also important to confirm that </w:t>
      </w:r>
      <w:r w:rsidR="00143BD4">
        <w:t>the preparatory tasks</w:t>
      </w:r>
      <w:r w:rsidR="006B23D0">
        <w:t xml:space="preserve"> </w:t>
      </w:r>
      <w:r w:rsidR="006B23D0">
        <w:fldChar w:fldCharType="begin"/>
      </w:r>
      <w:r w:rsidR="006B23D0">
        <w:instrText xml:space="preserve"> REF _Ref231049191 \w \h </w:instrText>
      </w:r>
      <w:r w:rsidR="006B23D0">
        <w:fldChar w:fldCharType="separate"/>
      </w:r>
      <w:r w:rsidR="002D4B89">
        <w:t>5)</w:t>
      </w:r>
      <w:r w:rsidR="006B23D0">
        <w:fldChar w:fldCharType="end"/>
      </w:r>
      <w:r>
        <w:t xml:space="preserve">, </w:t>
      </w:r>
      <w:r w:rsidR="006B23D0">
        <w:fldChar w:fldCharType="begin"/>
      </w:r>
      <w:r w:rsidR="006B23D0">
        <w:instrText xml:space="preserve"> REF _Ref232098686 \w \h </w:instrText>
      </w:r>
      <w:r w:rsidR="006B23D0">
        <w:fldChar w:fldCharType="separate"/>
      </w:r>
      <w:r w:rsidR="002D4B89">
        <w:t>7)</w:t>
      </w:r>
      <w:r w:rsidR="006B23D0">
        <w:fldChar w:fldCharType="end"/>
      </w:r>
      <w:r w:rsidR="00D90AF9">
        <w:t xml:space="preserve">, </w:t>
      </w:r>
      <w:r w:rsidR="00D90AF9">
        <w:fldChar w:fldCharType="begin"/>
      </w:r>
      <w:r w:rsidR="00D90AF9">
        <w:instrText xml:space="preserve"> REF _Ref232158394 \w \h </w:instrText>
      </w:r>
      <w:r w:rsidR="00D90AF9">
        <w:fldChar w:fldCharType="separate"/>
      </w:r>
      <w:r w:rsidR="002D4B89">
        <w:t>8)</w:t>
      </w:r>
      <w:r w:rsidR="00D90AF9">
        <w:fldChar w:fldCharType="end"/>
      </w:r>
      <w:r>
        <w:t xml:space="preserve">, </w:t>
      </w:r>
      <w:r>
        <w:fldChar w:fldCharType="begin"/>
      </w:r>
      <w:r>
        <w:instrText xml:space="preserve"> REF _Ref232098932 \w \h </w:instrText>
      </w:r>
      <w:r>
        <w:fldChar w:fldCharType="separate"/>
      </w:r>
      <w:r w:rsidR="002D4B89">
        <w:t>9)</w:t>
      </w:r>
      <w:r>
        <w:fldChar w:fldCharType="end"/>
      </w:r>
      <w:r>
        <w:t>, and</w:t>
      </w:r>
      <w:r w:rsidR="006B23D0">
        <w:t xml:space="preserve"> </w:t>
      </w:r>
      <w:r w:rsidR="006B23D0">
        <w:fldChar w:fldCharType="begin"/>
      </w:r>
      <w:r w:rsidR="006B23D0">
        <w:instrText xml:space="preserve"> REF _Ref232098700 \w \h </w:instrText>
      </w:r>
      <w:r w:rsidR="006B23D0">
        <w:fldChar w:fldCharType="separate"/>
      </w:r>
      <w:r w:rsidR="002D4B89">
        <w:t>11)</w:t>
      </w:r>
      <w:r w:rsidR="006B23D0">
        <w:fldChar w:fldCharType="end"/>
      </w:r>
      <w:r>
        <w:t xml:space="preserve"> were </w:t>
      </w:r>
      <w:r w:rsidR="00143BD4">
        <w:t xml:space="preserve">all </w:t>
      </w:r>
      <w:r>
        <w:t xml:space="preserve">completed.  If one of these steps was not performed, it may be possible to perform it now and rerun the upgrade process.  However, if the </w:t>
      </w:r>
      <w:r w:rsidR="00436C74">
        <w:t>upgrade</w:t>
      </w:r>
      <w:r>
        <w:t xml:space="preserve"> fails at the same point it </w:t>
      </w:r>
      <w:r w:rsidR="00D90AF9">
        <w:t>is advisable</w:t>
      </w:r>
      <w:r>
        <w:t xml:space="preserve"> to restore from the Windows and SQL Server backups before re-trying the upgrade process</w:t>
      </w:r>
      <w:r w:rsidR="00436C74">
        <w:t xml:space="preserve"> another time.</w:t>
      </w:r>
    </w:p>
    <w:p w:rsidR="00143BD4" w:rsidRPr="00A6006B" w:rsidRDefault="00143BD4" w:rsidP="00143BD4">
      <w:pPr>
        <w:pStyle w:val="BodyText"/>
        <w:keepNext/>
        <w:keepLines/>
        <w:pBdr>
          <w:top w:val="single" w:sz="4" w:space="1" w:color="auto"/>
          <w:left w:val="single" w:sz="4" w:space="4" w:color="auto"/>
          <w:bottom w:val="single" w:sz="4" w:space="1" w:color="auto"/>
          <w:right w:val="single" w:sz="4" w:space="4" w:color="auto"/>
        </w:pBdr>
        <w:shd w:val="clear" w:color="auto" w:fill="F2F2F2"/>
        <w:ind w:left="0"/>
        <w:rPr>
          <w:b/>
          <w:bCs/>
          <w:sz w:val="22"/>
        </w:rPr>
      </w:pPr>
      <w:r w:rsidRPr="00A6006B">
        <w:rPr>
          <w:b/>
          <w:bCs/>
          <w:sz w:val="22"/>
        </w:rPr>
        <w:t xml:space="preserve">Warning:  </w:t>
      </w:r>
      <w:r w:rsidR="00306D6B" w:rsidRPr="00A6006B">
        <w:rPr>
          <w:b/>
          <w:bCs/>
          <w:sz w:val="22"/>
        </w:rPr>
        <w:t>If the install of SQL Server</w:t>
      </w:r>
      <w:r w:rsidRPr="00A6006B">
        <w:rPr>
          <w:b/>
          <w:bCs/>
          <w:sz w:val="22"/>
        </w:rPr>
        <w:t xml:space="preserve"> in the upgrade process fails, SQL Server could become unusable.  In this situation the following process is required for recovery:</w:t>
      </w:r>
    </w:p>
    <w:p w:rsidR="00143BD4" w:rsidRPr="00A6006B" w:rsidRDefault="00143BD4" w:rsidP="00143BD4">
      <w:pPr>
        <w:pStyle w:val="BodyText"/>
        <w:keepNext/>
        <w:keepLines/>
        <w:pBdr>
          <w:top w:val="single" w:sz="4" w:space="1" w:color="auto"/>
          <w:left w:val="single" w:sz="4" w:space="4" w:color="auto"/>
          <w:bottom w:val="single" w:sz="4" w:space="1" w:color="auto"/>
          <w:right w:val="single" w:sz="4" w:space="4" w:color="auto"/>
        </w:pBdr>
        <w:shd w:val="clear" w:color="auto" w:fill="F2F2F2"/>
        <w:ind w:left="0"/>
        <w:rPr>
          <w:bCs/>
          <w:sz w:val="22"/>
        </w:rPr>
      </w:pPr>
      <w:r w:rsidRPr="00A6006B">
        <w:rPr>
          <w:bCs/>
          <w:sz w:val="22"/>
        </w:rPr>
        <w:t>a) U</w:t>
      </w:r>
      <w:r w:rsidR="00306D6B" w:rsidRPr="00A6006B">
        <w:rPr>
          <w:bCs/>
          <w:sz w:val="22"/>
        </w:rPr>
        <w:t>n-install SQL Server</w:t>
      </w:r>
      <w:r w:rsidRPr="00A6006B">
        <w:rPr>
          <w:bCs/>
          <w:sz w:val="22"/>
        </w:rPr>
        <w:t>.</w:t>
      </w:r>
    </w:p>
    <w:p w:rsidR="00143BD4" w:rsidRPr="00A6006B" w:rsidRDefault="00143BD4" w:rsidP="00143BD4">
      <w:pPr>
        <w:pStyle w:val="BodyText"/>
        <w:keepNext/>
        <w:keepLines/>
        <w:pBdr>
          <w:top w:val="single" w:sz="4" w:space="1" w:color="auto"/>
          <w:left w:val="single" w:sz="4" w:space="4" w:color="auto"/>
          <w:bottom w:val="single" w:sz="4" w:space="1" w:color="auto"/>
          <w:right w:val="single" w:sz="4" w:space="4" w:color="auto"/>
        </w:pBdr>
        <w:shd w:val="clear" w:color="auto" w:fill="F2F2F2"/>
        <w:ind w:left="0"/>
        <w:rPr>
          <w:bCs/>
          <w:sz w:val="22"/>
        </w:rPr>
      </w:pPr>
      <w:r w:rsidRPr="00A6006B">
        <w:rPr>
          <w:bCs/>
          <w:sz w:val="22"/>
        </w:rPr>
        <w:t>b) Install the old SQL Server version.</w:t>
      </w:r>
    </w:p>
    <w:p w:rsidR="00143BD4" w:rsidRPr="00A6006B" w:rsidRDefault="00143BD4" w:rsidP="00143BD4">
      <w:pPr>
        <w:pStyle w:val="BodyText"/>
        <w:keepNext/>
        <w:keepLines/>
        <w:pBdr>
          <w:top w:val="single" w:sz="4" w:space="1" w:color="auto"/>
          <w:left w:val="single" w:sz="4" w:space="4" w:color="auto"/>
          <w:bottom w:val="single" w:sz="4" w:space="1" w:color="auto"/>
          <w:right w:val="single" w:sz="4" w:space="4" w:color="auto"/>
        </w:pBdr>
        <w:shd w:val="clear" w:color="auto" w:fill="F2F2F2"/>
        <w:ind w:left="0"/>
        <w:rPr>
          <w:bCs/>
          <w:sz w:val="22"/>
        </w:rPr>
      </w:pPr>
      <w:r w:rsidRPr="00A6006B">
        <w:rPr>
          <w:bCs/>
          <w:sz w:val="22"/>
        </w:rPr>
        <w:t>c) Restore all system databases from the backups taken above.</w:t>
      </w:r>
    </w:p>
    <w:p w:rsidR="00143BD4" w:rsidRPr="00A6006B" w:rsidRDefault="00306D6B" w:rsidP="00143BD4">
      <w:pPr>
        <w:pStyle w:val="BodyText"/>
        <w:pBdr>
          <w:top w:val="single" w:sz="4" w:space="1" w:color="auto"/>
          <w:left w:val="single" w:sz="4" w:space="4" w:color="auto"/>
          <w:bottom w:val="single" w:sz="4" w:space="1" w:color="auto"/>
          <w:right w:val="single" w:sz="4" w:space="4" w:color="auto"/>
        </w:pBdr>
        <w:shd w:val="clear" w:color="auto" w:fill="F2F2F2"/>
        <w:ind w:left="0"/>
        <w:rPr>
          <w:bCs/>
          <w:sz w:val="22"/>
        </w:rPr>
      </w:pPr>
      <w:r w:rsidRPr="00A6006B">
        <w:rPr>
          <w:bCs/>
          <w:sz w:val="22"/>
        </w:rPr>
        <w:t>d) Re-start the SQL Server</w:t>
      </w:r>
      <w:r w:rsidR="00143BD4" w:rsidRPr="00A6006B">
        <w:rPr>
          <w:bCs/>
          <w:sz w:val="22"/>
        </w:rPr>
        <w:t xml:space="preserve"> upgrade process using the Clean Install option.</w:t>
      </w:r>
    </w:p>
    <w:p w:rsidR="003861DA" w:rsidRPr="00F86166" w:rsidRDefault="003861DA" w:rsidP="003861DA">
      <w:pPr>
        <w:pStyle w:val="Appendix5"/>
      </w:pPr>
      <w:bookmarkStart w:id="421" w:name="_Toc494300228"/>
      <w:r w:rsidRPr="00F86166">
        <w:t>Post-Upgrade Tasks</w:t>
      </w:r>
      <w:bookmarkEnd w:id="421"/>
    </w:p>
    <w:p w:rsidR="003861DA" w:rsidRDefault="003861DA" w:rsidP="00FA67E4">
      <w:pPr>
        <w:pStyle w:val="NumberedParagraph"/>
        <w:numPr>
          <w:ilvl w:val="0"/>
          <w:numId w:val="28"/>
        </w:numPr>
      </w:pPr>
      <w:r>
        <w:t>Reboot the server.</w:t>
      </w:r>
    </w:p>
    <w:p w:rsidR="003861DA" w:rsidRPr="00F86166" w:rsidRDefault="003861DA" w:rsidP="00FA67E4">
      <w:pPr>
        <w:pStyle w:val="NumberedParagraph"/>
        <w:numPr>
          <w:ilvl w:val="0"/>
          <w:numId w:val="26"/>
        </w:numPr>
      </w:pPr>
      <w:r>
        <w:t xml:space="preserve">Move all user database files to folder names that comply with the </w:t>
      </w:r>
      <w:fldSimple w:instr=" REF _Ref144696233 \h  \* MERGEFORMAT ">
        <w:r w:rsidR="002D4B89" w:rsidRPr="002D4B89">
          <w:rPr>
            <w:i/>
            <w:iCs/>
          </w:rPr>
          <w:t>SQL Server Instance Naming Standards</w:t>
        </w:r>
      </w:fldSimple>
      <w:r w:rsidR="009075D1">
        <w:t xml:space="preserve"> on page </w:t>
      </w:r>
      <w:r w:rsidR="009075D1">
        <w:fldChar w:fldCharType="begin"/>
      </w:r>
      <w:r w:rsidR="009075D1">
        <w:instrText xml:space="preserve"> PAGEREF _Ref144696233 \h </w:instrText>
      </w:r>
      <w:r w:rsidR="009075D1">
        <w:fldChar w:fldCharType="separate"/>
      </w:r>
      <w:r w:rsidR="002D4B89">
        <w:rPr>
          <w:noProof/>
        </w:rPr>
        <w:t>49</w:t>
      </w:r>
      <w:r w:rsidR="009075D1">
        <w:fldChar w:fldCharType="end"/>
      </w:r>
      <w:r w:rsidR="009075D1">
        <w:t>.</w:t>
      </w:r>
    </w:p>
    <w:p w:rsidR="003861DA" w:rsidRPr="00F86166" w:rsidRDefault="003861DA" w:rsidP="00FA67E4">
      <w:pPr>
        <w:pStyle w:val="NumberedParagraph"/>
        <w:numPr>
          <w:ilvl w:val="0"/>
          <w:numId w:val="26"/>
        </w:numPr>
      </w:pPr>
      <w:r w:rsidRPr="00F86166">
        <w:t xml:space="preserve">Re-attach all user databases that were detached </w:t>
      </w:r>
      <w:r w:rsidR="00486283">
        <w:t xml:space="preserve">in step </w:t>
      </w:r>
      <w:r w:rsidR="00486283">
        <w:fldChar w:fldCharType="begin"/>
      </w:r>
      <w:r w:rsidR="00486283">
        <w:instrText xml:space="preserve"> REF _Ref231049191 \w \h </w:instrText>
      </w:r>
      <w:r w:rsidR="00486283">
        <w:fldChar w:fldCharType="separate"/>
      </w:r>
      <w:r w:rsidR="002D4B89">
        <w:t>5)</w:t>
      </w:r>
      <w:r w:rsidR="00486283">
        <w:fldChar w:fldCharType="end"/>
      </w:r>
      <w:r w:rsidR="00806042">
        <w:t xml:space="preserve"> of </w:t>
      </w:r>
      <w:fldSimple w:instr=" REF _Ref231049201 \h  \* MERGEFORMAT ">
        <w:r w:rsidR="002D4B89" w:rsidRPr="002D4B89">
          <w:rPr>
            <w:i/>
          </w:rPr>
          <w:t>Preparatory Tasks</w:t>
        </w:r>
      </w:fldSimple>
      <w:r w:rsidR="00806042">
        <w:t xml:space="preserve"> on page </w:t>
      </w:r>
      <w:r w:rsidR="00486283">
        <w:fldChar w:fldCharType="begin"/>
      </w:r>
      <w:r w:rsidR="00486283">
        <w:instrText xml:space="preserve"> PAGEREF _Ref231049191 \h </w:instrText>
      </w:r>
      <w:r w:rsidR="00486283">
        <w:fldChar w:fldCharType="separate"/>
      </w:r>
      <w:r w:rsidR="002D4B89">
        <w:rPr>
          <w:noProof/>
        </w:rPr>
        <w:t>53</w:t>
      </w:r>
      <w:r w:rsidR="00486283">
        <w:fldChar w:fldCharType="end"/>
      </w:r>
      <w:r w:rsidRPr="00F86166">
        <w:t>.</w:t>
      </w:r>
    </w:p>
    <w:p w:rsidR="003861DA" w:rsidRDefault="003861DA" w:rsidP="00FA67E4">
      <w:pPr>
        <w:pStyle w:val="NumberedParagraph"/>
        <w:numPr>
          <w:ilvl w:val="0"/>
          <w:numId w:val="26"/>
        </w:numPr>
      </w:pPr>
      <w:r>
        <w:t xml:space="preserve">Review all SQL Server jobs.  Check that any file names referenced are valid for </w:t>
      </w:r>
      <w:r w:rsidR="00306D6B">
        <w:t>the new version of SQL Server</w:t>
      </w:r>
      <w:r>
        <w:t>.  Also update the syntax of any job tokens to comply with the syntax given in KB 915845.</w:t>
      </w:r>
    </w:p>
    <w:p w:rsidR="003861DA" w:rsidRDefault="003861DA" w:rsidP="00FA67E4">
      <w:pPr>
        <w:pStyle w:val="NumberedParagraph"/>
        <w:numPr>
          <w:ilvl w:val="0"/>
          <w:numId w:val="26"/>
        </w:numPr>
      </w:pPr>
      <w:r w:rsidRPr="00F86166">
        <w:t xml:space="preserve">Open the Properties page for each user database, and set the compatibility option to </w:t>
      </w:r>
      <w:r w:rsidRPr="006D7B62">
        <w:rPr>
          <w:i/>
        </w:rPr>
        <w:t>10</w:t>
      </w:r>
      <w:r w:rsidRPr="006D7B62">
        <w:rPr>
          <w:i/>
          <w:iCs/>
        </w:rPr>
        <w:t>.0</w:t>
      </w:r>
      <w:r w:rsidRPr="00F86166">
        <w:t xml:space="preserve"> (SQL </w:t>
      </w:r>
      <w:r>
        <w:t>Server 2008</w:t>
      </w:r>
      <w:r w:rsidRPr="00F86166">
        <w:t>).</w:t>
      </w:r>
      <w:r>
        <w:t xml:space="preserve">  Apply the database options given in </w:t>
      </w:r>
      <w:fldSimple w:instr=" REF _Ref151962451 \h  \* MERGEFORMAT ">
        <w:r w:rsidR="002D4B89" w:rsidRPr="002D4B89">
          <w:rPr>
            <w:i/>
            <w:iCs/>
          </w:rPr>
          <w:t>Database Properties</w:t>
        </w:r>
      </w:fldSimple>
      <w:r>
        <w:t xml:space="preserve"> on page </w:t>
      </w:r>
      <w:r>
        <w:fldChar w:fldCharType="begin"/>
      </w:r>
      <w:r>
        <w:instrText xml:space="preserve"> PAGEREF _Ref151962455 \h </w:instrText>
      </w:r>
      <w:r>
        <w:fldChar w:fldCharType="separate"/>
      </w:r>
      <w:r w:rsidR="002D4B89">
        <w:rPr>
          <w:noProof/>
        </w:rPr>
        <w:t>27</w:t>
      </w:r>
      <w:r>
        <w:fldChar w:fldCharType="end"/>
      </w:r>
      <w:r>
        <w:t>.</w:t>
      </w:r>
    </w:p>
    <w:p w:rsidR="003861DA" w:rsidRPr="00A6006B" w:rsidRDefault="003861DA" w:rsidP="003861DA">
      <w:pPr>
        <w:pStyle w:val="BodyText"/>
        <w:ind w:left="360"/>
        <w:rPr>
          <w:sz w:val="22"/>
        </w:rPr>
      </w:pPr>
      <w:r w:rsidRPr="00A6006B">
        <w:rPr>
          <w:sz w:val="22"/>
        </w:rPr>
        <w:t xml:space="preserve">Note:  If you have multiple servers that are grouped together for failover purposes (as a cluster or otherwise), then database compatibility should remain at the original </w:t>
      </w:r>
      <w:r w:rsidR="009075D1" w:rsidRPr="00A6006B">
        <w:rPr>
          <w:sz w:val="22"/>
        </w:rPr>
        <w:t xml:space="preserve">compatibility </w:t>
      </w:r>
      <w:r w:rsidRPr="00A6006B">
        <w:rPr>
          <w:sz w:val="22"/>
        </w:rPr>
        <w:t>level until all servers in a failover group are upgr</w:t>
      </w:r>
      <w:r w:rsidR="00306D6B" w:rsidRPr="00A6006B">
        <w:rPr>
          <w:sz w:val="22"/>
        </w:rPr>
        <w:t>aded to the new version of SQL Server</w:t>
      </w:r>
      <w:r w:rsidRPr="00A6006B">
        <w:rPr>
          <w:sz w:val="22"/>
        </w:rPr>
        <w:t>.  If changing database compatibility is deferred, it may be necessary to repeat the steps below after the database compatibility level is increased.</w:t>
      </w:r>
    </w:p>
    <w:p w:rsidR="003861DA" w:rsidRPr="00F86166" w:rsidRDefault="003861DA" w:rsidP="00FA67E4">
      <w:pPr>
        <w:pStyle w:val="NumberedParagraph"/>
        <w:numPr>
          <w:ilvl w:val="0"/>
          <w:numId w:val="26"/>
        </w:numPr>
      </w:pPr>
      <w:r w:rsidRPr="00F86166">
        <w:t>Perform a Statistics update for all databases, using 100% sampling.  This is required because</w:t>
      </w:r>
      <w:r w:rsidR="00306D6B">
        <w:t xml:space="preserve"> each new version of</w:t>
      </w:r>
      <w:r w:rsidRPr="00F86166">
        <w:t xml:space="preserve"> SQL </w:t>
      </w:r>
      <w:r w:rsidR="00306D6B">
        <w:t>Server</w:t>
      </w:r>
      <w:r w:rsidRPr="00F86166">
        <w:t xml:space="preserve"> introduces new statistics components that are used to select optimal access paths, but these are not available until statistics have been rebuilt.</w:t>
      </w:r>
      <w:r>
        <w:t xml:space="preserve">  T</w:t>
      </w:r>
      <w:r w:rsidRPr="00F86166">
        <w:t>his process can take a number of hours.</w:t>
      </w:r>
    </w:p>
    <w:p w:rsidR="003861DA" w:rsidRPr="00F86166" w:rsidRDefault="003861DA" w:rsidP="00FA67E4">
      <w:pPr>
        <w:pStyle w:val="NumberedParagraph"/>
        <w:numPr>
          <w:ilvl w:val="0"/>
          <w:numId w:val="26"/>
        </w:numPr>
      </w:pPr>
      <w:r w:rsidRPr="00F86166">
        <w:t>Take backups of all databases after the Statistics update has finished.</w:t>
      </w:r>
    </w:p>
    <w:p w:rsidR="003861DA" w:rsidRPr="00F86166" w:rsidRDefault="003861DA" w:rsidP="00FA67E4">
      <w:pPr>
        <w:pStyle w:val="NumberedParagraph"/>
        <w:numPr>
          <w:ilvl w:val="0"/>
          <w:numId w:val="26"/>
        </w:numPr>
      </w:pPr>
      <w:r w:rsidRPr="00F86166">
        <w:t>Raise a GPO change to remove the SQL service accounts from the local Administrators group.</w:t>
      </w:r>
    </w:p>
    <w:p w:rsidR="003861DA" w:rsidRDefault="003861DA" w:rsidP="00FA67E4">
      <w:pPr>
        <w:pStyle w:val="NumberedParagraph"/>
        <w:numPr>
          <w:ilvl w:val="0"/>
          <w:numId w:val="26"/>
        </w:numPr>
      </w:pPr>
      <w:r>
        <w:t>If your site has a standard set of scripts that verify the correct operation of SQL Server (e.g. after a Patch Installation), then run these scripts now.  This should verify the continued correct operation of all services following the upgrade.</w:t>
      </w:r>
    </w:p>
    <w:p w:rsidR="003861DA" w:rsidRDefault="003861DA" w:rsidP="00FA67E4">
      <w:pPr>
        <w:pStyle w:val="NumberedParagraph"/>
        <w:numPr>
          <w:ilvl w:val="0"/>
          <w:numId w:val="26"/>
        </w:numPr>
      </w:pPr>
      <w:r>
        <w:t>If your site has a standard set of scripts that verify the correct functioning of all SQL Server applications (e.g. after a Failover), then run these scripts now.  This should verify the continued correct functioning of all applications following the upgrade.</w:t>
      </w:r>
    </w:p>
    <w:p w:rsidR="003861DA" w:rsidRDefault="003861DA" w:rsidP="00FA67E4">
      <w:pPr>
        <w:pStyle w:val="NumberedParagraph"/>
        <w:numPr>
          <w:ilvl w:val="0"/>
          <w:numId w:val="26"/>
        </w:numPr>
      </w:pPr>
      <w:r>
        <w:t>Hand over the server for live use.</w:t>
      </w:r>
    </w:p>
    <w:p w:rsidR="003861DA" w:rsidRDefault="003861DA" w:rsidP="003861DA">
      <w:pPr>
        <w:pStyle w:val="Appendix3"/>
      </w:pPr>
      <w:bookmarkStart w:id="422" w:name="_Ref225300583"/>
      <w:bookmarkStart w:id="423" w:name="_Ref225300588"/>
      <w:bookmarkStart w:id="424" w:name="_Toc494300229"/>
      <w:r>
        <w:t xml:space="preserve">Apply </w:t>
      </w:r>
      <w:r w:rsidR="00BC72D2">
        <w:rPr>
          <w:lang w:val="en-GB"/>
        </w:rPr>
        <w:t xml:space="preserve">SQL Server </w:t>
      </w:r>
      <w:r>
        <w:t>SP or CU</w:t>
      </w:r>
      <w:bookmarkEnd w:id="422"/>
      <w:bookmarkEnd w:id="423"/>
      <w:bookmarkEnd w:id="424"/>
    </w:p>
    <w:p w:rsidR="003861DA" w:rsidRDefault="003861DA" w:rsidP="003861DA">
      <w:r>
        <w:t>The FineBuild scripts can be used to apply a Service Pack or Cumulative Update maintenance.</w:t>
      </w:r>
    </w:p>
    <w:p w:rsidR="003861DA" w:rsidRDefault="003861DA" w:rsidP="003861DA">
      <w:r>
        <w:t>This process will normally place a new copy of the mssqlsystemresource database, and update the master database with details of the update.  Experience with SQL Server 2005 has shown that the update process can fail if these databases are not in their default locations, due to a mis-match between the expected values in mssqlsystemresource and the actual values, causing SQL Server to fail to start.  In order to mi</w:t>
      </w:r>
      <w:r w:rsidR="00306D6B">
        <w:t>nimise risk with SQL Server</w:t>
      </w:r>
      <w:r>
        <w:t xml:space="preserve"> updates, a design decision was made for FineBuild to leave these databases in their default locations</w:t>
      </w:r>
    </w:p>
    <w:p w:rsidR="003861DA" w:rsidRDefault="003861DA" w:rsidP="003861DA">
      <w:r>
        <w:t>Applyi</w:t>
      </w:r>
      <w:r w:rsidR="00306D6B">
        <w:t>ng a SP or CU to SQL Server</w:t>
      </w:r>
      <w:r>
        <w:t xml:space="preserve"> using FineBuild can be done either with the </w:t>
      </w:r>
      <w:r w:rsidR="000929B4">
        <w:t>SQLFine</w:t>
      </w:r>
      <w:r>
        <w:t xml:space="preserve">Fix script or by manually running the underlying processes as described in </w:t>
      </w:r>
      <w:fldSimple w:instr=" REF _Ref187315508 \h  \* MERGEFORMAT ">
        <w:r w:rsidR="002D4B89" w:rsidRPr="002D4B89">
          <w:rPr>
            <w:i/>
            <w:iCs/>
          </w:rPr>
          <w:t>SQL Server Fixes Install</w:t>
        </w:r>
      </w:fldSimple>
      <w:r>
        <w:t xml:space="preserve"> on page </w:t>
      </w:r>
      <w:r>
        <w:fldChar w:fldCharType="begin"/>
      </w:r>
      <w:r>
        <w:instrText xml:space="preserve"> PAGEREF _Ref187315508 \h </w:instrText>
      </w:r>
      <w:r>
        <w:fldChar w:fldCharType="separate"/>
      </w:r>
      <w:r w:rsidR="002D4B89">
        <w:rPr>
          <w:noProof/>
        </w:rPr>
        <w:t>16</w:t>
      </w:r>
      <w:r>
        <w:fldChar w:fldCharType="end"/>
      </w:r>
      <w:r>
        <w:t>.</w:t>
      </w:r>
    </w:p>
    <w:p w:rsidR="00E46C8F" w:rsidRDefault="00E46C8F" w:rsidP="00E46C8F">
      <w:r>
        <w:t xml:space="preserve">The syntax and options for the </w:t>
      </w:r>
      <w:r w:rsidR="000929B4">
        <w:t>SQLFine</w:t>
      </w:r>
      <w:r>
        <w:t>Fix script is described below:</w:t>
      </w:r>
    </w:p>
    <w:p w:rsidR="003861DA" w:rsidRPr="0002166B" w:rsidRDefault="003861DA" w:rsidP="00E46C8F">
      <w:pPr>
        <w:pStyle w:val="code"/>
        <w:keepNext/>
        <w:framePr w:hSpace="0" w:wrap="auto" w:vAnchor="margin" w:hAnchor="text" w:xAlign="left" w:yAlign="inline"/>
      </w:pPr>
      <w:r w:rsidRPr="0002166B">
        <w:t>REM Copyright © 2008</w:t>
      </w:r>
      <w:r w:rsidR="007F2E66">
        <w:t>, 2011</w:t>
      </w:r>
      <w:r w:rsidRPr="0002166B">
        <w:t xml:space="preserve"> Edward Vassie.  Distributed under Ms-Pl License</w:t>
      </w:r>
    </w:p>
    <w:p w:rsidR="003861DA" w:rsidRPr="0002166B" w:rsidRDefault="003861DA" w:rsidP="00E46C8F">
      <w:pPr>
        <w:pStyle w:val="code"/>
        <w:keepNext/>
        <w:framePr w:hSpace="0" w:wrap="auto" w:vAnchor="margin" w:hAnchor="text" w:xAlign="left" w:yAlign="inline"/>
      </w:pPr>
      <w:r w:rsidRPr="0002166B">
        <w:t>REM</w:t>
      </w:r>
    </w:p>
    <w:p w:rsidR="007F2E66" w:rsidRDefault="007F2E66" w:rsidP="00E46C8F">
      <w:pPr>
        <w:pStyle w:val="code"/>
        <w:keepNext/>
        <w:framePr w:hSpace="0" w:wrap="auto" w:vAnchor="margin" w:hAnchor="text" w:xAlign="left" w:yAlign="inline"/>
        <w:rPr>
          <w:b/>
        </w:rPr>
      </w:pPr>
      <w:r w:rsidRPr="007F2E66">
        <w:rPr>
          <w:b/>
        </w:rPr>
        <w:t>CALL "SqlFineBuild.bat" %*     /Type:Fix                     /IAcceptLicenseTerms          ^</w:t>
      </w:r>
    </w:p>
    <w:p w:rsidR="003861DA" w:rsidRPr="0002166B" w:rsidRDefault="006F463E" w:rsidP="00E46C8F">
      <w:pPr>
        <w:pStyle w:val="code"/>
        <w:keepNext/>
        <w:framePr w:hSpace="0" w:wrap="auto" w:vAnchor="margin" w:hAnchor="text" w:xAlign="left" w:yAlign="inline"/>
        <w:rPr>
          <w:b/>
          <w:color w:val="7030A0"/>
        </w:rPr>
      </w:pPr>
      <w:r>
        <w:rPr>
          <w:b/>
          <w:color w:val="7030A0"/>
        </w:rPr>
        <w:t xml:space="preserve"> /InstSP:Yes</w:t>
      </w:r>
      <w:r w:rsidR="003861DA" w:rsidRPr="0002166B">
        <w:rPr>
          <w:b/>
          <w:color w:val="7030A0"/>
        </w:rPr>
        <w:t xml:space="preserve">  /InstSPCU:Yes </w:t>
      </w:r>
      <w:r w:rsidR="007F2E66">
        <w:rPr>
          <w:b/>
          <w:color w:val="7030A0"/>
        </w:rPr>
        <w:t xml:space="preserve">   </w:t>
      </w:r>
      <w:r w:rsidR="003861DA" w:rsidRPr="0002166B">
        <w:rPr>
          <w:b/>
          <w:color w:val="7030A0"/>
        </w:rPr>
        <w:t>/InstSPCUSNAC:Yes /InstBOL:Yes</w:t>
      </w:r>
      <w:r w:rsidR="00476360">
        <w:rPr>
          <w:b/>
          <w:color w:val="7030A0"/>
        </w:rPr>
        <w:t xml:space="preserve">    </w:t>
      </w:r>
      <w:r w:rsidR="003861DA" w:rsidRPr="0002166B">
        <w:rPr>
          <w:b/>
          <w:color w:val="7030A0"/>
        </w:rPr>
        <w:t xml:space="preserve"> ^</w:t>
      </w:r>
    </w:p>
    <w:p w:rsidR="003861DA" w:rsidRPr="0002166B" w:rsidRDefault="00242871" w:rsidP="00E46C8F">
      <w:pPr>
        <w:pStyle w:val="code"/>
        <w:framePr w:hSpace="0" w:wrap="auto" w:vAnchor="margin" w:hAnchor="text" w:xAlign="left" w:yAlign="inline"/>
        <w:rPr>
          <w:b/>
          <w:color w:val="7030A0"/>
        </w:rPr>
      </w:pPr>
      <w:r>
        <w:rPr>
          <w:b/>
          <w:color w:val="7030A0"/>
        </w:rPr>
        <w:t xml:space="preserve"> /SPLevel:SP1</w:t>
      </w:r>
      <w:r w:rsidR="003861DA" w:rsidRPr="0002166B">
        <w:rPr>
          <w:b/>
          <w:color w:val="7030A0"/>
        </w:rPr>
        <w:t xml:space="preserve"> /SPCULevel:CU4</w:t>
      </w:r>
    </w:p>
    <w:p w:rsidR="003861DA" w:rsidRDefault="003861DA" w:rsidP="00FA67E4">
      <w:pPr>
        <w:numPr>
          <w:ilvl w:val="0"/>
          <w:numId w:val="50"/>
        </w:numPr>
      </w:pPr>
      <w:r>
        <w:t xml:space="preserve">The </w:t>
      </w:r>
      <w:r w:rsidRPr="00E46C8F">
        <w:rPr>
          <w:i/>
        </w:rPr>
        <w:t>/Inst...</w:t>
      </w:r>
      <w:r>
        <w:t xml:space="preserve"> keywords specify which components are to be updated.</w:t>
      </w:r>
    </w:p>
    <w:p w:rsidR="003861DA" w:rsidRDefault="003861DA" w:rsidP="00FA67E4">
      <w:pPr>
        <w:numPr>
          <w:ilvl w:val="0"/>
          <w:numId w:val="50"/>
        </w:numPr>
      </w:pPr>
      <w:r>
        <w:t xml:space="preserve">The </w:t>
      </w:r>
      <w:r w:rsidRPr="00E46C8F">
        <w:rPr>
          <w:i/>
        </w:rPr>
        <w:t>/SPLevel</w:t>
      </w:r>
      <w:r>
        <w:t xml:space="preserve">: and </w:t>
      </w:r>
      <w:r w:rsidRPr="006A6708">
        <w:rPr>
          <w:i/>
        </w:rPr>
        <w:t>/</w:t>
      </w:r>
      <w:r w:rsidRPr="00E46C8F">
        <w:rPr>
          <w:i/>
        </w:rPr>
        <w:t>SPCULevel</w:t>
      </w:r>
      <w:r>
        <w:t>: keywords specify the updates that are to be applied.</w:t>
      </w:r>
    </w:p>
    <w:p w:rsidR="003861DA" w:rsidRDefault="003861DA" w:rsidP="00FA67E4">
      <w:pPr>
        <w:numPr>
          <w:ilvl w:val="0"/>
          <w:numId w:val="50"/>
        </w:numPr>
      </w:pPr>
      <w:r>
        <w:t xml:space="preserve">The file names of the updates are given in the </w:t>
      </w:r>
      <w:r w:rsidRPr="00897EA2">
        <w:rPr>
          <w:i/>
        </w:rPr>
        <w:t>Files</w:t>
      </w:r>
      <w:r>
        <w:t xml:space="preserve"> node of the configuration file.  If necessary, add additional entries to the Files node based on the examples already there.</w:t>
      </w:r>
    </w:p>
    <w:p w:rsidR="003861DA" w:rsidRDefault="003861DA" w:rsidP="003861DA">
      <w:pPr>
        <w:pStyle w:val="Appendix3"/>
      </w:pPr>
      <w:bookmarkStart w:id="425" w:name="_Ref225300557"/>
      <w:bookmarkStart w:id="426" w:name="_Ref225300563"/>
      <w:bookmarkStart w:id="427" w:name="_Toc494300230"/>
      <w:r>
        <w:t>Install SQL Server as a Cluster</w:t>
      </w:r>
      <w:bookmarkEnd w:id="425"/>
      <w:bookmarkEnd w:id="426"/>
      <w:bookmarkEnd w:id="427"/>
    </w:p>
    <w:p w:rsidR="00EB58B9" w:rsidRDefault="001B0B76" w:rsidP="00744AE3">
      <w:pPr>
        <w:keepNext/>
      </w:pPr>
      <w:r>
        <w:t>FineBuild sup</w:t>
      </w:r>
      <w:r w:rsidR="00B476FC">
        <w:t>ports installing SQL Server 2005</w:t>
      </w:r>
      <w:r w:rsidR="001B3DA7">
        <w:t xml:space="preserve"> and above</w:t>
      </w:r>
      <w:r>
        <w:t xml:space="preserve"> on a </w:t>
      </w:r>
      <w:r w:rsidR="00EF73F4">
        <w:t xml:space="preserve">Windows </w:t>
      </w:r>
      <w:r>
        <w:t>cluste</w:t>
      </w:r>
      <w:r w:rsidR="00A37B61">
        <w:t>r</w:t>
      </w:r>
      <w:r w:rsidR="00EF73F4">
        <w:t xml:space="preserve">, </w:t>
      </w:r>
      <w:r>
        <w:t>including many common pre-installation and post-installation tasks.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077"/>
        <w:gridCol w:w="5886"/>
      </w:tblGrid>
      <w:tr w:rsidR="00FA110C" w:rsidRPr="003F677E" w:rsidTr="007B2C19">
        <w:trPr>
          <w:cantSplit/>
          <w:tblHeader/>
        </w:trPr>
        <w:tc>
          <w:tcPr>
            <w:tcW w:w="4077" w:type="dxa"/>
            <w:shd w:val="clear" w:color="auto" w:fill="E6E6E6"/>
          </w:tcPr>
          <w:p w:rsidR="00FA110C" w:rsidRPr="003F677E" w:rsidRDefault="00FA110C" w:rsidP="007B2C19">
            <w:pPr>
              <w:pStyle w:val="TableHeader"/>
              <w:rPr>
                <w:rStyle w:val="Bold"/>
                <w:rFonts w:cs="Arial"/>
                <w:b/>
                <w:bCs/>
              </w:rPr>
            </w:pPr>
            <w:r>
              <w:rPr>
                <w:rStyle w:val="Bold"/>
                <w:rFonts w:cs="Arial"/>
                <w:b/>
                <w:bCs/>
              </w:rPr>
              <w:t>Item</w:t>
            </w:r>
          </w:p>
        </w:tc>
        <w:tc>
          <w:tcPr>
            <w:tcW w:w="5886" w:type="dxa"/>
            <w:shd w:val="clear" w:color="auto" w:fill="E6E6E6"/>
          </w:tcPr>
          <w:p w:rsidR="00FA110C" w:rsidRPr="003F677E" w:rsidRDefault="00FA110C" w:rsidP="007B2C19">
            <w:pPr>
              <w:pStyle w:val="TableHeader"/>
              <w:rPr>
                <w:rStyle w:val="Bold"/>
                <w:rFonts w:cs="Arial"/>
                <w:b/>
                <w:bCs/>
              </w:rPr>
            </w:pPr>
            <w:r>
              <w:rPr>
                <w:rStyle w:val="Bold"/>
                <w:rFonts w:cs="Arial"/>
                <w:b/>
                <w:bCs/>
              </w:rPr>
              <w:t>Description</w:t>
            </w:r>
          </w:p>
        </w:tc>
      </w:tr>
      <w:tr w:rsidR="00143FAE" w:rsidTr="007B2C19">
        <w:trPr>
          <w:cantSplit/>
        </w:trPr>
        <w:tc>
          <w:tcPr>
            <w:tcW w:w="4077" w:type="dxa"/>
          </w:tcPr>
          <w:p w:rsidR="00143FAE" w:rsidRDefault="00143FAE" w:rsidP="007B2C19">
            <w:pPr>
              <w:spacing w:before="40" w:after="40"/>
              <w:jc w:val="left"/>
            </w:pPr>
          </w:p>
        </w:tc>
        <w:tc>
          <w:tcPr>
            <w:tcW w:w="5886" w:type="dxa"/>
          </w:tcPr>
          <w:p w:rsidR="00143FAE" w:rsidRPr="00143FAE" w:rsidRDefault="00143FAE" w:rsidP="007B2C19">
            <w:pPr>
              <w:pStyle w:val="Tabledetail"/>
              <w:rPr>
                <w:b/>
                <w:lang w:val="en-GB"/>
              </w:rPr>
            </w:pPr>
            <w:r w:rsidRPr="00143FAE">
              <w:rPr>
                <w:b/>
                <w:lang w:val="en-GB"/>
              </w:rPr>
              <w:t>Cluster Planning</w:t>
            </w:r>
          </w:p>
        </w:tc>
      </w:tr>
      <w:tr w:rsidR="00FA110C" w:rsidTr="007B2C19">
        <w:trPr>
          <w:cantSplit/>
        </w:trPr>
        <w:tc>
          <w:tcPr>
            <w:tcW w:w="4077" w:type="dxa"/>
          </w:tcPr>
          <w:p w:rsidR="00FA110C" w:rsidRDefault="00FA110C" w:rsidP="007B2C19">
            <w:pPr>
              <w:spacing w:before="40" w:after="40"/>
              <w:jc w:val="left"/>
            </w:pPr>
            <w:hyperlink r:id="rId223" w:history="1">
              <w:r w:rsidRPr="00FA110C">
                <w:rPr>
                  <w:rStyle w:val="Hyperlink"/>
                  <w:rFonts w:cs="Arial"/>
                </w:rPr>
                <w:t>SQL FineBuild Cluster Overview</w:t>
              </w:r>
            </w:hyperlink>
          </w:p>
        </w:tc>
        <w:tc>
          <w:tcPr>
            <w:tcW w:w="5886" w:type="dxa"/>
          </w:tcPr>
          <w:p w:rsidR="00FA110C" w:rsidRDefault="00D13B69" w:rsidP="007B2C19">
            <w:pPr>
              <w:pStyle w:val="Tabledetail"/>
              <w:rPr>
                <w:lang w:val="en-GB"/>
              </w:rPr>
            </w:pPr>
            <w:r w:rsidRPr="00D13B69">
              <w:rPr>
                <w:lang w:val="en-GB"/>
              </w:rPr>
              <w:t>Overview of the SQL FineBuild Cluster Install process</w:t>
            </w:r>
          </w:p>
        </w:tc>
      </w:tr>
      <w:tr w:rsidR="00143FAE" w:rsidTr="007B2C19">
        <w:trPr>
          <w:cantSplit/>
        </w:trPr>
        <w:tc>
          <w:tcPr>
            <w:tcW w:w="4077" w:type="dxa"/>
          </w:tcPr>
          <w:p w:rsidR="00143FAE" w:rsidRPr="00143FAE" w:rsidRDefault="00564850" w:rsidP="007B2C19">
            <w:pPr>
              <w:spacing w:before="40" w:after="40"/>
              <w:jc w:val="left"/>
            </w:pPr>
            <w:hyperlink r:id="rId224" w:history="1">
              <w:r w:rsidR="00143FAE" w:rsidRPr="00564850">
                <w:rPr>
                  <w:rStyle w:val="Hyperlink"/>
                  <w:rFonts w:cs="Arial"/>
                </w:rPr>
                <w:t>Cluster Naming Convention</w:t>
              </w:r>
            </w:hyperlink>
          </w:p>
        </w:tc>
        <w:tc>
          <w:tcPr>
            <w:tcW w:w="5886" w:type="dxa"/>
          </w:tcPr>
          <w:p w:rsidR="00143FAE" w:rsidRPr="00AB75B9" w:rsidRDefault="001B663F" w:rsidP="007B2C19">
            <w:pPr>
              <w:pStyle w:val="Tabledetail"/>
              <w:rPr>
                <w:lang w:val="en-GB"/>
              </w:rPr>
            </w:pPr>
            <w:r w:rsidRPr="001B663F">
              <w:rPr>
                <w:lang w:val="en-GB"/>
              </w:rPr>
              <w:t>Naming conve</w:t>
            </w:r>
            <w:r>
              <w:rPr>
                <w:lang w:val="en-GB"/>
              </w:rPr>
              <w:t>ntion for SQL FineBuild Cluster</w:t>
            </w:r>
            <w:r w:rsidRPr="001B663F">
              <w:rPr>
                <w:lang w:val="en-GB"/>
              </w:rPr>
              <w:t>s</w:t>
            </w:r>
          </w:p>
        </w:tc>
      </w:tr>
      <w:tr w:rsidR="00143FAE" w:rsidTr="007B2C19">
        <w:trPr>
          <w:cantSplit/>
        </w:trPr>
        <w:tc>
          <w:tcPr>
            <w:tcW w:w="4077" w:type="dxa"/>
          </w:tcPr>
          <w:p w:rsidR="00143FAE" w:rsidRPr="00143FAE" w:rsidRDefault="00564850" w:rsidP="007B2C19">
            <w:pPr>
              <w:spacing w:before="40" w:after="40"/>
              <w:jc w:val="left"/>
            </w:pPr>
            <w:hyperlink r:id="rId225" w:history="1">
              <w:r w:rsidR="00143FAE" w:rsidRPr="00564850">
                <w:rPr>
                  <w:rStyle w:val="Hyperlink"/>
                  <w:rFonts w:cs="Arial"/>
                </w:rPr>
                <w:t>Cluster IP Address Allocation</w:t>
              </w:r>
            </w:hyperlink>
          </w:p>
        </w:tc>
        <w:tc>
          <w:tcPr>
            <w:tcW w:w="5886" w:type="dxa"/>
          </w:tcPr>
          <w:p w:rsidR="00143FAE" w:rsidRPr="00AB75B9" w:rsidRDefault="001B663F" w:rsidP="001B663F">
            <w:pPr>
              <w:pStyle w:val="Tabledetail"/>
              <w:tabs>
                <w:tab w:val="left" w:pos="1350"/>
              </w:tabs>
              <w:rPr>
                <w:lang w:val="en-GB"/>
              </w:rPr>
            </w:pPr>
            <w:r w:rsidRPr="001B663F">
              <w:rPr>
                <w:lang w:val="en-GB"/>
              </w:rPr>
              <w:t>Assighment of IP Addresses to SQL Clusters</w:t>
            </w:r>
          </w:p>
        </w:tc>
      </w:tr>
      <w:tr w:rsidR="00143FAE" w:rsidTr="007B2C19">
        <w:trPr>
          <w:cantSplit/>
        </w:trPr>
        <w:tc>
          <w:tcPr>
            <w:tcW w:w="4077" w:type="dxa"/>
          </w:tcPr>
          <w:p w:rsidR="00143FAE" w:rsidRPr="00143FAE" w:rsidRDefault="00564850" w:rsidP="007B2C19">
            <w:pPr>
              <w:spacing w:before="40" w:after="40"/>
              <w:jc w:val="left"/>
            </w:pPr>
            <w:hyperlink r:id="rId226" w:history="1">
              <w:r w:rsidR="00143FAE" w:rsidRPr="00564850">
                <w:rPr>
                  <w:rStyle w:val="Hyperlink"/>
                  <w:rFonts w:cs="Arial"/>
                </w:rPr>
                <w:t xml:space="preserve">Cluster Disk </w:t>
              </w:r>
              <w:r w:rsidR="001B663F" w:rsidRPr="00564850">
                <w:rPr>
                  <w:rStyle w:val="Hyperlink"/>
                  <w:rFonts w:cs="Arial"/>
                </w:rPr>
                <w:t>Configuration</w:t>
              </w:r>
            </w:hyperlink>
          </w:p>
        </w:tc>
        <w:tc>
          <w:tcPr>
            <w:tcW w:w="5886" w:type="dxa"/>
          </w:tcPr>
          <w:p w:rsidR="00143FAE" w:rsidRPr="00AB75B9" w:rsidRDefault="001B663F" w:rsidP="007B2C19">
            <w:pPr>
              <w:pStyle w:val="Tabledetail"/>
              <w:rPr>
                <w:lang w:val="en-GB"/>
              </w:rPr>
            </w:pPr>
            <w:r>
              <w:rPr>
                <w:lang w:val="en-GB"/>
              </w:rPr>
              <w:t>Configuration</w:t>
            </w:r>
            <w:r w:rsidRPr="001B663F">
              <w:rPr>
                <w:lang w:val="en-GB"/>
              </w:rPr>
              <w:t xml:space="preserve"> of disks for Cluster installation</w:t>
            </w:r>
          </w:p>
        </w:tc>
      </w:tr>
      <w:tr w:rsidR="00FA110C" w:rsidTr="007B2C19">
        <w:trPr>
          <w:cantSplit/>
        </w:trPr>
        <w:tc>
          <w:tcPr>
            <w:tcW w:w="4077" w:type="dxa"/>
          </w:tcPr>
          <w:p w:rsidR="00FA110C" w:rsidRDefault="00564850" w:rsidP="007B2C19">
            <w:pPr>
              <w:spacing w:before="40" w:after="40"/>
              <w:jc w:val="left"/>
            </w:pPr>
            <w:hyperlink r:id="rId227" w:history="1">
              <w:r w:rsidR="00143FAE" w:rsidRPr="00564850">
                <w:rPr>
                  <w:rStyle w:val="Hyperlink"/>
                  <w:rFonts w:cs="Arial"/>
                </w:rPr>
                <w:t xml:space="preserve">SSIS Cluster </w:t>
              </w:r>
              <w:r w:rsidR="001B663F" w:rsidRPr="00564850">
                <w:rPr>
                  <w:rStyle w:val="Hyperlink"/>
                  <w:rFonts w:cs="Arial"/>
                </w:rPr>
                <w:t>Guidelines</w:t>
              </w:r>
            </w:hyperlink>
          </w:p>
        </w:tc>
        <w:tc>
          <w:tcPr>
            <w:tcW w:w="5886" w:type="dxa"/>
          </w:tcPr>
          <w:p w:rsidR="00FA110C" w:rsidRPr="00AB75B9" w:rsidRDefault="001B663F" w:rsidP="007B2C19">
            <w:pPr>
              <w:pStyle w:val="Tabledetail"/>
              <w:rPr>
                <w:lang w:val="en-GB"/>
              </w:rPr>
            </w:pPr>
            <w:r w:rsidRPr="001B663F">
              <w:rPr>
                <w:lang w:val="en-GB"/>
              </w:rPr>
              <w:t>Guidelines for when it is safe to use a SSIS Cluster</w:t>
            </w:r>
          </w:p>
        </w:tc>
      </w:tr>
      <w:tr w:rsidR="00143FAE" w:rsidTr="007B2C19">
        <w:trPr>
          <w:cantSplit/>
        </w:trPr>
        <w:tc>
          <w:tcPr>
            <w:tcW w:w="4077" w:type="dxa"/>
          </w:tcPr>
          <w:p w:rsidR="00143FAE" w:rsidRDefault="00143FAE" w:rsidP="007B2C19">
            <w:pPr>
              <w:spacing w:before="40" w:after="40"/>
              <w:jc w:val="left"/>
            </w:pPr>
          </w:p>
        </w:tc>
        <w:tc>
          <w:tcPr>
            <w:tcW w:w="5886" w:type="dxa"/>
          </w:tcPr>
          <w:p w:rsidR="00143FAE" w:rsidRPr="00143FAE" w:rsidRDefault="00143FAE" w:rsidP="00143FAE">
            <w:pPr>
              <w:pStyle w:val="Tabledetail"/>
              <w:rPr>
                <w:b/>
                <w:lang w:val="en-GB"/>
              </w:rPr>
            </w:pPr>
            <w:r w:rsidRPr="00143FAE">
              <w:rPr>
                <w:b/>
                <w:lang w:val="en-GB"/>
              </w:rPr>
              <w:t>Cluster Installation</w:t>
            </w:r>
          </w:p>
        </w:tc>
      </w:tr>
      <w:tr w:rsidR="00FA110C" w:rsidTr="007B2C19">
        <w:trPr>
          <w:cantSplit/>
        </w:trPr>
        <w:tc>
          <w:tcPr>
            <w:tcW w:w="4077" w:type="dxa"/>
          </w:tcPr>
          <w:p w:rsidR="00FA110C" w:rsidRDefault="00D13B69" w:rsidP="007B2C19">
            <w:pPr>
              <w:spacing w:before="40" w:after="40"/>
              <w:jc w:val="left"/>
            </w:pPr>
            <w:hyperlink r:id="rId228" w:history="1">
              <w:r w:rsidRPr="00D13B69">
                <w:rPr>
                  <w:rStyle w:val="Hyperlink"/>
                  <w:rFonts w:cs="Arial"/>
                </w:rPr>
                <w:t>Cluster Install Preparation</w:t>
              </w:r>
            </w:hyperlink>
          </w:p>
        </w:tc>
        <w:tc>
          <w:tcPr>
            <w:tcW w:w="5886" w:type="dxa"/>
          </w:tcPr>
          <w:p w:rsidR="00FA110C" w:rsidRPr="00AB75B9" w:rsidRDefault="000D7D20" w:rsidP="007B2C19">
            <w:pPr>
              <w:pStyle w:val="Tabledetail"/>
              <w:rPr>
                <w:lang w:val="en-GB"/>
              </w:rPr>
            </w:pPr>
            <w:r w:rsidRPr="000D7D20">
              <w:rPr>
                <w:lang w:val="en-GB"/>
              </w:rPr>
              <w:t>Preparation required prior to installing a SQL Server Cluster</w:t>
            </w:r>
          </w:p>
        </w:tc>
      </w:tr>
      <w:tr w:rsidR="00FA110C" w:rsidTr="007B2C19">
        <w:trPr>
          <w:cantSplit/>
        </w:trPr>
        <w:tc>
          <w:tcPr>
            <w:tcW w:w="4077" w:type="dxa"/>
          </w:tcPr>
          <w:p w:rsidR="00FA110C" w:rsidRDefault="00D13B69" w:rsidP="007B2C19">
            <w:pPr>
              <w:spacing w:before="40" w:after="40"/>
              <w:jc w:val="left"/>
            </w:pPr>
            <w:hyperlink r:id="rId229" w:history="1">
              <w:r w:rsidRPr="00D13B69">
                <w:rPr>
                  <w:rStyle w:val="Hyperlink"/>
                  <w:rFonts w:cs="Arial"/>
                </w:rPr>
                <w:t>In</w:t>
              </w:r>
              <w:r w:rsidR="003D7F61">
                <w:rPr>
                  <w:rStyle w:val="Hyperlink"/>
                  <w:rFonts w:cs="Arial"/>
                </w:rPr>
                <w:t>stall First SQL Server Cluster N</w:t>
              </w:r>
              <w:r w:rsidRPr="00D13B69">
                <w:rPr>
                  <w:rStyle w:val="Hyperlink"/>
                  <w:rFonts w:cs="Arial"/>
                </w:rPr>
                <w:t>ode</w:t>
              </w:r>
            </w:hyperlink>
          </w:p>
        </w:tc>
        <w:tc>
          <w:tcPr>
            <w:tcW w:w="5886" w:type="dxa"/>
          </w:tcPr>
          <w:p w:rsidR="00FA110C" w:rsidRPr="00AB75B9" w:rsidRDefault="000D7D20" w:rsidP="007B2C19">
            <w:pPr>
              <w:pStyle w:val="Tabledetail"/>
              <w:rPr>
                <w:lang w:val="en-GB"/>
              </w:rPr>
            </w:pPr>
            <w:r w:rsidRPr="000D7D20">
              <w:rPr>
                <w:lang w:val="en-GB"/>
              </w:rPr>
              <w:t>Install the first node o</w:t>
            </w:r>
            <w:r w:rsidR="003D7F61">
              <w:rPr>
                <w:lang w:val="en-GB"/>
              </w:rPr>
              <w:t>f the first</w:t>
            </w:r>
            <w:r w:rsidRPr="000D7D20">
              <w:rPr>
                <w:lang w:val="en-GB"/>
              </w:rPr>
              <w:t xml:space="preserve"> SQL Cluster</w:t>
            </w:r>
          </w:p>
        </w:tc>
      </w:tr>
      <w:tr w:rsidR="00FA110C" w:rsidTr="007B2C19">
        <w:trPr>
          <w:cantSplit/>
        </w:trPr>
        <w:tc>
          <w:tcPr>
            <w:tcW w:w="4077" w:type="dxa"/>
          </w:tcPr>
          <w:p w:rsidR="00FA110C" w:rsidRDefault="00D13B69" w:rsidP="007B2C19">
            <w:pPr>
              <w:spacing w:before="40" w:after="40"/>
              <w:jc w:val="left"/>
            </w:pPr>
            <w:hyperlink r:id="rId230" w:history="1">
              <w:r w:rsidRPr="00D13B69">
                <w:rPr>
                  <w:rStyle w:val="Hyperlink"/>
                  <w:rFonts w:cs="Arial"/>
                </w:rPr>
                <w:t>Instal</w:t>
              </w:r>
              <w:r w:rsidR="003D7F61">
                <w:rPr>
                  <w:rStyle w:val="Hyperlink"/>
                  <w:rFonts w:cs="Arial"/>
                </w:rPr>
                <w:t>l Remaining SQL Server Cluster N</w:t>
              </w:r>
              <w:r w:rsidRPr="00D13B69">
                <w:rPr>
                  <w:rStyle w:val="Hyperlink"/>
                  <w:rFonts w:cs="Arial"/>
                </w:rPr>
                <w:t>odes</w:t>
              </w:r>
            </w:hyperlink>
          </w:p>
        </w:tc>
        <w:tc>
          <w:tcPr>
            <w:tcW w:w="5886" w:type="dxa"/>
          </w:tcPr>
          <w:p w:rsidR="00FA110C" w:rsidRPr="00AB75B9" w:rsidRDefault="003D7F61" w:rsidP="007B2C19">
            <w:pPr>
              <w:pStyle w:val="Tabledetail"/>
              <w:rPr>
                <w:lang w:val="en-GB"/>
              </w:rPr>
            </w:pPr>
            <w:r>
              <w:rPr>
                <w:lang w:val="en-GB"/>
              </w:rPr>
              <w:t>Install remaining nodes of the first</w:t>
            </w:r>
            <w:r w:rsidR="000D7D20" w:rsidRPr="000D7D20">
              <w:rPr>
                <w:lang w:val="en-GB"/>
              </w:rPr>
              <w:t xml:space="preserve"> SQL Cluster</w:t>
            </w:r>
          </w:p>
        </w:tc>
      </w:tr>
      <w:tr w:rsidR="00FA110C" w:rsidTr="007B2C19">
        <w:trPr>
          <w:cantSplit/>
        </w:trPr>
        <w:tc>
          <w:tcPr>
            <w:tcW w:w="4077" w:type="dxa"/>
          </w:tcPr>
          <w:p w:rsidR="00FA110C" w:rsidRDefault="00D13B69" w:rsidP="007B2C19">
            <w:pPr>
              <w:spacing w:before="40" w:after="40"/>
              <w:jc w:val="left"/>
            </w:pPr>
            <w:hyperlink r:id="rId231" w:history="1">
              <w:r w:rsidR="003D7F61">
                <w:rPr>
                  <w:rStyle w:val="Hyperlink"/>
                  <w:rFonts w:cs="Arial"/>
                </w:rPr>
                <w:t>Install A</w:t>
              </w:r>
              <w:r w:rsidRPr="00D13B69">
                <w:rPr>
                  <w:rStyle w:val="Hyperlink"/>
                  <w:rFonts w:cs="Arial"/>
                </w:rPr>
                <w:t>dditional SQL Server Clusters</w:t>
              </w:r>
            </w:hyperlink>
          </w:p>
        </w:tc>
        <w:tc>
          <w:tcPr>
            <w:tcW w:w="5886" w:type="dxa"/>
          </w:tcPr>
          <w:p w:rsidR="00FA110C" w:rsidRPr="00AB75B9" w:rsidRDefault="000D7D20" w:rsidP="007B2C19">
            <w:pPr>
              <w:pStyle w:val="Tabledetail"/>
              <w:rPr>
                <w:lang w:val="en-GB"/>
              </w:rPr>
            </w:pPr>
            <w:r w:rsidRPr="000D7D20">
              <w:rPr>
                <w:lang w:val="en-GB"/>
              </w:rPr>
              <w:t>Install additional SQL Clusters on the same Windows Cluster</w:t>
            </w:r>
          </w:p>
        </w:tc>
      </w:tr>
    </w:tbl>
    <w:p w:rsidR="008E2A07" w:rsidRDefault="008E2A07" w:rsidP="00E857E1">
      <w:pPr>
        <w:pStyle w:val="Appendix3"/>
        <w:spacing w:before="240"/>
      </w:pPr>
      <w:bookmarkStart w:id="428" w:name="_Ref258339455"/>
      <w:bookmarkStart w:id="429" w:name="_Toc494300231"/>
      <w:r>
        <w:t>Large Scale Deployment Using</w:t>
      </w:r>
      <w:r w:rsidR="0072148A">
        <w:rPr>
          <w:lang w:val="en-GB"/>
        </w:rPr>
        <w:t xml:space="preserve"> SQL</w:t>
      </w:r>
      <w:r>
        <w:t xml:space="preserve"> FineBuild</w:t>
      </w:r>
      <w:bookmarkEnd w:id="428"/>
      <w:bookmarkEnd w:id="429"/>
    </w:p>
    <w:p w:rsidR="0072148A" w:rsidRDefault="0072148A" w:rsidP="0072148A">
      <w:pPr>
        <w:pStyle w:val="NumberedParagraph"/>
      </w:pPr>
      <w:r>
        <w:t xml:space="preserve">This subject is documented online.  For details see </w:t>
      </w:r>
      <w:r>
        <w:br/>
      </w:r>
      <w:hyperlink r:id="rId232" w:history="1">
        <w:r w:rsidRPr="00CD2206">
          <w:rPr>
            <w:rStyle w:val="Hyperlink"/>
            <w:rFonts w:cs="Arial"/>
          </w:rPr>
          <w:t>http://sqlserverfinebuild.codeplex.com/wikipage?title=Large%20Scale%20Deployment%20Using%20SQL%20FineBuild</w:t>
        </w:r>
      </w:hyperlink>
      <w:r>
        <w:t>.</w:t>
      </w:r>
    </w:p>
    <w:p w:rsidR="002E5584" w:rsidRDefault="002E5584" w:rsidP="002E5584">
      <w:pPr>
        <w:pStyle w:val="Appendix3"/>
      </w:pPr>
      <w:bookmarkStart w:id="430" w:name="_Ref257734949"/>
      <w:bookmarkStart w:id="431" w:name="_Toc494300232"/>
      <w:r>
        <w:t>Non-English Versions of SQL Server</w:t>
      </w:r>
      <w:bookmarkEnd w:id="430"/>
      <w:bookmarkEnd w:id="431"/>
    </w:p>
    <w:p w:rsidR="00691FDC" w:rsidRDefault="00065797" w:rsidP="00691FDC">
      <w:pPr>
        <w:rPr>
          <w:spacing w:val="-4"/>
        </w:rPr>
      </w:pPr>
      <w:r>
        <w:t>FineBuild can be used to install non-English versions of SQL Server on non-English versions of Windows.</w:t>
      </w:r>
      <w:r w:rsidR="00691FDC">
        <w:t xml:space="preserve">  This subject is documented online.  For details see </w:t>
      </w:r>
      <w:r w:rsidR="00691FDC">
        <w:br/>
      </w:r>
      <w:hyperlink r:id="rId233" w:history="1">
        <w:r w:rsidR="00691FDC" w:rsidRPr="00691FDC">
          <w:rPr>
            <w:rStyle w:val="Hyperlink"/>
            <w:rFonts w:cs="Arial"/>
            <w:spacing w:val="-4"/>
          </w:rPr>
          <w:t>http://sqlserverfinebuild.codeplex.com/wikipage?title=Non-English%20Versions%20Of%20SQL%20Server</w:t>
        </w:r>
      </w:hyperlink>
      <w:r w:rsidR="00691FDC" w:rsidRPr="00691FDC">
        <w:rPr>
          <w:spacing w:val="-4"/>
        </w:rPr>
        <w:t>.</w:t>
      </w:r>
    </w:p>
    <w:p w:rsidR="0044693F" w:rsidRPr="0044693F" w:rsidRDefault="0044693F" w:rsidP="0044693F">
      <w:pPr>
        <w:pStyle w:val="Appendix3"/>
      </w:pPr>
      <w:bookmarkStart w:id="432" w:name="_Toc494300233"/>
      <w:r>
        <w:t>Security Compliance</w:t>
      </w:r>
      <w:bookmarkEnd w:id="432"/>
    </w:p>
    <w:p w:rsidR="0044693F" w:rsidRDefault="0044693F" w:rsidP="0044693F">
      <w:r>
        <w:t xml:space="preserve">FineBuildf can help you comply with common Security Standards.  This subject is documented online.  For details see </w:t>
      </w:r>
      <w:hyperlink r:id="rId234" w:history="1">
        <w:r w:rsidRPr="00945418">
          <w:rPr>
            <w:rStyle w:val="Hyperlink"/>
            <w:rFonts w:cs="Arial"/>
            <w:spacing w:val="-4"/>
          </w:rPr>
          <w:t>http://sqlserverfinebuild.codeplex.com/wikipage?title=Security%20Compliance</w:t>
        </w:r>
      </w:hyperlink>
      <w:r w:rsidRPr="00691FDC">
        <w:rPr>
          <w:spacing w:val="-4"/>
        </w:rPr>
        <w:t>.</w:t>
      </w:r>
    </w:p>
    <w:p w:rsidR="00CD1AA0" w:rsidRDefault="00CD1AA0" w:rsidP="00CD1AA0">
      <w:pPr>
        <w:pStyle w:val="Appendix3"/>
        <w:rPr>
          <w:lang w:val="en-GB"/>
        </w:rPr>
      </w:pPr>
      <w:bookmarkStart w:id="433" w:name="_Ref147212864"/>
      <w:bookmarkStart w:id="434" w:name="_Ref147212930"/>
      <w:bookmarkStart w:id="435" w:name="_Toc494300234"/>
      <w:r>
        <w:t xml:space="preserve">FineBuild </w:t>
      </w:r>
      <w:r>
        <w:rPr>
          <w:lang w:val="en-GB"/>
        </w:rPr>
        <w:t>Component</w:t>
      </w:r>
      <w:r>
        <w:t>s Inventory</w:t>
      </w:r>
      <w:bookmarkEnd w:id="433"/>
      <w:bookmarkEnd w:id="434"/>
      <w:bookmarkEnd w:id="435"/>
    </w:p>
    <w:p w:rsidR="00CD1AA0" w:rsidRDefault="00CD1AA0" w:rsidP="00CD1AA0">
      <w:r>
        <w:t xml:space="preserve">The FineBuild Components Inventory contains an overview of all the components that make up FineBuild (including the Configuration File, Log file and Report file), and the and is documented online.  For further details please see </w:t>
      </w:r>
      <w:r>
        <w:br/>
      </w:r>
      <w:hyperlink r:id="rId235" w:history="1">
        <w:r w:rsidRPr="00DE12E1">
          <w:rPr>
            <w:rStyle w:val="Hyperlink"/>
            <w:rFonts w:cs="Arial"/>
          </w:rPr>
          <w:t>http://sqlserverfinebuild.codeplex.com/wikipage?title=FineBuild%20Components%20Inventory</w:t>
        </w:r>
      </w:hyperlink>
    </w:p>
    <w:p w:rsidR="00807F12" w:rsidRDefault="00807F12" w:rsidP="00807F12">
      <w:pPr>
        <w:pStyle w:val="Appendix3"/>
      </w:pPr>
      <w:bookmarkStart w:id="436" w:name="_Ref188526706"/>
      <w:bookmarkStart w:id="437" w:name="_Ref188526710"/>
      <w:bookmarkStart w:id="438" w:name="_Toc494300235"/>
      <w:r>
        <w:rPr>
          <w:lang w:val="en-GB"/>
        </w:rPr>
        <w:t>FineBuild Parameter Inventory</w:t>
      </w:r>
      <w:bookmarkEnd w:id="436"/>
      <w:bookmarkEnd w:id="437"/>
      <w:bookmarkEnd w:id="438"/>
    </w:p>
    <w:p w:rsidR="00807F12" w:rsidRDefault="00807F12" w:rsidP="00807F12">
      <w:pPr>
        <w:rPr>
          <w:rFonts w:cs="Times New Roman"/>
        </w:rPr>
      </w:pPr>
      <w:r>
        <w:t xml:space="preserve">The FineBuild Parameter Inventory is described online.  For more details please see </w:t>
      </w:r>
      <w:r>
        <w:br/>
      </w:r>
      <w:hyperlink r:id="rId236" w:history="1">
        <w:r w:rsidRPr="0001021E">
          <w:rPr>
            <w:rStyle w:val="Hyperlink"/>
          </w:rPr>
          <w:t>http://sqlserverfinebuild.codeplex.com/wikipage?title=FineBuild%20Parameter%20Inventory</w:t>
        </w:r>
      </w:hyperlink>
    </w:p>
    <w:p w:rsidR="00C708B3" w:rsidRDefault="00C708B3" w:rsidP="00C708B3">
      <w:pPr>
        <w:pStyle w:val="Appendix3"/>
      </w:pPr>
      <w:bookmarkStart w:id="439" w:name="_Toc494300236"/>
      <w:r w:rsidRPr="00FE6B78">
        <w:t>Troubleshooting</w:t>
      </w:r>
      <w:bookmarkEnd w:id="439"/>
    </w:p>
    <w:p w:rsidR="00C708B3" w:rsidRDefault="00C708B3" w:rsidP="00C708B3">
      <w:r w:rsidRPr="00F86166">
        <w:t>This section gives some troubleshooting hints for problems that may occur during SQL Server installation.  It is not intended as a guide to SQL Server problems that may occur following completion of the</w:t>
      </w:r>
      <w:r>
        <w:t xml:space="preserve"> SQL Server</w:t>
      </w:r>
      <w:r w:rsidRPr="00F86166">
        <w:t xml:space="preserve"> installation.</w:t>
      </w:r>
    </w:p>
    <w:p w:rsidR="00C708B3" w:rsidRDefault="00C708B3" w:rsidP="00C708B3">
      <w:r>
        <w:t xml:space="preserve">The FineBuild scripts are designed to simplify troubleshooting, and can be restarted in the event of a failure.  Troubleshooting FineBuild is documented online.  For further details please see </w:t>
      </w:r>
      <w:r>
        <w:br/>
      </w:r>
      <w:hyperlink r:id="rId237" w:history="1">
        <w:r w:rsidRPr="00A9664B">
          <w:rPr>
            <w:rStyle w:val="Hyperlink"/>
            <w:rFonts w:cs="Arial"/>
          </w:rPr>
          <w:t>http://sqlserverfinebuild.codeplex.com/wikipage?title=FineBuild%20Troubleshooting</w:t>
        </w:r>
      </w:hyperlink>
      <w:r>
        <w:t>.</w:t>
      </w:r>
    </w:p>
    <w:p w:rsidR="00E407B8" w:rsidRDefault="00E407B8" w:rsidP="00E407B8">
      <w:pPr>
        <w:pStyle w:val="Appendix2"/>
      </w:pPr>
      <w:bookmarkStart w:id="440" w:name="_Ref355716647"/>
      <w:bookmarkStart w:id="441" w:name="_Ref355716655"/>
      <w:bookmarkStart w:id="442" w:name="_Ref355716745"/>
      <w:bookmarkStart w:id="443" w:name="_Ref355716752"/>
      <w:bookmarkStart w:id="444" w:name="_Toc494300237"/>
      <w:r>
        <w:t>Best Practise Advice</w:t>
      </w:r>
      <w:bookmarkEnd w:id="440"/>
      <w:bookmarkEnd w:id="441"/>
      <w:bookmarkEnd w:id="442"/>
      <w:bookmarkEnd w:id="443"/>
      <w:bookmarkEnd w:id="444"/>
    </w:p>
    <w:p w:rsidR="00E407B8" w:rsidRDefault="00E407B8" w:rsidP="00BB7877">
      <w:pPr>
        <w:keepNext/>
      </w:pPr>
      <w:r>
        <w:t>This section contains advice on best practise for operating SQL Server.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077"/>
        <w:gridCol w:w="5886"/>
      </w:tblGrid>
      <w:tr w:rsidR="00DA1EA6" w:rsidRPr="0085437C" w:rsidTr="00141203">
        <w:trPr>
          <w:cantSplit/>
          <w:tblHeader/>
        </w:trPr>
        <w:tc>
          <w:tcPr>
            <w:tcW w:w="4077" w:type="dxa"/>
            <w:shd w:val="clear" w:color="auto" w:fill="E6E6E6"/>
          </w:tcPr>
          <w:p w:rsidR="00DA1EA6" w:rsidRPr="003F677E" w:rsidRDefault="00DA1EA6" w:rsidP="00BB7877">
            <w:pPr>
              <w:pStyle w:val="TableHeader"/>
              <w:rPr>
                <w:rStyle w:val="Bold"/>
                <w:rFonts w:cs="Arial"/>
                <w:b/>
                <w:bCs/>
              </w:rPr>
            </w:pPr>
            <w:r>
              <w:rPr>
                <w:rStyle w:val="Bold"/>
                <w:rFonts w:cs="Arial"/>
                <w:b/>
                <w:bCs/>
              </w:rPr>
              <w:t>Item</w:t>
            </w:r>
          </w:p>
        </w:tc>
        <w:tc>
          <w:tcPr>
            <w:tcW w:w="5886" w:type="dxa"/>
            <w:shd w:val="clear" w:color="auto" w:fill="E6E6E6"/>
          </w:tcPr>
          <w:p w:rsidR="00DA1EA6" w:rsidRPr="003F677E" w:rsidRDefault="00DA1EA6" w:rsidP="00BB7877">
            <w:pPr>
              <w:pStyle w:val="TableHeader"/>
              <w:rPr>
                <w:rStyle w:val="Bold"/>
                <w:rFonts w:cs="Arial"/>
                <w:b/>
                <w:bCs/>
              </w:rPr>
            </w:pPr>
            <w:r>
              <w:rPr>
                <w:rStyle w:val="Bold"/>
                <w:rFonts w:cs="Arial"/>
                <w:b/>
                <w:bCs/>
              </w:rPr>
              <w:t>Description</w:t>
            </w:r>
          </w:p>
        </w:tc>
      </w:tr>
      <w:tr w:rsidR="008D5EF4" w:rsidRPr="00F86166" w:rsidTr="00141203">
        <w:trPr>
          <w:cantSplit/>
        </w:trPr>
        <w:tc>
          <w:tcPr>
            <w:tcW w:w="4077" w:type="dxa"/>
          </w:tcPr>
          <w:p w:rsidR="008D5EF4" w:rsidRDefault="008D5EF4" w:rsidP="00BB7877">
            <w:pPr>
              <w:keepNext/>
              <w:spacing w:before="40" w:after="40"/>
              <w:jc w:val="left"/>
            </w:pPr>
            <w:hyperlink r:id="rId238" w:history="1">
              <w:r w:rsidRPr="008D5EF4">
                <w:rPr>
                  <w:rStyle w:val="Hyperlink"/>
                  <w:rFonts w:cs="Arial"/>
                </w:rPr>
                <w:t>Best Practice Guidelines</w:t>
              </w:r>
            </w:hyperlink>
          </w:p>
        </w:tc>
        <w:tc>
          <w:tcPr>
            <w:tcW w:w="5886" w:type="dxa"/>
          </w:tcPr>
          <w:p w:rsidR="008D5EF4" w:rsidRDefault="008D5EF4" w:rsidP="00BB7877">
            <w:pPr>
              <w:pStyle w:val="Tabledetail"/>
              <w:keepNext/>
              <w:rPr>
                <w:rFonts w:cs="Arial"/>
                <w:lang w:val="en-GB"/>
              </w:rPr>
            </w:pPr>
            <w:r>
              <w:rPr>
                <w:rFonts w:cs="Arial"/>
                <w:lang w:val="en-GB"/>
              </w:rPr>
              <w:t xml:space="preserve">Guidelines for what forms </w:t>
            </w:r>
            <w:r w:rsidRPr="008D5EF4">
              <w:rPr>
                <w:rFonts w:cs="Arial"/>
                <w:i/>
                <w:lang w:val="en-GB"/>
              </w:rPr>
              <w:t>Best Practice</w:t>
            </w:r>
          </w:p>
        </w:tc>
      </w:tr>
      <w:tr w:rsidR="008D5EF4" w:rsidRPr="00F86166" w:rsidTr="005D2E53">
        <w:trPr>
          <w:cantSplit/>
        </w:trPr>
        <w:tc>
          <w:tcPr>
            <w:tcW w:w="4077" w:type="dxa"/>
          </w:tcPr>
          <w:p w:rsidR="008D5EF4" w:rsidRDefault="008D5EF4" w:rsidP="005D2E53">
            <w:pPr>
              <w:pStyle w:val="Tabledetail"/>
              <w:jc w:val="left"/>
              <w:rPr>
                <w:rFonts w:cs="Arial"/>
                <w:lang w:val="en-GB"/>
              </w:rPr>
            </w:pPr>
            <w:hyperlink r:id="rId239" w:history="1">
              <w:r w:rsidRPr="008D5EF4">
                <w:rPr>
                  <w:rStyle w:val="Hyperlink"/>
                  <w:rFonts w:cs="Arial"/>
                  <w:lang w:val="en-GB"/>
                </w:rPr>
                <w:t>SQL Server Administration</w:t>
              </w:r>
            </w:hyperlink>
          </w:p>
        </w:tc>
        <w:tc>
          <w:tcPr>
            <w:tcW w:w="5886" w:type="dxa"/>
          </w:tcPr>
          <w:p w:rsidR="008D5EF4" w:rsidRDefault="008D5EF4" w:rsidP="005D2E53">
            <w:pPr>
              <w:pStyle w:val="Tabledetail"/>
              <w:rPr>
                <w:rFonts w:cs="Arial"/>
                <w:lang w:val="en-GB"/>
              </w:rPr>
            </w:pPr>
            <w:r w:rsidRPr="008D5EF4">
              <w:rPr>
                <w:rFonts w:cs="Arial"/>
                <w:lang w:val="en-GB"/>
              </w:rPr>
              <w:t>Best Practice for administering SQL Server</w:t>
            </w:r>
          </w:p>
        </w:tc>
      </w:tr>
      <w:tr w:rsidR="008D5EF4" w:rsidRPr="00F86166" w:rsidTr="005D2E53">
        <w:trPr>
          <w:cantSplit/>
        </w:trPr>
        <w:tc>
          <w:tcPr>
            <w:tcW w:w="4077" w:type="dxa"/>
          </w:tcPr>
          <w:p w:rsidR="008D5EF4" w:rsidRDefault="008D5EF4" w:rsidP="005D2E53">
            <w:pPr>
              <w:pStyle w:val="Tabledetail"/>
              <w:jc w:val="left"/>
              <w:rPr>
                <w:rFonts w:cs="Arial"/>
                <w:lang w:val="en-GB"/>
              </w:rPr>
            </w:pPr>
            <w:hyperlink r:id="rId240" w:history="1">
              <w:r w:rsidRPr="00DA1EA6">
                <w:rPr>
                  <w:rStyle w:val="Hyperlink"/>
                  <w:rFonts w:cs="Arial"/>
                  <w:lang w:val="en-GB"/>
                </w:rPr>
                <w:t>SQL Server Proxy Accounts</w:t>
              </w:r>
            </w:hyperlink>
          </w:p>
        </w:tc>
        <w:tc>
          <w:tcPr>
            <w:tcW w:w="5886" w:type="dxa"/>
          </w:tcPr>
          <w:p w:rsidR="008D5EF4" w:rsidRDefault="008D5EF4" w:rsidP="005D2E53">
            <w:pPr>
              <w:pStyle w:val="Tabledetail"/>
              <w:rPr>
                <w:rFonts w:cs="Arial"/>
                <w:lang w:val="en-GB"/>
              </w:rPr>
            </w:pPr>
            <w:r>
              <w:rPr>
                <w:rFonts w:cs="Arial"/>
                <w:lang w:val="en-GB"/>
              </w:rPr>
              <w:t>Creation and management of the xp_c</w:t>
            </w:r>
            <w:r w:rsidR="00177D25">
              <w:rPr>
                <w:rFonts w:cs="Arial"/>
                <w:lang w:val="en-GB"/>
              </w:rPr>
              <w:t>mdshell proxy and the SQL Agent</w:t>
            </w:r>
            <w:r>
              <w:rPr>
                <w:rFonts w:cs="Arial"/>
                <w:lang w:val="en-GB"/>
              </w:rPr>
              <w:t xml:space="preserve"> job proxy accounts.</w:t>
            </w:r>
          </w:p>
        </w:tc>
      </w:tr>
      <w:tr w:rsidR="00DA1EA6" w:rsidRPr="00F86166" w:rsidTr="00141203">
        <w:trPr>
          <w:cantSplit/>
        </w:trPr>
        <w:tc>
          <w:tcPr>
            <w:tcW w:w="4077" w:type="dxa"/>
          </w:tcPr>
          <w:p w:rsidR="00DA1EA6" w:rsidRPr="00715A2E" w:rsidRDefault="00DA1EA6" w:rsidP="008D5EF4">
            <w:pPr>
              <w:spacing w:before="40" w:after="40"/>
              <w:jc w:val="left"/>
            </w:pPr>
            <w:hyperlink r:id="rId241" w:history="1">
              <w:r w:rsidRPr="00DA1EA6">
                <w:rPr>
                  <w:rStyle w:val="Hyperlink"/>
                  <w:rFonts w:cs="Arial"/>
                </w:rPr>
                <w:t>DBA Password Store</w:t>
              </w:r>
            </w:hyperlink>
          </w:p>
        </w:tc>
        <w:tc>
          <w:tcPr>
            <w:tcW w:w="5886" w:type="dxa"/>
          </w:tcPr>
          <w:p w:rsidR="00DA1EA6" w:rsidRPr="00AE4673" w:rsidRDefault="00DA1EA6" w:rsidP="008D5EF4">
            <w:pPr>
              <w:pStyle w:val="Tabledetail"/>
              <w:rPr>
                <w:rFonts w:cs="Arial"/>
                <w:lang w:val="en-GB"/>
              </w:rPr>
            </w:pPr>
            <w:r>
              <w:rPr>
                <w:rFonts w:cs="Arial"/>
                <w:lang w:val="en-GB"/>
              </w:rPr>
              <w:t>A secure place used by the DBA team to store passwords</w:t>
            </w:r>
          </w:p>
        </w:tc>
      </w:tr>
      <w:tr w:rsidR="00DA1EA6" w:rsidRPr="00F86166" w:rsidTr="00141203">
        <w:trPr>
          <w:cantSplit/>
        </w:trPr>
        <w:tc>
          <w:tcPr>
            <w:tcW w:w="4077" w:type="dxa"/>
          </w:tcPr>
          <w:p w:rsidR="00DA1EA6" w:rsidRPr="00491637" w:rsidRDefault="00DA1EA6" w:rsidP="00141203">
            <w:pPr>
              <w:pStyle w:val="Tabledetail"/>
              <w:jc w:val="left"/>
              <w:rPr>
                <w:rFonts w:cs="Arial"/>
                <w:lang w:val="en-GB"/>
              </w:rPr>
            </w:pPr>
            <w:hyperlink r:id="rId242" w:history="1">
              <w:r w:rsidRPr="00DA1EA6">
                <w:rPr>
                  <w:rStyle w:val="Hyperlink"/>
                  <w:rFonts w:cs="Arial"/>
                  <w:lang w:val="en-GB"/>
                </w:rPr>
                <w:t>SQL Server Memory Management</w:t>
              </w:r>
            </w:hyperlink>
          </w:p>
        </w:tc>
        <w:tc>
          <w:tcPr>
            <w:tcW w:w="5886" w:type="dxa"/>
          </w:tcPr>
          <w:p w:rsidR="00DA1EA6" w:rsidRPr="00491637" w:rsidRDefault="00DA1EA6" w:rsidP="00141203">
            <w:pPr>
              <w:pStyle w:val="Tabledetail"/>
              <w:rPr>
                <w:rFonts w:cs="Arial"/>
                <w:lang w:val="en-GB"/>
              </w:rPr>
            </w:pPr>
            <w:r>
              <w:rPr>
                <w:rFonts w:cs="Arial"/>
                <w:lang w:val="en-GB"/>
              </w:rPr>
              <w:t>How to optimise SQL Server use of memory</w:t>
            </w:r>
          </w:p>
        </w:tc>
      </w:tr>
      <w:tr w:rsidR="00A86DD9" w:rsidRPr="00F86166" w:rsidTr="00141203">
        <w:trPr>
          <w:cantSplit/>
        </w:trPr>
        <w:tc>
          <w:tcPr>
            <w:tcW w:w="4077" w:type="dxa"/>
          </w:tcPr>
          <w:p w:rsidR="00A86DD9" w:rsidRDefault="00A86DD9" w:rsidP="00141203">
            <w:pPr>
              <w:pStyle w:val="Tabledetail"/>
              <w:jc w:val="left"/>
              <w:rPr>
                <w:rFonts w:cs="Arial"/>
                <w:lang w:val="en-GB"/>
              </w:rPr>
            </w:pPr>
            <w:hyperlink r:id="rId243" w:history="1">
              <w:r w:rsidRPr="00A86DD9">
                <w:rPr>
                  <w:rStyle w:val="Hyperlink"/>
                  <w:rFonts w:cs="Arial"/>
                  <w:lang w:val="en-GB"/>
                </w:rPr>
                <w:t>Group Policy Management</w:t>
              </w:r>
            </w:hyperlink>
          </w:p>
        </w:tc>
        <w:tc>
          <w:tcPr>
            <w:tcW w:w="5886" w:type="dxa"/>
          </w:tcPr>
          <w:p w:rsidR="00A86DD9" w:rsidRDefault="00A86DD9" w:rsidP="00141203">
            <w:pPr>
              <w:pStyle w:val="Tabledetail"/>
              <w:rPr>
                <w:rFonts w:cs="Arial"/>
                <w:lang w:val="en-GB"/>
              </w:rPr>
            </w:pPr>
            <w:r w:rsidRPr="00A86DD9">
              <w:rPr>
                <w:rFonts w:cs="Arial"/>
                <w:lang w:val="en-GB"/>
              </w:rPr>
              <w:t>Management of Group Policy Objects</w:t>
            </w:r>
          </w:p>
        </w:tc>
      </w:tr>
      <w:tr w:rsidR="00744AE3" w:rsidRPr="00F86166" w:rsidTr="00141203">
        <w:trPr>
          <w:cantSplit/>
        </w:trPr>
        <w:tc>
          <w:tcPr>
            <w:tcW w:w="4077" w:type="dxa"/>
          </w:tcPr>
          <w:p w:rsidR="00744AE3" w:rsidRDefault="00744AE3" w:rsidP="00141203">
            <w:pPr>
              <w:pStyle w:val="Tabledetail"/>
              <w:jc w:val="left"/>
              <w:rPr>
                <w:rFonts w:cs="Arial"/>
                <w:lang w:val="en-GB"/>
              </w:rPr>
            </w:pPr>
            <w:hyperlink r:id="rId244" w:history="1">
              <w:r w:rsidRPr="00744AE3">
                <w:rPr>
                  <w:rStyle w:val="Hyperlink"/>
                  <w:rFonts w:cs="Arial"/>
                  <w:lang w:val="en-GB"/>
                </w:rPr>
                <w:t>Configure SQL Server Certificates</w:t>
              </w:r>
            </w:hyperlink>
          </w:p>
        </w:tc>
        <w:tc>
          <w:tcPr>
            <w:tcW w:w="5886" w:type="dxa"/>
          </w:tcPr>
          <w:p w:rsidR="00744AE3" w:rsidRDefault="00744AE3" w:rsidP="00744AE3">
            <w:pPr>
              <w:pStyle w:val="Tabledetail"/>
              <w:rPr>
                <w:rFonts w:cs="Arial"/>
                <w:lang w:val="en-GB"/>
              </w:rPr>
            </w:pPr>
            <w:r>
              <w:rPr>
                <w:rFonts w:cs="Arial"/>
                <w:lang w:val="en-GB"/>
              </w:rPr>
              <w:t>Installing Certificates to manage SQL Server Encryption</w:t>
            </w:r>
          </w:p>
        </w:tc>
      </w:tr>
    </w:tbl>
    <w:p w:rsidR="00646BCA" w:rsidRDefault="00646BCA" w:rsidP="00646BCA">
      <w:pPr>
        <w:pStyle w:val="Appendix2"/>
      </w:pPr>
      <w:bookmarkStart w:id="445" w:name="_Ref151280790"/>
      <w:bookmarkStart w:id="446" w:name="_Ref151280794"/>
      <w:bookmarkStart w:id="447" w:name="_Toc494300238"/>
      <w:r w:rsidRPr="00FE6B78">
        <w:t>User Account Maintenance</w:t>
      </w:r>
      <w:bookmarkEnd w:id="445"/>
      <w:bookmarkEnd w:id="446"/>
      <w:bookmarkEnd w:id="447"/>
    </w:p>
    <w:p w:rsidR="00086CC9" w:rsidRDefault="00086CC9" w:rsidP="009161DD">
      <w:pPr>
        <w:keepNext/>
        <w:rPr>
          <w:rFonts w:cs="Times New Roman"/>
        </w:rPr>
      </w:pPr>
      <w:r>
        <w:t xml:space="preserve">The naming standard used within SQL FineBuild for Windows Group and Account names is described online.  For details see </w:t>
      </w:r>
      <w:r>
        <w:br/>
      </w:r>
      <w:hyperlink r:id="rId245" w:history="1">
        <w:r w:rsidRPr="00DB51C6">
          <w:rPr>
            <w:rStyle w:val="Hyperlink"/>
          </w:rPr>
          <w:t>http://sqlserverfinebuild.codeplex.com/wikipage?title=SQL%20Naming%20Standards</w:t>
        </w:r>
      </w:hyperlink>
    </w:p>
    <w:p w:rsidR="00646BCA" w:rsidRPr="00F86166" w:rsidRDefault="00646BCA" w:rsidP="009161DD">
      <w:pPr>
        <w:keepNext/>
      </w:pPr>
      <w:r w:rsidRPr="00F86166">
        <w:t xml:space="preserve">The process of adding a user account to SQL Server is described in </w:t>
      </w:r>
      <w:r w:rsidRPr="00F86166">
        <w:rPr>
          <w:i/>
          <w:iCs/>
        </w:rPr>
        <w:t>How to: Create a SQL Server Login</w:t>
      </w:r>
      <w:r w:rsidRPr="00F86166">
        <w:t xml:space="preserve"> and </w:t>
      </w:r>
      <w:r w:rsidRPr="00F86166">
        <w:rPr>
          <w:i/>
          <w:iCs/>
        </w:rPr>
        <w:t xml:space="preserve">How to: Create a Database User </w:t>
      </w:r>
      <w:r w:rsidRPr="00F86166">
        <w:t>in SQL Server Books Online.</w:t>
      </w:r>
    </w:p>
    <w:p w:rsidR="00646BCA" w:rsidRPr="00F86166" w:rsidRDefault="00086CC9" w:rsidP="00646BCA">
      <w:pPr>
        <w:keepNext/>
      </w:pPr>
      <w:r>
        <w:t>The following process will c</w:t>
      </w:r>
      <w:r w:rsidR="00646BCA" w:rsidRPr="00F86166">
        <w:t>reate a lo</w:t>
      </w:r>
      <w:r>
        <w:t>gin for the Windows group on</w:t>
      </w:r>
      <w:r w:rsidR="00646BCA" w:rsidRPr="00F86166">
        <w:t xml:space="preserve"> SQL Server.  </w:t>
      </w:r>
    </w:p>
    <w:p w:rsidR="00646BCA" w:rsidRPr="00F86166" w:rsidRDefault="00646BCA" w:rsidP="00FA67E4">
      <w:pPr>
        <w:pStyle w:val="NumberedParagraph"/>
        <w:keepNext/>
        <w:numPr>
          <w:ilvl w:val="0"/>
          <w:numId w:val="25"/>
        </w:numPr>
      </w:pPr>
      <w:r w:rsidRPr="00F86166">
        <w:t xml:space="preserve">Use SQL Server Management Studio to connect to the SQL instance.  Navigate to </w:t>
      </w:r>
      <w:r w:rsidRPr="00F86166">
        <w:rPr>
          <w:i/>
          <w:iCs/>
        </w:rPr>
        <w:t>Login</w:t>
      </w:r>
      <w:r>
        <w:rPr>
          <w:i/>
          <w:iCs/>
        </w:rPr>
        <w:t>s</w:t>
      </w:r>
      <w:r>
        <w:t xml:space="preserve">, right-click and select </w:t>
      </w:r>
      <w:r w:rsidRPr="002B155A">
        <w:rPr>
          <w:i/>
          <w:iCs/>
        </w:rPr>
        <w:t>New Login</w:t>
      </w:r>
      <w:r>
        <w:t>.</w:t>
      </w:r>
    </w:p>
    <w:p w:rsidR="00646BCA" w:rsidRPr="00F86166" w:rsidRDefault="00B17DB7" w:rsidP="00646BCA">
      <w:pPr>
        <w:pStyle w:val="BodyText"/>
      </w:pPr>
      <w:r>
        <w:rPr>
          <w:noProof/>
          <w:lang w:val="en-GB" w:eastAsia="en-GB"/>
        </w:rPr>
        <w:drawing>
          <wp:inline distT="0" distB="0" distL="0" distR="0">
            <wp:extent cx="2809875" cy="1323975"/>
            <wp:effectExtent l="1905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6" cstate="print"/>
                    <a:srcRect/>
                    <a:stretch>
                      <a:fillRect/>
                    </a:stretch>
                  </pic:blipFill>
                  <pic:spPr bwMode="auto">
                    <a:xfrm>
                      <a:off x="0" y="0"/>
                      <a:ext cx="2809875" cy="1323975"/>
                    </a:xfrm>
                    <a:prstGeom prst="rect">
                      <a:avLst/>
                    </a:prstGeom>
                    <a:noFill/>
                    <a:ln w="9525">
                      <a:noFill/>
                      <a:miter lim="800000"/>
                      <a:headEnd/>
                      <a:tailEnd/>
                    </a:ln>
                  </pic:spPr>
                </pic:pic>
              </a:graphicData>
            </a:graphic>
          </wp:inline>
        </w:drawing>
      </w:r>
    </w:p>
    <w:p w:rsidR="00646BCA" w:rsidRPr="00F86166" w:rsidRDefault="00646BCA" w:rsidP="00FA67E4">
      <w:pPr>
        <w:pStyle w:val="NumberedParagraph"/>
        <w:keepNext/>
        <w:numPr>
          <w:ilvl w:val="0"/>
          <w:numId w:val="25"/>
        </w:numPr>
        <w:ind w:left="357" w:hanging="357"/>
        <w:rPr>
          <w:i/>
          <w:iCs/>
        </w:rPr>
      </w:pPr>
      <w:r>
        <w:t xml:space="preserve">Click on the </w:t>
      </w:r>
      <w:r w:rsidRPr="002B155A">
        <w:rPr>
          <w:i/>
          <w:iCs/>
        </w:rPr>
        <w:t>Search</w:t>
      </w:r>
      <w:r>
        <w:t xml:space="preserve"> button to find the required login.</w:t>
      </w:r>
    </w:p>
    <w:p w:rsidR="00646BCA" w:rsidRPr="00F86166" w:rsidRDefault="00B17DB7" w:rsidP="00646BCA">
      <w:pPr>
        <w:pStyle w:val="BodyText"/>
      </w:pPr>
      <w:r>
        <w:rPr>
          <w:noProof/>
          <w:lang w:val="en-GB" w:eastAsia="en-GB"/>
        </w:rPr>
        <w:drawing>
          <wp:inline distT="0" distB="0" distL="0" distR="0">
            <wp:extent cx="2162175" cy="1943100"/>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7" cstate="print"/>
                    <a:srcRect/>
                    <a:stretch>
                      <a:fillRect/>
                    </a:stretch>
                  </pic:blipFill>
                  <pic:spPr bwMode="auto">
                    <a:xfrm>
                      <a:off x="0" y="0"/>
                      <a:ext cx="2162175" cy="1943100"/>
                    </a:xfrm>
                    <a:prstGeom prst="rect">
                      <a:avLst/>
                    </a:prstGeom>
                    <a:noFill/>
                    <a:ln w="9525">
                      <a:noFill/>
                      <a:miter lim="800000"/>
                      <a:headEnd/>
                      <a:tailEnd/>
                    </a:ln>
                  </pic:spPr>
                </pic:pic>
              </a:graphicData>
            </a:graphic>
          </wp:inline>
        </w:drawing>
      </w:r>
    </w:p>
    <w:p w:rsidR="00646BCA" w:rsidRPr="00F86166" w:rsidRDefault="00646BCA" w:rsidP="00FA67E4">
      <w:pPr>
        <w:pStyle w:val="NumberedParagraph"/>
        <w:keepNext/>
        <w:numPr>
          <w:ilvl w:val="0"/>
          <w:numId w:val="25"/>
        </w:numPr>
        <w:ind w:left="357" w:hanging="357"/>
      </w:pPr>
      <w:r>
        <w:t>The standard Select user or Group window is displayed.</w:t>
      </w:r>
    </w:p>
    <w:p w:rsidR="00646BCA" w:rsidRPr="00F86166" w:rsidRDefault="00B17DB7" w:rsidP="00646BCA">
      <w:pPr>
        <w:pStyle w:val="BodyText"/>
      </w:pPr>
      <w:r>
        <w:rPr>
          <w:noProof/>
          <w:lang w:val="en-GB" w:eastAsia="en-GB"/>
        </w:rPr>
        <w:drawing>
          <wp:inline distT="0" distB="0" distL="0" distR="0">
            <wp:extent cx="1762125" cy="914400"/>
            <wp:effectExtent l="19050" t="0" r="9525" b="0"/>
            <wp:docPr id="47"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248" cstate="print"/>
                    <a:srcRect/>
                    <a:stretch>
                      <a:fillRect/>
                    </a:stretch>
                  </pic:blipFill>
                  <pic:spPr bwMode="auto">
                    <a:xfrm>
                      <a:off x="0" y="0"/>
                      <a:ext cx="1762125" cy="914400"/>
                    </a:xfrm>
                    <a:prstGeom prst="rect">
                      <a:avLst/>
                    </a:prstGeom>
                    <a:noFill/>
                    <a:ln w="9525">
                      <a:noFill/>
                      <a:miter lim="800000"/>
                      <a:headEnd/>
                      <a:tailEnd/>
                    </a:ln>
                  </pic:spPr>
                </pic:pic>
              </a:graphicData>
            </a:graphic>
          </wp:inline>
        </w:drawing>
      </w:r>
    </w:p>
    <w:p w:rsidR="00646BCA" w:rsidRPr="00F86166" w:rsidRDefault="00646BCA" w:rsidP="00FA67E4">
      <w:pPr>
        <w:pStyle w:val="NumberedParagraph"/>
        <w:keepNext/>
        <w:numPr>
          <w:ilvl w:val="0"/>
          <w:numId w:val="25"/>
        </w:numPr>
        <w:ind w:left="357" w:hanging="357"/>
      </w:pPr>
      <w:r w:rsidRPr="00F86166">
        <w:t>If the location does not show the current domain, click ‘</w:t>
      </w:r>
      <w:r w:rsidRPr="00F86166">
        <w:rPr>
          <w:i/>
          <w:iCs/>
        </w:rPr>
        <w:t>Locations’</w:t>
      </w:r>
      <w:r w:rsidRPr="00F86166">
        <w:t xml:space="preserve"> and set the focus to the current domain.</w:t>
      </w:r>
    </w:p>
    <w:p w:rsidR="00646BCA" w:rsidRPr="00F86166" w:rsidRDefault="00B17DB7" w:rsidP="00646BCA">
      <w:pPr>
        <w:pStyle w:val="BodyText"/>
      </w:pPr>
      <w:r>
        <w:rPr>
          <w:noProof/>
          <w:lang w:val="en-GB" w:eastAsia="en-GB"/>
        </w:rPr>
        <w:drawing>
          <wp:inline distT="0" distB="0" distL="0" distR="0">
            <wp:extent cx="1781175" cy="952500"/>
            <wp:effectExtent l="19050" t="0" r="9525" b="0"/>
            <wp:docPr id="48"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249" cstate="print"/>
                    <a:srcRect/>
                    <a:stretch>
                      <a:fillRect/>
                    </a:stretch>
                  </pic:blipFill>
                  <pic:spPr bwMode="auto">
                    <a:xfrm>
                      <a:off x="0" y="0"/>
                      <a:ext cx="1781175" cy="952500"/>
                    </a:xfrm>
                    <a:prstGeom prst="rect">
                      <a:avLst/>
                    </a:prstGeom>
                    <a:noFill/>
                    <a:ln w="9525">
                      <a:noFill/>
                      <a:miter lim="800000"/>
                      <a:headEnd/>
                      <a:tailEnd/>
                    </a:ln>
                  </pic:spPr>
                </pic:pic>
              </a:graphicData>
            </a:graphic>
          </wp:inline>
        </w:drawing>
      </w:r>
    </w:p>
    <w:p w:rsidR="00646BCA" w:rsidRPr="00F86166" w:rsidRDefault="00646BCA" w:rsidP="00FA67E4">
      <w:pPr>
        <w:pStyle w:val="NumberedParagraph"/>
        <w:keepNext/>
        <w:numPr>
          <w:ilvl w:val="0"/>
          <w:numId w:val="25"/>
        </w:numPr>
        <w:ind w:left="357" w:hanging="357"/>
      </w:pPr>
      <w:r w:rsidRPr="00F86166">
        <w:t>If the Object Types do not include Groups, click on ‘</w:t>
      </w:r>
      <w:r w:rsidRPr="00F86166">
        <w:rPr>
          <w:i/>
          <w:iCs/>
        </w:rPr>
        <w:t>Object Types’</w:t>
      </w:r>
      <w:r w:rsidRPr="00F86166">
        <w:t xml:space="preserve"> and ensure Groups are included.</w:t>
      </w:r>
    </w:p>
    <w:p w:rsidR="00646BCA" w:rsidRPr="00F86166" w:rsidRDefault="00B17DB7" w:rsidP="00646BCA">
      <w:pPr>
        <w:pStyle w:val="BodyText"/>
      </w:pPr>
      <w:r>
        <w:rPr>
          <w:noProof/>
          <w:lang w:val="en-GB" w:eastAsia="en-GB"/>
        </w:rPr>
        <w:drawing>
          <wp:inline distT="0" distB="0" distL="0" distR="0">
            <wp:extent cx="1771650" cy="1000125"/>
            <wp:effectExtent l="19050" t="0" r="0" b="0"/>
            <wp:docPr id="49"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250" cstate="print"/>
                    <a:srcRect/>
                    <a:stretch>
                      <a:fillRect/>
                    </a:stretch>
                  </pic:blipFill>
                  <pic:spPr bwMode="auto">
                    <a:xfrm>
                      <a:off x="0" y="0"/>
                      <a:ext cx="1771650" cy="1000125"/>
                    </a:xfrm>
                    <a:prstGeom prst="rect">
                      <a:avLst/>
                    </a:prstGeom>
                    <a:noFill/>
                    <a:ln w="9525">
                      <a:noFill/>
                      <a:miter lim="800000"/>
                      <a:headEnd/>
                      <a:tailEnd/>
                    </a:ln>
                  </pic:spPr>
                </pic:pic>
              </a:graphicData>
            </a:graphic>
          </wp:inline>
        </w:drawing>
      </w:r>
    </w:p>
    <w:p w:rsidR="00646BCA" w:rsidRPr="00F86166" w:rsidRDefault="00646BCA" w:rsidP="00FA67E4">
      <w:pPr>
        <w:pStyle w:val="NumberedParagraph"/>
        <w:keepNext/>
        <w:numPr>
          <w:ilvl w:val="0"/>
          <w:numId w:val="25"/>
        </w:numPr>
        <w:ind w:left="357" w:hanging="357"/>
      </w:pPr>
      <w:r w:rsidRPr="00F86166">
        <w:t>Specify the required Windows group (in this example GBGGAPP</w:t>
      </w:r>
      <w:r>
        <w:t>142A</w:t>
      </w:r>
      <w:r w:rsidRPr="00F86166">
        <w:t xml:space="preserve">) and click </w:t>
      </w:r>
      <w:r w:rsidRPr="00F86166">
        <w:rPr>
          <w:i/>
          <w:iCs/>
        </w:rPr>
        <w:t>‘Check Names’</w:t>
      </w:r>
      <w:r w:rsidRPr="00F86166">
        <w:t>.</w:t>
      </w:r>
    </w:p>
    <w:p w:rsidR="00646BCA" w:rsidRPr="00F86166" w:rsidRDefault="00B17DB7" w:rsidP="00646BCA">
      <w:pPr>
        <w:pStyle w:val="BodyText"/>
      </w:pPr>
      <w:r>
        <w:rPr>
          <w:noProof/>
          <w:lang w:val="en-GB" w:eastAsia="en-GB"/>
        </w:rPr>
        <w:drawing>
          <wp:inline distT="0" distB="0" distL="0" distR="0">
            <wp:extent cx="1762125" cy="914400"/>
            <wp:effectExtent l="19050" t="0" r="9525" b="0"/>
            <wp:docPr id="50"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251" cstate="print"/>
                    <a:srcRect/>
                    <a:stretch>
                      <a:fillRect/>
                    </a:stretch>
                  </pic:blipFill>
                  <pic:spPr bwMode="auto">
                    <a:xfrm>
                      <a:off x="0" y="0"/>
                      <a:ext cx="1762125" cy="914400"/>
                    </a:xfrm>
                    <a:prstGeom prst="rect">
                      <a:avLst/>
                    </a:prstGeom>
                    <a:noFill/>
                    <a:ln w="9525">
                      <a:noFill/>
                      <a:miter lim="800000"/>
                      <a:headEnd/>
                      <a:tailEnd/>
                    </a:ln>
                  </pic:spPr>
                </pic:pic>
              </a:graphicData>
            </a:graphic>
          </wp:inline>
        </w:drawing>
      </w:r>
    </w:p>
    <w:p w:rsidR="00646BCA" w:rsidRPr="00F86166" w:rsidRDefault="00646BCA" w:rsidP="00FA67E4">
      <w:pPr>
        <w:pStyle w:val="NumberedParagraph"/>
        <w:keepNext/>
        <w:numPr>
          <w:ilvl w:val="0"/>
          <w:numId w:val="25"/>
        </w:numPr>
        <w:ind w:left="357" w:hanging="357"/>
      </w:pPr>
      <w:r w:rsidRPr="00F86166">
        <w:t>Specify the default database for this</w:t>
      </w:r>
      <w:r>
        <w:t xml:space="preserve"> group</w:t>
      </w:r>
      <w:r w:rsidRPr="00F86166">
        <w:t xml:space="preserve"> login (in this example </w:t>
      </w:r>
      <w:r>
        <w:t>HelpDesk</w:t>
      </w:r>
      <w:r w:rsidRPr="00F86166">
        <w:t>)</w:t>
      </w:r>
    </w:p>
    <w:p w:rsidR="00646BCA" w:rsidRPr="00F86166" w:rsidRDefault="00B17DB7" w:rsidP="00646BCA">
      <w:pPr>
        <w:pStyle w:val="BodyText"/>
      </w:pPr>
      <w:r>
        <w:rPr>
          <w:noProof/>
          <w:lang w:val="en-GB" w:eastAsia="en-GB"/>
        </w:rPr>
        <w:drawing>
          <wp:inline distT="0" distB="0" distL="0" distR="0">
            <wp:extent cx="2162175" cy="1943100"/>
            <wp:effectExtent l="1905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2" cstate="print"/>
                    <a:srcRect/>
                    <a:stretch>
                      <a:fillRect/>
                    </a:stretch>
                  </pic:blipFill>
                  <pic:spPr bwMode="auto">
                    <a:xfrm>
                      <a:off x="0" y="0"/>
                      <a:ext cx="2162175" cy="1943100"/>
                    </a:xfrm>
                    <a:prstGeom prst="rect">
                      <a:avLst/>
                    </a:prstGeom>
                    <a:noFill/>
                    <a:ln w="9525">
                      <a:noFill/>
                      <a:miter lim="800000"/>
                      <a:headEnd/>
                      <a:tailEnd/>
                    </a:ln>
                  </pic:spPr>
                </pic:pic>
              </a:graphicData>
            </a:graphic>
          </wp:inline>
        </w:drawing>
      </w:r>
    </w:p>
    <w:p w:rsidR="00646BCA" w:rsidRPr="00F86166" w:rsidRDefault="00646BCA" w:rsidP="00FA67E4">
      <w:pPr>
        <w:pStyle w:val="NumberedParagraph"/>
        <w:keepNext/>
        <w:numPr>
          <w:ilvl w:val="0"/>
          <w:numId w:val="25"/>
        </w:numPr>
        <w:ind w:left="357" w:hanging="357"/>
      </w:pPr>
      <w:r w:rsidRPr="00F86166">
        <w:t xml:space="preserve">Do not specify any Server Roles for the </w:t>
      </w:r>
      <w:r>
        <w:t>group login</w:t>
      </w:r>
      <w:r w:rsidRPr="00F86166">
        <w:t xml:space="preserve">.  Click on </w:t>
      </w:r>
      <w:r w:rsidRPr="00F86166">
        <w:rPr>
          <w:i/>
          <w:iCs/>
        </w:rPr>
        <w:t>User Mapping</w:t>
      </w:r>
      <w:r w:rsidRPr="00F86166">
        <w:t xml:space="preserve"> and specify the Database(s) to be accessed by this login.  </w:t>
      </w:r>
      <w:r>
        <w:t>Select the required roles for the group login.</w:t>
      </w:r>
    </w:p>
    <w:p w:rsidR="00646BCA" w:rsidRPr="00F86166" w:rsidRDefault="00B17DB7" w:rsidP="00646BCA">
      <w:pPr>
        <w:pStyle w:val="BodyText"/>
      </w:pPr>
      <w:r>
        <w:rPr>
          <w:noProof/>
          <w:lang w:val="en-GB" w:eastAsia="en-GB"/>
        </w:rPr>
        <w:drawing>
          <wp:inline distT="0" distB="0" distL="0" distR="0">
            <wp:extent cx="2162175" cy="1943100"/>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3" cstate="print"/>
                    <a:srcRect/>
                    <a:stretch>
                      <a:fillRect/>
                    </a:stretch>
                  </pic:blipFill>
                  <pic:spPr bwMode="auto">
                    <a:xfrm>
                      <a:off x="0" y="0"/>
                      <a:ext cx="2162175" cy="1943100"/>
                    </a:xfrm>
                    <a:prstGeom prst="rect">
                      <a:avLst/>
                    </a:prstGeom>
                    <a:noFill/>
                    <a:ln w="9525">
                      <a:noFill/>
                      <a:miter lim="800000"/>
                      <a:headEnd/>
                      <a:tailEnd/>
                    </a:ln>
                  </pic:spPr>
                </pic:pic>
              </a:graphicData>
            </a:graphic>
          </wp:inline>
        </w:drawing>
      </w:r>
    </w:p>
    <w:p w:rsidR="002D277C" w:rsidRDefault="002D277C">
      <w:pPr>
        <w:pStyle w:val="Appendix2"/>
      </w:pPr>
      <w:bookmarkStart w:id="448" w:name="_Toc169942395"/>
      <w:bookmarkStart w:id="449" w:name="_Toc170106376"/>
      <w:bookmarkStart w:id="450" w:name="_Toc170110352"/>
      <w:bookmarkStart w:id="451" w:name="_Toc170110706"/>
      <w:bookmarkStart w:id="452" w:name="_Toc170206506"/>
      <w:bookmarkStart w:id="453" w:name="_Toc170206860"/>
      <w:bookmarkStart w:id="454" w:name="_Toc494300239"/>
      <w:bookmarkEnd w:id="448"/>
      <w:bookmarkEnd w:id="449"/>
      <w:bookmarkEnd w:id="450"/>
      <w:bookmarkEnd w:id="451"/>
      <w:bookmarkEnd w:id="452"/>
      <w:bookmarkEnd w:id="453"/>
      <w:r w:rsidRPr="00FE6B78">
        <w:t>Windows Security Reference</w:t>
      </w:r>
      <w:bookmarkEnd w:id="454"/>
    </w:p>
    <w:p w:rsidR="002D277C" w:rsidRDefault="002D277C">
      <w:r>
        <w:t>Microsoft ha</w:t>
      </w:r>
      <w:r w:rsidR="0012094A">
        <w:t>ve</w:t>
      </w:r>
      <w:r>
        <w:t xml:space="preserve"> published the rights required by each service and it is appropriate to provide a reference to these in this document.</w:t>
      </w:r>
    </w:p>
    <w:p w:rsidR="002D277C" w:rsidRDefault="002D277C">
      <w:pPr>
        <w:pStyle w:val="Appendix3"/>
      </w:pPr>
      <w:bookmarkStart w:id="455" w:name="_Toc494300240"/>
      <w:r>
        <w:t>Service Account Attributes</w:t>
      </w:r>
      <w:bookmarkEnd w:id="455"/>
    </w:p>
    <w:p w:rsidR="002D277C" w:rsidRPr="00462104" w:rsidRDefault="002D277C">
      <w:pPr>
        <w:keepNext/>
      </w:pPr>
      <w:r>
        <w:t xml:space="preserve">The following Account rights are required by the specified SQL </w:t>
      </w:r>
      <w:r w:rsidR="00922183">
        <w:t xml:space="preserve">Server </w:t>
      </w:r>
      <w:r>
        <w:t>services.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9"/>
        <w:gridCol w:w="2344"/>
        <w:gridCol w:w="3799"/>
      </w:tblGrid>
      <w:tr w:rsidR="002D277C" w:rsidRPr="0085437C">
        <w:trPr>
          <w:cantSplit/>
          <w:tblHeader/>
        </w:trPr>
        <w:tc>
          <w:tcPr>
            <w:tcW w:w="3799" w:type="dxa"/>
            <w:shd w:val="clear" w:color="auto" w:fill="E6E6E6"/>
          </w:tcPr>
          <w:p w:rsidR="002D277C" w:rsidRPr="007C48A3" w:rsidRDefault="002D277C">
            <w:pPr>
              <w:pStyle w:val="TableHeader"/>
              <w:rPr>
                <w:rStyle w:val="Bold"/>
                <w:rFonts w:cs="Arial"/>
                <w:b/>
                <w:bCs/>
              </w:rPr>
            </w:pPr>
            <w:r w:rsidRPr="007C48A3">
              <w:rPr>
                <w:rStyle w:val="Bold"/>
                <w:rFonts w:cs="Arial"/>
                <w:b/>
                <w:bCs/>
              </w:rPr>
              <w:t>Service</w:t>
            </w:r>
          </w:p>
        </w:tc>
        <w:tc>
          <w:tcPr>
            <w:tcW w:w="2325" w:type="dxa"/>
            <w:shd w:val="clear" w:color="auto" w:fill="E6E6E6"/>
          </w:tcPr>
          <w:p w:rsidR="002D277C" w:rsidRPr="007C48A3" w:rsidRDefault="002D277C">
            <w:pPr>
              <w:pStyle w:val="TableHeader"/>
            </w:pPr>
            <w:r w:rsidRPr="007C48A3">
              <w:t>Account Attribute</w:t>
            </w:r>
          </w:p>
        </w:tc>
        <w:tc>
          <w:tcPr>
            <w:tcW w:w="3799" w:type="dxa"/>
            <w:shd w:val="clear" w:color="auto" w:fill="E6E6E6"/>
          </w:tcPr>
          <w:p w:rsidR="002D277C" w:rsidRPr="007C48A3" w:rsidRDefault="002D277C">
            <w:pPr>
              <w:pStyle w:val="TableHeader"/>
              <w:rPr>
                <w:rStyle w:val="Bold"/>
                <w:rFonts w:cs="Arial"/>
                <w:b/>
                <w:bCs/>
              </w:rPr>
            </w:pPr>
            <w:r w:rsidRPr="007C48A3">
              <w:rPr>
                <w:rStyle w:val="Bold"/>
                <w:rFonts w:cs="Arial"/>
                <w:b/>
                <w:bCs/>
              </w:rPr>
              <w:t>Reference</w:t>
            </w:r>
          </w:p>
        </w:tc>
      </w:tr>
      <w:tr w:rsidR="002D277C" w:rsidRPr="00F86166">
        <w:trPr>
          <w:cantSplit/>
        </w:trPr>
        <w:tc>
          <w:tcPr>
            <w:tcW w:w="3799" w:type="dxa"/>
          </w:tcPr>
          <w:p w:rsidR="002D277C" w:rsidRPr="00715A2E" w:rsidRDefault="002D277C">
            <w:pPr>
              <w:pStyle w:val="Tabledetail"/>
              <w:rPr>
                <w:rFonts w:cs="Arial"/>
                <w:lang w:val="en-GB"/>
              </w:rPr>
            </w:pPr>
            <w:r w:rsidRPr="00715A2E">
              <w:rPr>
                <w:rFonts w:cs="Arial"/>
                <w:lang w:val="en-GB"/>
              </w:rPr>
              <w:t>SQL Server&amp; Analysis Services</w:t>
            </w:r>
          </w:p>
        </w:tc>
        <w:tc>
          <w:tcPr>
            <w:tcW w:w="2325" w:type="dxa"/>
          </w:tcPr>
          <w:p w:rsidR="002D277C" w:rsidRPr="00715A2E" w:rsidRDefault="002D277C">
            <w:pPr>
              <w:pStyle w:val="Tabledetail"/>
              <w:rPr>
                <w:rFonts w:cs="Arial"/>
                <w:lang w:val="en-GB"/>
              </w:rPr>
            </w:pPr>
            <w:r w:rsidRPr="00715A2E">
              <w:rPr>
                <w:rFonts w:cs="Arial"/>
                <w:lang w:val="en-GB"/>
              </w:rPr>
              <w:t>Account is trusted for Delegation</w:t>
            </w:r>
          </w:p>
        </w:tc>
        <w:tc>
          <w:tcPr>
            <w:tcW w:w="3799" w:type="dxa"/>
          </w:tcPr>
          <w:p w:rsidR="002D277C" w:rsidRPr="00715A2E" w:rsidRDefault="006E6CB9" w:rsidP="006E6CB9">
            <w:pPr>
              <w:pStyle w:val="Tabledetail"/>
              <w:rPr>
                <w:rFonts w:cs="Arial"/>
                <w:lang w:val="en-GB"/>
              </w:rPr>
            </w:pPr>
            <w:r w:rsidRPr="00715A2E">
              <w:rPr>
                <w:rFonts w:cs="Arial"/>
                <w:lang w:val="en-GB"/>
              </w:rPr>
              <w:t>BOL: Kerberos Authentication and SQL Server</w:t>
            </w:r>
          </w:p>
        </w:tc>
      </w:tr>
      <w:tr w:rsidR="002D277C" w:rsidRPr="00F86166">
        <w:trPr>
          <w:cantSplit/>
        </w:trPr>
        <w:tc>
          <w:tcPr>
            <w:tcW w:w="3799" w:type="dxa"/>
            <w:tcBorders>
              <w:top w:val="nil"/>
            </w:tcBorders>
          </w:tcPr>
          <w:p w:rsidR="002D277C" w:rsidRPr="00715A2E" w:rsidRDefault="002D277C">
            <w:pPr>
              <w:pStyle w:val="Tabledetail"/>
              <w:rPr>
                <w:rFonts w:cs="Arial"/>
                <w:lang w:val="en-GB"/>
              </w:rPr>
            </w:pPr>
            <w:r w:rsidRPr="00715A2E">
              <w:rPr>
                <w:rFonts w:cs="Arial"/>
                <w:lang w:val="en-GB"/>
              </w:rPr>
              <w:t>SQL Server &amp; Analysis Services</w:t>
            </w:r>
          </w:p>
        </w:tc>
        <w:tc>
          <w:tcPr>
            <w:tcW w:w="2325" w:type="dxa"/>
          </w:tcPr>
          <w:p w:rsidR="002D277C" w:rsidRPr="00715A2E" w:rsidRDefault="002D277C">
            <w:pPr>
              <w:pStyle w:val="Tabledetail"/>
              <w:rPr>
                <w:rFonts w:cs="Arial"/>
                <w:lang w:val="en-GB"/>
              </w:rPr>
            </w:pPr>
            <w:r w:rsidRPr="00715A2E">
              <w:rPr>
                <w:rFonts w:cs="Arial"/>
                <w:lang w:val="en-GB"/>
              </w:rPr>
              <w:t>Read servicePrincipalName</w:t>
            </w:r>
          </w:p>
        </w:tc>
        <w:tc>
          <w:tcPr>
            <w:tcW w:w="3799" w:type="dxa"/>
          </w:tcPr>
          <w:p w:rsidR="002D277C" w:rsidRPr="00715A2E" w:rsidRDefault="002D277C">
            <w:pPr>
              <w:pStyle w:val="Tabledetail"/>
              <w:rPr>
                <w:rFonts w:cs="Arial"/>
                <w:lang w:val="en-GB"/>
              </w:rPr>
            </w:pPr>
            <w:r w:rsidRPr="00715A2E">
              <w:rPr>
                <w:rFonts w:cs="Arial"/>
                <w:lang w:val="en-GB"/>
              </w:rPr>
              <w:t>KB 811889</w:t>
            </w:r>
          </w:p>
        </w:tc>
      </w:tr>
      <w:tr w:rsidR="002D277C" w:rsidRPr="00F86166">
        <w:trPr>
          <w:cantSplit/>
        </w:trPr>
        <w:tc>
          <w:tcPr>
            <w:tcW w:w="3799" w:type="dxa"/>
            <w:tcBorders>
              <w:top w:val="nil"/>
            </w:tcBorders>
          </w:tcPr>
          <w:p w:rsidR="002D277C" w:rsidRPr="00715A2E" w:rsidRDefault="002D277C">
            <w:pPr>
              <w:pStyle w:val="Tabledetail"/>
              <w:rPr>
                <w:rFonts w:cs="Arial"/>
                <w:lang w:val="en-GB"/>
              </w:rPr>
            </w:pPr>
            <w:r w:rsidRPr="00715A2E">
              <w:rPr>
                <w:rFonts w:cs="Arial"/>
                <w:lang w:val="en-GB"/>
              </w:rPr>
              <w:t>SQL Server &amp; Analysis Services</w:t>
            </w:r>
          </w:p>
        </w:tc>
        <w:tc>
          <w:tcPr>
            <w:tcW w:w="2325" w:type="dxa"/>
          </w:tcPr>
          <w:p w:rsidR="002D277C" w:rsidRPr="00715A2E" w:rsidRDefault="002D277C">
            <w:pPr>
              <w:pStyle w:val="Tabledetail"/>
              <w:rPr>
                <w:rFonts w:cs="Arial"/>
                <w:lang w:val="en-GB"/>
              </w:rPr>
            </w:pPr>
            <w:r w:rsidRPr="00715A2E">
              <w:rPr>
                <w:rFonts w:cs="Arial"/>
                <w:lang w:val="en-GB"/>
              </w:rPr>
              <w:t>Write servicePrincipalName</w:t>
            </w:r>
          </w:p>
        </w:tc>
        <w:tc>
          <w:tcPr>
            <w:tcW w:w="3799" w:type="dxa"/>
          </w:tcPr>
          <w:p w:rsidR="002D277C" w:rsidRPr="00715A2E" w:rsidRDefault="002D277C">
            <w:pPr>
              <w:pStyle w:val="Tabledetail"/>
              <w:rPr>
                <w:rFonts w:cs="Arial"/>
                <w:lang w:val="en-GB"/>
              </w:rPr>
            </w:pPr>
            <w:r w:rsidRPr="00715A2E">
              <w:rPr>
                <w:rFonts w:cs="Arial"/>
                <w:lang w:val="en-GB"/>
              </w:rPr>
              <w:t>KB 811889</w:t>
            </w:r>
          </w:p>
        </w:tc>
      </w:tr>
    </w:tbl>
    <w:p w:rsidR="002D277C" w:rsidRPr="00462104" w:rsidRDefault="002D277C">
      <w:r>
        <w:t xml:space="preserve">In addition, the server which hosts the services requires the </w:t>
      </w:r>
      <w:r w:rsidRPr="007C48A3">
        <w:rPr>
          <w:rStyle w:val="TableDetailIndentChar"/>
          <w:lang w:val="en-GB"/>
        </w:rPr>
        <w:t>Computer is trusted for Delegation</w:t>
      </w:r>
      <w:r>
        <w:t xml:space="preserve"> attribute.  The constrained delegation model should be used.</w:t>
      </w:r>
    </w:p>
    <w:p w:rsidR="002D277C" w:rsidRDefault="002D277C">
      <w:pPr>
        <w:pStyle w:val="Appendix3"/>
      </w:pPr>
      <w:bookmarkStart w:id="456" w:name="_Ref218411507"/>
      <w:bookmarkStart w:id="457" w:name="_Ref218411511"/>
      <w:bookmarkStart w:id="458" w:name="_Toc494300241"/>
      <w:r>
        <w:t>Service Account User Rights</w:t>
      </w:r>
      <w:bookmarkEnd w:id="456"/>
      <w:bookmarkEnd w:id="457"/>
      <w:bookmarkEnd w:id="458"/>
    </w:p>
    <w:p w:rsidR="002D277C" w:rsidRDefault="002D277C" w:rsidP="00C47D6B">
      <w:pPr>
        <w:keepNext/>
      </w:pPr>
      <w:r>
        <w:t xml:space="preserve">The following user rights are required by the specified SQL </w:t>
      </w:r>
      <w:r w:rsidR="00922183">
        <w:t xml:space="preserve">Server </w:t>
      </w:r>
      <w:r>
        <w:t xml:space="preserve">services.  All references are from </w:t>
      </w:r>
      <w:r w:rsidRPr="006E6CB9">
        <w:rPr>
          <w:rStyle w:val="TableDetailIndentChar"/>
          <w:lang w:val="en-GB"/>
        </w:rPr>
        <w:t>BOL</w:t>
      </w:r>
      <w:r w:rsidRPr="006E6CB9">
        <w:rPr>
          <w:iCs/>
        </w:rPr>
        <w:t>:</w:t>
      </w:r>
      <w:r w:rsidRPr="006E6CB9">
        <w:rPr>
          <w:i/>
          <w:iCs/>
        </w:rPr>
        <w:t xml:space="preserve"> </w:t>
      </w:r>
      <w:r w:rsidR="006E6CB9">
        <w:rPr>
          <w:i/>
        </w:rPr>
        <w:t>Setting Up Windows</w:t>
      </w:r>
      <w:r w:rsidR="006E6CB9" w:rsidRPr="006E6CB9">
        <w:rPr>
          <w:i/>
        </w:rPr>
        <w:t xml:space="preserve"> Service Accounts</w:t>
      </w:r>
      <w:r w:rsidR="006E6CB9">
        <w:rPr>
          <w:rStyle w:val="TableDetailIndentChar"/>
          <w:lang w:val="en-GB"/>
        </w:rPr>
        <w:t xml:space="preserve"> </w:t>
      </w:r>
      <w:r>
        <w:t>unless otherwise specified.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9"/>
        <w:gridCol w:w="2325"/>
        <w:gridCol w:w="3799"/>
      </w:tblGrid>
      <w:tr w:rsidR="002D277C" w:rsidRPr="0085437C">
        <w:trPr>
          <w:cantSplit/>
          <w:tblHeader/>
        </w:trPr>
        <w:tc>
          <w:tcPr>
            <w:tcW w:w="3799" w:type="dxa"/>
            <w:shd w:val="clear" w:color="auto" w:fill="E6E6E6"/>
          </w:tcPr>
          <w:p w:rsidR="002D277C" w:rsidRPr="007C48A3" w:rsidRDefault="002D277C">
            <w:pPr>
              <w:pStyle w:val="TableHeader"/>
              <w:rPr>
                <w:rStyle w:val="Bold"/>
                <w:rFonts w:cs="Arial"/>
                <w:b/>
                <w:bCs/>
              </w:rPr>
            </w:pPr>
            <w:r w:rsidRPr="007C48A3">
              <w:rPr>
                <w:rStyle w:val="Bold"/>
                <w:rFonts w:cs="Arial"/>
                <w:b/>
                <w:bCs/>
              </w:rPr>
              <w:t>Service</w:t>
            </w:r>
          </w:p>
        </w:tc>
        <w:tc>
          <w:tcPr>
            <w:tcW w:w="2325" w:type="dxa"/>
            <w:shd w:val="clear" w:color="auto" w:fill="E6E6E6"/>
          </w:tcPr>
          <w:p w:rsidR="002D277C" w:rsidRPr="007C48A3" w:rsidRDefault="002D277C" w:rsidP="0097171F">
            <w:pPr>
              <w:pStyle w:val="TableHeader"/>
            </w:pPr>
            <w:r w:rsidRPr="007C48A3">
              <w:t>User Right</w:t>
            </w:r>
          </w:p>
        </w:tc>
        <w:tc>
          <w:tcPr>
            <w:tcW w:w="3799" w:type="dxa"/>
            <w:shd w:val="clear" w:color="auto" w:fill="E6E6E6"/>
          </w:tcPr>
          <w:p w:rsidR="002D277C" w:rsidRPr="007C48A3" w:rsidRDefault="002D277C">
            <w:pPr>
              <w:pStyle w:val="TableHeader"/>
              <w:rPr>
                <w:rStyle w:val="Bold"/>
                <w:rFonts w:cs="Arial"/>
                <w:b/>
                <w:bCs/>
              </w:rPr>
            </w:pPr>
            <w:r w:rsidRPr="007C48A3">
              <w:rPr>
                <w:rStyle w:val="Bold"/>
                <w:rFonts w:cs="Arial"/>
                <w:b/>
                <w:bCs/>
              </w:rPr>
              <w:t>Reference</w:t>
            </w:r>
          </w:p>
        </w:tc>
      </w:tr>
      <w:tr w:rsidR="002D277C" w:rsidRPr="00F86166">
        <w:trPr>
          <w:cantSplit/>
        </w:trPr>
        <w:tc>
          <w:tcPr>
            <w:tcW w:w="3799" w:type="dxa"/>
            <w:tcBorders>
              <w:bottom w:val="nil"/>
            </w:tcBorders>
          </w:tcPr>
          <w:p w:rsidR="002D277C" w:rsidRPr="00715A2E" w:rsidRDefault="002D277C" w:rsidP="00823CA8">
            <w:pPr>
              <w:pStyle w:val="Tabledetail"/>
              <w:keepNext/>
              <w:rPr>
                <w:rFonts w:cs="Arial"/>
                <w:lang w:val="en-GB"/>
              </w:rPr>
            </w:pPr>
            <w:r w:rsidRPr="00715A2E">
              <w:rPr>
                <w:rFonts w:cs="Arial"/>
                <w:lang w:val="en-GB"/>
              </w:rPr>
              <w:t>SQL Server</w:t>
            </w:r>
          </w:p>
        </w:tc>
        <w:tc>
          <w:tcPr>
            <w:tcW w:w="2325" w:type="dxa"/>
          </w:tcPr>
          <w:p w:rsidR="002D277C" w:rsidRPr="00715A2E" w:rsidRDefault="002D277C" w:rsidP="0097171F">
            <w:pPr>
              <w:pStyle w:val="Tabledetail"/>
              <w:keepNext/>
              <w:jc w:val="left"/>
              <w:rPr>
                <w:rFonts w:cs="Arial"/>
                <w:lang w:val="en-GB"/>
              </w:rPr>
            </w:pPr>
            <w:r w:rsidRPr="00715A2E">
              <w:rPr>
                <w:rFonts w:cs="Arial"/>
                <w:lang w:val="en-GB"/>
              </w:rPr>
              <w:t>Act as part of the operating system</w:t>
            </w:r>
          </w:p>
        </w:tc>
        <w:tc>
          <w:tcPr>
            <w:tcW w:w="3799" w:type="dxa"/>
          </w:tcPr>
          <w:p w:rsidR="002D277C" w:rsidRPr="00715A2E" w:rsidRDefault="002D277C" w:rsidP="00823CA8">
            <w:pPr>
              <w:pStyle w:val="Tabledetail"/>
              <w:keepNext/>
              <w:rPr>
                <w:rFonts w:cs="Arial"/>
                <w:lang w:val="en-GB"/>
              </w:rPr>
            </w:pPr>
          </w:p>
        </w:tc>
      </w:tr>
      <w:tr w:rsidR="002D277C" w:rsidRPr="00F86166">
        <w:trPr>
          <w:cantSplit/>
        </w:trPr>
        <w:tc>
          <w:tcPr>
            <w:tcW w:w="3799" w:type="dxa"/>
            <w:tcBorders>
              <w:top w:val="nil"/>
              <w:bottom w:val="nil"/>
            </w:tcBorders>
          </w:tcPr>
          <w:p w:rsidR="002D277C" w:rsidRPr="00715A2E" w:rsidRDefault="002D277C" w:rsidP="00E46C8F">
            <w:pPr>
              <w:pStyle w:val="Tabledetail"/>
              <w:keepNext/>
              <w:rPr>
                <w:rFonts w:cs="Arial"/>
                <w:lang w:val="en-GB"/>
              </w:rPr>
            </w:pPr>
          </w:p>
        </w:tc>
        <w:tc>
          <w:tcPr>
            <w:tcW w:w="2325" w:type="dxa"/>
          </w:tcPr>
          <w:p w:rsidR="002D277C" w:rsidRPr="00715A2E" w:rsidRDefault="002D277C" w:rsidP="00E46C8F">
            <w:pPr>
              <w:pStyle w:val="Tabledetail"/>
              <w:keepNext/>
              <w:jc w:val="left"/>
              <w:rPr>
                <w:rFonts w:cs="Arial"/>
                <w:lang w:val="en-GB"/>
              </w:rPr>
            </w:pPr>
            <w:r w:rsidRPr="00715A2E">
              <w:rPr>
                <w:rFonts w:cs="Arial"/>
                <w:lang w:val="en-GB"/>
              </w:rPr>
              <w:t>Adjust memory quotas for a process</w:t>
            </w:r>
          </w:p>
        </w:tc>
        <w:tc>
          <w:tcPr>
            <w:tcW w:w="3799" w:type="dxa"/>
          </w:tcPr>
          <w:p w:rsidR="002D277C" w:rsidRPr="00715A2E" w:rsidRDefault="002D277C" w:rsidP="00E46C8F">
            <w:pPr>
              <w:pStyle w:val="Tabledetail"/>
              <w:keepNext/>
              <w:rPr>
                <w:rFonts w:cs="Arial"/>
                <w:lang w:val="en-GB"/>
              </w:rPr>
            </w:pPr>
          </w:p>
        </w:tc>
      </w:tr>
      <w:tr w:rsidR="002D277C" w:rsidRPr="00F86166">
        <w:trPr>
          <w:cantSplit/>
        </w:trPr>
        <w:tc>
          <w:tcPr>
            <w:tcW w:w="3799" w:type="dxa"/>
            <w:tcBorders>
              <w:top w:val="nil"/>
              <w:bottom w:val="nil"/>
            </w:tcBorders>
          </w:tcPr>
          <w:p w:rsidR="002D277C" w:rsidRPr="00715A2E" w:rsidRDefault="002D277C">
            <w:pPr>
              <w:pStyle w:val="Tabledetail"/>
              <w:rPr>
                <w:rFonts w:cs="Arial"/>
                <w:lang w:val="en-GB"/>
              </w:rPr>
            </w:pPr>
          </w:p>
        </w:tc>
        <w:tc>
          <w:tcPr>
            <w:tcW w:w="2325" w:type="dxa"/>
          </w:tcPr>
          <w:p w:rsidR="002D277C" w:rsidRPr="00715A2E" w:rsidRDefault="002D277C" w:rsidP="0097171F">
            <w:pPr>
              <w:pStyle w:val="Tabledetail"/>
              <w:jc w:val="left"/>
              <w:rPr>
                <w:rFonts w:cs="Arial"/>
                <w:lang w:val="en-GB"/>
              </w:rPr>
            </w:pPr>
            <w:r w:rsidRPr="00715A2E">
              <w:rPr>
                <w:rFonts w:cs="Arial"/>
                <w:lang w:val="en-GB"/>
              </w:rPr>
              <w:t>Bypass traverse checking</w:t>
            </w:r>
          </w:p>
        </w:tc>
        <w:tc>
          <w:tcPr>
            <w:tcW w:w="3799" w:type="dxa"/>
          </w:tcPr>
          <w:p w:rsidR="002D277C" w:rsidRPr="00715A2E" w:rsidRDefault="002D277C">
            <w:pPr>
              <w:pStyle w:val="Tabledetail"/>
              <w:rPr>
                <w:rFonts w:cs="Arial"/>
                <w:lang w:val="en-GB"/>
              </w:rPr>
            </w:pPr>
          </w:p>
        </w:tc>
      </w:tr>
      <w:tr w:rsidR="002D277C" w:rsidRPr="00F86166">
        <w:trPr>
          <w:cantSplit/>
        </w:trPr>
        <w:tc>
          <w:tcPr>
            <w:tcW w:w="3799" w:type="dxa"/>
            <w:tcBorders>
              <w:top w:val="nil"/>
              <w:bottom w:val="nil"/>
            </w:tcBorders>
          </w:tcPr>
          <w:p w:rsidR="002D277C" w:rsidRPr="00715A2E" w:rsidRDefault="002D277C">
            <w:pPr>
              <w:pStyle w:val="Tabledetail"/>
              <w:rPr>
                <w:rFonts w:cs="Arial"/>
                <w:lang w:val="en-GB"/>
              </w:rPr>
            </w:pPr>
          </w:p>
        </w:tc>
        <w:tc>
          <w:tcPr>
            <w:tcW w:w="2325" w:type="dxa"/>
          </w:tcPr>
          <w:p w:rsidR="002D277C" w:rsidRPr="00715A2E" w:rsidRDefault="002D277C" w:rsidP="0097171F">
            <w:pPr>
              <w:pStyle w:val="Tabledetail"/>
              <w:jc w:val="left"/>
              <w:rPr>
                <w:rFonts w:cs="Arial"/>
                <w:lang w:val="en-GB"/>
              </w:rPr>
            </w:pPr>
            <w:r w:rsidRPr="00715A2E">
              <w:rPr>
                <w:rFonts w:cs="Arial"/>
                <w:lang w:val="en-GB"/>
              </w:rPr>
              <w:t>Lock pages in memory</w:t>
            </w:r>
          </w:p>
        </w:tc>
        <w:tc>
          <w:tcPr>
            <w:tcW w:w="3799" w:type="dxa"/>
          </w:tcPr>
          <w:p w:rsidR="002D277C" w:rsidRPr="00715A2E" w:rsidRDefault="002D277C" w:rsidP="00AF4E3C">
            <w:pPr>
              <w:pStyle w:val="Tabledetail"/>
              <w:rPr>
                <w:rFonts w:cs="Arial"/>
                <w:lang w:val="en-GB"/>
              </w:rPr>
            </w:pPr>
            <w:r w:rsidRPr="00715A2E">
              <w:rPr>
                <w:rFonts w:cs="Arial"/>
                <w:lang w:val="en-GB"/>
              </w:rPr>
              <w:t>BOL: Enabling memory support for over 4</w:t>
            </w:r>
            <w:r w:rsidR="006E6CB9" w:rsidRPr="00715A2E">
              <w:rPr>
                <w:rFonts w:cs="Arial"/>
                <w:lang w:val="en-GB"/>
              </w:rPr>
              <w:t xml:space="preserve"> </w:t>
            </w:r>
            <w:r w:rsidRPr="00715A2E">
              <w:rPr>
                <w:rFonts w:cs="Arial"/>
                <w:lang w:val="en-GB"/>
              </w:rPr>
              <w:t>GB of Physical Memory</w:t>
            </w:r>
            <w:r w:rsidR="00922323" w:rsidRPr="00715A2E">
              <w:rPr>
                <w:rStyle w:val="FootnoteReference"/>
                <w:lang w:val="en-GB"/>
              </w:rPr>
              <w:footnoteReference w:id="2"/>
            </w:r>
            <w:r w:rsidR="00AF4E3C" w:rsidRPr="00715A2E">
              <w:rPr>
                <w:rFonts w:cs="Arial"/>
                <w:lang w:val="en-GB"/>
              </w:rPr>
              <w:t>.</w:t>
            </w:r>
          </w:p>
        </w:tc>
      </w:tr>
      <w:tr w:rsidR="002D277C" w:rsidRPr="00F86166">
        <w:trPr>
          <w:cantSplit/>
        </w:trPr>
        <w:tc>
          <w:tcPr>
            <w:tcW w:w="3799" w:type="dxa"/>
            <w:tcBorders>
              <w:top w:val="nil"/>
              <w:bottom w:val="nil"/>
            </w:tcBorders>
          </w:tcPr>
          <w:p w:rsidR="002D277C" w:rsidRPr="00715A2E" w:rsidRDefault="002D277C">
            <w:pPr>
              <w:pStyle w:val="Tabledetail"/>
              <w:rPr>
                <w:rFonts w:cs="Arial"/>
                <w:lang w:val="en-GB"/>
              </w:rPr>
            </w:pPr>
          </w:p>
        </w:tc>
        <w:tc>
          <w:tcPr>
            <w:tcW w:w="2325" w:type="dxa"/>
          </w:tcPr>
          <w:p w:rsidR="002D277C" w:rsidRPr="00715A2E" w:rsidRDefault="002D277C" w:rsidP="0097171F">
            <w:pPr>
              <w:pStyle w:val="Tabledetail"/>
              <w:jc w:val="left"/>
              <w:rPr>
                <w:rFonts w:cs="Arial"/>
                <w:lang w:val="en-GB"/>
              </w:rPr>
            </w:pPr>
            <w:r w:rsidRPr="00715A2E">
              <w:rPr>
                <w:rFonts w:cs="Arial"/>
                <w:lang w:val="en-GB"/>
              </w:rPr>
              <w:t>Log on as a batch job</w:t>
            </w:r>
          </w:p>
        </w:tc>
        <w:tc>
          <w:tcPr>
            <w:tcW w:w="3799" w:type="dxa"/>
          </w:tcPr>
          <w:p w:rsidR="002D277C" w:rsidRPr="00715A2E" w:rsidRDefault="002D277C">
            <w:pPr>
              <w:pStyle w:val="Tabledetail"/>
              <w:rPr>
                <w:rFonts w:cs="Arial"/>
                <w:lang w:val="en-GB"/>
              </w:rPr>
            </w:pPr>
          </w:p>
        </w:tc>
      </w:tr>
      <w:tr w:rsidR="002D277C" w:rsidRPr="00F86166">
        <w:trPr>
          <w:cantSplit/>
        </w:trPr>
        <w:tc>
          <w:tcPr>
            <w:tcW w:w="3799" w:type="dxa"/>
            <w:tcBorders>
              <w:top w:val="nil"/>
              <w:bottom w:val="nil"/>
            </w:tcBorders>
          </w:tcPr>
          <w:p w:rsidR="002D277C" w:rsidRPr="00715A2E" w:rsidRDefault="002D277C">
            <w:pPr>
              <w:pStyle w:val="Tabledetail"/>
              <w:rPr>
                <w:rFonts w:cs="Arial"/>
                <w:lang w:val="en-GB"/>
              </w:rPr>
            </w:pPr>
          </w:p>
        </w:tc>
        <w:tc>
          <w:tcPr>
            <w:tcW w:w="2325" w:type="dxa"/>
          </w:tcPr>
          <w:p w:rsidR="002D277C" w:rsidRPr="00715A2E" w:rsidRDefault="002D277C" w:rsidP="0097171F">
            <w:pPr>
              <w:pStyle w:val="Tabledetail"/>
              <w:jc w:val="left"/>
              <w:rPr>
                <w:rFonts w:cs="Arial"/>
                <w:lang w:val="en-GB"/>
              </w:rPr>
            </w:pPr>
            <w:r w:rsidRPr="00715A2E">
              <w:rPr>
                <w:rFonts w:cs="Arial"/>
                <w:lang w:val="en-GB"/>
              </w:rPr>
              <w:t>Log on as a service</w:t>
            </w:r>
          </w:p>
        </w:tc>
        <w:tc>
          <w:tcPr>
            <w:tcW w:w="3799" w:type="dxa"/>
          </w:tcPr>
          <w:p w:rsidR="002D277C" w:rsidRPr="00715A2E" w:rsidRDefault="002D277C">
            <w:pPr>
              <w:pStyle w:val="Tabledetail"/>
              <w:rPr>
                <w:rFonts w:cs="Arial"/>
                <w:lang w:val="en-GB"/>
              </w:rPr>
            </w:pPr>
          </w:p>
        </w:tc>
      </w:tr>
      <w:tr w:rsidR="002D277C" w:rsidRPr="00F86166">
        <w:trPr>
          <w:cantSplit/>
        </w:trPr>
        <w:tc>
          <w:tcPr>
            <w:tcW w:w="3799" w:type="dxa"/>
            <w:tcBorders>
              <w:top w:val="nil"/>
              <w:bottom w:val="nil"/>
            </w:tcBorders>
          </w:tcPr>
          <w:p w:rsidR="002D277C" w:rsidRPr="00715A2E" w:rsidRDefault="002D277C">
            <w:pPr>
              <w:pStyle w:val="Tabledetail"/>
              <w:rPr>
                <w:rFonts w:cs="Arial"/>
                <w:lang w:val="en-GB"/>
              </w:rPr>
            </w:pPr>
          </w:p>
        </w:tc>
        <w:tc>
          <w:tcPr>
            <w:tcW w:w="2325" w:type="dxa"/>
          </w:tcPr>
          <w:p w:rsidR="002D277C" w:rsidRPr="00715A2E" w:rsidRDefault="002D277C" w:rsidP="0097171F">
            <w:pPr>
              <w:pStyle w:val="Tabledetail"/>
              <w:jc w:val="left"/>
              <w:rPr>
                <w:rFonts w:cs="Arial"/>
                <w:lang w:val="en-GB"/>
              </w:rPr>
            </w:pPr>
            <w:r w:rsidRPr="00715A2E">
              <w:rPr>
                <w:rFonts w:cs="Arial"/>
                <w:lang w:val="en-GB"/>
              </w:rPr>
              <w:t>Perform volume maintenance tasks</w:t>
            </w:r>
          </w:p>
        </w:tc>
        <w:tc>
          <w:tcPr>
            <w:tcW w:w="3799" w:type="dxa"/>
          </w:tcPr>
          <w:p w:rsidR="002D277C" w:rsidRPr="00715A2E" w:rsidRDefault="002D277C">
            <w:pPr>
              <w:pStyle w:val="Tabledetail"/>
              <w:rPr>
                <w:rFonts w:cs="Arial"/>
                <w:lang w:val="en-GB"/>
              </w:rPr>
            </w:pPr>
            <w:r w:rsidRPr="00715A2E">
              <w:rPr>
                <w:rFonts w:cs="Arial"/>
                <w:lang w:val="en-GB"/>
              </w:rPr>
              <w:t>BOL: Database File Initialization</w:t>
            </w:r>
          </w:p>
        </w:tc>
      </w:tr>
      <w:tr w:rsidR="002D277C" w:rsidRPr="00F86166">
        <w:trPr>
          <w:cantSplit/>
        </w:trPr>
        <w:tc>
          <w:tcPr>
            <w:tcW w:w="3799" w:type="dxa"/>
            <w:tcBorders>
              <w:top w:val="nil"/>
            </w:tcBorders>
          </w:tcPr>
          <w:p w:rsidR="002D277C" w:rsidRPr="00715A2E" w:rsidRDefault="002D277C">
            <w:pPr>
              <w:pStyle w:val="Tabledetail"/>
              <w:rPr>
                <w:rFonts w:cs="Arial"/>
                <w:lang w:val="en-GB"/>
              </w:rPr>
            </w:pPr>
          </w:p>
        </w:tc>
        <w:tc>
          <w:tcPr>
            <w:tcW w:w="2325" w:type="dxa"/>
          </w:tcPr>
          <w:p w:rsidR="002D277C" w:rsidRPr="00715A2E" w:rsidRDefault="002D277C" w:rsidP="0097171F">
            <w:pPr>
              <w:pStyle w:val="Tabledetail"/>
              <w:jc w:val="left"/>
              <w:rPr>
                <w:rFonts w:cs="Arial"/>
                <w:lang w:val="en-GB"/>
              </w:rPr>
            </w:pPr>
            <w:r w:rsidRPr="00715A2E">
              <w:rPr>
                <w:rFonts w:cs="Arial"/>
                <w:lang w:val="en-GB"/>
              </w:rPr>
              <w:t>Replace a process level token</w:t>
            </w:r>
          </w:p>
        </w:tc>
        <w:tc>
          <w:tcPr>
            <w:tcW w:w="3799" w:type="dxa"/>
          </w:tcPr>
          <w:p w:rsidR="002D277C" w:rsidRPr="00715A2E" w:rsidRDefault="002D277C">
            <w:pPr>
              <w:pStyle w:val="Tabledetail"/>
              <w:rPr>
                <w:rFonts w:cs="Arial"/>
                <w:lang w:val="en-GB"/>
              </w:rPr>
            </w:pPr>
          </w:p>
        </w:tc>
      </w:tr>
      <w:tr w:rsidR="002D277C" w:rsidRPr="00F86166">
        <w:trPr>
          <w:cantSplit/>
        </w:trPr>
        <w:tc>
          <w:tcPr>
            <w:tcW w:w="3799" w:type="dxa"/>
          </w:tcPr>
          <w:p w:rsidR="002D277C" w:rsidRPr="00715A2E" w:rsidRDefault="002D277C">
            <w:pPr>
              <w:pStyle w:val="Tabledetail"/>
              <w:rPr>
                <w:rFonts w:cs="Arial"/>
                <w:lang w:val="en-GB"/>
              </w:rPr>
            </w:pPr>
            <w:r w:rsidRPr="00715A2E">
              <w:rPr>
                <w:rFonts w:cs="Arial"/>
                <w:lang w:val="en-GB"/>
              </w:rPr>
              <w:t>SQL Server Active Directory Helper</w:t>
            </w:r>
          </w:p>
        </w:tc>
        <w:tc>
          <w:tcPr>
            <w:tcW w:w="2325" w:type="dxa"/>
          </w:tcPr>
          <w:p w:rsidR="002D277C" w:rsidRPr="00715A2E" w:rsidRDefault="002D277C" w:rsidP="0097171F">
            <w:pPr>
              <w:pStyle w:val="Tabledetail"/>
              <w:jc w:val="left"/>
              <w:rPr>
                <w:rFonts w:cs="Arial"/>
                <w:lang w:val="en-GB"/>
              </w:rPr>
            </w:pPr>
            <w:r w:rsidRPr="00715A2E">
              <w:rPr>
                <w:rFonts w:cs="Arial"/>
                <w:lang w:val="en-GB"/>
              </w:rPr>
              <w:t>None</w:t>
            </w:r>
          </w:p>
        </w:tc>
        <w:tc>
          <w:tcPr>
            <w:tcW w:w="3799" w:type="dxa"/>
          </w:tcPr>
          <w:p w:rsidR="002D277C" w:rsidRPr="00715A2E" w:rsidRDefault="002D277C">
            <w:pPr>
              <w:pStyle w:val="Tabledetail"/>
              <w:rPr>
                <w:rFonts w:cs="Arial"/>
                <w:lang w:val="en-GB"/>
              </w:rPr>
            </w:pPr>
            <w:r w:rsidRPr="00715A2E">
              <w:rPr>
                <w:rFonts w:cs="Arial"/>
                <w:lang w:val="en-GB"/>
              </w:rPr>
              <w:t>Runs using Network Service authority</w:t>
            </w:r>
          </w:p>
        </w:tc>
      </w:tr>
      <w:tr w:rsidR="002D277C" w:rsidRPr="00F86166">
        <w:trPr>
          <w:cantSplit/>
        </w:trPr>
        <w:tc>
          <w:tcPr>
            <w:tcW w:w="3799" w:type="dxa"/>
            <w:tcBorders>
              <w:bottom w:val="nil"/>
            </w:tcBorders>
          </w:tcPr>
          <w:p w:rsidR="002D277C" w:rsidRPr="00715A2E" w:rsidRDefault="002D277C" w:rsidP="00BC5FD3">
            <w:pPr>
              <w:pStyle w:val="Tabledetail"/>
              <w:keepNext/>
              <w:rPr>
                <w:rFonts w:cs="Arial"/>
                <w:lang w:val="en-GB"/>
              </w:rPr>
            </w:pPr>
            <w:r w:rsidRPr="00715A2E">
              <w:rPr>
                <w:rFonts w:cs="Arial"/>
                <w:lang w:val="en-GB"/>
              </w:rPr>
              <w:t>SQL Server Agent</w:t>
            </w:r>
          </w:p>
        </w:tc>
        <w:tc>
          <w:tcPr>
            <w:tcW w:w="2325" w:type="dxa"/>
          </w:tcPr>
          <w:p w:rsidR="002D277C" w:rsidRPr="00715A2E" w:rsidRDefault="002D277C" w:rsidP="0097171F">
            <w:pPr>
              <w:pStyle w:val="Tabledetail"/>
              <w:keepNext/>
              <w:jc w:val="left"/>
              <w:rPr>
                <w:rFonts w:cs="Arial"/>
                <w:lang w:val="en-GB"/>
              </w:rPr>
            </w:pPr>
            <w:r w:rsidRPr="00715A2E">
              <w:rPr>
                <w:rFonts w:cs="Arial"/>
                <w:lang w:val="en-GB"/>
              </w:rPr>
              <w:t>Act as part of the operating system</w:t>
            </w:r>
          </w:p>
        </w:tc>
        <w:tc>
          <w:tcPr>
            <w:tcW w:w="3799" w:type="dxa"/>
          </w:tcPr>
          <w:p w:rsidR="002D277C" w:rsidRPr="00715A2E" w:rsidRDefault="002D277C" w:rsidP="00BC5FD3">
            <w:pPr>
              <w:pStyle w:val="Tabledetail"/>
              <w:keepNext/>
              <w:rPr>
                <w:rFonts w:cs="Arial"/>
                <w:lang w:val="en-GB"/>
              </w:rPr>
            </w:pPr>
          </w:p>
        </w:tc>
      </w:tr>
      <w:tr w:rsidR="002D277C" w:rsidRPr="00F86166">
        <w:trPr>
          <w:cantSplit/>
        </w:trPr>
        <w:tc>
          <w:tcPr>
            <w:tcW w:w="3799" w:type="dxa"/>
            <w:tcBorders>
              <w:top w:val="nil"/>
              <w:bottom w:val="nil"/>
            </w:tcBorders>
          </w:tcPr>
          <w:p w:rsidR="002D277C" w:rsidRPr="00715A2E" w:rsidRDefault="002D277C">
            <w:pPr>
              <w:pStyle w:val="Tabledetail"/>
              <w:rPr>
                <w:rFonts w:cs="Arial"/>
                <w:lang w:val="en-GB"/>
              </w:rPr>
            </w:pPr>
          </w:p>
        </w:tc>
        <w:tc>
          <w:tcPr>
            <w:tcW w:w="2325" w:type="dxa"/>
          </w:tcPr>
          <w:p w:rsidR="002D277C" w:rsidRPr="00715A2E" w:rsidRDefault="002D277C" w:rsidP="0097171F">
            <w:pPr>
              <w:pStyle w:val="Tabledetail"/>
              <w:jc w:val="left"/>
              <w:rPr>
                <w:rFonts w:cs="Arial"/>
                <w:lang w:val="en-GB"/>
              </w:rPr>
            </w:pPr>
            <w:r w:rsidRPr="00715A2E">
              <w:rPr>
                <w:rFonts w:cs="Arial"/>
                <w:lang w:val="en-GB"/>
              </w:rPr>
              <w:t>Adjust memory quotas for a process</w:t>
            </w:r>
          </w:p>
        </w:tc>
        <w:tc>
          <w:tcPr>
            <w:tcW w:w="3799" w:type="dxa"/>
          </w:tcPr>
          <w:p w:rsidR="002D277C" w:rsidRPr="00715A2E" w:rsidRDefault="002D277C">
            <w:pPr>
              <w:pStyle w:val="Tabledetail"/>
              <w:rPr>
                <w:rFonts w:cs="Arial"/>
                <w:lang w:val="en-GB"/>
              </w:rPr>
            </w:pPr>
          </w:p>
        </w:tc>
      </w:tr>
      <w:tr w:rsidR="002D277C" w:rsidRPr="00F86166">
        <w:trPr>
          <w:cantSplit/>
        </w:trPr>
        <w:tc>
          <w:tcPr>
            <w:tcW w:w="3799" w:type="dxa"/>
            <w:tcBorders>
              <w:top w:val="nil"/>
              <w:bottom w:val="nil"/>
            </w:tcBorders>
          </w:tcPr>
          <w:p w:rsidR="002D277C" w:rsidRPr="00715A2E" w:rsidRDefault="002D277C">
            <w:pPr>
              <w:pStyle w:val="Tabledetail"/>
              <w:rPr>
                <w:rFonts w:cs="Arial"/>
                <w:lang w:val="en-GB"/>
              </w:rPr>
            </w:pPr>
          </w:p>
        </w:tc>
        <w:tc>
          <w:tcPr>
            <w:tcW w:w="2325" w:type="dxa"/>
          </w:tcPr>
          <w:p w:rsidR="002D277C" w:rsidRPr="00715A2E" w:rsidRDefault="002D277C" w:rsidP="0097171F">
            <w:pPr>
              <w:pStyle w:val="Tabledetail"/>
              <w:jc w:val="left"/>
              <w:rPr>
                <w:rFonts w:cs="Arial"/>
                <w:lang w:val="en-GB"/>
              </w:rPr>
            </w:pPr>
            <w:r w:rsidRPr="00715A2E">
              <w:rPr>
                <w:rFonts w:cs="Arial"/>
                <w:lang w:val="en-GB"/>
              </w:rPr>
              <w:t>Bypass traverse checking</w:t>
            </w:r>
          </w:p>
        </w:tc>
        <w:tc>
          <w:tcPr>
            <w:tcW w:w="3799" w:type="dxa"/>
          </w:tcPr>
          <w:p w:rsidR="002D277C" w:rsidRPr="00715A2E" w:rsidRDefault="002D277C">
            <w:pPr>
              <w:pStyle w:val="Tabledetail"/>
              <w:rPr>
                <w:rFonts w:cs="Arial"/>
                <w:lang w:val="en-GB"/>
              </w:rPr>
            </w:pPr>
          </w:p>
        </w:tc>
      </w:tr>
      <w:tr w:rsidR="002D277C" w:rsidRPr="00F86166">
        <w:trPr>
          <w:cantSplit/>
        </w:trPr>
        <w:tc>
          <w:tcPr>
            <w:tcW w:w="3799" w:type="dxa"/>
            <w:tcBorders>
              <w:top w:val="nil"/>
              <w:bottom w:val="nil"/>
            </w:tcBorders>
          </w:tcPr>
          <w:p w:rsidR="002D277C" w:rsidRPr="00715A2E" w:rsidRDefault="002D277C">
            <w:pPr>
              <w:pStyle w:val="Tabledetail"/>
              <w:rPr>
                <w:rFonts w:cs="Arial"/>
                <w:lang w:val="en-GB"/>
              </w:rPr>
            </w:pPr>
          </w:p>
        </w:tc>
        <w:tc>
          <w:tcPr>
            <w:tcW w:w="2325" w:type="dxa"/>
          </w:tcPr>
          <w:p w:rsidR="002D277C" w:rsidRPr="00715A2E" w:rsidRDefault="002D277C" w:rsidP="0097171F">
            <w:pPr>
              <w:pStyle w:val="Tabledetail"/>
              <w:jc w:val="left"/>
              <w:rPr>
                <w:rFonts w:cs="Arial"/>
                <w:lang w:val="en-GB"/>
              </w:rPr>
            </w:pPr>
            <w:r w:rsidRPr="00715A2E">
              <w:rPr>
                <w:rFonts w:cs="Arial"/>
                <w:lang w:val="en-GB"/>
              </w:rPr>
              <w:t>Log on as a batch job</w:t>
            </w:r>
          </w:p>
        </w:tc>
        <w:tc>
          <w:tcPr>
            <w:tcW w:w="3799" w:type="dxa"/>
          </w:tcPr>
          <w:p w:rsidR="002D277C" w:rsidRPr="00715A2E" w:rsidRDefault="002D277C">
            <w:pPr>
              <w:pStyle w:val="Tabledetail"/>
              <w:rPr>
                <w:rFonts w:cs="Arial"/>
                <w:lang w:val="en-GB"/>
              </w:rPr>
            </w:pPr>
          </w:p>
        </w:tc>
      </w:tr>
      <w:tr w:rsidR="002D277C" w:rsidRPr="00F86166">
        <w:trPr>
          <w:cantSplit/>
        </w:trPr>
        <w:tc>
          <w:tcPr>
            <w:tcW w:w="3799" w:type="dxa"/>
            <w:tcBorders>
              <w:top w:val="nil"/>
              <w:bottom w:val="nil"/>
            </w:tcBorders>
          </w:tcPr>
          <w:p w:rsidR="002D277C" w:rsidRPr="00715A2E" w:rsidRDefault="002D277C">
            <w:pPr>
              <w:pStyle w:val="Tabledetail"/>
              <w:rPr>
                <w:rFonts w:cs="Arial"/>
                <w:lang w:val="en-GB"/>
              </w:rPr>
            </w:pPr>
          </w:p>
        </w:tc>
        <w:tc>
          <w:tcPr>
            <w:tcW w:w="2325" w:type="dxa"/>
          </w:tcPr>
          <w:p w:rsidR="002D277C" w:rsidRPr="00715A2E" w:rsidRDefault="002D277C" w:rsidP="0097171F">
            <w:pPr>
              <w:pStyle w:val="Tabledetail"/>
              <w:jc w:val="left"/>
              <w:rPr>
                <w:rFonts w:cs="Arial"/>
                <w:lang w:val="en-GB"/>
              </w:rPr>
            </w:pPr>
            <w:r w:rsidRPr="00715A2E">
              <w:rPr>
                <w:rFonts w:cs="Arial"/>
                <w:lang w:val="en-GB"/>
              </w:rPr>
              <w:t>Log on as a service</w:t>
            </w:r>
          </w:p>
        </w:tc>
        <w:tc>
          <w:tcPr>
            <w:tcW w:w="3799" w:type="dxa"/>
          </w:tcPr>
          <w:p w:rsidR="002D277C" w:rsidRPr="00715A2E" w:rsidRDefault="002D277C">
            <w:pPr>
              <w:pStyle w:val="Tabledetail"/>
              <w:rPr>
                <w:rFonts w:cs="Arial"/>
                <w:lang w:val="en-GB"/>
              </w:rPr>
            </w:pPr>
          </w:p>
        </w:tc>
      </w:tr>
      <w:tr w:rsidR="002D277C" w:rsidRPr="00F86166">
        <w:trPr>
          <w:cantSplit/>
        </w:trPr>
        <w:tc>
          <w:tcPr>
            <w:tcW w:w="3799" w:type="dxa"/>
            <w:tcBorders>
              <w:top w:val="nil"/>
              <w:bottom w:val="nil"/>
            </w:tcBorders>
          </w:tcPr>
          <w:p w:rsidR="002D277C" w:rsidRPr="00715A2E" w:rsidRDefault="002D277C">
            <w:pPr>
              <w:pStyle w:val="Tabledetail"/>
              <w:rPr>
                <w:rFonts w:cs="Arial"/>
                <w:lang w:val="en-GB"/>
              </w:rPr>
            </w:pPr>
          </w:p>
        </w:tc>
        <w:tc>
          <w:tcPr>
            <w:tcW w:w="2325" w:type="dxa"/>
          </w:tcPr>
          <w:p w:rsidR="002D277C" w:rsidRPr="00715A2E" w:rsidRDefault="002D277C" w:rsidP="0097171F">
            <w:pPr>
              <w:pStyle w:val="Tabledetail"/>
              <w:jc w:val="left"/>
              <w:rPr>
                <w:rFonts w:cs="Arial"/>
                <w:lang w:val="en-GB"/>
              </w:rPr>
            </w:pPr>
            <w:r w:rsidRPr="00715A2E">
              <w:rPr>
                <w:rFonts w:cs="Arial"/>
                <w:lang w:val="en-GB"/>
              </w:rPr>
              <w:t>Replace a process level token</w:t>
            </w:r>
          </w:p>
        </w:tc>
        <w:tc>
          <w:tcPr>
            <w:tcW w:w="3799" w:type="dxa"/>
          </w:tcPr>
          <w:p w:rsidR="002D277C" w:rsidRPr="00715A2E" w:rsidRDefault="002D277C">
            <w:pPr>
              <w:pStyle w:val="Tabledetail"/>
              <w:rPr>
                <w:rFonts w:cs="Arial"/>
                <w:lang w:val="en-GB"/>
              </w:rPr>
            </w:pPr>
          </w:p>
        </w:tc>
      </w:tr>
      <w:tr w:rsidR="002D277C" w:rsidRPr="00F86166">
        <w:trPr>
          <w:cantSplit/>
        </w:trPr>
        <w:tc>
          <w:tcPr>
            <w:tcW w:w="3799" w:type="dxa"/>
            <w:tcBorders>
              <w:top w:val="nil"/>
            </w:tcBorders>
          </w:tcPr>
          <w:p w:rsidR="002D277C" w:rsidRPr="00715A2E" w:rsidRDefault="002D277C">
            <w:pPr>
              <w:pStyle w:val="Tabledetail"/>
              <w:rPr>
                <w:rFonts w:cs="Arial"/>
                <w:lang w:val="en-GB"/>
              </w:rPr>
            </w:pPr>
          </w:p>
        </w:tc>
        <w:tc>
          <w:tcPr>
            <w:tcW w:w="2325" w:type="dxa"/>
          </w:tcPr>
          <w:p w:rsidR="002D277C" w:rsidRPr="00715A2E" w:rsidRDefault="002D277C" w:rsidP="0097171F">
            <w:pPr>
              <w:pStyle w:val="Tabledetail"/>
              <w:jc w:val="left"/>
              <w:rPr>
                <w:rFonts w:cs="Arial"/>
                <w:lang w:val="en-GB"/>
              </w:rPr>
            </w:pPr>
            <w:r w:rsidRPr="00715A2E">
              <w:rPr>
                <w:rFonts w:cs="Arial"/>
                <w:lang w:val="en-GB"/>
              </w:rPr>
              <w:t>Member of Local Administrators group</w:t>
            </w:r>
          </w:p>
        </w:tc>
        <w:tc>
          <w:tcPr>
            <w:tcW w:w="3799" w:type="dxa"/>
          </w:tcPr>
          <w:p w:rsidR="002D277C" w:rsidRPr="00715A2E" w:rsidRDefault="002D277C">
            <w:pPr>
              <w:pStyle w:val="Tabledetail"/>
              <w:rPr>
                <w:rFonts w:cs="Arial"/>
                <w:lang w:val="en-GB"/>
              </w:rPr>
            </w:pPr>
            <w:r w:rsidRPr="00715A2E">
              <w:rPr>
                <w:rFonts w:cs="Arial"/>
                <w:lang w:val="en-GB"/>
              </w:rPr>
              <w:t xml:space="preserve">Required if automatic restart of services is enabled in SQL Agent.  </w:t>
            </w:r>
            <w:r w:rsidRPr="00715A2E">
              <w:rPr>
                <w:rStyle w:val="Bold"/>
                <w:rFonts w:cs="Arial"/>
                <w:lang w:val="en-GB"/>
              </w:rPr>
              <w:t>This option is not used in FineBuild</w:t>
            </w:r>
            <w:r w:rsidR="00922323" w:rsidRPr="00715A2E">
              <w:rPr>
                <w:rStyle w:val="FootnoteReference"/>
                <w:b/>
                <w:bCs/>
                <w:lang w:val="en-GB"/>
              </w:rPr>
              <w:footnoteReference w:id="3"/>
            </w:r>
          </w:p>
        </w:tc>
      </w:tr>
      <w:tr w:rsidR="002D277C" w:rsidRPr="00F86166">
        <w:trPr>
          <w:cantSplit/>
        </w:trPr>
        <w:tc>
          <w:tcPr>
            <w:tcW w:w="3799" w:type="dxa"/>
          </w:tcPr>
          <w:p w:rsidR="002D277C" w:rsidRPr="00715A2E" w:rsidRDefault="002D277C">
            <w:pPr>
              <w:pStyle w:val="Tabledetail"/>
              <w:rPr>
                <w:rFonts w:cs="Arial"/>
                <w:lang w:val="en-GB"/>
              </w:rPr>
            </w:pPr>
            <w:r w:rsidRPr="00715A2E">
              <w:rPr>
                <w:rFonts w:cs="Arial"/>
                <w:lang w:val="en-GB"/>
              </w:rPr>
              <w:t>SQL Server Analysis Services</w:t>
            </w:r>
          </w:p>
        </w:tc>
        <w:tc>
          <w:tcPr>
            <w:tcW w:w="2325" w:type="dxa"/>
          </w:tcPr>
          <w:p w:rsidR="002D277C" w:rsidRPr="00715A2E" w:rsidRDefault="002D277C" w:rsidP="0097171F">
            <w:pPr>
              <w:pStyle w:val="Tabledetail"/>
              <w:jc w:val="left"/>
              <w:rPr>
                <w:rFonts w:cs="Arial"/>
                <w:lang w:val="en-GB"/>
              </w:rPr>
            </w:pPr>
            <w:r w:rsidRPr="00715A2E">
              <w:rPr>
                <w:rFonts w:cs="Arial"/>
                <w:lang w:val="en-GB"/>
              </w:rPr>
              <w:t>Log on as a service</w:t>
            </w:r>
          </w:p>
        </w:tc>
        <w:tc>
          <w:tcPr>
            <w:tcW w:w="3799" w:type="dxa"/>
          </w:tcPr>
          <w:p w:rsidR="002D277C" w:rsidRPr="00715A2E" w:rsidRDefault="002D277C">
            <w:pPr>
              <w:pStyle w:val="Tabledetail"/>
              <w:rPr>
                <w:rFonts w:cs="Arial"/>
                <w:lang w:val="en-GB"/>
              </w:rPr>
            </w:pPr>
          </w:p>
        </w:tc>
      </w:tr>
      <w:tr w:rsidR="002D277C" w:rsidRPr="00F86166">
        <w:trPr>
          <w:cantSplit/>
        </w:trPr>
        <w:tc>
          <w:tcPr>
            <w:tcW w:w="3799" w:type="dxa"/>
          </w:tcPr>
          <w:p w:rsidR="002D277C" w:rsidRPr="00715A2E" w:rsidRDefault="002D277C">
            <w:pPr>
              <w:pStyle w:val="Tabledetail"/>
              <w:rPr>
                <w:rFonts w:cs="Arial"/>
                <w:lang w:val="en-GB"/>
              </w:rPr>
            </w:pPr>
            <w:r w:rsidRPr="00715A2E">
              <w:rPr>
                <w:rFonts w:cs="Arial"/>
                <w:lang w:val="en-GB"/>
              </w:rPr>
              <w:t>SQL Server Browser</w:t>
            </w:r>
          </w:p>
        </w:tc>
        <w:tc>
          <w:tcPr>
            <w:tcW w:w="2325" w:type="dxa"/>
          </w:tcPr>
          <w:p w:rsidR="002D277C" w:rsidRPr="00715A2E" w:rsidRDefault="002D277C" w:rsidP="0097171F">
            <w:pPr>
              <w:pStyle w:val="Tabledetail"/>
              <w:jc w:val="left"/>
              <w:rPr>
                <w:rFonts w:cs="Arial"/>
                <w:lang w:val="en-GB"/>
              </w:rPr>
            </w:pPr>
            <w:r w:rsidRPr="00715A2E">
              <w:rPr>
                <w:rFonts w:cs="Arial"/>
                <w:lang w:val="en-GB"/>
              </w:rPr>
              <w:t>Log on as a service</w:t>
            </w:r>
          </w:p>
        </w:tc>
        <w:tc>
          <w:tcPr>
            <w:tcW w:w="3799" w:type="dxa"/>
          </w:tcPr>
          <w:p w:rsidR="002D277C" w:rsidRPr="00715A2E" w:rsidRDefault="002D277C">
            <w:pPr>
              <w:pStyle w:val="Tabledetail"/>
              <w:rPr>
                <w:rFonts w:cs="Arial"/>
                <w:lang w:val="en-GB"/>
              </w:rPr>
            </w:pPr>
          </w:p>
        </w:tc>
      </w:tr>
      <w:tr w:rsidR="002D277C" w:rsidRPr="00F86166">
        <w:trPr>
          <w:cantSplit/>
        </w:trPr>
        <w:tc>
          <w:tcPr>
            <w:tcW w:w="3799" w:type="dxa"/>
          </w:tcPr>
          <w:p w:rsidR="002D277C" w:rsidRPr="00715A2E" w:rsidRDefault="002D277C">
            <w:pPr>
              <w:pStyle w:val="Tabledetail"/>
              <w:rPr>
                <w:rFonts w:cs="Arial"/>
                <w:lang w:val="en-GB"/>
              </w:rPr>
            </w:pPr>
            <w:r w:rsidRPr="00715A2E">
              <w:rPr>
                <w:rFonts w:cs="Arial"/>
                <w:lang w:val="en-GB"/>
              </w:rPr>
              <w:t>SQL Server FullText Search</w:t>
            </w:r>
          </w:p>
        </w:tc>
        <w:tc>
          <w:tcPr>
            <w:tcW w:w="2325" w:type="dxa"/>
          </w:tcPr>
          <w:p w:rsidR="002D277C" w:rsidRPr="00715A2E" w:rsidRDefault="002D277C" w:rsidP="0097171F">
            <w:pPr>
              <w:pStyle w:val="Tabledetail"/>
              <w:jc w:val="left"/>
              <w:rPr>
                <w:rFonts w:cs="Arial"/>
                <w:lang w:val="en-GB"/>
              </w:rPr>
            </w:pPr>
            <w:r w:rsidRPr="00715A2E">
              <w:rPr>
                <w:rFonts w:cs="Arial"/>
                <w:lang w:val="en-GB"/>
              </w:rPr>
              <w:t>Log on as a service</w:t>
            </w:r>
          </w:p>
        </w:tc>
        <w:tc>
          <w:tcPr>
            <w:tcW w:w="3799" w:type="dxa"/>
          </w:tcPr>
          <w:p w:rsidR="002D277C" w:rsidRPr="00715A2E" w:rsidRDefault="002D277C">
            <w:pPr>
              <w:pStyle w:val="Tabledetail"/>
              <w:rPr>
                <w:rFonts w:cs="Arial"/>
                <w:lang w:val="en-GB"/>
              </w:rPr>
            </w:pPr>
          </w:p>
        </w:tc>
      </w:tr>
      <w:tr w:rsidR="002D277C" w:rsidRPr="00F86166">
        <w:trPr>
          <w:cantSplit/>
        </w:trPr>
        <w:tc>
          <w:tcPr>
            <w:tcW w:w="3799" w:type="dxa"/>
            <w:tcBorders>
              <w:bottom w:val="nil"/>
            </w:tcBorders>
          </w:tcPr>
          <w:p w:rsidR="002D277C" w:rsidRPr="00715A2E" w:rsidRDefault="002D277C" w:rsidP="00922323">
            <w:pPr>
              <w:pStyle w:val="Tabledetail"/>
              <w:keepNext/>
              <w:rPr>
                <w:rFonts w:cs="Arial"/>
                <w:lang w:val="en-GB"/>
              </w:rPr>
            </w:pPr>
            <w:r w:rsidRPr="00715A2E">
              <w:rPr>
                <w:rFonts w:cs="Arial"/>
                <w:lang w:val="en-GB"/>
              </w:rPr>
              <w:t>SQL Server Integration Services</w:t>
            </w:r>
          </w:p>
        </w:tc>
        <w:tc>
          <w:tcPr>
            <w:tcW w:w="2325" w:type="dxa"/>
          </w:tcPr>
          <w:p w:rsidR="002D277C" w:rsidRPr="00715A2E" w:rsidRDefault="002D277C" w:rsidP="0097171F">
            <w:pPr>
              <w:pStyle w:val="Tabledetail"/>
              <w:keepNext/>
              <w:jc w:val="left"/>
              <w:rPr>
                <w:rFonts w:cs="Arial"/>
                <w:lang w:val="en-GB"/>
              </w:rPr>
            </w:pPr>
            <w:r w:rsidRPr="00715A2E">
              <w:rPr>
                <w:rFonts w:cs="Arial"/>
                <w:lang w:val="en-GB"/>
              </w:rPr>
              <w:t>Bypass traverse checking</w:t>
            </w:r>
          </w:p>
        </w:tc>
        <w:tc>
          <w:tcPr>
            <w:tcW w:w="3799" w:type="dxa"/>
          </w:tcPr>
          <w:p w:rsidR="002D277C" w:rsidRPr="00715A2E" w:rsidRDefault="002D277C" w:rsidP="00922323">
            <w:pPr>
              <w:pStyle w:val="Tabledetail"/>
              <w:keepNext/>
              <w:rPr>
                <w:rFonts w:cs="Arial"/>
                <w:lang w:val="en-GB"/>
              </w:rPr>
            </w:pPr>
          </w:p>
        </w:tc>
      </w:tr>
      <w:tr w:rsidR="002D277C" w:rsidRPr="00F86166">
        <w:trPr>
          <w:cantSplit/>
        </w:trPr>
        <w:tc>
          <w:tcPr>
            <w:tcW w:w="3799" w:type="dxa"/>
            <w:tcBorders>
              <w:top w:val="nil"/>
              <w:bottom w:val="nil"/>
            </w:tcBorders>
          </w:tcPr>
          <w:p w:rsidR="002D277C" w:rsidRPr="00715A2E" w:rsidRDefault="002D277C" w:rsidP="00823CA8">
            <w:pPr>
              <w:pStyle w:val="Tabledetail"/>
              <w:keepNext/>
              <w:rPr>
                <w:rFonts w:cs="Arial"/>
                <w:lang w:val="en-GB"/>
              </w:rPr>
            </w:pPr>
          </w:p>
        </w:tc>
        <w:tc>
          <w:tcPr>
            <w:tcW w:w="2325" w:type="dxa"/>
          </w:tcPr>
          <w:p w:rsidR="002D277C" w:rsidRPr="00715A2E" w:rsidRDefault="002D277C" w:rsidP="0097171F">
            <w:pPr>
              <w:pStyle w:val="Tabledetail"/>
              <w:keepNext/>
              <w:jc w:val="left"/>
              <w:rPr>
                <w:rFonts w:cs="Arial"/>
                <w:lang w:val="en-GB"/>
              </w:rPr>
            </w:pPr>
            <w:r w:rsidRPr="00715A2E">
              <w:rPr>
                <w:rFonts w:cs="Arial"/>
                <w:lang w:val="en-GB"/>
              </w:rPr>
              <w:t>Create global objects</w:t>
            </w:r>
          </w:p>
        </w:tc>
        <w:tc>
          <w:tcPr>
            <w:tcW w:w="3799" w:type="dxa"/>
          </w:tcPr>
          <w:p w:rsidR="002D277C" w:rsidRPr="00715A2E" w:rsidRDefault="002D277C" w:rsidP="00823CA8">
            <w:pPr>
              <w:pStyle w:val="Tabledetail"/>
              <w:keepNext/>
              <w:rPr>
                <w:rFonts w:cs="Arial"/>
                <w:lang w:val="en-GB"/>
              </w:rPr>
            </w:pPr>
          </w:p>
        </w:tc>
      </w:tr>
      <w:tr w:rsidR="002D277C" w:rsidRPr="00F86166">
        <w:trPr>
          <w:cantSplit/>
        </w:trPr>
        <w:tc>
          <w:tcPr>
            <w:tcW w:w="3799" w:type="dxa"/>
            <w:tcBorders>
              <w:top w:val="nil"/>
              <w:bottom w:val="nil"/>
            </w:tcBorders>
          </w:tcPr>
          <w:p w:rsidR="002D277C" w:rsidRPr="00715A2E" w:rsidRDefault="002D277C" w:rsidP="00823CA8">
            <w:pPr>
              <w:pStyle w:val="Tabledetail"/>
              <w:keepNext/>
              <w:rPr>
                <w:rFonts w:cs="Arial"/>
                <w:lang w:val="en-GB"/>
              </w:rPr>
            </w:pPr>
          </w:p>
        </w:tc>
        <w:tc>
          <w:tcPr>
            <w:tcW w:w="2325" w:type="dxa"/>
          </w:tcPr>
          <w:p w:rsidR="002D277C" w:rsidRPr="00715A2E" w:rsidRDefault="002D277C" w:rsidP="0097171F">
            <w:pPr>
              <w:pStyle w:val="Tabledetail"/>
              <w:keepNext/>
              <w:jc w:val="left"/>
              <w:rPr>
                <w:rFonts w:cs="Arial"/>
                <w:lang w:val="en-GB"/>
              </w:rPr>
            </w:pPr>
            <w:r w:rsidRPr="00715A2E">
              <w:rPr>
                <w:rFonts w:cs="Arial"/>
                <w:lang w:val="en-GB"/>
              </w:rPr>
              <w:t>Impersonate a client after authentication</w:t>
            </w:r>
          </w:p>
        </w:tc>
        <w:tc>
          <w:tcPr>
            <w:tcW w:w="3799" w:type="dxa"/>
          </w:tcPr>
          <w:p w:rsidR="002D277C" w:rsidRPr="00715A2E" w:rsidRDefault="002D277C" w:rsidP="00823CA8">
            <w:pPr>
              <w:pStyle w:val="Tabledetail"/>
              <w:keepNext/>
              <w:rPr>
                <w:rFonts w:cs="Arial"/>
                <w:lang w:val="en-GB"/>
              </w:rPr>
            </w:pPr>
          </w:p>
        </w:tc>
      </w:tr>
      <w:tr w:rsidR="002D277C" w:rsidRPr="00F86166">
        <w:trPr>
          <w:cantSplit/>
        </w:trPr>
        <w:tc>
          <w:tcPr>
            <w:tcW w:w="3799" w:type="dxa"/>
            <w:tcBorders>
              <w:top w:val="nil"/>
            </w:tcBorders>
          </w:tcPr>
          <w:p w:rsidR="002D277C" w:rsidRPr="00715A2E" w:rsidRDefault="002D277C">
            <w:pPr>
              <w:pStyle w:val="Tabledetail"/>
              <w:rPr>
                <w:rFonts w:cs="Arial"/>
                <w:lang w:val="en-GB"/>
              </w:rPr>
            </w:pPr>
          </w:p>
        </w:tc>
        <w:tc>
          <w:tcPr>
            <w:tcW w:w="2325" w:type="dxa"/>
          </w:tcPr>
          <w:p w:rsidR="002D277C" w:rsidRPr="00715A2E" w:rsidRDefault="002D277C" w:rsidP="0097171F">
            <w:pPr>
              <w:pStyle w:val="Tabledetail"/>
              <w:jc w:val="left"/>
              <w:rPr>
                <w:rFonts w:cs="Arial"/>
                <w:lang w:val="en-GB"/>
              </w:rPr>
            </w:pPr>
            <w:r w:rsidRPr="00715A2E">
              <w:rPr>
                <w:rFonts w:cs="Arial"/>
                <w:lang w:val="en-GB"/>
              </w:rPr>
              <w:t>Log on as a service</w:t>
            </w:r>
          </w:p>
        </w:tc>
        <w:tc>
          <w:tcPr>
            <w:tcW w:w="3799" w:type="dxa"/>
          </w:tcPr>
          <w:p w:rsidR="002D277C" w:rsidRPr="00715A2E" w:rsidRDefault="002D277C">
            <w:pPr>
              <w:pStyle w:val="Tabledetail"/>
              <w:rPr>
                <w:rFonts w:cs="Arial"/>
                <w:lang w:val="en-GB"/>
              </w:rPr>
            </w:pPr>
          </w:p>
        </w:tc>
      </w:tr>
      <w:tr w:rsidR="002D277C" w:rsidRPr="00F86166">
        <w:trPr>
          <w:cantSplit/>
        </w:trPr>
        <w:tc>
          <w:tcPr>
            <w:tcW w:w="3799" w:type="dxa"/>
          </w:tcPr>
          <w:p w:rsidR="002D277C" w:rsidRPr="00715A2E" w:rsidRDefault="002D277C">
            <w:pPr>
              <w:pStyle w:val="Tabledetail"/>
              <w:rPr>
                <w:rFonts w:cs="Arial"/>
                <w:lang w:val="en-GB"/>
              </w:rPr>
            </w:pPr>
            <w:r w:rsidRPr="00715A2E">
              <w:rPr>
                <w:rFonts w:cs="Arial"/>
                <w:lang w:val="en-GB"/>
              </w:rPr>
              <w:t>SQL Server Reporting Services</w:t>
            </w:r>
          </w:p>
        </w:tc>
        <w:tc>
          <w:tcPr>
            <w:tcW w:w="2325" w:type="dxa"/>
          </w:tcPr>
          <w:p w:rsidR="002D277C" w:rsidRPr="00715A2E" w:rsidRDefault="002D277C" w:rsidP="0097171F">
            <w:pPr>
              <w:pStyle w:val="Tabledetail"/>
              <w:jc w:val="left"/>
              <w:rPr>
                <w:rFonts w:cs="Arial"/>
                <w:lang w:val="en-GB"/>
              </w:rPr>
            </w:pPr>
            <w:r w:rsidRPr="00715A2E">
              <w:rPr>
                <w:rFonts w:cs="Arial"/>
                <w:lang w:val="en-GB"/>
              </w:rPr>
              <w:t>Log on as a service</w:t>
            </w:r>
          </w:p>
        </w:tc>
        <w:tc>
          <w:tcPr>
            <w:tcW w:w="3799" w:type="dxa"/>
          </w:tcPr>
          <w:p w:rsidR="002D277C" w:rsidRPr="00715A2E" w:rsidRDefault="002D277C">
            <w:pPr>
              <w:pStyle w:val="Tabledetail"/>
              <w:rPr>
                <w:rFonts w:cs="Arial"/>
                <w:lang w:val="en-GB"/>
              </w:rPr>
            </w:pPr>
          </w:p>
        </w:tc>
      </w:tr>
      <w:tr w:rsidR="002D277C" w:rsidRPr="00F86166">
        <w:trPr>
          <w:cantSplit/>
        </w:trPr>
        <w:tc>
          <w:tcPr>
            <w:tcW w:w="3799" w:type="dxa"/>
          </w:tcPr>
          <w:p w:rsidR="002D277C" w:rsidRPr="00715A2E" w:rsidRDefault="002D277C">
            <w:pPr>
              <w:pStyle w:val="Tabledetail"/>
              <w:rPr>
                <w:rFonts w:cs="Arial"/>
                <w:lang w:val="en-GB"/>
              </w:rPr>
            </w:pPr>
            <w:r w:rsidRPr="00715A2E">
              <w:rPr>
                <w:rFonts w:cs="Arial"/>
                <w:lang w:val="en-GB"/>
              </w:rPr>
              <w:t>SQL Server Writer</w:t>
            </w:r>
          </w:p>
        </w:tc>
        <w:tc>
          <w:tcPr>
            <w:tcW w:w="2325" w:type="dxa"/>
          </w:tcPr>
          <w:p w:rsidR="002D277C" w:rsidRPr="00715A2E" w:rsidRDefault="002D277C" w:rsidP="0097171F">
            <w:pPr>
              <w:pStyle w:val="Tabledetail"/>
              <w:jc w:val="left"/>
              <w:rPr>
                <w:rFonts w:cs="Arial"/>
                <w:lang w:val="en-GB"/>
              </w:rPr>
            </w:pPr>
            <w:r w:rsidRPr="00715A2E">
              <w:rPr>
                <w:rFonts w:cs="Arial"/>
                <w:lang w:val="en-GB"/>
              </w:rPr>
              <w:t>None</w:t>
            </w:r>
          </w:p>
        </w:tc>
        <w:tc>
          <w:tcPr>
            <w:tcW w:w="3799" w:type="dxa"/>
          </w:tcPr>
          <w:p w:rsidR="002D277C" w:rsidRPr="00715A2E" w:rsidRDefault="002D277C">
            <w:pPr>
              <w:pStyle w:val="Tabledetail"/>
              <w:rPr>
                <w:rFonts w:cs="Arial"/>
                <w:lang w:val="en-GB"/>
              </w:rPr>
            </w:pPr>
            <w:r w:rsidRPr="00715A2E">
              <w:rPr>
                <w:rFonts w:cs="Arial"/>
                <w:lang w:val="en-GB"/>
              </w:rPr>
              <w:t>Runs using Local System authority</w:t>
            </w:r>
          </w:p>
        </w:tc>
      </w:tr>
    </w:tbl>
    <w:p w:rsidR="002D277C" w:rsidRDefault="002D277C">
      <w:pPr>
        <w:pStyle w:val="Appendix3"/>
      </w:pPr>
      <w:bookmarkStart w:id="459" w:name="_Toc494300242"/>
      <w:r>
        <w:t>Serv</w:t>
      </w:r>
      <w:r w:rsidRPr="00644B91">
        <w:t>i</w:t>
      </w:r>
      <w:r>
        <w:t>ce Principal Names (SPN)</w:t>
      </w:r>
      <w:bookmarkEnd w:id="459"/>
    </w:p>
    <w:p w:rsidR="002D277C" w:rsidRDefault="002D277C">
      <w:r>
        <w:t xml:space="preserve">The following Service Principal Names are required by the specified SQL </w:t>
      </w:r>
      <w:r w:rsidR="00922183">
        <w:t xml:space="preserve">Server </w:t>
      </w:r>
      <w:r>
        <w:t>services.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9"/>
        <w:gridCol w:w="2325"/>
        <w:gridCol w:w="3799"/>
      </w:tblGrid>
      <w:tr w:rsidR="002D277C" w:rsidRPr="0085437C">
        <w:trPr>
          <w:cantSplit/>
          <w:tblHeader/>
        </w:trPr>
        <w:tc>
          <w:tcPr>
            <w:tcW w:w="3799" w:type="dxa"/>
            <w:shd w:val="clear" w:color="auto" w:fill="E6E6E6"/>
          </w:tcPr>
          <w:p w:rsidR="002D277C" w:rsidRPr="007C48A3" w:rsidRDefault="002D277C">
            <w:pPr>
              <w:pStyle w:val="TableHeader"/>
              <w:rPr>
                <w:rStyle w:val="Bold"/>
                <w:rFonts w:cs="Arial"/>
                <w:b/>
                <w:bCs/>
              </w:rPr>
            </w:pPr>
            <w:r w:rsidRPr="007C48A3">
              <w:rPr>
                <w:rStyle w:val="Bold"/>
                <w:rFonts w:cs="Arial"/>
                <w:b/>
                <w:bCs/>
              </w:rPr>
              <w:t>Service</w:t>
            </w:r>
          </w:p>
        </w:tc>
        <w:tc>
          <w:tcPr>
            <w:tcW w:w="2325" w:type="dxa"/>
            <w:shd w:val="clear" w:color="auto" w:fill="E6E6E6"/>
          </w:tcPr>
          <w:p w:rsidR="002D277C" w:rsidRPr="007C48A3" w:rsidRDefault="002D277C">
            <w:pPr>
              <w:pStyle w:val="TableHeader"/>
            </w:pPr>
            <w:r w:rsidRPr="007C48A3">
              <w:t>SPN</w:t>
            </w:r>
          </w:p>
        </w:tc>
        <w:tc>
          <w:tcPr>
            <w:tcW w:w="3799" w:type="dxa"/>
            <w:shd w:val="clear" w:color="auto" w:fill="E6E6E6"/>
          </w:tcPr>
          <w:p w:rsidR="002D277C" w:rsidRPr="007C48A3" w:rsidRDefault="002D277C">
            <w:pPr>
              <w:pStyle w:val="TableHeader"/>
              <w:rPr>
                <w:rStyle w:val="Bold"/>
                <w:rFonts w:cs="Arial"/>
                <w:b/>
                <w:bCs/>
              </w:rPr>
            </w:pPr>
            <w:r w:rsidRPr="007C48A3">
              <w:rPr>
                <w:rStyle w:val="Bold"/>
                <w:rFonts w:cs="Arial"/>
                <w:b/>
                <w:bCs/>
              </w:rPr>
              <w:t>Reference</w:t>
            </w:r>
          </w:p>
        </w:tc>
      </w:tr>
      <w:tr w:rsidR="002D277C" w:rsidRPr="00F86166" w:rsidTr="00D57A52">
        <w:trPr>
          <w:cantSplit/>
        </w:trPr>
        <w:tc>
          <w:tcPr>
            <w:tcW w:w="3799" w:type="dxa"/>
            <w:tcBorders>
              <w:bottom w:val="single" w:sz="4" w:space="0" w:color="auto"/>
            </w:tcBorders>
          </w:tcPr>
          <w:p w:rsidR="002D277C" w:rsidRPr="00715A2E" w:rsidRDefault="002D277C">
            <w:pPr>
              <w:pStyle w:val="Tabledetail"/>
              <w:rPr>
                <w:rFonts w:cs="Arial"/>
                <w:lang w:val="en-GB"/>
              </w:rPr>
            </w:pPr>
            <w:r w:rsidRPr="00715A2E">
              <w:rPr>
                <w:rFonts w:cs="Arial"/>
                <w:lang w:val="en-GB"/>
              </w:rPr>
              <w:t>SQL Server</w:t>
            </w:r>
          </w:p>
        </w:tc>
        <w:tc>
          <w:tcPr>
            <w:tcW w:w="2325" w:type="dxa"/>
          </w:tcPr>
          <w:p w:rsidR="002D277C" w:rsidRPr="00715A2E" w:rsidRDefault="002D277C">
            <w:pPr>
              <w:pStyle w:val="Tabledetail"/>
              <w:rPr>
                <w:rFonts w:cs="Arial"/>
                <w:lang w:val="en-GB"/>
              </w:rPr>
            </w:pPr>
            <w:r w:rsidRPr="00715A2E">
              <w:rPr>
                <w:rFonts w:cs="Arial"/>
                <w:lang w:val="en-GB"/>
              </w:rPr>
              <w:t>MSSQLSvc</w:t>
            </w:r>
          </w:p>
        </w:tc>
        <w:tc>
          <w:tcPr>
            <w:tcW w:w="3799" w:type="dxa"/>
          </w:tcPr>
          <w:p w:rsidR="002D277C" w:rsidRPr="00715A2E" w:rsidRDefault="002D277C">
            <w:pPr>
              <w:pStyle w:val="Tabledetail"/>
              <w:rPr>
                <w:rFonts w:cs="Arial"/>
                <w:lang w:val="en-GB"/>
              </w:rPr>
            </w:pPr>
            <w:r w:rsidRPr="00715A2E">
              <w:rPr>
                <w:rFonts w:cs="Arial"/>
                <w:lang w:val="en-GB"/>
              </w:rPr>
              <w:t>KB 319723.  Include the port number.</w:t>
            </w:r>
          </w:p>
        </w:tc>
      </w:tr>
      <w:tr w:rsidR="002D277C" w:rsidRPr="00F86166" w:rsidTr="00D57A52">
        <w:trPr>
          <w:cantSplit/>
        </w:trPr>
        <w:tc>
          <w:tcPr>
            <w:tcW w:w="3799" w:type="dxa"/>
            <w:tcBorders>
              <w:top w:val="single" w:sz="4" w:space="0" w:color="auto"/>
              <w:bottom w:val="single" w:sz="4" w:space="0" w:color="auto"/>
            </w:tcBorders>
          </w:tcPr>
          <w:p w:rsidR="002D277C" w:rsidRPr="00715A2E" w:rsidRDefault="002D277C">
            <w:pPr>
              <w:pStyle w:val="Tabledetail"/>
              <w:rPr>
                <w:rFonts w:cs="Arial"/>
                <w:lang w:val="en-GB"/>
              </w:rPr>
            </w:pPr>
            <w:r w:rsidRPr="00715A2E">
              <w:rPr>
                <w:rFonts w:cs="Arial"/>
                <w:lang w:val="en-GB"/>
              </w:rPr>
              <w:t>SQL Server Analysis Services</w:t>
            </w:r>
          </w:p>
        </w:tc>
        <w:tc>
          <w:tcPr>
            <w:tcW w:w="2325" w:type="dxa"/>
          </w:tcPr>
          <w:p w:rsidR="002D277C" w:rsidRPr="00715A2E" w:rsidRDefault="002D277C">
            <w:pPr>
              <w:pStyle w:val="Tabledetail"/>
              <w:rPr>
                <w:rFonts w:cs="Arial"/>
                <w:lang w:val="en-GB"/>
              </w:rPr>
            </w:pPr>
            <w:r w:rsidRPr="00715A2E">
              <w:rPr>
                <w:rFonts w:cs="Arial"/>
                <w:lang w:val="en-GB"/>
              </w:rPr>
              <w:t>MSOLAPSvc.3</w:t>
            </w:r>
          </w:p>
        </w:tc>
        <w:tc>
          <w:tcPr>
            <w:tcW w:w="3799" w:type="dxa"/>
          </w:tcPr>
          <w:p w:rsidR="002D277C" w:rsidRPr="00715A2E" w:rsidRDefault="002D277C">
            <w:pPr>
              <w:pStyle w:val="Tabledetail"/>
              <w:rPr>
                <w:rFonts w:cs="Arial"/>
                <w:lang w:val="en-GB"/>
              </w:rPr>
            </w:pPr>
            <w:r w:rsidRPr="00715A2E">
              <w:rPr>
                <w:rFonts w:cs="Arial"/>
                <w:lang w:val="en-GB"/>
              </w:rPr>
              <w:t>KB 917409.</w:t>
            </w:r>
          </w:p>
        </w:tc>
      </w:tr>
      <w:tr w:rsidR="00151808" w:rsidRPr="00F86166" w:rsidTr="00D57A52">
        <w:trPr>
          <w:cantSplit/>
        </w:trPr>
        <w:tc>
          <w:tcPr>
            <w:tcW w:w="3799" w:type="dxa"/>
            <w:tcBorders>
              <w:top w:val="single" w:sz="4" w:space="0" w:color="auto"/>
              <w:bottom w:val="single" w:sz="4" w:space="0" w:color="auto"/>
            </w:tcBorders>
          </w:tcPr>
          <w:p w:rsidR="00151808" w:rsidRPr="00715A2E" w:rsidRDefault="00151808">
            <w:pPr>
              <w:pStyle w:val="Tabledetail"/>
              <w:rPr>
                <w:rFonts w:cs="Arial"/>
                <w:lang w:val="en-GB"/>
              </w:rPr>
            </w:pPr>
            <w:r>
              <w:rPr>
                <w:rFonts w:cs="Arial"/>
                <w:lang w:val="en-GB"/>
              </w:rPr>
              <w:t>SQL Browser for Analysis Services</w:t>
            </w:r>
          </w:p>
        </w:tc>
        <w:tc>
          <w:tcPr>
            <w:tcW w:w="2325" w:type="dxa"/>
          </w:tcPr>
          <w:p w:rsidR="00151808" w:rsidRPr="00715A2E" w:rsidRDefault="00151808">
            <w:pPr>
              <w:pStyle w:val="Tabledetail"/>
              <w:rPr>
                <w:rFonts w:cs="Arial"/>
                <w:lang w:val="en-GB"/>
              </w:rPr>
            </w:pPr>
            <w:r w:rsidRPr="00151808">
              <w:rPr>
                <w:rFonts w:cs="Arial"/>
                <w:lang w:val="en-GB"/>
              </w:rPr>
              <w:t>MSOLAPDisco.3</w:t>
            </w:r>
          </w:p>
        </w:tc>
        <w:tc>
          <w:tcPr>
            <w:tcW w:w="3799" w:type="dxa"/>
          </w:tcPr>
          <w:p w:rsidR="00151808" w:rsidRPr="00715A2E" w:rsidRDefault="00151808">
            <w:pPr>
              <w:pStyle w:val="Tabledetail"/>
              <w:rPr>
                <w:rFonts w:cs="Arial"/>
                <w:lang w:val="en-GB"/>
              </w:rPr>
            </w:pPr>
            <w:r>
              <w:rPr>
                <w:rFonts w:cs="Arial"/>
                <w:lang w:val="en-GB"/>
              </w:rPr>
              <w:t>KB 950599</w:t>
            </w:r>
          </w:p>
        </w:tc>
      </w:tr>
    </w:tbl>
    <w:p w:rsidR="002D277C" w:rsidRDefault="002D277C">
      <w:pPr>
        <w:pStyle w:val="Appendix3"/>
      </w:pPr>
      <w:bookmarkStart w:id="460" w:name="_Toc494300243"/>
      <w:r>
        <w:t>Service Authorities</w:t>
      </w:r>
      <w:bookmarkEnd w:id="460"/>
    </w:p>
    <w:p w:rsidR="002D277C" w:rsidRDefault="002D277C">
      <w:pPr>
        <w:keepNext/>
      </w:pPr>
      <w:r>
        <w:t>The following service access rights are required for the specified services.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9"/>
        <w:gridCol w:w="2325"/>
        <w:gridCol w:w="3799"/>
      </w:tblGrid>
      <w:tr w:rsidR="002D277C" w:rsidRPr="0085437C">
        <w:trPr>
          <w:cantSplit/>
          <w:tblHeader/>
        </w:trPr>
        <w:tc>
          <w:tcPr>
            <w:tcW w:w="3799" w:type="dxa"/>
            <w:shd w:val="clear" w:color="auto" w:fill="E6E6E6"/>
          </w:tcPr>
          <w:p w:rsidR="002D277C" w:rsidRPr="007C48A3" w:rsidRDefault="002D277C">
            <w:pPr>
              <w:pStyle w:val="TableHeader"/>
              <w:rPr>
                <w:rStyle w:val="Bold"/>
                <w:rFonts w:cs="Arial"/>
                <w:b/>
                <w:bCs/>
              </w:rPr>
            </w:pPr>
            <w:r w:rsidRPr="007C48A3">
              <w:rPr>
                <w:rStyle w:val="Bold"/>
                <w:rFonts w:cs="Arial"/>
                <w:b/>
                <w:bCs/>
              </w:rPr>
              <w:t>Service</w:t>
            </w:r>
          </w:p>
        </w:tc>
        <w:tc>
          <w:tcPr>
            <w:tcW w:w="2325" w:type="dxa"/>
            <w:shd w:val="clear" w:color="auto" w:fill="E6E6E6"/>
          </w:tcPr>
          <w:p w:rsidR="002D277C" w:rsidRPr="007C48A3" w:rsidRDefault="002D277C">
            <w:pPr>
              <w:pStyle w:val="TableHeader"/>
            </w:pPr>
            <w:r>
              <w:t>Access</w:t>
            </w:r>
          </w:p>
        </w:tc>
        <w:tc>
          <w:tcPr>
            <w:tcW w:w="3799" w:type="dxa"/>
            <w:shd w:val="clear" w:color="auto" w:fill="E6E6E6"/>
          </w:tcPr>
          <w:p w:rsidR="002D277C" w:rsidRPr="007C48A3" w:rsidRDefault="002D277C">
            <w:pPr>
              <w:pStyle w:val="TableHeader"/>
              <w:rPr>
                <w:rStyle w:val="Bold"/>
                <w:rFonts w:cs="Arial"/>
                <w:b/>
                <w:bCs/>
              </w:rPr>
            </w:pPr>
            <w:r w:rsidRPr="007C48A3">
              <w:rPr>
                <w:rStyle w:val="Bold"/>
                <w:rFonts w:cs="Arial"/>
                <w:b/>
                <w:bCs/>
              </w:rPr>
              <w:t>Reference</w:t>
            </w:r>
          </w:p>
        </w:tc>
      </w:tr>
      <w:tr w:rsidR="002D277C" w:rsidRPr="00F86166">
        <w:trPr>
          <w:cantSplit/>
        </w:trPr>
        <w:tc>
          <w:tcPr>
            <w:tcW w:w="3799" w:type="dxa"/>
          </w:tcPr>
          <w:p w:rsidR="002D277C" w:rsidRPr="00715A2E" w:rsidRDefault="002D277C">
            <w:pPr>
              <w:pStyle w:val="Tabledetail"/>
              <w:rPr>
                <w:rFonts w:cs="Arial"/>
                <w:lang w:val="en-GB"/>
              </w:rPr>
            </w:pPr>
            <w:r w:rsidRPr="00715A2E">
              <w:rPr>
                <w:rFonts w:cs="Arial"/>
                <w:lang w:val="en-GB"/>
              </w:rPr>
              <w:t>All SQL Server services</w:t>
            </w:r>
          </w:p>
        </w:tc>
        <w:tc>
          <w:tcPr>
            <w:tcW w:w="2325" w:type="dxa"/>
          </w:tcPr>
          <w:p w:rsidR="002D277C" w:rsidRPr="00715A2E" w:rsidRDefault="002D277C">
            <w:pPr>
              <w:pStyle w:val="Tabledetail"/>
              <w:rPr>
                <w:rFonts w:cs="Arial"/>
                <w:lang w:val="en-GB"/>
              </w:rPr>
            </w:pPr>
            <w:r w:rsidRPr="00715A2E">
              <w:rPr>
                <w:rFonts w:cs="Arial"/>
                <w:lang w:val="en-GB"/>
              </w:rPr>
              <w:t>Read access for Network Service</w:t>
            </w:r>
          </w:p>
        </w:tc>
        <w:tc>
          <w:tcPr>
            <w:tcW w:w="3799" w:type="dxa"/>
          </w:tcPr>
          <w:p w:rsidR="002D277C" w:rsidRPr="00715A2E" w:rsidRDefault="002D277C">
            <w:pPr>
              <w:pStyle w:val="Tabledetail"/>
              <w:rPr>
                <w:rFonts w:cs="Arial"/>
                <w:lang w:val="en-GB"/>
              </w:rPr>
            </w:pPr>
            <w:r w:rsidRPr="00715A2E">
              <w:rPr>
                <w:rFonts w:cs="Arial"/>
                <w:lang w:val="en-GB"/>
              </w:rPr>
              <w:t>KB 941823</w:t>
            </w:r>
          </w:p>
        </w:tc>
      </w:tr>
    </w:tbl>
    <w:p w:rsidR="002D277C" w:rsidRDefault="002D277C">
      <w:pPr>
        <w:pStyle w:val="Appendix3"/>
      </w:pPr>
      <w:bookmarkStart w:id="461" w:name="_Toc494300244"/>
      <w:r>
        <w:t xml:space="preserve">SQL </w:t>
      </w:r>
      <w:r w:rsidR="00922183">
        <w:t xml:space="preserve">Server </w:t>
      </w:r>
      <w:r>
        <w:t>Port Use</w:t>
      </w:r>
      <w:bookmarkEnd w:id="461"/>
    </w:p>
    <w:p w:rsidR="002D277C" w:rsidRDefault="002D277C" w:rsidP="00C708B3">
      <w:pPr>
        <w:keepNext/>
      </w:pPr>
      <w:r>
        <w:t xml:space="preserve">SQL </w:t>
      </w:r>
      <w:r w:rsidR="004E3297">
        <w:t>Server</w:t>
      </w:r>
      <w:r>
        <w:t xml:space="preserve"> uses the following ports.  This information is not needed unless the database server is isolated from clients by a firewall, in which case the ports must be opened.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9"/>
        <w:gridCol w:w="2325"/>
        <w:gridCol w:w="3799"/>
      </w:tblGrid>
      <w:tr w:rsidR="002D277C" w:rsidRPr="0085437C">
        <w:trPr>
          <w:cantSplit/>
          <w:tblHeader/>
        </w:trPr>
        <w:tc>
          <w:tcPr>
            <w:tcW w:w="3799" w:type="dxa"/>
            <w:shd w:val="clear" w:color="auto" w:fill="E6E6E6"/>
          </w:tcPr>
          <w:p w:rsidR="002D277C" w:rsidRPr="007C48A3" w:rsidRDefault="002D277C">
            <w:pPr>
              <w:pStyle w:val="TableHeader"/>
              <w:rPr>
                <w:rStyle w:val="Bold"/>
                <w:rFonts w:cs="Arial"/>
                <w:b/>
                <w:bCs/>
              </w:rPr>
            </w:pPr>
            <w:r w:rsidRPr="007C48A3">
              <w:rPr>
                <w:rStyle w:val="Bold"/>
                <w:rFonts w:cs="Arial"/>
                <w:b/>
                <w:bCs/>
              </w:rPr>
              <w:t>Description</w:t>
            </w:r>
          </w:p>
        </w:tc>
        <w:tc>
          <w:tcPr>
            <w:tcW w:w="2325" w:type="dxa"/>
            <w:shd w:val="clear" w:color="auto" w:fill="E6E6E6"/>
          </w:tcPr>
          <w:p w:rsidR="002D277C" w:rsidRPr="007C48A3" w:rsidRDefault="002D277C">
            <w:pPr>
              <w:pStyle w:val="TableHeader"/>
            </w:pPr>
            <w:r w:rsidRPr="007C48A3">
              <w:t>Port</w:t>
            </w:r>
          </w:p>
        </w:tc>
        <w:tc>
          <w:tcPr>
            <w:tcW w:w="3799" w:type="dxa"/>
            <w:shd w:val="clear" w:color="auto" w:fill="E6E6E6"/>
          </w:tcPr>
          <w:p w:rsidR="002D277C" w:rsidRPr="007C48A3" w:rsidRDefault="002D277C">
            <w:pPr>
              <w:pStyle w:val="TableHeader"/>
              <w:rPr>
                <w:rStyle w:val="Bold"/>
                <w:rFonts w:cs="Arial"/>
                <w:b/>
                <w:bCs/>
              </w:rPr>
            </w:pPr>
            <w:r w:rsidRPr="007C48A3">
              <w:rPr>
                <w:rStyle w:val="Bold"/>
                <w:rFonts w:cs="Arial"/>
                <w:b/>
                <w:bCs/>
              </w:rPr>
              <w:t>Reference</w:t>
            </w:r>
          </w:p>
        </w:tc>
      </w:tr>
      <w:tr w:rsidR="002D277C" w:rsidRPr="00F86166">
        <w:trPr>
          <w:cantSplit/>
        </w:trPr>
        <w:tc>
          <w:tcPr>
            <w:tcW w:w="3799" w:type="dxa"/>
          </w:tcPr>
          <w:p w:rsidR="002D277C" w:rsidRPr="00715A2E" w:rsidRDefault="002D277C">
            <w:pPr>
              <w:pStyle w:val="Tabledetail"/>
              <w:rPr>
                <w:rFonts w:cs="Arial"/>
                <w:lang w:val="en-GB"/>
              </w:rPr>
            </w:pPr>
            <w:r w:rsidRPr="00715A2E">
              <w:rPr>
                <w:rFonts w:cs="Arial"/>
                <w:lang w:val="en-GB"/>
              </w:rPr>
              <w:t>SQL Server TCP connectivity</w:t>
            </w:r>
          </w:p>
        </w:tc>
        <w:tc>
          <w:tcPr>
            <w:tcW w:w="2325" w:type="dxa"/>
          </w:tcPr>
          <w:p w:rsidR="002D277C" w:rsidRPr="00715A2E" w:rsidRDefault="002D277C">
            <w:pPr>
              <w:pStyle w:val="Tabledetail"/>
              <w:rPr>
                <w:rFonts w:cs="Arial"/>
                <w:lang w:val="en-GB"/>
              </w:rPr>
            </w:pPr>
            <w:r w:rsidRPr="00715A2E">
              <w:rPr>
                <w:rFonts w:cs="Arial"/>
                <w:lang w:val="en-GB"/>
              </w:rPr>
              <w:t>1433 (TCP)</w:t>
            </w:r>
          </w:p>
        </w:tc>
        <w:tc>
          <w:tcPr>
            <w:tcW w:w="3799" w:type="dxa"/>
          </w:tcPr>
          <w:p w:rsidR="002D277C" w:rsidRPr="00715A2E" w:rsidRDefault="002D277C">
            <w:pPr>
              <w:pStyle w:val="Tabledetail"/>
              <w:rPr>
                <w:rFonts w:cs="Arial"/>
                <w:lang w:val="en-GB"/>
              </w:rPr>
            </w:pPr>
            <w:r w:rsidRPr="00715A2E">
              <w:rPr>
                <w:rFonts w:cs="Arial"/>
                <w:lang w:val="en-GB"/>
              </w:rPr>
              <w:t>KB 287932</w:t>
            </w:r>
          </w:p>
        </w:tc>
      </w:tr>
      <w:tr w:rsidR="002D277C" w:rsidRPr="00F86166">
        <w:trPr>
          <w:cantSplit/>
        </w:trPr>
        <w:tc>
          <w:tcPr>
            <w:tcW w:w="3799" w:type="dxa"/>
          </w:tcPr>
          <w:p w:rsidR="002D277C" w:rsidRPr="00715A2E" w:rsidRDefault="002D277C">
            <w:pPr>
              <w:pStyle w:val="Tabledetail"/>
              <w:rPr>
                <w:rFonts w:cs="Arial"/>
                <w:lang w:val="en-GB"/>
              </w:rPr>
            </w:pPr>
            <w:r w:rsidRPr="00715A2E">
              <w:rPr>
                <w:rFonts w:cs="Arial"/>
                <w:lang w:val="en-GB"/>
              </w:rPr>
              <w:t>SQL Server instance discovery</w:t>
            </w:r>
          </w:p>
        </w:tc>
        <w:tc>
          <w:tcPr>
            <w:tcW w:w="2325" w:type="dxa"/>
          </w:tcPr>
          <w:p w:rsidR="002D277C" w:rsidRPr="00715A2E" w:rsidRDefault="002D277C">
            <w:pPr>
              <w:pStyle w:val="Tabledetail"/>
              <w:rPr>
                <w:rFonts w:cs="Arial"/>
                <w:lang w:val="en-GB"/>
              </w:rPr>
            </w:pPr>
            <w:r w:rsidRPr="00715A2E">
              <w:rPr>
                <w:rFonts w:cs="Arial"/>
                <w:lang w:val="en-GB"/>
              </w:rPr>
              <w:t>1434 (UDP)</w:t>
            </w:r>
          </w:p>
        </w:tc>
        <w:tc>
          <w:tcPr>
            <w:tcW w:w="3799" w:type="dxa"/>
          </w:tcPr>
          <w:p w:rsidR="002D277C" w:rsidRPr="00715A2E" w:rsidRDefault="002D277C">
            <w:pPr>
              <w:pStyle w:val="Tabledetail"/>
              <w:rPr>
                <w:rFonts w:cs="Arial"/>
                <w:lang w:val="en-GB"/>
              </w:rPr>
            </w:pPr>
            <w:r w:rsidRPr="00715A2E">
              <w:rPr>
                <w:rFonts w:cs="Arial"/>
                <w:lang w:val="en-GB"/>
              </w:rPr>
              <w:t>KB 287932</w:t>
            </w:r>
          </w:p>
          <w:p w:rsidR="002D277C" w:rsidRPr="00715A2E" w:rsidRDefault="002D277C">
            <w:pPr>
              <w:pStyle w:val="Tabledetail"/>
              <w:rPr>
                <w:rFonts w:cs="Arial"/>
                <w:lang w:val="en-GB"/>
              </w:rPr>
            </w:pPr>
            <w:r w:rsidRPr="00715A2E">
              <w:rPr>
                <w:rFonts w:cs="Arial"/>
                <w:lang w:val="en-GB"/>
              </w:rPr>
              <w:t>Not used in FineBuild.</w:t>
            </w:r>
          </w:p>
        </w:tc>
      </w:tr>
      <w:tr w:rsidR="002D277C" w:rsidRPr="00F86166">
        <w:trPr>
          <w:cantSplit/>
        </w:trPr>
        <w:tc>
          <w:tcPr>
            <w:tcW w:w="3799" w:type="dxa"/>
          </w:tcPr>
          <w:p w:rsidR="002D277C" w:rsidRPr="00715A2E" w:rsidRDefault="002D277C">
            <w:pPr>
              <w:pStyle w:val="Tabledetail"/>
              <w:rPr>
                <w:rFonts w:cs="Arial"/>
                <w:lang w:val="en-GB"/>
              </w:rPr>
            </w:pPr>
            <w:r w:rsidRPr="00715A2E">
              <w:rPr>
                <w:rFonts w:cs="Arial"/>
                <w:lang w:val="en-GB"/>
              </w:rPr>
              <w:t>SQL Server Named Pipe connectivity</w:t>
            </w:r>
          </w:p>
        </w:tc>
        <w:tc>
          <w:tcPr>
            <w:tcW w:w="2325" w:type="dxa"/>
          </w:tcPr>
          <w:p w:rsidR="002D277C" w:rsidRPr="00715A2E" w:rsidRDefault="002D277C">
            <w:pPr>
              <w:pStyle w:val="Tabledetail"/>
              <w:rPr>
                <w:rFonts w:cs="Arial"/>
                <w:lang w:val="en-GB"/>
              </w:rPr>
            </w:pPr>
            <w:r w:rsidRPr="00715A2E">
              <w:rPr>
                <w:rFonts w:cs="Arial"/>
                <w:lang w:val="en-GB"/>
              </w:rPr>
              <w:t>445 (TCP)</w:t>
            </w:r>
          </w:p>
        </w:tc>
        <w:tc>
          <w:tcPr>
            <w:tcW w:w="3799" w:type="dxa"/>
          </w:tcPr>
          <w:p w:rsidR="002D277C" w:rsidRPr="00715A2E" w:rsidRDefault="002D277C">
            <w:pPr>
              <w:pStyle w:val="Tabledetail"/>
              <w:rPr>
                <w:rFonts w:cs="Arial"/>
                <w:lang w:val="en-GB"/>
              </w:rPr>
            </w:pPr>
            <w:r w:rsidRPr="00715A2E">
              <w:rPr>
                <w:rFonts w:cs="Arial"/>
                <w:lang w:val="en-GB"/>
              </w:rPr>
              <w:t>KB 839269</w:t>
            </w:r>
          </w:p>
        </w:tc>
      </w:tr>
      <w:tr w:rsidR="004C7AD8" w:rsidRPr="00F86166">
        <w:trPr>
          <w:cantSplit/>
        </w:trPr>
        <w:tc>
          <w:tcPr>
            <w:tcW w:w="3799" w:type="dxa"/>
          </w:tcPr>
          <w:p w:rsidR="004C7AD8" w:rsidRPr="00715A2E" w:rsidRDefault="004C7AD8">
            <w:pPr>
              <w:pStyle w:val="Tabledetail"/>
              <w:rPr>
                <w:rFonts w:cs="Arial"/>
                <w:lang w:val="en-GB"/>
              </w:rPr>
            </w:pPr>
            <w:r w:rsidRPr="00715A2E">
              <w:rPr>
                <w:rFonts w:cs="Arial"/>
                <w:lang w:val="en-GB"/>
              </w:rPr>
              <w:t>SQL Server database mirroring</w:t>
            </w:r>
          </w:p>
        </w:tc>
        <w:tc>
          <w:tcPr>
            <w:tcW w:w="2325" w:type="dxa"/>
          </w:tcPr>
          <w:p w:rsidR="004C7AD8" w:rsidRPr="00715A2E" w:rsidRDefault="001357DE">
            <w:pPr>
              <w:pStyle w:val="Tabledetail"/>
              <w:rPr>
                <w:rFonts w:cs="Arial"/>
                <w:lang w:val="en-GB"/>
              </w:rPr>
            </w:pPr>
            <w:r w:rsidRPr="00715A2E">
              <w:rPr>
                <w:rFonts w:cs="Arial"/>
                <w:lang w:val="en-GB"/>
              </w:rPr>
              <w:t>5</w:t>
            </w:r>
            <w:r w:rsidR="004C7AD8" w:rsidRPr="00715A2E">
              <w:rPr>
                <w:rFonts w:cs="Arial"/>
                <w:lang w:val="en-GB"/>
              </w:rPr>
              <w:t>022 (TCP)</w:t>
            </w:r>
          </w:p>
        </w:tc>
        <w:tc>
          <w:tcPr>
            <w:tcW w:w="3799" w:type="dxa"/>
          </w:tcPr>
          <w:p w:rsidR="004C7AD8" w:rsidRPr="00715A2E" w:rsidRDefault="004C7AD8">
            <w:pPr>
              <w:pStyle w:val="Tabledetail"/>
              <w:rPr>
                <w:rFonts w:cs="Arial"/>
                <w:lang w:val="en-GB"/>
              </w:rPr>
            </w:pPr>
          </w:p>
        </w:tc>
      </w:tr>
      <w:tr w:rsidR="002D277C" w:rsidRPr="00F86166">
        <w:trPr>
          <w:cantSplit/>
        </w:trPr>
        <w:tc>
          <w:tcPr>
            <w:tcW w:w="3799" w:type="dxa"/>
          </w:tcPr>
          <w:p w:rsidR="002D277C" w:rsidRPr="00715A2E" w:rsidRDefault="002D277C">
            <w:pPr>
              <w:pStyle w:val="Tabledetail"/>
              <w:rPr>
                <w:rFonts w:cs="Arial"/>
                <w:lang w:val="en-GB"/>
              </w:rPr>
            </w:pPr>
            <w:r w:rsidRPr="00715A2E">
              <w:rPr>
                <w:rFonts w:cs="Arial"/>
                <w:lang w:val="en-GB"/>
              </w:rPr>
              <w:t>Analysis Server</w:t>
            </w:r>
          </w:p>
        </w:tc>
        <w:tc>
          <w:tcPr>
            <w:tcW w:w="2325" w:type="dxa"/>
          </w:tcPr>
          <w:p w:rsidR="002D277C" w:rsidRPr="00715A2E" w:rsidRDefault="002D277C">
            <w:pPr>
              <w:pStyle w:val="Tabledetail"/>
              <w:rPr>
                <w:rFonts w:cs="Arial"/>
                <w:lang w:val="en-GB"/>
              </w:rPr>
            </w:pPr>
            <w:r w:rsidRPr="00715A2E">
              <w:rPr>
                <w:rFonts w:cs="Arial"/>
                <w:lang w:val="en-GB"/>
              </w:rPr>
              <w:t>2383 (TCP)</w:t>
            </w:r>
          </w:p>
        </w:tc>
        <w:tc>
          <w:tcPr>
            <w:tcW w:w="3799" w:type="dxa"/>
          </w:tcPr>
          <w:p w:rsidR="002D277C" w:rsidRPr="00715A2E" w:rsidRDefault="002D277C">
            <w:pPr>
              <w:pStyle w:val="Tabledetail"/>
              <w:rPr>
                <w:rFonts w:cs="Arial"/>
                <w:lang w:val="en-GB"/>
              </w:rPr>
            </w:pPr>
            <w:r w:rsidRPr="00715A2E">
              <w:rPr>
                <w:rFonts w:cs="Arial"/>
                <w:lang w:val="en-GB"/>
              </w:rPr>
              <w:t>BOL: Server Architecture (Analysis Services)</w:t>
            </w:r>
          </w:p>
        </w:tc>
      </w:tr>
      <w:tr w:rsidR="00A73D14" w:rsidRPr="00F86166">
        <w:trPr>
          <w:cantSplit/>
        </w:trPr>
        <w:tc>
          <w:tcPr>
            <w:tcW w:w="3799" w:type="dxa"/>
          </w:tcPr>
          <w:p w:rsidR="00A73D14" w:rsidRPr="00715A2E" w:rsidRDefault="00A73D14">
            <w:pPr>
              <w:pStyle w:val="Tabledetail"/>
              <w:rPr>
                <w:rFonts w:cs="Arial"/>
                <w:lang w:val="en-GB"/>
              </w:rPr>
            </w:pPr>
            <w:r w:rsidRPr="00715A2E">
              <w:rPr>
                <w:rFonts w:cs="Arial"/>
                <w:lang w:val="en-GB"/>
              </w:rPr>
              <w:t>Integration Services</w:t>
            </w:r>
          </w:p>
        </w:tc>
        <w:tc>
          <w:tcPr>
            <w:tcW w:w="2325" w:type="dxa"/>
          </w:tcPr>
          <w:p w:rsidR="00A73D14" w:rsidRPr="00715A2E" w:rsidRDefault="00A73D14">
            <w:pPr>
              <w:pStyle w:val="Tabledetail"/>
              <w:rPr>
                <w:rFonts w:cs="Arial"/>
                <w:lang w:val="en-GB"/>
              </w:rPr>
            </w:pPr>
            <w:r w:rsidRPr="00715A2E">
              <w:rPr>
                <w:rFonts w:cs="Arial"/>
                <w:lang w:val="en-GB"/>
              </w:rPr>
              <w:t>135 (TCP)</w:t>
            </w:r>
          </w:p>
        </w:tc>
        <w:tc>
          <w:tcPr>
            <w:tcW w:w="3799" w:type="dxa"/>
          </w:tcPr>
          <w:p w:rsidR="00A73D14" w:rsidRPr="00715A2E" w:rsidRDefault="00A73D14">
            <w:pPr>
              <w:pStyle w:val="Tabledetail"/>
              <w:rPr>
                <w:rFonts w:cs="Arial"/>
                <w:lang w:val="en-GB"/>
              </w:rPr>
            </w:pPr>
          </w:p>
        </w:tc>
      </w:tr>
      <w:tr w:rsidR="00A73D14" w:rsidRPr="00F86166">
        <w:trPr>
          <w:cantSplit/>
        </w:trPr>
        <w:tc>
          <w:tcPr>
            <w:tcW w:w="3799" w:type="dxa"/>
          </w:tcPr>
          <w:p w:rsidR="00A73D14" w:rsidRPr="00715A2E" w:rsidRDefault="00A73D14">
            <w:pPr>
              <w:pStyle w:val="Tabledetail"/>
              <w:rPr>
                <w:rFonts w:cs="Arial"/>
                <w:lang w:val="en-GB"/>
              </w:rPr>
            </w:pPr>
            <w:r w:rsidRPr="00715A2E">
              <w:rPr>
                <w:rFonts w:cs="Arial"/>
                <w:lang w:val="en-GB"/>
              </w:rPr>
              <w:t>Report Services</w:t>
            </w:r>
          </w:p>
        </w:tc>
        <w:tc>
          <w:tcPr>
            <w:tcW w:w="2325" w:type="dxa"/>
          </w:tcPr>
          <w:p w:rsidR="00A73D14" w:rsidRPr="00715A2E" w:rsidRDefault="00A73D14">
            <w:pPr>
              <w:pStyle w:val="Tabledetail"/>
              <w:rPr>
                <w:rFonts w:cs="Arial"/>
                <w:lang w:val="en-GB"/>
              </w:rPr>
            </w:pPr>
            <w:r w:rsidRPr="00715A2E">
              <w:rPr>
                <w:rFonts w:cs="Arial"/>
                <w:lang w:val="en-GB"/>
              </w:rPr>
              <w:t>80 (TCP)</w:t>
            </w:r>
          </w:p>
        </w:tc>
        <w:tc>
          <w:tcPr>
            <w:tcW w:w="3799" w:type="dxa"/>
          </w:tcPr>
          <w:p w:rsidR="00A73D14" w:rsidRPr="00715A2E" w:rsidRDefault="00A73D14">
            <w:pPr>
              <w:pStyle w:val="Tabledetail"/>
              <w:rPr>
                <w:rFonts w:cs="Arial"/>
                <w:lang w:val="en-GB"/>
              </w:rPr>
            </w:pPr>
          </w:p>
        </w:tc>
      </w:tr>
      <w:tr w:rsidR="00A73D14" w:rsidRPr="00F86166">
        <w:trPr>
          <w:cantSplit/>
        </w:trPr>
        <w:tc>
          <w:tcPr>
            <w:tcW w:w="3799" w:type="dxa"/>
          </w:tcPr>
          <w:p w:rsidR="00A73D14" w:rsidRPr="00715A2E" w:rsidRDefault="00A73D14">
            <w:pPr>
              <w:pStyle w:val="Tabledetail"/>
              <w:rPr>
                <w:rFonts w:cs="Arial"/>
                <w:lang w:val="en-GB"/>
              </w:rPr>
            </w:pPr>
            <w:r w:rsidRPr="00715A2E">
              <w:rPr>
                <w:rFonts w:cs="Arial"/>
                <w:lang w:val="en-GB"/>
              </w:rPr>
              <w:t>Service Broker</w:t>
            </w:r>
          </w:p>
        </w:tc>
        <w:tc>
          <w:tcPr>
            <w:tcW w:w="2325" w:type="dxa"/>
          </w:tcPr>
          <w:p w:rsidR="00A73D14" w:rsidRPr="00715A2E" w:rsidRDefault="00A73D14">
            <w:pPr>
              <w:pStyle w:val="Tabledetail"/>
              <w:rPr>
                <w:rFonts w:cs="Arial"/>
                <w:lang w:val="en-GB"/>
              </w:rPr>
            </w:pPr>
            <w:r w:rsidRPr="00715A2E">
              <w:rPr>
                <w:rFonts w:cs="Arial"/>
                <w:lang w:val="en-GB"/>
              </w:rPr>
              <w:t>4022 (TCP)</w:t>
            </w:r>
          </w:p>
        </w:tc>
        <w:tc>
          <w:tcPr>
            <w:tcW w:w="3799" w:type="dxa"/>
          </w:tcPr>
          <w:p w:rsidR="00A73D14" w:rsidRPr="00715A2E" w:rsidRDefault="00A73D14">
            <w:pPr>
              <w:pStyle w:val="Tabledetail"/>
              <w:rPr>
                <w:rFonts w:cs="Arial"/>
                <w:lang w:val="en-GB"/>
              </w:rPr>
            </w:pPr>
          </w:p>
        </w:tc>
      </w:tr>
    </w:tbl>
    <w:p w:rsidR="002D277C" w:rsidRDefault="002D277C">
      <w:r>
        <w:t xml:space="preserve">If a named instance of SQL </w:t>
      </w:r>
      <w:r w:rsidR="00922183">
        <w:t xml:space="preserve">Server </w:t>
      </w:r>
      <w:r>
        <w:t>is installed, an additional TCP port will be required to allow connectivity to the named instance.</w:t>
      </w:r>
    </w:p>
    <w:p w:rsidR="002D277C" w:rsidRDefault="002D277C">
      <w:r>
        <w:t>SQL will also use standard Exchange ports for mail connectivity, and standard Windows ports for authentication.  KB article 832017 has more details of these port numbers.</w:t>
      </w:r>
    </w:p>
    <w:p w:rsidR="002D277C" w:rsidRDefault="002D277C">
      <w:pPr>
        <w:pStyle w:val="Appendix3"/>
      </w:pPr>
      <w:bookmarkStart w:id="462" w:name="_Toc494300245"/>
      <w:r>
        <w:t>Authorities used by SQL Server Proxies</w:t>
      </w:r>
      <w:bookmarkEnd w:id="462"/>
    </w:p>
    <w:p w:rsidR="002D277C" w:rsidRDefault="002D277C">
      <w:pPr>
        <w:keepNext/>
      </w:pPr>
      <w:r>
        <w:t xml:space="preserve">The following table gives the account used in each of the scenarios below.  All scenarios assume the caller does not have </w:t>
      </w:r>
      <w:r w:rsidR="00BC5FD3">
        <w:t>Sysadmin</w:t>
      </w:r>
      <w:r>
        <w:t xml:space="preserve"> authority.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912"/>
        <w:gridCol w:w="3057"/>
      </w:tblGrid>
      <w:tr w:rsidR="002D277C" w:rsidRPr="0085437C">
        <w:trPr>
          <w:cantSplit/>
          <w:tblHeader/>
        </w:trPr>
        <w:tc>
          <w:tcPr>
            <w:tcW w:w="6912" w:type="dxa"/>
            <w:shd w:val="clear" w:color="auto" w:fill="E6E6E6"/>
          </w:tcPr>
          <w:p w:rsidR="002D277C" w:rsidRPr="00145E5C" w:rsidRDefault="002D277C">
            <w:pPr>
              <w:pStyle w:val="TableHeader"/>
              <w:rPr>
                <w:rStyle w:val="Bold"/>
                <w:rFonts w:cs="Arial"/>
                <w:b/>
                <w:bCs/>
              </w:rPr>
            </w:pPr>
            <w:r w:rsidRPr="00145E5C">
              <w:rPr>
                <w:rStyle w:val="Bold"/>
                <w:rFonts w:cs="Arial"/>
                <w:b/>
                <w:bCs/>
              </w:rPr>
              <w:t>Scenario</w:t>
            </w:r>
          </w:p>
        </w:tc>
        <w:tc>
          <w:tcPr>
            <w:tcW w:w="3057" w:type="dxa"/>
            <w:shd w:val="clear" w:color="auto" w:fill="E6E6E6"/>
          </w:tcPr>
          <w:p w:rsidR="002D277C" w:rsidRPr="00145E5C" w:rsidRDefault="002D277C">
            <w:pPr>
              <w:pStyle w:val="TableHeader"/>
              <w:rPr>
                <w:rStyle w:val="Bold"/>
                <w:rFonts w:cs="Arial"/>
                <w:b/>
                <w:bCs/>
              </w:rPr>
            </w:pPr>
            <w:r w:rsidRPr="00145E5C">
              <w:rPr>
                <w:rStyle w:val="Bold"/>
                <w:rFonts w:cs="Arial"/>
                <w:b/>
                <w:bCs/>
              </w:rPr>
              <w:t>Authority</w:t>
            </w:r>
          </w:p>
        </w:tc>
      </w:tr>
      <w:tr w:rsidR="002D277C">
        <w:trPr>
          <w:cantSplit/>
        </w:trPr>
        <w:tc>
          <w:tcPr>
            <w:tcW w:w="6912" w:type="dxa"/>
          </w:tcPr>
          <w:p w:rsidR="002D277C" w:rsidRPr="00715A2E" w:rsidRDefault="002D277C">
            <w:pPr>
              <w:pStyle w:val="Tabledetail"/>
              <w:keepNext/>
              <w:rPr>
                <w:rFonts w:cs="Arial"/>
                <w:lang w:val="en-GB"/>
              </w:rPr>
            </w:pPr>
            <w:r w:rsidRPr="00715A2E">
              <w:rPr>
                <w:rFonts w:cs="Arial"/>
                <w:lang w:val="en-GB"/>
              </w:rPr>
              <w:t>xp_cmdshell called in a query window</w:t>
            </w:r>
          </w:p>
        </w:tc>
        <w:tc>
          <w:tcPr>
            <w:tcW w:w="3057" w:type="dxa"/>
          </w:tcPr>
          <w:p w:rsidR="002D277C" w:rsidRPr="00715A2E" w:rsidRDefault="002D277C">
            <w:pPr>
              <w:pStyle w:val="Tabledetail"/>
              <w:keepNext/>
              <w:rPr>
                <w:rFonts w:cs="Arial"/>
                <w:lang w:val="en-GB"/>
              </w:rPr>
            </w:pPr>
            <w:r w:rsidRPr="00715A2E">
              <w:rPr>
                <w:rFonts w:cs="Arial"/>
                <w:lang w:val="en-GB"/>
              </w:rPr>
              <w:t>xp_cmdshell proxy</w:t>
            </w:r>
          </w:p>
        </w:tc>
      </w:tr>
      <w:tr w:rsidR="002D277C">
        <w:trPr>
          <w:cantSplit/>
        </w:trPr>
        <w:tc>
          <w:tcPr>
            <w:tcW w:w="6912" w:type="dxa"/>
          </w:tcPr>
          <w:p w:rsidR="002D277C" w:rsidRPr="00715A2E" w:rsidRDefault="002D277C">
            <w:pPr>
              <w:pStyle w:val="Tabledetail"/>
              <w:rPr>
                <w:rFonts w:cs="Arial"/>
                <w:lang w:val="en-GB"/>
              </w:rPr>
            </w:pPr>
            <w:r w:rsidRPr="00715A2E">
              <w:rPr>
                <w:rFonts w:cs="Arial"/>
                <w:lang w:val="en-GB"/>
              </w:rPr>
              <w:t>xp_cmdshell called in a stored procedure</w:t>
            </w:r>
          </w:p>
        </w:tc>
        <w:tc>
          <w:tcPr>
            <w:tcW w:w="3057" w:type="dxa"/>
          </w:tcPr>
          <w:p w:rsidR="002D277C" w:rsidRPr="00715A2E" w:rsidRDefault="002D277C">
            <w:pPr>
              <w:pStyle w:val="Tabledetail"/>
              <w:rPr>
                <w:rFonts w:cs="Arial"/>
                <w:lang w:val="en-GB"/>
              </w:rPr>
            </w:pPr>
            <w:r w:rsidRPr="00715A2E">
              <w:rPr>
                <w:rFonts w:cs="Arial"/>
                <w:lang w:val="en-GB"/>
              </w:rPr>
              <w:t>xp_cmdshell proxy</w:t>
            </w:r>
          </w:p>
        </w:tc>
      </w:tr>
      <w:tr w:rsidR="002D277C">
        <w:trPr>
          <w:cantSplit/>
        </w:trPr>
        <w:tc>
          <w:tcPr>
            <w:tcW w:w="6912" w:type="dxa"/>
          </w:tcPr>
          <w:p w:rsidR="002D277C" w:rsidRPr="00715A2E" w:rsidRDefault="002D277C">
            <w:pPr>
              <w:pStyle w:val="Tabledetail"/>
              <w:rPr>
                <w:rFonts w:cs="Arial"/>
                <w:lang w:val="en-GB"/>
              </w:rPr>
            </w:pPr>
            <w:r w:rsidRPr="00715A2E">
              <w:rPr>
                <w:rFonts w:cs="Arial"/>
                <w:lang w:val="en-GB"/>
              </w:rPr>
              <w:t>xp_cmdshell called in a SQL Agent job</w:t>
            </w:r>
          </w:p>
        </w:tc>
        <w:tc>
          <w:tcPr>
            <w:tcW w:w="3057" w:type="dxa"/>
          </w:tcPr>
          <w:p w:rsidR="002D277C" w:rsidRPr="00715A2E" w:rsidRDefault="002D277C">
            <w:pPr>
              <w:pStyle w:val="Tabledetail"/>
              <w:rPr>
                <w:rFonts w:cs="Arial"/>
                <w:lang w:val="en-GB"/>
              </w:rPr>
            </w:pPr>
            <w:r w:rsidRPr="00715A2E">
              <w:rPr>
                <w:rFonts w:cs="Arial"/>
                <w:lang w:val="en-GB"/>
              </w:rPr>
              <w:t>xp_cmdshell proxy</w:t>
            </w:r>
          </w:p>
        </w:tc>
      </w:tr>
      <w:tr w:rsidR="002D277C">
        <w:trPr>
          <w:cantSplit/>
        </w:trPr>
        <w:tc>
          <w:tcPr>
            <w:tcW w:w="6912" w:type="dxa"/>
          </w:tcPr>
          <w:p w:rsidR="002D277C" w:rsidRPr="00715A2E" w:rsidRDefault="002D277C">
            <w:pPr>
              <w:pStyle w:val="Tabledetail"/>
              <w:rPr>
                <w:rFonts w:cs="Arial"/>
                <w:lang w:val="en-GB"/>
              </w:rPr>
            </w:pPr>
            <w:r w:rsidRPr="00715A2E">
              <w:rPr>
                <w:rFonts w:cs="Arial"/>
                <w:lang w:val="en-GB"/>
              </w:rPr>
              <w:t>Authority needed to start a job</w:t>
            </w:r>
          </w:p>
        </w:tc>
        <w:tc>
          <w:tcPr>
            <w:tcW w:w="3057" w:type="dxa"/>
          </w:tcPr>
          <w:p w:rsidR="002D277C" w:rsidRPr="00715A2E" w:rsidRDefault="002D277C">
            <w:pPr>
              <w:pStyle w:val="Tabledetail"/>
              <w:rPr>
                <w:rFonts w:cs="Arial"/>
                <w:lang w:val="en-GB"/>
              </w:rPr>
            </w:pPr>
            <w:r w:rsidRPr="00715A2E">
              <w:rPr>
                <w:rFonts w:cs="Arial"/>
                <w:lang w:val="en-GB"/>
              </w:rPr>
              <w:t>Job owner</w:t>
            </w:r>
          </w:p>
        </w:tc>
      </w:tr>
      <w:tr w:rsidR="00387B23">
        <w:trPr>
          <w:cantSplit/>
        </w:trPr>
        <w:tc>
          <w:tcPr>
            <w:tcW w:w="6912" w:type="dxa"/>
          </w:tcPr>
          <w:p w:rsidR="00387B23" w:rsidRPr="00715A2E" w:rsidRDefault="00387B23">
            <w:pPr>
              <w:pStyle w:val="Tabledetail"/>
              <w:rPr>
                <w:rFonts w:cs="Arial"/>
                <w:lang w:val="en-GB"/>
              </w:rPr>
            </w:pPr>
            <w:r>
              <w:rPr>
                <w:rFonts w:cs="Arial"/>
                <w:lang w:val="en-GB"/>
              </w:rPr>
              <w:t>Write to Job Output file</w:t>
            </w:r>
          </w:p>
        </w:tc>
        <w:tc>
          <w:tcPr>
            <w:tcW w:w="3057" w:type="dxa"/>
          </w:tcPr>
          <w:p w:rsidR="00387B23" w:rsidRPr="00715A2E" w:rsidRDefault="00387B23">
            <w:pPr>
              <w:pStyle w:val="Tabledetail"/>
              <w:rPr>
                <w:rFonts w:cs="Arial"/>
                <w:lang w:val="en-GB"/>
              </w:rPr>
            </w:pPr>
            <w:r>
              <w:rPr>
                <w:rFonts w:cs="Arial"/>
                <w:lang w:val="en-GB"/>
              </w:rPr>
              <w:t>SQL Agent service account</w:t>
            </w:r>
          </w:p>
        </w:tc>
      </w:tr>
      <w:tr w:rsidR="002D277C">
        <w:trPr>
          <w:cantSplit/>
        </w:trPr>
        <w:tc>
          <w:tcPr>
            <w:tcW w:w="6912" w:type="dxa"/>
          </w:tcPr>
          <w:p w:rsidR="002D277C" w:rsidRPr="00715A2E" w:rsidRDefault="002D277C">
            <w:pPr>
              <w:pStyle w:val="Tabledetail"/>
              <w:rPr>
                <w:rFonts w:cs="Arial"/>
                <w:lang w:val="en-GB"/>
              </w:rPr>
            </w:pPr>
            <w:r w:rsidRPr="00715A2E">
              <w:rPr>
                <w:rFonts w:cs="Arial"/>
                <w:lang w:val="en-GB"/>
              </w:rPr>
              <w:t xml:space="preserve">T-SQL run in a job using a step type of </w:t>
            </w:r>
            <w:r w:rsidRPr="00715A2E">
              <w:rPr>
                <w:rFonts w:cs="Arial"/>
                <w:i/>
                <w:iCs/>
                <w:lang w:val="en-GB"/>
              </w:rPr>
              <w:t>T-SQL</w:t>
            </w:r>
          </w:p>
        </w:tc>
        <w:tc>
          <w:tcPr>
            <w:tcW w:w="3057" w:type="dxa"/>
          </w:tcPr>
          <w:p w:rsidR="002D277C" w:rsidRPr="00715A2E" w:rsidRDefault="002D277C">
            <w:pPr>
              <w:pStyle w:val="Tabledetail"/>
              <w:rPr>
                <w:rFonts w:cs="Arial"/>
                <w:lang w:val="en-GB"/>
              </w:rPr>
            </w:pPr>
            <w:r w:rsidRPr="00715A2E">
              <w:rPr>
                <w:rFonts w:cs="Arial"/>
                <w:lang w:val="en-GB"/>
              </w:rPr>
              <w:t>Job owner</w:t>
            </w:r>
          </w:p>
        </w:tc>
      </w:tr>
      <w:tr w:rsidR="002D277C">
        <w:trPr>
          <w:cantSplit/>
        </w:trPr>
        <w:tc>
          <w:tcPr>
            <w:tcW w:w="6912" w:type="dxa"/>
          </w:tcPr>
          <w:p w:rsidR="002D277C" w:rsidRPr="00715A2E" w:rsidRDefault="002D277C">
            <w:pPr>
              <w:pStyle w:val="Tabledetail"/>
              <w:rPr>
                <w:rFonts w:cs="Arial"/>
                <w:lang w:val="en-GB"/>
              </w:rPr>
            </w:pPr>
            <w:r w:rsidRPr="00715A2E">
              <w:rPr>
                <w:rFonts w:cs="Arial"/>
                <w:lang w:val="en-GB"/>
              </w:rPr>
              <w:t xml:space="preserve">Windows command run in a job using a step type of </w:t>
            </w:r>
            <w:r w:rsidRPr="00715A2E">
              <w:rPr>
                <w:rFonts w:cs="Arial"/>
                <w:i/>
                <w:iCs/>
                <w:lang w:val="en-GB"/>
              </w:rPr>
              <w:t xml:space="preserve">Operating System (CmdExec) </w:t>
            </w:r>
            <w:r w:rsidRPr="00715A2E">
              <w:rPr>
                <w:rFonts w:cs="Arial"/>
                <w:lang w:val="en-GB"/>
              </w:rPr>
              <w:t>(e.g. DTS Package)</w:t>
            </w:r>
          </w:p>
        </w:tc>
        <w:tc>
          <w:tcPr>
            <w:tcW w:w="3057" w:type="dxa"/>
          </w:tcPr>
          <w:p w:rsidR="002D277C" w:rsidRPr="00715A2E" w:rsidRDefault="002D277C">
            <w:pPr>
              <w:pStyle w:val="Tabledetail"/>
              <w:rPr>
                <w:rFonts w:cs="Arial"/>
                <w:lang w:val="en-GB"/>
              </w:rPr>
            </w:pPr>
            <w:r w:rsidRPr="00715A2E">
              <w:rPr>
                <w:rFonts w:cs="Arial"/>
                <w:lang w:val="en-GB"/>
              </w:rPr>
              <w:t>CmdExec proxy</w:t>
            </w:r>
          </w:p>
        </w:tc>
      </w:tr>
      <w:tr w:rsidR="002D277C">
        <w:trPr>
          <w:cantSplit/>
        </w:trPr>
        <w:tc>
          <w:tcPr>
            <w:tcW w:w="6912" w:type="dxa"/>
          </w:tcPr>
          <w:p w:rsidR="002D277C" w:rsidRPr="00715A2E" w:rsidRDefault="002D277C">
            <w:pPr>
              <w:pStyle w:val="Tabledetail"/>
              <w:rPr>
                <w:rFonts w:cs="Arial"/>
                <w:lang w:val="en-GB"/>
              </w:rPr>
            </w:pPr>
            <w:r w:rsidRPr="00715A2E">
              <w:rPr>
                <w:rFonts w:cs="Arial"/>
                <w:lang w:val="en-GB"/>
              </w:rPr>
              <w:t xml:space="preserve">T-SQL run using SQLCMD run in a job using a step type of </w:t>
            </w:r>
            <w:r w:rsidRPr="00715A2E">
              <w:rPr>
                <w:rFonts w:cs="Arial"/>
                <w:i/>
                <w:iCs/>
                <w:lang w:val="en-GB"/>
              </w:rPr>
              <w:t>Operating System (CmdExec)</w:t>
            </w:r>
          </w:p>
        </w:tc>
        <w:tc>
          <w:tcPr>
            <w:tcW w:w="3057" w:type="dxa"/>
          </w:tcPr>
          <w:p w:rsidR="002D277C" w:rsidRPr="00715A2E" w:rsidRDefault="002D277C">
            <w:pPr>
              <w:pStyle w:val="Tabledetail"/>
              <w:rPr>
                <w:rFonts w:cs="Arial"/>
                <w:lang w:val="en-GB"/>
              </w:rPr>
            </w:pPr>
            <w:r w:rsidRPr="00715A2E">
              <w:rPr>
                <w:rFonts w:cs="Arial"/>
                <w:lang w:val="en-GB"/>
              </w:rPr>
              <w:t>CmdExec proxy</w:t>
            </w:r>
          </w:p>
        </w:tc>
      </w:tr>
      <w:tr w:rsidR="002D277C">
        <w:trPr>
          <w:cantSplit/>
        </w:trPr>
        <w:tc>
          <w:tcPr>
            <w:tcW w:w="6912" w:type="dxa"/>
          </w:tcPr>
          <w:p w:rsidR="002D277C" w:rsidRPr="00715A2E" w:rsidRDefault="002D277C">
            <w:pPr>
              <w:pStyle w:val="Tabledetail"/>
              <w:rPr>
                <w:rFonts w:cs="Arial"/>
                <w:lang w:val="en-GB"/>
              </w:rPr>
            </w:pPr>
            <w:r w:rsidRPr="00715A2E">
              <w:rPr>
                <w:rFonts w:cs="Arial"/>
                <w:lang w:val="en-GB"/>
              </w:rPr>
              <w:t xml:space="preserve">SSIS Package run in a job step using a step type of </w:t>
            </w:r>
            <w:r w:rsidRPr="00715A2E">
              <w:rPr>
                <w:rFonts w:cs="Arial"/>
                <w:i/>
                <w:iCs/>
                <w:lang w:val="en-GB"/>
              </w:rPr>
              <w:t>SQL Server Integration Services Package</w:t>
            </w:r>
          </w:p>
        </w:tc>
        <w:tc>
          <w:tcPr>
            <w:tcW w:w="3057" w:type="dxa"/>
          </w:tcPr>
          <w:p w:rsidR="002D277C" w:rsidRPr="00715A2E" w:rsidRDefault="002D277C">
            <w:pPr>
              <w:pStyle w:val="Tabledetail"/>
              <w:rPr>
                <w:rFonts w:cs="Arial"/>
                <w:lang w:val="en-GB"/>
              </w:rPr>
            </w:pPr>
            <w:r w:rsidRPr="00715A2E">
              <w:rPr>
                <w:rFonts w:cs="Arial"/>
                <w:lang w:val="en-GB"/>
              </w:rPr>
              <w:t>SSIS proxy</w:t>
            </w:r>
          </w:p>
        </w:tc>
      </w:tr>
      <w:tr w:rsidR="00B45B77">
        <w:trPr>
          <w:cantSplit/>
        </w:trPr>
        <w:tc>
          <w:tcPr>
            <w:tcW w:w="6912" w:type="dxa"/>
          </w:tcPr>
          <w:p w:rsidR="00B45B77" w:rsidRPr="00715A2E" w:rsidRDefault="00B45B77">
            <w:pPr>
              <w:pStyle w:val="Tabledetail"/>
              <w:rPr>
                <w:rFonts w:cs="Arial"/>
                <w:lang w:val="en-GB"/>
              </w:rPr>
            </w:pPr>
            <w:r>
              <w:rPr>
                <w:rFonts w:cs="Arial"/>
                <w:lang w:val="en-GB"/>
              </w:rPr>
              <w:t>SSAS Cube build</w:t>
            </w:r>
            <w:r w:rsidRPr="00715A2E">
              <w:rPr>
                <w:rFonts w:cs="Arial"/>
                <w:lang w:val="en-GB"/>
              </w:rPr>
              <w:t xml:space="preserve"> run in a job step using a step type of </w:t>
            </w:r>
            <w:r>
              <w:rPr>
                <w:rFonts w:cs="Arial"/>
                <w:i/>
                <w:iCs/>
                <w:lang w:val="en-GB"/>
              </w:rPr>
              <w:t>SQL Server Analysis</w:t>
            </w:r>
            <w:r w:rsidRPr="00715A2E">
              <w:rPr>
                <w:rFonts w:cs="Arial"/>
                <w:i/>
                <w:iCs/>
                <w:lang w:val="en-GB"/>
              </w:rPr>
              <w:t xml:space="preserve"> Service</w:t>
            </w:r>
          </w:p>
        </w:tc>
        <w:tc>
          <w:tcPr>
            <w:tcW w:w="3057" w:type="dxa"/>
          </w:tcPr>
          <w:p w:rsidR="00B45B77" w:rsidRPr="00715A2E" w:rsidRDefault="00B45B77">
            <w:pPr>
              <w:pStyle w:val="Tabledetail"/>
              <w:rPr>
                <w:rFonts w:cs="Arial"/>
                <w:lang w:val="en-GB"/>
              </w:rPr>
            </w:pPr>
            <w:r>
              <w:rPr>
                <w:rFonts w:cs="Arial"/>
                <w:lang w:val="en-GB"/>
              </w:rPr>
              <w:t>SSAS Proxy</w:t>
            </w:r>
          </w:p>
        </w:tc>
      </w:tr>
    </w:tbl>
    <w:p w:rsidR="002D277C" w:rsidRDefault="002D277C">
      <w:r>
        <w:t>As can be seen, the authority used by a given process in a job will depend on what that process is doing.  Any and all use of xp_cmdshell will run using the xp_cmdshell proxy.  The authority used by the various SQL Agent subsystems will depend on the authority given to the proxy for that subsystem.  A job containing multiple steps, running T-SQL in step 1, a Windows command in step 2, and a SSIS package in step 3 with each subsystem having its own proxy would have each step run using a different set of Windows authorities.</w:t>
      </w:r>
    </w:p>
    <w:p w:rsidR="002D277C" w:rsidRDefault="002D277C">
      <w:r>
        <w:t>In order to minimise the complexity of managing what authority will be used by a given SQL Agent job, the recommendation is repeated that the job owner account should be defined as the credential for all SQL Agent proxies used by that job, and that all job steps should be configured to use the job owner proxy.  This will result in just 2 potential authorities being used – the job owner proxy for all activities apart from running xp_cmdshell, where the xp_cmdshell proxy authority will be used.</w:t>
      </w:r>
    </w:p>
    <w:p w:rsidR="002D277C" w:rsidRDefault="002D277C" w:rsidP="00C708B3">
      <w:pPr>
        <w:keepNext/>
      </w:pPr>
      <w:r>
        <w:t>The following table gives the Windows authorities required by the Proxy accounts:</w:t>
      </w: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9"/>
        <w:gridCol w:w="2325"/>
        <w:gridCol w:w="3799"/>
      </w:tblGrid>
      <w:tr w:rsidR="002D277C" w:rsidRPr="0085437C">
        <w:trPr>
          <w:cantSplit/>
          <w:tblHeader/>
        </w:trPr>
        <w:tc>
          <w:tcPr>
            <w:tcW w:w="3799" w:type="dxa"/>
            <w:shd w:val="clear" w:color="auto" w:fill="E6E6E6"/>
          </w:tcPr>
          <w:p w:rsidR="002D277C" w:rsidRPr="007C48A3" w:rsidRDefault="002D277C">
            <w:pPr>
              <w:pStyle w:val="TableHeader"/>
              <w:rPr>
                <w:rStyle w:val="Bold"/>
                <w:rFonts w:cs="Arial"/>
                <w:b/>
                <w:bCs/>
              </w:rPr>
            </w:pPr>
            <w:r>
              <w:rPr>
                <w:rStyle w:val="Bold"/>
                <w:rFonts w:cs="Arial"/>
                <w:b/>
                <w:bCs/>
              </w:rPr>
              <w:t>Account</w:t>
            </w:r>
          </w:p>
        </w:tc>
        <w:tc>
          <w:tcPr>
            <w:tcW w:w="2325" w:type="dxa"/>
            <w:shd w:val="clear" w:color="auto" w:fill="E6E6E6"/>
          </w:tcPr>
          <w:p w:rsidR="002D277C" w:rsidRPr="007C48A3" w:rsidRDefault="002D277C">
            <w:pPr>
              <w:pStyle w:val="TableHeader"/>
            </w:pPr>
            <w:r>
              <w:t>Right</w:t>
            </w:r>
          </w:p>
        </w:tc>
        <w:tc>
          <w:tcPr>
            <w:tcW w:w="3799" w:type="dxa"/>
            <w:shd w:val="clear" w:color="auto" w:fill="E6E6E6"/>
          </w:tcPr>
          <w:p w:rsidR="002D277C" w:rsidRPr="007C48A3" w:rsidRDefault="002D277C">
            <w:pPr>
              <w:pStyle w:val="TableHeader"/>
              <w:rPr>
                <w:rStyle w:val="Bold"/>
                <w:rFonts w:cs="Arial"/>
                <w:b/>
                <w:bCs/>
              </w:rPr>
            </w:pPr>
            <w:r w:rsidRPr="007C48A3">
              <w:rPr>
                <w:rStyle w:val="Bold"/>
                <w:rFonts w:cs="Arial"/>
                <w:b/>
                <w:bCs/>
              </w:rPr>
              <w:t>Reference</w:t>
            </w:r>
          </w:p>
        </w:tc>
      </w:tr>
      <w:tr w:rsidR="002D277C" w:rsidRPr="00F86166">
        <w:trPr>
          <w:cantSplit/>
        </w:trPr>
        <w:tc>
          <w:tcPr>
            <w:tcW w:w="3799" w:type="dxa"/>
          </w:tcPr>
          <w:p w:rsidR="002D277C" w:rsidRPr="00715A2E" w:rsidRDefault="002D277C">
            <w:pPr>
              <w:pStyle w:val="Tabledetail"/>
              <w:rPr>
                <w:rFonts w:cs="Arial"/>
                <w:lang w:val="en-GB"/>
              </w:rPr>
            </w:pPr>
            <w:r w:rsidRPr="00715A2E">
              <w:rPr>
                <w:rFonts w:cs="Arial"/>
                <w:lang w:val="en-GB"/>
              </w:rPr>
              <w:t>xp_cmdshell proxy</w:t>
            </w:r>
          </w:p>
        </w:tc>
        <w:tc>
          <w:tcPr>
            <w:tcW w:w="2325" w:type="dxa"/>
          </w:tcPr>
          <w:p w:rsidR="002D277C" w:rsidRPr="00715A2E" w:rsidRDefault="002D277C">
            <w:pPr>
              <w:pStyle w:val="Tabledetail"/>
              <w:jc w:val="left"/>
              <w:rPr>
                <w:rFonts w:cs="Arial"/>
                <w:lang w:val="en-GB"/>
              </w:rPr>
            </w:pPr>
            <w:r w:rsidRPr="00715A2E">
              <w:rPr>
                <w:rFonts w:cs="Arial"/>
                <w:i/>
                <w:lang w:val="en-GB"/>
              </w:rPr>
              <w:t>Read &amp; Execute</w:t>
            </w:r>
            <w:r w:rsidRPr="00715A2E">
              <w:rPr>
                <w:rFonts w:cs="Arial"/>
                <w:lang w:val="en-GB"/>
              </w:rPr>
              <w:t xml:space="preserve"> right on Windows \System32\CMD.EXE</w:t>
            </w:r>
          </w:p>
        </w:tc>
        <w:tc>
          <w:tcPr>
            <w:tcW w:w="3799" w:type="dxa"/>
          </w:tcPr>
          <w:p w:rsidR="002D277C" w:rsidRPr="00715A2E" w:rsidRDefault="002D277C">
            <w:pPr>
              <w:pStyle w:val="Tabledetail"/>
              <w:rPr>
                <w:rFonts w:cs="Arial"/>
                <w:lang w:val="en-GB"/>
              </w:rPr>
            </w:pPr>
            <w:r w:rsidRPr="00715A2E">
              <w:rPr>
                <w:rFonts w:cs="Arial"/>
                <w:lang w:val="en-GB"/>
              </w:rPr>
              <w:t>http://forums.microsoft.com/ MSDN/ShowPost.aspx? PostID=321062&amp;SiteID=1</w:t>
            </w:r>
          </w:p>
        </w:tc>
      </w:tr>
      <w:tr w:rsidR="002D277C" w:rsidRPr="00F86166">
        <w:trPr>
          <w:cantSplit/>
        </w:trPr>
        <w:tc>
          <w:tcPr>
            <w:tcW w:w="3799" w:type="dxa"/>
          </w:tcPr>
          <w:p w:rsidR="002D277C" w:rsidRPr="00715A2E" w:rsidRDefault="002D277C">
            <w:pPr>
              <w:pStyle w:val="Tabledetail"/>
              <w:rPr>
                <w:rFonts w:cs="Arial"/>
                <w:lang w:val="en-GB"/>
              </w:rPr>
            </w:pPr>
            <w:r w:rsidRPr="00715A2E">
              <w:rPr>
                <w:rFonts w:cs="Arial"/>
                <w:lang w:val="en-GB"/>
              </w:rPr>
              <w:t>xp_cmdshell proxy</w:t>
            </w:r>
          </w:p>
        </w:tc>
        <w:tc>
          <w:tcPr>
            <w:tcW w:w="2325" w:type="dxa"/>
          </w:tcPr>
          <w:p w:rsidR="002D277C" w:rsidRPr="00715A2E" w:rsidRDefault="002D277C">
            <w:pPr>
              <w:pStyle w:val="Tabledetail"/>
              <w:rPr>
                <w:rFonts w:cs="Arial"/>
                <w:lang w:val="en-GB"/>
              </w:rPr>
            </w:pPr>
            <w:r w:rsidRPr="00715A2E">
              <w:rPr>
                <w:rFonts w:cs="Arial"/>
                <w:lang w:val="en-GB"/>
              </w:rPr>
              <w:t>Log on as a batch job</w:t>
            </w:r>
          </w:p>
        </w:tc>
        <w:tc>
          <w:tcPr>
            <w:tcW w:w="3799" w:type="dxa"/>
          </w:tcPr>
          <w:p w:rsidR="002D277C" w:rsidRPr="00715A2E" w:rsidRDefault="002D277C">
            <w:pPr>
              <w:pStyle w:val="Tabledetail"/>
              <w:rPr>
                <w:rFonts w:cs="Arial"/>
                <w:lang w:val="en-GB"/>
              </w:rPr>
            </w:pPr>
            <w:r w:rsidRPr="00715A2E">
              <w:rPr>
                <w:rFonts w:cs="Arial"/>
                <w:lang w:val="en-GB"/>
              </w:rPr>
              <w:t xml:space="preserve">BOL </w:t>
            </w:r>
          </w:p>
        </w:tc>
      </w:tr>
      <w:tr w:rsidR="002D277C" w:rsidRPr="00F86166">
        <w:trPr>
          <w:cantSplit/>
        </w:trPr>
        <w:tc>
          <w:tcPr>
            <w:tcW w:w="3799" w:type="dxa"/>
          </w:tcPr>
          <w:p w:rsidR="002D277C" w:rsidRPr="00715A2E" w:rsidRDefault="002D277C">
            <w:pPr>
              <w:pStyle w:val="Tabledetail"/>
              <w:rPr>
                <w:rFonts w:cs="Arial"/>
                <w:lang w:val="en-GB"/>
              </w:rPr>
            </w:pPr>
            <w:r w:rsidRPr="00715A2E">
              <w:rPr>
                <w:rFonts w:cs="Arial"/>
                <w:lang w:val="en-GB"/>
              </w:rPr>
              <w:t>SQL Agent proxy</w:t>
            </w:r>
          </w:p>
        </w:tc>
        <w:tc>
          <w:tcPr>
            <w:tcW w:w="2325" w:type="dxa"/>
          </w:tcPr>
          <w:p w:rsidR="002D277C" w:rsidRPr="00715A2E" w:rsidRDefault="002D277C">
            <w:pPr>
              <w:pStyle w:val="Tabledetail"/>
              <w:rPr>
                <w:rFonts w:cs="Arial"/>
                <w:lang w:val="en-GB"/>
              </w:rPr>
            </w:pPr>
            <w:r w:rsidRPr="00715A2E">
              <w:rPr>
                <w:rFonts w:cs="Arial"/>
                <w:lang w:val="en-GB"/>
              </w:rPr>
              <w:t>Log on as a batch job</w:t>
            </w:r>
          </w:p>
        </w:tc>
        <w:tc>
          <w:tcPr>
            <w:tcW w:w="3799" w:type="dxa"/>
          </w:tcPr>
          <w:p w:rsidR="002D277C" w:rsidRPr="00715A2E" w:rsidRDefault="002D277C">
            <w:pPr>
              <w:pStyle w:val="Tabledetail"/>
              <w:rPr>
                <w:rFonts w:cs="Arial"/>
                <w:lang w:val="en-GB"/>
              </w:rPr>
            </w:pPr>
            <w:r w:rsidRPr="00715A2E">
              <w:rPr>
                <w:rFonts w:cs="Arial"/>
                <w:lang w:val="en-GB"/>
              </w:rPr>
              <w:t xml:space="preserve">BOL </w:t>
            </w:r>
          </w:p>
        </w:tc>
      </w:tr>
    </w:tbl>
    <w:p w:rsidR="002D277C" w:rsidRDefault="002D277C">
      <w:pPr>
        <w:pStyle w:val="Appendix2"/>
      </w:pPr>
      <w:bookmarkStart w:id="463" w:name="_Toc494300246"/>
      <w:r w:rsidRPr="00FE6B78">
        <w:t>Miscellaneous Items</w:t>
      </w:r>
      <w:bookmarkEnd w:id="463"/>
    </w:p>
    <w:p w:rsidR="002D277C" w:rsidRDefault="002D277C">
      <w:pPr>
        <w:pStyle w:val="Appendix3"/>
      </w:pPr>
      <w:bookmarkStart w:id="464" w:name="_Toc494300247"/>
      <w:r>
        <w:t>C</w:t>
      </w:r>
      <w:r w:rsidRPr="00F86166">
        <w:t>onvert</w:t>
      </w:r>
      <w:r>
        <w:t>ing</w:t>
      </w:r>
      <w:r w:rsidRPr="00F86166">
        <w:t xml:space="preserve"> Database Collation</w:t>
      </w:r>
      <w:bookmarkEnd w:id="464"/>
    </w:p>
    <w:p w:rsidR="002D277C" w:rsidRPr="00F86166" w:rsidRDefault="002D277C">
      <w:r>
        <w:t>If a database has been created that does not use the standard SQL Server instance collation, it may be necessary to convert the database collation to the standard instance collation.</w:t>
      </w:r>
      <w:r w:rsidRPr="00F86166">
        <w:t xml:space="preserve">  This section describes the process that must be used to perform this conversion.</w:t>
      </w:r>
      <w:r>
        <w:t xml:space="preserve">  This work can be performed before the server is handed over for live use, or scheduled for a later date.</w:t>
      </w:r>
    </w:p>
    <w:p w:rsidR="002D277C" w:rsidRDefault="002D277C">
      <w:r w:rsidRPr="00F86166">
        <w:t>The conversion requires that any database constructs that rely on any given character matching or ordering process must be removed before the conversion can be performed.  After the conversion has been done, these constructs can be re-installed and will use the new collation.</w:t>
      </w:r>
    </w:p>
    <w:p w:rsidR="002D277C" w:rsidRPr="00F86166" w:rsidRDefault="002D277C">
      <w:r>
        <w:t>Note:  The process given below has not yet been tested and may need to be changed.</w:t>
      </w:r>
    </w:p>
    <w:p w:rsidR="002D277C" w:rsidRPr="00F86166" w:rsidRDefault="002D277C" w:rsidP="00FA67E4">
      <w:pPr>
        <w:pStyle w:val="NumberedParagraph"/>
        <w:numPr>
          <w:ilvl w:val="0"/>
          <w:numId w:val="29"/>
        </w:numPr>
      </w:pPr>
      <w:r w:rsidRPr="00F86166">
        <w:t>Script all database constraints.  Generate separate scripts to drop and create the constraints.</w:t>
      </w:r>
    </w:p>
    <w:p w:rsidR="002D277C" w:rsidRPr="00F86166" w:rsidRDefault="002D277C" w:rsidP="00FA67E4">
      <w:pPr>
        <w:pStyle w:val="NumberedParagraph"/>
        <w:numPr>
          <w:ilvl w:val="0"/>
          <w:numId w:val="29"/>
        </w:numPr>
      </w:pPr>
      <w:r w:rsidRPr="00F86166">
        <w:t>Script all foreign key relationships.  Generate separate scripts to drop and create the relationships.</w:t>
      </w:r>
    </w:p>
    <w:p w:rsidR="002D277C" w:rsidRPr="00F86166" w:rsidRDefault="002D277C" w:rsidP="00FA67E4">
      <w:pPr>
        <w:pStyle w:val="NumberedParagraph"/>
        <w:numPr>
          <w:ilvl w:val="0"/>
          <w:numId w:val="29"/>
        </w:numPr>
      </w:pPr>
      <w:r w:rsidRPr="00F86166">
        <w:t>Script all indexes.  Generate separate scripts to drop and create the indexes.</w:t>
      </w:r>
    </w:p>
    <w:p w:rsidR="002D277C" w:rsidRPr="00F86166" w:rsidRDefault="002D277C" w:rsidP="00FA67E4">
      <w:pPr>
        <w:pStyle w:val="NumberedParagraph"/>
        <w:numPr>
          <w:ilvl w:val="0"/>
          <w:numId w:val="29"/>
        </w:numPr>
      </w:pPr>
      <w:r w:rsidRPr="00F86166">
        <w:t xml:space="preserve">Drop all constraints, foreign keys and indexes using the </w:t>
      </w:r>
      <w:r w:rsidRPr="00F86166">
        <w:rPr>
          <w:i/>
          <w:iCs/>
        </w:rPr>
        <w:t>drop</w:t>
      </w:r>
      <w:r w:rsidRPr="00F86166">
        <w:t xml:space="preserve"> scripts generated above.</w:t>
      </w:r>
    </w:p>
    <w:p w:rsidR="002D277C" w:rsidRPr="00F86166" w:rsidRDefault="002D277C" w:rsidP="00FA67E4">
      <w:pPr>
        <w:pStyle w:val="NumberedParagraph"/>
        <w:numPr>
          <w:ilvl w:val="0"/>
          <w:numId w:val="29"/>
        </w:numPr>
      </w:pPr>
      <w:r w:rsidRPr="00F86166">
        <w:t>Alter the database collation to the server default.</w:t>
      </w:r>
    </w:p>
    <w:p w:rsidR="002D277C" w:rsidRPr="00F86166" w:rsidRDefault="002D277C" w:rsidP="00FA67E4">
      <w:pPr>
        <w:pStyle w:val="NumberedParagraph"/>
        <w:numPr>
          <w:ilvl w:val="0"/>
          <w:numId w:val="29"/>
        </w:numPr>
      </w:pPr>
      <w:r w:rsidRPr="00F86166">
        <w:t xml:space="preserve">Rebuild all constraints, foreign keys and indexes using the </w:t>
      </w:r>
      <w:r w:rsidRPr="00F86166">
        <w:rPr>
          <w:i/>
          <w:iCs/>
        </w:rPr>
        <w:t>create</w:t>
      </w:r>
      <w:r w:rsidRPr="00F86166">
        <w:t xml:space="preserve"> scripts generated above.</w:t>
      </w:r>
    </w:p>
    <w:p w:rsidR="002D277C" w:rsidRDefault="002D277C" w:rsidP="00FA67E4">
      <w:pPr>
        <w:pStyle w:val="NumberedParagraph"/>
        <w:numPr>
          <w:ilvl w:val="0"/>
          <w:numId w:val="29"/>
        </w:numPr>
      </w:pPr>
      <w:r w:rsidRPr="00F86166">
        <w:t>Update statistics for the entire database, using 100% sampling.</w:t>
      </w:r>
    </w:p>
    <w:p w:rsidR="002D277C" w:rsidRDefault="002D277C">
      <w:pPr>
        <w:pStyle w:val="Appendix3"/>
      </w:pPr>
      <w:bookmarkStart w:id="465" w:name="_Toc494300248"/>
      <w:r>
        <w:t xml:space="preserve">Uninstall SQL </w:t>
      </w:r>
      <w:r w:rsidR="00922183">
        <w:t>Server</w:t>
      </w:r>
      <w:bookmarkEnd w:id="465"/>
    </w:p>
    <w:p w:rsidR="002D277C" w:rsidRDefault="002D277C">
      <w:pPr>
        <w:keepNext/>
      </w:pPr>
      <w:r>
        <w:t xml:space="preserve">If it is required to uninstall SQL </w:t>
      </w:r>
      <w:r w:rsidR="00922183">
        <w:t xml:space="preserve">Server </w:t>
      </w:r>
      <w:r>
        <w:t>the following process should be followed.</w:t>
      </w:r>
      <w:r w:rsidR="008C3A5D">
        <w:t xml:space="preserve">  The Windows 2008 </w:t>
      </w:r>
      <w:r w:rsidR="008C3A5D" w:rsidRPr="008C3A5D">
        <w:rPr>
          <w:i/>
        </w:rPr>
        <w:t>Programs and Features</w:t>
      </w:r>
      <w:r w:rsidR="008C3A5D">
        <w:t xml:space="preserve"> window does not always show every program that has been installed.  If a given program is not shown for Windows 2008, then ignore that step of the uninstall proce</w:t>
      </w:r>
      <w:r w:rsidR="002C5886">
        <w:t>s</w:t>
      </w:r>
      <w:r w:rsidR="008C3A5D">
        <w:t>s.</w:t>
      </w:r>
    </w:p>
    <w:p w:rsidR="008C3A5D" w:rsidRDefault="008C3A5D" w:rsidP="00FA67E4">
      <w:pPr>
        <w:pStyle w:val="NumberedParagraph"/>
        <w:keepNext/>
        <w:numPr>
          <w:ilvl w:val="0"/>
          <w:numId w:val="30"/>
        </w:numPr>
        <w:ind w:left="357" w:hanging="357"/>
      </w:pPr>
      <w:r>
        <w:t>Navig</w:t>
      </w:r>
      <w:r w:rsidR="007D13DD">
        <w:t>ate to the control panel applet</w:t>
      </w:r>
      <w:r>
        <w:t xml:space="preserve"> for uninstalling programs.</w:t>
      </w:r>
    </w:p>
    <w:p w:rsidR="008C3A5D" w:rsidRDefault="008C3A5D" w:rsidP="00FA67E4">
      <w:pPr>
        <w:pStyle w:val="NumberedParagraph"/>
        <w:keepNext/>
        <w:numPr>
          <w:ilvl w:val="0"/>
          <w:numId w:val="51"/>
        </w:numPr>
        <w:spacing w:before="40" w:after="40"/>
        <w:ind w:left="714" w:hanging="357"/>
      </w:pPr>
      <w:r>
        <w:t>For Windows 2003:</w:t>
      </w:r>
      <w:r>
        <w:tab/>
        <w:t>Start -&gt; Control Panel -&gt; Add or Remove Programs</w:t>
      </w:r>
    </w:p>
    <w:p w:rsidR="00ED08E3" w:rsidRDefault="008C3A5D" w:rsidP="00FA67E4">
      <w:pPr>
        <w:pStyle w:val="NumberedParagraph"/>
        <w:keepNext/>
        <w:numPr>
          <w:ilvl w:val="0"/>
          <w:numId w:val="51"/>
        </w:numPr>
        <w:spacing w:before="40" w:after="40"/>
        <w:ind w:left="714" w:hanging="357"/>
      </w:pPr>
      <w:r>
        <w:t>For Windows 2008:</w:t>
      </w:r>
      <w:r>
        <w:tab/>
      </w:r>
      <w:r w:rsidR="002D277C">
        <w:t>S</w:t>
      </w:r>
      <w:r>
        <w:t>tart</w:t>
      </w:r>
      <w:r w:rsidR="002D277C">
        <w:t xml:space="preserve"> -&gt; Control Panel -&gt; </w:t>
      </w:r>
      <w:r w:rsidR="001A0866">
        <w:t>Programs and Features</w:t>
      </w:r>
      <w:r w:rsidR="002D277C">
        <w:t>.</w:t>
      </w:r>
    </w:p>
    <w:p w:rsidR="00ED08E3" w:rsidRDefault="00B17DB7" w:rsidP="00ED08E3">
      <w:pPr>
        <w:pStyle w:val="NumberedParagraph"/>
        <w:ind w:left="357"/>
      </w:pPr>
      <w:r>
        <w:rPr>
          <w:noProof/>
          <w:lang w:eastAsia="en-GB"/>
        </w:rPr>
        <w:drawing>
          <wp:inline distT="0" distB="0" distL="0" distR="0">
            <wp:extent cx="2809875" cy="2038350"/>
            <wp:effectExtent l="1905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4" cstate="print"/>
                    <a:srcRect/>
                    <a:stretch>
                      <a:fillRect/>
                    </a:stretch>
                  </pic:blipFill>
                  <pic:spPr bwMode="auto">
                    <a:xfrm>
                      <a:off x="0" y="0"/>
                      <a:ext cx="2809875" cy="2038350"/>
                    </a:xfrm>
                    <a:prstGeom prst="rect">
                      <a:avLst/>
                    </a:prstGeom>
                    <a:noFill/>
                    <a:ln w="9525">
                      <a:noFill/>
                      <a:miter lim="800000"/>
                      <a:headEnd/>
                      <a:tailEnd/>
                    </a:ln>
                  </pic:spPr>
                </pic:pic>
              </a:graphicData>
            </a:graphic>
          </wp:inline>
        </w:drawing>
      </w:r>
    </w:p>
    <w:p w:rsidR="007B7B4F" w:rsidRDefault="007B7B4F" w:rsidP="00FA67E4">
      <w:pPr>
        <w:pStyle w:val="NumberedParagraph"/>
        <w:keepNext/>
        <w:numPr>
          <w:ilvl w:val="0"/>
          <w:numId w:val="30"/>
        </w:numPr>
        <w:ind w:left="357" w:hanging="357"/>
      </w:pPr>
      <w:r>
        <w:t xml:space="preserve">Select </w:t>
      </w:r>
      <w:r w:rsidRPr="00D54001">
        <w:rPr>
          <w:i/>
        </w:rPr>
        <w:t>DTSBackup2000</w:t>
      </w:r>
      <w:r>
        <w:t xml:space="preserve"> and click </w:t>
      </w:r>
      <w:r w:rsidRPr="00D54001">
        <w:rPr>
          <w:i/>
        </w:rPr>
        <w:t>Remove</w:t>
      </w:r>
      <w:r>
        <w:t>.  This component is uninstalled first as it is dependent on other DTS components being on the server.  If the other components are uninstalled first, then DTSBackup2000 will not uninstall.</w:t>
      </w:r>
    </w:p>
    <w:p w:rsidR="001A0866" w:rsidRDefault="00B17DB7" w:rsidP="00ED08E3">
      <w:pPr>
        <w:pStyle w:val="NumberedParagraph"/>
        <w:ind w:left="357"/>
      </w:pPr>
      <w:r>
        <w:rPr>
          <w:noProof/>
          <w:lang w:eastAsia="en-GB"/>
        </w:rPr>
        <w:drawing>
          <wp:inline distT="0" distB="0" distL="0" distR="0">
            <wp:extent cx="2809875" cy="2038350"/>
            <wp:effectExtent l="1905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5" cstate="print"/>
                    <a:srcRect/>
                    <a:stretch>
                      <a:fillRect/>
                    </a:stretch>
                  </pic:blipFill>
                  <pic:spPr bwMode="auto">
                    <a:xfrm>
                      <a:off x="0" y="0"/>
                      <a:ext cx="2809875" cy="2038350"/>
                    </a:xfrm>
                    <a:prstGeom prst="rect">
                      <a:avLst/>
                    </a:prstGeom>
                    <a:noFill/>
                    <a:ln w="9525">
                      <a:noFill/>
                      <a:miter lim="800000"/>
                      <a:headEnd/>
                      <a:tailEnd/>
                    </a:ln>
                  </pic:spPr>
                </pic:pic>
              </a:graphicData>
            </a:graphic>
          </wp:inline>
        </w:drawing>
      </w:r>
    </w:p>
    <w:p w:rsidR="002D277C" w:rsidRDefault="002D277C" w:rsidP="00FA67E4">
      <w:pPr>
        <w:pStyle w:val="NumberedParagraph"/>
        <w:keepNext/>
        <w:numPr>
          <w:ilvl w:val="0"/>
          <w:numId w:val="30"/>
        </w:numPr>
        <w:ind w:left="357" w:hanging="357"/>
      </w:pPr>
      <w:r>
        <w:t xml:space="preserve">Select </w:t>
      </w:r>
      <w:r w:rsidRPr="00753653">
        <w:rPr>
          <w:i/>
          <w:iCs/>
        </w:rPr>
        <w:t xml:space="preserve">Microsoft SQL </w:t>
      </w:r>
      <w:r w:rsidR="00922183">
        <w:rPr>
          <w:i/>
          <w:iCs/>
        </w:rPr>
        <w:t>Server 2008</w:t>
      </w:r>
      <w:r>
        <w:t xml:space="preserve"> and click </w:t>
      </w:r>
      <w:r w:rsidR="008B7916">
        <w:rPr>
          <w:i/>
          <w:iCs/>
        </w:rPr>
        <w:t>Change/R</w:t>
      </w:r>
      <w:r w:rsidRPr="00660F03">
        <w:rPr>
          <w:i/>
          <w:iCs/>
        </w:rPr>
        <w:t>emove</w:t>
      </w:r>
      <w:r>
        <w:t>.</w:t>
      </w:r>
    </w:p>
    <w:p w:rsidR="002D277C" w:rsidRPr="00660F03" w:rsidRDefault="00B17DB7">
      <w:pPr>
        <w:pStyle w:val="BodyText"/>
      </w:pPr>
      <w:r>
        <w:rPr>
          <w:noProof/>
          <w:lang w:val="en-GB" w:eastAsia="en-GB"/>
        </w:rPr>
        <w:drawing>
          <wp:inline distT="0" distB="0" distL="0" distR="0">
            <wp:extent cx="2809875" cy="2038350"/>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6" cstate="print"/>
                    <a:srcRect/>
                    <a:stretch>
                      <a:fillRect/>
                    </a:stretch>
                  </pic:blipFill>
                  <pic:spPr bwMode="auto">
                    <a:xfrm>
                      <a:off x="0" y="0"/>
                      <a:ext cx="2809875" cy="2038350"/>
                    </a:xfrm>
                    <a:prstGeom prst="rect">
                      <a:avLst/>
                    </a:prstGeom>
                    <a:noFill/>
                    <a:ln w="9525">
                      <a:noFill/>
                      <a:miter lim="800000"/>
                      <a:headEnd/>
                      <a:tailEnd/>
                    </a:ln>
                  </pic:spPr>
                </pic:pic>
              </a:graphicData>
            </a:graphic>
          </wp:inline>
        </w:drawing>
      </w:r>
    </w:p>
    <w:p w:rsidR="008B7916" w:rsidRDefault="008B7916" w:rsidP="00FA67E4">
      <w:pPr>
        <w:pStyle w:val="NumberedParagraph"/>
        <w:keepNext/>
        <w:numPr>
          <w:ilvl w:val="0"/>
          <w:numId w:val="26"/>
        </w:numPr>
        <w:ind w:left="357" w:hanging="357"/>
      </w:pPr>
      <w:r>
        <w:t xml:space="preserve">Select </w:t>
      </w:r>
      <w:r w:rsidRPr="008B7916">
        <w:rPr>
          <w:i/>
        </w:rPr>
        <w:t>Remove</w:t>
      </w:r>
      <w:r>
        <w:t>.</w:t>
      </w:r>
    </w:p>
    <w:p w:rsidR="008B7916" w:rsidRDefault="00B17DB7" w:rsidP="008B7916">
      <w:pPr>
        <w:pStyle w:val="NumberedParagraph"/>
        <w:ind w:left="357"/>
      </w:pPr>
      <w:r>
        <w:rPr>
          <w:noProof/>
          <w:lang w:eastAsia="en-GB"/>
        </w:rPr>
        <w:drawing>
          <wp:inline distT="0" distB="0" distL="0" distR="0">
            <wp:extent cx="1762125" cy="1466850"/>
            <wp:effectExtent l="1905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7" cstate="print"/>
                    <a:srcRect/>
                    <a:stretch>
                      <a:fillRect/>
                    </a:stretch>
                  </pic:blipFill>
                  <pic:spPr bwMode="auto">
                    <a:xfrm>
                      <a:off x="0" y="0"/>
                      <a:ext cx="1762125" cy="1466850"/>
                    </a:xfrm>
                    <a:prstGeom prst="rect">
                      <a:avLst/>
                    </a:prstGeom>
                    <a:noFill/>
                    <a:ln w="9525">
                      <a:noFill/>
                      <a:miter lim="800000"/>
                      <a:headEnd/>
                      <a:tailEnd/>
                    </a:ln>
                  </pic:spPr>
                </pic:pic>
              </a:graphicData>
            </a:graphic>
          </wp:inline>
        </w:drawing>
      </w:r>
    </w:p>
    <w:p w:rsidR="008B7916" w:rsidRDefault="008B7916" w:rsidP="00FA67E4">
      <w:pPr>
        <w:pStyle w:val="NumberedParagraph"/>
        <w:keepNext/>
        <w:numPr>
          <w:ilvl w:val="0"/>
          <w:numId w:val="26"/>
        </w:numPr>
        <w:ind w:left="357" w:hanging="357"/>
      </w:pPr>
      <w:r>
        <w:t xml:space="preserve">The Setup support Rules window is displayed.  Click OK to </w:t>
      </w:r>
      <w:r w:rsidR="00953417">
        <w:t>continue</w:t>
      </w:r>
      <w:r>
        <w:t>.</w:t>
      </w:r>
    </w:p>
    <w:p w:rsidR="008B7916" w:rsidRDefault="00B17DB7" w:rsidP="008B7916">
      <w:pPr>
        <w:pStyle w:val="NumberedParagraph"/>
        <w:ind w:left="357"/>
      </w:pPr>
      <w:r>
        <w:rPr>
          <w:noProof/>
          <w:lang w:eastAsia="en-GB"/>
        </w:rPr>
        <w:drawing>
          <wp:inline distT="0" distB="0" distL="0" distR="0">
            <wp:extent cx="2809875" cy="2105025"/>
            <wp:effectExtent l="1905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8" cstate="print"/>
                    <a:srcRect/>
                    <a:stretch>
                      <a:fillRect/>
                    </a:stretch>
                  </pic:blipFill>
                  <pic:spPr bwMode="auto">
                    <a:xfrm>
                      <a:off x="0" y="0"/>
                      <a:ext cx="2809875" cy="2105025"/>
                    </a:xfrm>
                    <a:prstGeom prst="rect">
                      <a:avLst/>
                    </a:prstGeom>
                    <a:noFill/>
                    <a:ln w="9525">
                      <a:noFill/>
                      <a:miter lim="800000"/>
                      <a:headEnd/>
                      <a:tailEnd/>
                    </a:ln>
                  </pic:spPr>
                </pic:pic>
              </a:graphicData>
            </a:graphic>
          </wp:inline>
        </w:drawing>
      </w:r>
    </w:p>
    <w:p w:rsidR="002D277C" w:rsidRDefault="002A4C94" w:rsidP="00FA67E4">
      <w:pPr>
        <w:pStyle w:val="NumberedParagraph"/>
        <w:keepNext/>
        <w:numPr>
          <w:ilvl w:val="0"/>
          <w:numId w:val="26"/>
        </w:numPr>
        <w:ind w:left="357" w:hanging="357"/>
      </w:pPr>
      <w:r>
        <w:t>The Select instance window is displayed.  Select the instance you want to remove.</w:t>
      </w:r>
      <w:r w:rsidR="002D277C">
        <w:t xml:space="preserve">  Click </w:t>
      </w:r>
      <w:r w:rsidR="002D277C" w:rsidRPr="00660F03">
        <w:rPr>
          <w:i/>
          <w:iCs/>
        </w:rPr>
        <w:t>Next</w:t>
      </w:r>
      <w:r w:rsidR="002D277C">
        <w:t xml:space="preserve"> to </w:t>
      </w:r>
      <w:r w:rsidR="00646455">
        <w:t>continue</w:t>
      </w:r>
      <w:r w:rsidR="002D277C">
        <w:t>.</w:t>
      </w:r>
    </w:p>
    <w:p w:rsidR="002D277C" w:rsidRDefault="00B17DB7">
      <w:pPr>
        <w:pStyle w:val="BodyText"/>
      </w:pPr>
      <w:r>
        <w:rPr>
          <w:noProof/>
          <w:lang w:val="en-GB" w:eastAsia="en-GB"/>
        </w:rPr>
        <w:drawing>
          <wp:inline distT="0" distB="0" distL="0" distR="0">
            <wp:extent cx="2809875" cy="2105025"/>
            <wp:effectExtent l="1905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9" cstate="print"/>
                    <a:srcRect/>
                    <a:stretch>
                      <a:fillRect/>
                    </a:stretch>
                  </pic:blipFill>
                  <pic:spPr bwMode="auto">
                    <a:xfrm>
                      <a:off x="0" y="0"/>
                      <a:ext cx="2809875" cy="2105025"/>
                    </a:xfrm>
                    <a:prstGeom prst="rect">
                      <a:avLst/>
                    </a:prstGeom>
                    <a:noFill/>
                    <a:ln w="9525">
                      <a:noFill/>
                      <a:miter lim="800000"/>
                      <a:headEnd/>
                      <a:tailEnd/>
                    </a:ln>
                  </pic:spPr>
                </pic:pic>
              </a:graphicData>
            </a:graphic>
          </wp:inline>
        </w:drawing>
      </w:r>
    </w:p>
    <w:p w:rsidR="002A4C94" w:rsidRDefault="002A4C94" w:rsidP="00FA67E4">
      <w:pPr>
        <w:pStyle w:val="NumberedParagraph"/>
        <w:keepNext/>
        <w:numPr>
          <w:ilvl w:val="0"/>
          <w:numId w:val="26"/>
        </w:numPr>
        <w:ind w:left="357" w:hanging="357"/>
      </w:pPr>
      <w:r>
        <w:t xml:space="preserve">The Select Features window is displayed.  Click </w:t>
      </w:r>
      <w:r w:rsidRPr="002A4C94">
        <w:rPr>
          <w:i/>
        </w:rPr>
        <w:t>Select All</w:t>
      </w:r>
      <w:r>
        <w:t xml:space="preserve"> to select all items for removal.  Click </w:t>
      </w:r>
      <w:r w:rsidRPr="002A4C94">
        <w:rPr>
          <w:i/>
        </w:rPr>
        <w:t>Next</w:t>
      </w:r>
      <w:r>
        <w:t xml:space="preserve"> to continue.</w:t>
      </w:r>
    </w:p>
    <w:p w:rsidR="00064B90" w:rsidRDefault="00B17DB7" w:rsidP="00064B90">
      <w:pPr>
        <w:pStyle w:val="NumberedParagraph"/>
        <w:ind w:left="357"/>
      </w:pPr>
      <w:r>
        <w:rPr>
          <w:noProof/>
          <w:lang w:eastAsia="en-GB"/>
        </w:rPr>
        <w:drawing>
          <wp:inline distT="0" distB="0" distL="0" distR="0">
            <wp:extent cx="2809875" cy="2105025"/>
            <wp:effectExtent l="1905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0" cstate="print"/>
                    <a:srcRect/>
                    <a:stretch>
                      <a:fillRect/>
                    </a:stretch>
                  </pic:blipFill>
                  <pic:spPr bwMode="auto">
                    <a:xfrm>
                      <a:off x="0" y="0"/>
                      <a:ext cx="2809875" cy="2105025"/>
                    </a:xfrm>
                    <a:prstGeom prst="rect">
                      <a:avLst/>
                    </a:prstGeom>
                    <a:noFill/>
                    <a:ln w="9525">
                      <a:noFill/>
                      <a:miter lim="800000"/>
                      <a:headEnd/>
                      <a:tailEnd/>
                    </a:ln>
                  </pic:spPr>
                </pic:pic>
              </a:graphicData>
            </a:graphic>
          </wp:inline>
        </w:drawing>
      </w:r>
    </w:p>
    <w:p w:rsidR="002D277C" w:rsidRDefault="00064B90" w:rsidP="00FA67E4">
      <w:pPr>
        <w:pStyle w:val="NumberedParagraph"/>
        <w:keepNext/>
        <w:numPr>
          <w:ilvl w:val="0"/>
          <w:numId w:val="26"/>
        </w:numPr>
        <w:ind w:left="357" w:hanging="357"/>
      </w:pPr>
      <w:r>
        <w:t xml:space="preserve">The Removal Rules window is displayed.  Click </w:t>
      </w:r>
      <w:r w:rsidRPr="00064B90">
        <w:rPr>
          <w:i/>
        </w:rPr>
        <w:t>Next</w:t>
      </w:r>
      <w:r>
        <w:t xml:space="preserve"> to continue.</w:t>
      </w:r>
    </w:p>
    <w:p w:rsidR="002D277C" w:rsidRDefault="00B17DB7">
      <w:pPr>
        <w:pStyle w:val="BodyText"/>
      </w:pPr>
      <w:r>
        <w:rPr>
          <w:noProof/>
          <w:lang w:val="en-GB" w:eastAsia="en-GB"/>
        </w:rPr>
        <w:drawing>
          <wp:inline distT="0" distB="0" distL="0" distR="0">
            <wp:extent cx="2809875" cy="2105025"/>
            <wp:effectExtent l="1905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61" cstate="print"/>
                    <a:srcRect/>
                    <a:stretch>
                      <a:fillRect/>
                    </a:stretch>
                  </pic:blipFill>
                  <pic:spPr bwMode="auto">
                    <a:xfrm>
                      <a:off x="0" y="0"/>
                      <a:ext cx="2809875" cy="2105025"/>
                    </a:xfrm>
                    <a:prstGeom prst="rect">
                      <a:avLst/>
                    </a:prstGeom>
                    <a:noFill/>
                    <a:ln w="9525">
                      <a:noFill/>
                      <a:miter lim="800000"/>
                      <a:headEnd/>
                      <a:tailEnd/>
                    </a:ln>
                  </pic:spPr>
                </pic:pic>
              </a:graphicData>
            </a:graphic>
          </wp:inline>
        </w:drawing>
      </w:r>
    </w:p>
    <w:p w:rsidR="00064B90" w:rsidRDefault="00064B90" w:rsidP="00FA67E4">
      <w:pPr>
        <w:pStyle w:val="NumberedParagraph"/>
        <w:keepNext/>
        <w:numPr>
          <w:ilvl w:val="0"/>
          <w:numId w:val="26"/>
        </w:numPr>
        <w:ind w:left="357" w:hanging="357"/>
      </w:pPr>
      <w:r>
        <w:t xml:space="preserve">The Ready to Remove window is displayed.  Click </w:t>
      </w:r>
      <w:r w:rsidRPr="00064B90">
        <w:rPr>
          <w:i/>
        </w:rPr>
        <w:t>Remove</w:t>
      </w:r>
      <w:r>
        <w:t xml:space="preserve"> to continue.</w:t>
      </w:r>
    </w:p>
    <w:p w:rsidR="00064B90" w:rsidRDefault="00B17DB7" w:rsidP="00064B90">
      <w:pPr>
        <w:pStyle w:val="NumberedParagraph"/>
        <w:ind w:left="357"/>
      </w:pPr>
      <w:r>
        <w:rPr>
          <w:noProof/>
          <w:lang w:eastAsia="en-GB"/>
        </w:rPr>
        <w:drawing>
          <wp:inline distT="0" distB="0" distL="0" distR="0">
            <wp:extent cx="2809875" cy="2105025"/>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2" cstate="print"/>
                    <a:srcRect/>
                    <a:stretch>
                      <a:fillRect/>
                    </a:stretch>
                  </pic:blipFill>
                  <pic:spPr bwMode="auto">
                    <a:xfrm>
                      <a:off x="0" y="0"/>
                      <a:ext cx="2809875" cy="2105025"/>
                    </a:xfrm>
                    <a:prstGeom prst="rect">
                      <a:avLst/>
                    </a:prstGeom>
                    <a:noFill/>
                    <a:ln w="9525">
                      <a:noFill/>
                      <a:miter lim="800000"/>
                      <a:headEnd/>
                      <a:tailEnd/>
                    </a:ln>
                  </pic:spPr>
                </pic:pic>
              </a:graphicData>
            </a:graphic>
          </wp:inline>
        </w:drawing>
      </w:r>
    </w:p>
    <w:p w:rsidR="002D277C" w:rsidRDefault="00064B90" w:rsidP="00FA67E4">
      <w:pPr>
        <w:pStyle w:val="NumberedParagraph"/>
        <w:keepNext/>
        <w:numPr>
          <w:ilvl w:val="0"/>
          <w:numId w:val="26"/>
        </w:numPr>
        <w:ind w:left="357" w:hanging="357"/>
      </w:pPr>
      <w:r>
        <w:t>The Removal Progress window is displayed.  Wait while SQL Server is removed</w:t>
      </w:r>
      <w:r w:rsidR="002D277C">
        <w:t>.</w:t>
      </w:r>
    </w:p>
    <w:p w:rsidR="002D277C" w:rsidRDefault="00B17DB7">
      <w:pPr>
        <w:pStyle w:val="BodyText"/>
      </w:pPr>
      <w:r>
        <w:rPr>
          <w:noProof/>
          <w:lang w:val="en-GB" w:eastAsia="en-GB"/>
        </w:rPr>
        <w:drawing>
          <wp:inline distT="0" distB="0" distL="0" distR="0">
            <wp:extent cx="2809875" cy="2105025"/>
            <wp:effectExtent l="1905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63" cstate="print"/>
                    <a:srcRect/>
                    <a:stretch>
                      <a:fillRect/>
                    </a:stretch>
                  </pic:blipFill>
                  <pic:spPr bwMode="auto">
                    <a:xfrm>
                      <a:off x="0" y="0"/>
                      <a:ext cx="2809875" cy="2105025"/>
                    </a:xfrm>
                    <a:prstGeom prst="rect">
                      <a:avLst/>
                    </a:prstGeom>
                    <a:noFill/>
                    <a:ln w="9525">
                      <a:noFill/>
                      <a:miter lim="800000"/>
                      <a:headEnd/>
                      <a:tailEnd/>
                    </a:ln>
                  </pic:spPr>
                </pic:pic>
              </a:graphicData>
            </a:graphic>
          </wp:inline>
        </w:drawing>
      </w:r>
    </w:p>
    <w:p w:rsidR="00BA644F" w:rsidRPr="0022066E" w:rsidRDefault="00BA644F" w:rsidP="00680F5A">
      <w:pPr>
        <w:pStyle w:val="BodyText"/>
        <w:keepNext/>
        <w:rPr>
          <w:sz w:val="22"/>
        </w:rPr>
      </w:pPr>
      <w:r w:rsidRPr="0022066E">
        <w:rPr>
          <w:sz w:val="22"/>
        </w:rPr>
        <w:t xml:space="preserve">A summary window is displayed when all components have been removed.  Click </w:t>
      </w:r>
      <w:r w:rsidRPr="0022066E">
        <w:rPr>
          <w:i/>
          <w:sz w:val="22"/>
        </w:rPr>
        <w:t>Next</w:t>
      </w:r>
      <w:r w:rsidRPr="0022066E">
        <w:rPr>
          <w:sz w:val="22"/>
        </w:rPr>
        <w:t xml:space="preserve"> to continue.</w:t>
      </w:r>
    </w:p>
    <w:p w:rsidR="00BA644F" w:rsidRDefault="00B17DB7">
      <w:pPr>
        <w:pStyle w:val="BodyText"/>
      </w:pPr>
      <w:r>
        <w:rPr>
          <w:noProof/>
          <w:lang w:val="en-GB" w:eastAsia="en-GB"/>
        </w:rPr>
        <w:drawing>
          <wp:inline distT="0" distB="0" distL="0" distR="0">
            <wp:extent cx="2809875" cy="2105025"/>
            <wp:effectExtent l="1905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4" cstate="print"/>
                    <a:srcRect/>
                    <a:stretch>
                      <a:fillRect/>
                    </a:stretch>
                  </pic:blipFill>
                  <pic:spPr bwMode="auto">
                    <a:xfrm>
                      <a:off x="0" y="0"/>
                      <a:ext cx="2809875" cy="2105025"/>
                    </a:xfrm>
                    <a:prstGeom prst="rect">
                      <a:avLst/>
                    </a:prstGeom>
                    <a:noFill/>
                    <a:ln w="9525">
                      <a:noFill/>
                      <a:miter lim="800000"/>
                      <a:headEnd/>
                      <a:tailEnd/>
                    </a:ln>
                  </pic:spPr>
                </pic:pic>
              </a:graphicData>
            </a:graphic>
          </wp:inline>
        </w:drawing>
      </w:r>
    </w:p>
    <w:p w:rsidR="00064B90" w:rsidRDefault="00064B90" w:rsidP="00FA67E4">
      <w:pPr>
        <w:pStyle w:val="NumberedParagraph"/>
        <w:keepNext/>
        <w:numPr>
          <w:ilvl w:val="0"/>
          <w:numId w:val="26"/>
        </w:numPr>
        <w:ind w:left="357" w:hanging="357"/>
      </w:pPr>
      <w:r>
        <w:t xml:space="preserve">The Complete window is displayed.  Click </w:t>
      </w:r>
      <w:r w:rsidR="00BA644F" w:rsidRPr="00BA644F">
        <w:rPr>
          <w:i/>
        </w:rPr>
        <w:t>Close</w:t>
      </w:r>
      <w:r>
        <w:t xml:space="preserve"> to </w:t>
      </w:r>
      <w:r w:rsidR="00BA644F">
        <w:t>end the SQL Server uninstall process</w:t>
      </w:r>
      <w:r>
        <w:t>.</w:t>
      </w:r>
    </w:p>
    <w:p w:rsidR="00064B90" w:rsidRDefault="00B17DB7" w:rsidP="00064B90">
      <w:pPr>
        <w:pStyle w:val="NumberedParagraph"/>
        <w:ind w:left="357"/>
      </w:pPr>
      <w:r>
        <w:rPr>
          <w:noProof/>
          <w:lang w:eastAsia="en-GB"/>
        </w:rPr>
        <w:drawing>
          <wp:inline distT="0" distB="0" distL="0" distR="0">
            <wp:extent cx="2809875" cy="2105025"/>
            <wp:effectExtent l="1905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5" cstate="print"/>
                    <a:srcRect/>
                    <a:stretch>
                      <a:fillRect/>
                    </a:stretch>
                  </pic:blipFill>
                  <pic:spPr bwMode="auto">
                    <a:xfrm>
                      <a:off x="0" y="0"/>
                      <a:ext cx="2809875" cy="2105025"/>
                    </a:xfrm>
                    <a:prstGeom prst="rect">
                      <a:avLst/>
                    </a:prstGeom>
                    <a:noFill/>
                    <a:ln w="9525">
                      <a:noFill/>
                      <a:miter lim="800000"/>
                      <a:headEnd/>
                      <a:tailEnd/>
                    </a:ln>
                  </pic:spPr>
                </pic:pic>
              </a:graphicData>
            </a:graphic>
          </wp:inline>
        </w:drawing>
      </w:r>
    </w:p>
    <w:p w:rsidR="002D277C" w:rsidRDefault="002D277C" w:rsidP="00FA67E4">
      <w:pPr>
        <w:pStyle w:val="NumberedParagraph"/>
        <w:keepNext/>
        <w:numPr>
          <w:ilvl w:val="0"/>
          <w:numId w:val="26"/>
        </w:numPr>
        <w:ind w:left="357" w:hanging="357"/>
      </w:pPr>
      <w:r>
        <w:t>Press PF5 when the uninstall is complete to refresh th</w:t>
      </w:r>
      <w:r w:rsidR="0050156E">
        <w:t>e</w:t>
      </w:r>
      <w:r>
        <w:t xml:space="preserve"> display (it should refresh automatically but does not).</w:t>
      </w:r>
    </w:p>
    <w:p w:rsidR="002D277C" w:rsidRDefault="00B17DB7">
      <w:pPr>
        <w:pStyle w:val="BodyText"/>
      </w:pPr>
      <w:r>
        <w:rPr>
          <w:noProof/>
          <w:lang w:val="en-GB" w:eastAsia="en-GB"/>
        </w:rPr>
        <w:drawing>
          <wp:inline distT="0" distB="0" distL="0" distR="0">
            <wp:extent cx="2809875" cy="2038350"/>
            <wp:effectExtent l="1905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66" cstate="print"/>
                    <a:srcRect/>
                    <a:stretch>
                      <a:fillRect/>
                    </a:stretch>
                  </pic:blipFill>
                  <pic:spPr bwMode="auto">
                    <a:xfrm>
                      <a:off x="0" y="0"/>
                      <a:ext cx="2809875" cy="2038350"/>
                    </a:xfrm>
                    <a:prstGeom prst="rect">
                      <a:avLst/>
                    </a:prstGeom>
                    <a:noFill/>
                    <a:ln w="9525">
                      <a:noFill/>
                      <a:miter lim="800000"/>
                      <a:headEnd/>
                      <a:tailEnd/>
                    </a:ln>
                  </pic:spPr>
                </pic:pic>
              </a:graphicData>
            </a:graphic>
          </wp:inline>
        </w:drawing>
      </w:r>
    </w:p>
    <w:p w:rsidR="002D277C" w:rsidRDefault="002D277C" w:rsidP="00FA67E4">
      <w:pPr>
        <w:pStyle w:val="NumberedParagraph"/>
        <w:numPr>
          <w:ilvl w:val="0"/>
          <w:numId w:val="26"/>
        </w:numPr>
      </w:pPr>
      <w:r>
        <w:t xml:space="preserve">Uninstall </w:t>
      </w:r>
      <w:r w:rsidRPr="008B373D">
        <w:t>the other components</w:t>
      </w:r>
      <w:r>
        <w:t xml:space="preserve"> that were</w:t>
      </w:r>
      <w:r w:rsidRPr="008B373D">
        <w:t xml:space="preserve"> installed</w:t>
      </w:r>
      <w:r>
        <w:t xml:space="preserve"> as part of </w:t>
      </w:r>
      <w:fldSimple w:instr=" REF _Ref142464748 \h  \* MERGEFORMAT ">
        <w:r w:rsidR="002D4B89" w:rsidRPr="002D4B89">
          <w:rPr>
            <w:i/>
            <w:iCs/>
          </w:rPr>
          <w:t>SQL Server Extra Components Install</w:t>
        </w:r>
      </w:fldSimple>
      <w:r>
        <w:t xml:space="preserve"> on page </w:t>
      </w:r>
      <w:r>
        <w:fldChar w:fldCharType="begin"/>
      </w:r>
      <w:r>
        <w:instrText xml:space="preserve"> PAGEREF _Ref142464748 \h </w:instrText>
      </w:r>
      <w:r>
        <w:fldChar w:fldCharType="separate"/>
      </w:r>
      <w:r w:rsidR="002D4B89">
        <w:rPr>
          <w:noProof/>
        </w:rPr>
        <w:t>17</w:t>
      </w:r>
      <w:r>
        <w:fldChar w:fldCharType="end"/>
      </w:r>
      <w:r>
        <w:t>.  Never uninstall</w:t>
      </w:r>
      <w:r w:rsidR="001E3633">
        <w:t xml:space="preserve"> any</w:t>
      </w:r>
      <w:r>
        <w:t xml:space="preserve"> </w:t>
      </w:r>
      <w:r w:rsidRPr="00753653">
        <w:rPr>
          <w:i/>
          <w:iCs/>
        </w:rPr>
        <w:t>Microsoft .NET Framework</w:t>
      </w:r>
      <w:r>
        <w:t xml:space="preserve"> </w:t>
      </w:r>
      <w:r w:rsidR="001E3633">
        <w:t xml:space="preserve">components, </w:t>
      </w:r>
      <w:r>
        <w:t>as this can cause some Windows components to stop functioning correctly.</w:t>
      </w:r>
    </w:p>
    <w:p w:rsidR="002D277C" w:rsidRDefault="00B17DB7">
      <w:pPr>
        <w:pStyle w:val="BodyText"/>
      </w:pPr>
      <w:r>
        <w:rPr>
          <w:noProof/>
          <w:lang w:val="en-GB" w:eastAsia="en-GB"/>
        </w:rPr>
        <w:drawing>
          <wp:inline distT="0" distB="0" distL="0" distR="0">
            <wp:extent cx="2162175" cy="476250"/>
            <wp:effectExtent l="1905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67" cstate="print"/>
                    <a:srcRect/>
                    <a:stretch>
                      <a:fillRect/>
                    </a:stretch>
                  </pic:blipFill>
                  <pic:spPr bwMode="auto">
                    <a:xfrm>
                      <a:off x="0" y="0"/>
                      <a:ext cx="2162175" cy="476250"/>
                    </a:xfrm>
                    <a:prstGeom prst="rect">
                      <a:avLst/>
                    </a:prstGeom>
                    <a:noFill/>
                    <a:ln w="9525">
                      <a:noFill/>
                      <a:miter lim="800000"/>
                      <a:headEnd/>
                      <a:tailEnd/>
                    </a:ln>
                  </pic:spPr>
                </pic:pic>
              </a:graphicData>
            </a:graphic>
          </wp:inline>
        </w:drawing>
      </w:r>
    </w:p>
    <w:p w:rsidR="002D277C" w:rsidRDefault="00B17DB7">
      <w:pPr>
        <w:pStyle w:val="BodyText"/>
      </w:pPr>
      <w:r>
        <w:rPr>
          <w:noProof/>
          <w:lang w:val="en-GB" w:eastAsia="en-GB"/>
        </w:rPr>
        <w:drawing>
          <wp:inline distT="0" distB="0" distL="0" distR="0">
            <wp:extent cx="2162175" cy="609600"/>
            <wp:effectExtent l="1905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8" cstate="print"/>
                    <a:srcRect/>
                    <a:stretch>
                      <a:fillRect/>
                    </a:stretch>
                  </pic:blipFill>
                  <pic:spPr bwMode="auto">
                    <a:xfrm>
                      <a:off x="0" y="0"/>
                      <a:ext cx="2162175" cy="609600"/>
                    </a:xfrm>
                    <a:prstGeom prst="rect">
                      <a:avLst/>
                    </a:prstGeom>
                    <a:noFill/>
                    <a:ln w="9525">
                      <a:noFill/>
                      <a:miter lim="800000"/>
                      <a:headEnd/>
                      <a:tailEnd/>
                    </a:ln>
                  </pic:spPr>
                </pic:pic>
              </a:graphicData>
            </a:graphic>
          </wp:inline>
        </w:drawing>
      </w:r>
    </w:p>
    <w:p w:rsidR="002D277C" w:rsidRDefault="002D277C" w:rsidP="00FA67E4">
      <w:pPr>
        <w:pStyle w:val="NumberedParagraph"/>
        <w:numPr>
          <w:ilvl w:val="0"/>
          <w:numId w:val="26"/>
        </w:numPr>
      </w:pPr>
      <w:r>
        <w:t>If all instances of SQL Server have been removed, delete the following SQL Server folders that are not removed automatically.  If any user databases are required to be kept, move them to a different folder structure before the files below are deleted.</w:t>
      </w:r>
    </w:p>
    <w:tbl>
      <w:tblPr>
        <w:tblW w:w="957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812"/>
        <w:gridCol w:w="3765"/>
      </w:tblGrid>
      <w:tr w:rsidR="002D277C" w:rsidRPr="0085437C">
        <w:trPr>
          <w:cantSplit/>
          <w:tblHeader/>
        </w:trPr>
        <w:tc>
          <w:tcPr>
            <w:tcW w:w="5812" w:type="dxa"/>
            <w:shd w:val="clear" w:color="auto" w:fill="D9D9D9"/>
          </w:tcPr>
          <w:p w:rsidR="002D277C" w:rsidRPr="00EE773F" w:rsidRDefault="002D277C">
            <w:pPr>
              <w:pStyle w:val="TableHeader"/>
              <w:rPr>
                <w:rStyle w:val="Bold"/>
                <w:rFonts w:cs="Arial"/>
                <w:b/>
                <w:bCs/>
              </w:rPr>
            </w:pPr>
            <w:r w:rsidRPr="00EE773F">
              <w:rPr>
                <w:rStyle w:val="Bold"/>
                <w:rFonts w:cs="Arial"/>
                <w:b/>
                <w:bCs/>
              </w:rPr>
              <w:t>File Name</w:t>
            </w:r>
          </w:p>
        </w:tc>
        <w:tc>
          <w:tcPr>
            <w:tcW w:w="3765" w:type="dxa"/>
            <w:shd w:val="clear" w:color="auto" w:fill="D9D9D9"/>
          </w:tcPr>
          <w:p w:rsidR="002D277C" w:rsidRPr="00EE773F" w:rsidRDefault="002D277C">
            <w:pPr>
              <w:pStyle w:val="TableHeader"/>
              <w:rPr>
                <w:rStyle w:val="Bold"/>
                <w:rFonts w:cs="Arial"/>
                <w:b/>
                <w:bCs/>
              </w:rPr>
            </w:pPr>
            <w:r w:rsidRPr="00EE773F">
              <w:rPr>
                <w:rStyle w:val="Bold"/>
                <w:rFonts w:cs="Arial"/>
                <w:b/>
                <w:bCs/>
              </w:rPr>
              <w:t>Notes</w:t>
            </w:r>
          </w:p>
        </w:tc>
      </w:tr>
      <w:tr w:rsidR="002D277C">
        <w:trPr>
          <w:cantSplit/>
        </w:trPr>
        <w:tc>
          <w:tcPr>
            <w:tcW w:w="5812" w:type="dxa"/>
          </w:tcPr>
          <w:p w:rsidR="002D277C" w:rsidRPr="00715A2E" w:rsidRDefault="002D277C">
            <w:pPr>
              <w:pStyle w:val="Tabledetail"/>
              <w:rPr>
                <w:rFonts w:cs="Arial"/>
                <w:lang w:val="en-GB"/>
              </w:rPr>
            </w:pPr>
            <w:r w:rsidRPr="00715A2E">
              <w:rPr>
                <w:rFonts w:cs="Arial"/>
                <w:lang w:val="en-GB"/>
              </w:rPr>
              <w:t>C:\Program Files\Microsoft SQL Server</w:t>
            </w:r>
          </w:p>
        </w:tc>
        <w:tc>
          <w:tcPr>
            <w:tcW w:w="3765" w:type="dxa"/>
          </w:tcPr>
          <w:p w:rsidR="002D277C" w:rsidRPr="00715A2E" w:rsidRDefault="002D277C">
            <w:pPr>
              <w:pStyle w:val="Tabledetail"/>
              <w:rPr>
                <w:rFonts w:cs="Arial"/>
                <w:lang w:val="en-GB"/>
              </w:rPr>
            </w:pPr>
          </w:p>
        </w:tc>
      </w:tr>
      <w:tr w:rsidR="002D277C">
        <w:trPr>
          <w:cantSplit/>
        </w:trPr>
        <w:tc>
          <w:tcPr>
            <w:tcW w:w="5812" w:type="dxa"/>
          </w:tcPr>
          <w:p w:rsidR="002D277C" w:rsidRPr="00715A2E" w:rsidRDefault="002D277C">
            <w:pPr>
              <w:pStyle w:val="Tabledetail"/>
              <w:rPr>
                <w:rFonts w:cs="Arial"/>
                <w:lang w:val="en-GB"/>
              </w:rPr>
            </w:pPr>
            <w:r w:rsidRPr="00715A2E">
              <w:rPr>
                <w:rFonts w:cs="Arial"/>
                <w:lang w:val="en-GB"/>
              </w:rPr>
              <w:t>E:\Program Files\Microsoft SQL Server</w:t>
            </w:r>
          </w:p>
        </w:tc>
        <w:tc>
          <w:tcPr>
            <w:tcW w:w="3765" w:type="dxa"/>
          </w:tcPr>
          <w:p w:rsidR="002D277C" w:rsidRPr="00715A2E" w:rsidRDefault="002D277C">
            <w:pPr>
              <w:pStyle w:val="Tabledetail"/>
              <w:rPr>
                <w:rFonts w:cs="Arial"/>
                <w:lang w:val="en-GB"/>
              </w:rPr>
            </w:pPr>
          </w:p>
        </w:tc>
      </w:tr>
      <w:tr w:rsidR="002D277C">
        <w:trPr>
          <w:cantSplit/>
        </w:trPr>
        <w:tc>
          <w:tcPr>
            <w:tcW w:w="5812" w:type="dxa"/>
          </w:tcPr>
          <w:p w:rsidR="002D277C" w:rsidRPr="00715A2E" w:rsidRDefault="002D277C" w:rsidP="00064B90">
            <w:pPr>
              <w:pStyle w:val="Tabledetail"/>
              <w:rPr>
                <w:rFonts w:cs="Arial"/>
                <w:lang w:val="en-GB"/>
              </w:rPr>
            </w:pPr>
            <w:r w:rsidRPr="00715A2E">
              <w:rPr>
                <w:rFonts w:cs="Arial"/>
                <w:lang w:val="en-GB"/>
              </w:rPr>
              <w:t>I:</w:t>
            </w:r>
            <w:r w:rsidR="00EA7E02" w:rsidRPr="00715A2E">
              <w:rPr>
                <w:rFonts w:cs="Arial"/>
                <w:lang w:val="en-GB"/>
              </w:rPr>
              <w:t>\SQLFiles</w:t>
            </w:r>
          </w:p>
        </w:tc>
        <w:tc>
          <w:tcPr>
            <w:tcW w:w="3765" w:type="dxa"/>
          </w:tcPr>
          <w:p w:rsidR="002D277C" w:rsidRPr="00715A2E" w:rsidRDefault="002D277C">
            <w:pPr>
              <w:pStyle w:val="Tabledetail"/>
              <w:rPr>
                <w:rFonts w:cs="Arial"/>
                <w:lang w:val="en-GB"/>
              </w:rPr>
            </w:pPr>
          </w:p>
        </w:tc>
      </w:tr>
      <w:tr w:rsidR="002D277C">
        <w:trPr>
          <w:cantSplit/>
        </w:trPr>
        <w:tc>
          <w:tcPr>
            <w:tcW w:w="5812" w:type="dxa"/>
          </w:tcPr>
          <w:p w:rsidR="002D277C" w:rsidRPr="00715A2E" w:rsidRDefault="002D277C" w:rsidP="00064B90">
            <w:pPr>
              <w:pStyle w:val="Tabledetail"/>
              <w:rPr>
                <w:rFonts w:cs="Arial"/>
                <w:lang w:val="en-GB"/>
              </w:rPr>
            </w:pPr>
            <w:r w:rsidRPr="00715A2E">
              <w:rPr>
                <w:rFonts w:cs="Arial"/>
                <w:lang w:val="en-GB"/>
              </w:rPr>
              <w:t>J:</w:t>
            </w:r>
            <w:r w:rsidR="00EA7E02" w:rsidRPr="00715A2E">
              <w:rPr>
                <w:rFonts w:cs="Arial"/>
                <w:lang w:val="en-GB"/>
              </w:rPr>
              <w:t>\SQLFiles</w:t>
            </w:r>
          </w:p>
        </w:tc>
        <w:tc>
          <w:tcPr>
            <w:tcW w:w="3765" w:type="dxa"/>
          </w:tcPr>
          <w:p w:rsidR="002D277C" w:rsidRPr="00715A2E" w:rsidRDefault="002D277C">
            <w:pPr>
              <w:pStyle w:val="Tabledetail"/>
              <w:rPr>
                <w:rFonts w:cs="Arial"/>
                <w:lang w:val="en-GB"/>
              </w:rPr>
            </w:pPr>
          </w:p>
        </w:tc>
      </w:tr>
      <w:tr w:rsidR="002D277C">
        <w:trPr>
          <w:cantSplit/>
        </w:trPr>
        <w:tc>
          <w:tcPr>
            <w:tcW w:w="5812" w:type="dxa"/>
          </w:tcPr>
          <w:p w:rsidR="002D277C" w:rsidRPr="00715A2E" w:rsidRDefault="002D277C" w:rsidP="00064B90">
            <w:pPr>
              <w:pStyle w:val="Tabledetail"/>
              <w:rPr>
                <w:rFonts w:cs="Arial"/>
                <w:lang w:val="en-GB"/>
              </w:rPr>
            </w:pPr>
            <w:r w:rsidRPr="00715A2E">
              <w:rPr>
                <w:rFonts w:cs="Arial"/>
                <w:lang w:val="en-GB"/>
              </w:rPr>
              <w:t>K:</w:t>
            </w:r>
            <w:r w:rsidR="00EA7E02" w:rsidRPr="00715A2E">
              <w:rPr>
                <w:rFonts w:cs="Arial"/>
                <w:lang w:val="en-GB"/>
              </w:rPr>
              <w:t>\SQLFiles</w:t>
            </w:r>
          </w:p>
        </w:tc>
        <w:tc>
          <w:tcPr>
            <w:tcW w:w="3765" w:type="dxa"/>
          </w:tcPr>
          <w:p w:rsidR="002D277C" w:rsidRPr="00715A2E" w:rsidRDefault="002D277C">
            <w:pPr>
              <w:pStyle w:val="Tabledetail"/>
              <w:rPr>
                <w:rFonts w:cs="Arial"/>
                <w:lang w:val="en-GB"/>
              </w:rPr>
            </w:pPr>
          </w:p>
        </w:tc>
      </w:tr>
      <w:tr w:rsidR="002D277C">
        <w:trPr>
          <w:cantSplit/>
        </w:trPr>
        <w:tc>
          <w:tcPr>
            <w:tcW w:w="5812" w:type="dxa"/>
          </w:tcPr>
          <w:p w:rsidR="002D277C" w:rsidRPr="00715A2E" w:rsidRDefault="002D277C" w:rsidP="00064B90">
            <w:pPr>
              <w:pStyle w:val="Tabledetail"/>
              <w:rPr>
                <w:rFonts w:cs="Arial"/>
                <w:lang w:val="fr-FR"/>
              </w:rPr>
            </w:pPr>
            <w:r w:rsidRPr="00715A2E">
              <w:rPr>
                <w:rFonts w:cs="Arial"/>
                <w:lang w:val="fr-FR"/>
              </w:rPr>
              <w:t>T:</w:t>
            </w:r>
            <w:r w:rsidR="00EA7E02" w:rsidRPr="00715A2E">
              <w:rPr>
                <w:rFonts w:cs="Arial"/>
                <w:lang w:val="fr-FR"/>
              </w:rPr>
              <w:t>\SQLFiles</w:t>
            </w:r>
          </w:p>
        </w:tc>
        <w:tc>
          <w:tcPr>
            <w:tcW w:w="3765" w:type="dxa"/>
          </w:tcPr>
          <w:p w:rsidR="002D277C" w:rsidRPr="00715A2E" w:rsidRDefault="002D277C">
            <w:pPr>
              <w:pStyle w:val="Tabledetail"/>
              <w:rPr>
                <w:rFonts w:cs="Arial"/>
                <w:lang w:val="en-GB"/>
              </w:rPr>
            </w:pPr>
          </w:p>
        </w:tc>
      </w:tr>
    </w:tbl>
    <w:p w:rsidR="002D277C" w:rsidRDefault="002D277C" w:rsidP="00FA67E4">
      <w:pPr>
        <w:pStyle w:val="NumberedParagraph"/>
        <w:keepNext/>
        <w:numPr>
          <w:ilvl w:val="0"/>
          <w:numId w:val="26"/>
        </w:numPr>
        <w:ind w:left="357" w:hanging="357"/>
      </w:pPr>
      <w:r>
        <w:t xml:space="preserve">If all instances of SQL Server have been removed, optionally delete the following Registry keys that are not removed automatically.  Navigate to Start -&gt; Run.  Type </w:t>
      </w:r>
      <w:r w:rsidRPr="00843AF4">
        <w:rPr>
          <w:i/>
          <w:iCs/>
        </w:rPr>
        <w:t>regedit</w:t>
      </w:r>
      <w:r>
        <w:t xml:space="preserve"> and press </w:t>
      </w:r>
      <w:r w:rsidRPr="00843AF4">
        <w:rPr>
          <w:i/>
          <w:iCs/>
        </w:rPr>
        <w:t>OK</w:t>
      </w:r>
      <w:r>
        <w:t>.</w:t>
      </w:r>
    </w:p>
    <w:p w:rsidR="002D277C" w:rsidRDefault="00B17DB7">
      <w:pPr>
        <w:pStyle w:val="BodyText"/>
      </w:pPr>
      <w:r>
        <w:rPr>
          <w:noProof/>
          <w:lang w:val="en-GB" w:eastAsia="en-GB"/>
        </w:rPr>
        <w:drawing>
          <wp:inline distT="0" distB="0" distL="0" distR="0">
            <wp:extent cx="1752600" cy="923925"/>
            <wp:effectExtent l="19050" t="0" r="0" b="0"/>
            <wp:docPr id="68"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269" cstate="print"/>
                    <a:srcRect/>
                    <a:stretch>
                      <a:fillRect/>
                    </a:stretch>
                  </pic:blipFill>
                  <pic:spPr bwMode="auto">
                    <a:xfrm>
                      <a:off x="0" y="0"/>
                      <a:ext cx="1752600" cy="923925"/>
                    </a:xfrm>
                    <a:prstGeom prst="rect">
                      <a:avLst/>
                    </a:prstGeom>
                    <a:noFill/>
                    <a:ln w="9525">
                      <a:noFill/>
                      <a:miter lim="800000"/>
                      <a:headEnd/>
                      <a:tailEnd/>
                    </a:ln>
                  </pic:spPr>
                </pic:pic>
              </a:graphicData>
            </a:graphic>
          </wp:inline>
        </w:drawing>
      </w:r>
    </w:p>
    <w:tbl>
      <w:tblPr>
        <w:tblW w:w="957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812"/>
        <w:gridCol w:w="3765"/>
      </w:tblGrid>
      <w:tr w:rsidR="002D277C" w:rsidRPr="0085437C">
        <w:trPr>
          <w:cantSplit/>
          <w:tblHeader/>
        </w:trPr>
        <w:tc>
          <w:tcPr>
            <w:tcW w:w="5812" w:type="dxa"/>
            <w:shd w:val="clear" w:color="auto" w:fill="D9D9D9"/>
          </w:tcPr>
          <w:p w:rsidR="002D277C" w:rsidRPr="00EE773F" w:rsidRDefault="002D277C">
            <w:pPr>
              <w:pStyle w:val="TableHeader"/>
              <w:rPr>
                <w:rStyle w:val="Bold"/>
                <w:rFonts w:cs="Arial"/>
                <w:b/>
                <w:bCs/>
              </w:rPr>
            </w:pPr>
            <w:r w:rsidRPr="00EE773F">
              <w:rPr>
                <w:rStyle w:val="Bold"/>
                <w:rFonts w:cs="Arial"/>
                <w:b/>
                <w:bCs/>
              </w:rPr>
              <w:t>Registry Key</w:t>
            </w:r>
          </w:p>
        </w:tc>
        <w:tc>
          <w:tcPr>
            <w:tcW w:w="3765" w:type="dxa"/>
            <w:shd w:val="clear" w:color="auto" w:fill="D9D9D9"/>
          </w:tcPr>
          <w:p w:rsidR="002D277C" w:rsidRPr="00EE773F" w:rsidRDefault="002D277C">
            <w:pPr>
              <w:pStyle w:val="TableHeader"/>
              <w:rPr>
                <w:rStyle w:val="Bold"/>
                <w:rFonts w:cs="Arial"/>
                <w:b/>
                <w:bCs/>
              </w:rPr>
            </w:pPr>
            <w:r w:rsidRPr="00EE773F">
              <w:rPr>
                <w:rStyle w:val="Bold"/>
                <w:rFonts w:cs="Arial"/>
                <w:b/>
                <w:bCs/>
              </w:rPr>
              <w:t>Notes</w:t>
            </w:r>
          </w:p>
        </w:tc>
      </w:tr>
      <w:tr w:rsidR="002D277C">
        <w:trPr>
          <w:cantSplit/>
        </w:trPr>
        <w:tc>
          <w:tcPr>
            <w:tcW w:w="5812" w:type="dxa"/>
          </w:tcPr>
          <w:p w:rsidR="002D277C" w:rsidRPr="00715A2E" w:rsidRDefault="002D277C">
            <w:pPr>
              <w:pStyle w:val="Tabledetail"/>
              <w:rPr>
                <w:rFonts w:cs="Arial"/>
                <w:lang w:val="en-GB"/>
              </w:rPr>
            </w:pPr>
            <w:r w:rsidRPr="00715A2E">
              <w:rPr>
                <w:rFonts w:cs="Arial"/>
                <w:lang w:val="en-GB"/>
              </w:rPr>
              <w:t>HKCU\Software\Microsoft\Microsoft SQL Server</w:t>
            </w:r>
          </w:p>
        </w:tc>
        <w:tc>
          <w:tcPr>
            <w:tcW w:w="3765" w:type="dxa"/>
          </w:tcPr>
          <w:p w:rsidR="002D277C" w:rsidRPr="00715A2E" w:rsidRDefault="002D277C">
            <w:pPr>
              <w:pStyle w:val="Tabledetail"/>
              <w:rPr>
                <w:rFonts w:cs="Arial"/>
                <w:lang w:val="en-GB"/>
              </w:rPr>
            </w:pPr>
          </w:p>
        </w:tc>
      </w:tr>
      <w:tr w:rsidR="002D277C">
        <w:trPr>
          <w:cantSplit/>
        </w:trPr>
        <w:tc>
          <w:tcPr>
            <w:tcW w:w="5812" w:type="dxa"/>
          </w:tcPr>
          <w:p w:rsidR="002D277C" w:rsidRPr="00715A2E" w:rsidRDefault="002D277C">
            <w:pPr>
              <w:pStyle w:val="Tabledetail"/>
              <w:rPr>
                <w:rFonts w:cs="Arial"/>
                <w:lang w:val="en-GB"/>
              </w:rPr>
            </w:pPr>
            <w:r w:rsidRPr="00715A2E">
              <w:rPr>
                <w:rFonts w:cs="Arial"/>
                <w:lang w:val="en-GB"/>
              </w:rPr>
              <w:t>HKLM\SOFTWARE\Microsoft\Microsoft SQL Server</w:t>
            </w:r>
          </w:p>
        </w:tc>
        <w:tc>
          <w:tcPr>
            <w:tcW w:w="3765" w:type="dxa"/>
          </w:tcPr>
          <w:p w:rsidR="002D277C" w:rsidRPr="00715A2E" w:rsidRDefault="002D277C">
            <w:pPr>
              <w:pStyle w:val="Tabledetail"/>
              <w:rPr>
                <w:rFonts w:cs="Arial"/>
                <w:lang w:val="en-GB"/>
              </w:rPr>
            </w:pPr>
          </w:p>
        </w:tc>
      </w:tr>
      <w:tr w:rsidR="002D277C">
        <w:trPr>
          <w:cantSplit/>
        </w:trPr>
        <w:tc>
          <w:tcPr>
            <w:tcW w:w="5812" w:type="dxa"/>
          </w:tcPr>
          <w:p w:rsidR="002D277C" w:rsidRPr="00715A2E" w:rsidRDefault="002D277C" w:rsidP="00BA644F">
            <w:pPr>
              <w:pStyle w:val="Tabledetail"/>
              <w:rPr>
                <w:rFonts w:cs="Arial"/>
                <w:lang w:val="en-GB"/>
              </w:rPr>
            </w:pPr>
            <w:r w:rsidRPr="00715A2E">
              <w:rPr>
                <w:rFonts w:cs="Arial"/>
                <w:lang w:val="en-GB"/>
              </w:rPr>
              <w:t xml:space="preserve">HKLM\SOFTWARE\Microsoft\Microsoft SQL </w:t>
            </w:r>
            <w:r w:rsidR="00922183" w:rsidRPr="00715A2E">
              <w:rPr>
                <w:rFonts w:cs="Arial"/>
                <w:lang w:val="en-GB"/>
              </w:rPr>
              <w:t xml:space="preserve">Server </w:t>
            </w:r>
            <w:r w:rsidR="00BA644F" w:rsidRPr="00715A2E">
              <w:rPr>
                <w:rFonts w:cs="Arial"/>
                <w:lang w:val="en-GB"/>
              </w:rPr>
              <w:t>Compact Edition</w:t>
            </w:r>
          </w:p>
        </w:tc>
        <w:tc>
          <w:tcPr>
            <w:tcW w:w="3765" w:type="dxa"/>
          </w:tcPr>
          <w:p w:rsidR="002D277C" w:rsidRPr="00715A2E" w:rsidRDefault="002D277C">
            <w:pPr>
              <w:pStyle w:val="Tabledetail"/>
              <w:rPr>
                <w:rFonts w:cs="Arial"/>
                <w:lang w:val="en-GB"/>
              </w:rPr>
            </w:pPr>
          </w:p>
        </w:tc>
      </w:tr>
    </w:tbl>
    <w:p w:rsidR="002D277C" w:rsidRDefault="002D277C" w:rsidP="00FA67E4">
      <w:pPr>
        <w:pStyle w:val="NumberedParagraph"/>
        <w:numPr>
          <w:ilvl w:val="0"/>
          <w:numId w:val="26"/>
        </w:numPr>
      </w:pPr>
      <w:r w:rsidRPr="00FF488C">
        <w:t>Remove the following menu and desktop items</w:t>
      </w:r>
    </w:p>
    <w:tbl>
      <w:tblPr>
        <w:tblW w:w="957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812"/>
        <w:gridCol w:w="3765"/>
      </w:tblGrid>
      <w:tr w:rsidR="002D277C" w:rsidRPr="0085437C">
        <w:trPr>
          <w:cantSplit/>
          <w:tblHeader/>
        </w:trPr>
        <w:tc>
          <w:tcPr>
            <w:tcW w:w="5812" w:type="dxa"/>
            <w:shd w:val="clear" w:color="auto" w:fill="D9D9D9"/>
          </w:tcPr>
          <w:p w:rsidR="002D277C" w:rsidRPr="00EE773F" w:rsidRDefault="002D277C">
            <w:pPr>
              <w:pStyle w:val="TableHeader"/>
              <w:rPr>
                <w:rStyle w:val="Bold"/>
                <w:rFonts w:cs="Arial"/>
                <w:b/>
                <w:bCs/>
              </w:rPr>
            </w:pPr>
            <w:r w:rsidRPr="00EE773F">
              <w:rPr>
                <w:rStyle w:val="Bold"/>
                <w:rFonts w:cs="Arial"/>
                <w:b/>
                <w:bCs/>
              </w:rPr>
              <w:t>Menu / Desktop Item</w:t>
            </w:r>
          </w:p>
        </w:tc>
        <w:tc>
          <w:tcPr>
            <w:tcW w:w="3765" w:type="dxa"/>
            <w:shd w:val="clear" w:color="auto" w:fill="D9D9D9"/>
          </w:tcPr>
          <w:p w:rsidR="002D277C" w:rsidRPr="00EE773F" w:rsidRDefault="002D277C">
            <w:pPr>
              <w:pStyle w:val="TableHeader"/>
              <w:rPr>
                <w:rStyle w:val="Bold"/>
                <w:rFonts w:cs="Arial"/>
                <w:b/>
                <w:bCs/>
              </w:rPr>
            </w:pPr>
            <w:r w:rsidRPr="00EE773F">
              <w:rPr>
                <w:rStyle w:val="Bold"/>
                <w:rFonts w:cs="Arial"/>
                <w:b/>
                <w:bCs/>
              </w:rPr>
              <w:t>Notes</w:t>
            </w:r>
          </w:p>
        </w:tc>
      </w:tr>
      <w:tr w:rsidR="002D277C">
        <w:trPr>
          <w:cantSplit/>
        </w:trPr>
        <w:tc>
          <w:tcPr>
            <w:tcW w:w="5812" w:type="dxa"/>
          </w:tcPr>
          <w:p w:rsidR="002D277C" w:rsidRPr="00715A2E" w:rsidRDefault="002D277C">
            <w:pPr>
              <w:pStyle w:val="Tabledetail"/>
              <w:rPr>
                <w:rFonts w:cs="Arial"/>
                <w:lang w:val="en-GB"/>
              </w:rPr>
            </w:pPr>
            <w:r w:rsidRPr="00715A2E">
              <w:rPr>
                <w:rFonts w:cs="Arial"/>
                <w:lang w:val="en-GB"/>
              </w:rPr>
              <w:t>All Users\Desktop\SQL Server Books Online</w:t>
            </w:r>
          </w:p>
        </w:tc>
        <w:tc>
          <w:tcPr>
            <w:tcW w:w="3765" w:type="dxa"/>
          </w:tcPr>
          <w:p w:rsidR="002D277C" w:rsidRPr="00715A2E" w:rsidRDefault="002D277C">
            <w:pPr>
              <w:pStyle w:val="Tabledetail"/>
              <w:rPr>
                <w:rFonts w:cs="Arial"/>
                <w:lang w:val="en-GB"/>
              </w:rPr>
            </w:pPr>
          </w:p>
        </w:tc>
      </w:tr>
      <w:tr w:rsidR="002D277C">
        <w:trPr>
          <w:cantSplit/>
        </w:trPr>
        <w:tc>
          <w:tcPr>
            <w:tcW w:w="5812" w:type="dxa"/>
          </w:tcPr>
          <w:p w:rsidR="002D277C" w:rsidRPr="00715A2E" w:rsidRDefault="002D277C">
            <w:pPr>
              <w:pStyle w:val="Tabledetail"/>
              <w:rPr>
                <w:rFonts w:cs="Arial"/>
                <w:lang w:val="en-GB"/>
              </w:rPr>
            </w:pPr>
            <w:r w:rsidRPr="00715A2E">
              <w:rPr>
                <w:rFonts w:cs="Arial"/>
                <w:lang w:val="en-GB"/>
              </w:rPr>
              <w:t>All Users\Desktop\SQL Server Management Studio</w:t>
            </w:r>
          </w:p>
        </w:tc>
        <w:tc>
          <w:tcPr>
            <w:tcW w:w="3765" w:type="dxa"/>
          </w:tcPr>
          <w:p w:rsidR="002D277C" w:rsidRPr="00715A2E" w:rsidRDefault="002D277C">
            <w:pPr>
              <w:pStyle w:val="Tabledetail"/>
              <w:rPr>
                <w:rFonts w:cs="Arial"/>
                <w:lang w:val="en-GB"/>
              </w:rPr>
            </w:pPr>
          </w:p>
        </w:tc>
      </w:tr>
      <w:tr w:rsidR="002D277C">
        <w:trPr>
          <w:cantSplit/>
        </w:trPr>
        <w:tc>
          <w:tcPr>
            <w:tcW w:w="5812" w:type="dxa"/>
          </w:tcPr>
          <w:p w:rsidR="002D277C" w:rsidRPr="00715A2E" w:rsidRDefault="002D277C">
            <w:pPr>
              <w:pStyle w:val="Tabledetail"/>
              <w:rPr>
                <w:rFonts w:cs="Arial"/>
                <w:lang w:val="en-GB"/>
              </w:rPr>
            </w:pPr>
            <w:r w:rsidRPr="00715A2E">
              <w:rPr>
                <w:rFonts w:cs="Arial"/>
                <w:lang w:val="en-GB"/>
              </w:rPr>
              <w:t>All Users\Start Menu\SQL Server Books Online</w:t>
            </w:r>
          </w:p>
        </w:tc>
        <w:tc>
          <w:tcPr>
            <w:tcW w:w="3765" w:type="dxa"/>
          </w:tcPr>
          <w:p w:rsidR="002D277C" w:rsidRPr="00715A2E" w:rsidRDefault="002D277C">
            <w:pPr>
              <w:pStyle w:val="Tabledetail"/>
              <w:rPr>
                <w:rFonts w:cs="Arial"/>
                <w:lang w:val="en-GB"/>
              </w:rPr>
            </w:pPr>
          </w:p>
        </w:tc>
      </w:tr>
      <w:tr w:rsidR="002D277C">
        <w:trPr>
          <w:cantSplit/>
        </w:trPr>
        <w:tc>
          <w:tcPr>
            <w:tcW w:w="5812" w:type="dxa"/>
          </w:tcPr>
          <w:p w:rsidR="002D277C" w:rsidRPr="00715A2E" w:rsidRDefault="002D277C">
            <w:pPr>
              <w:pStyle w:val="Tabledetail"/>
              <w:rPr>
                <w:rFonts w:cs="Arial"/>
                <w:lang w:val="en-GB"/>
              </w:rPr>
            </w:pPr>
            <w:r w:rsidRPr="00715A2E">
              <w:rPr>
                <w:rFonts w:cs="Arial"/>
                <w:lang w:val="en-GB"/>
              </w:rPr>
              <w:t>All Users\Start Menu\SQL Server Management Studio</w:t>
            </w:r>
          </w:p>
        </w:tc>
        <w:tc>
          <w:tcPr>
            <w:tcW w:w="3765" w:type="dxa"/>
          </w:tcPr>
          <w:p w:rsidR="002D277C" w:rsidRPr="00715A2E" w:rsidRDefault="002D277C">
            <w:pPr>
              <w:pStyle w:val="Tabledetail"/>
              <w:rPr>
                <w:rFonts w:cs="Arial"/>
                <w:lang w:val="en-GB"/>
              </w:rPr>
            </w:pPr>
          </w:p>
        </w:tc>
      </w:tr>
      <w:tr w:rsidR="002D277C">
        <w:trPr>
          <w:cantSplit/>
        </w:trPr>
        <w:tc>
          <w:tcPr>
            <w:tcW w:w="5812" w:type="dxa"/>
          </w:tcPr>
          <w:p w:rsidR="002D277C" w:rsidRPr="00715A2E" w:rsidRDefault="002D277C">
            <w:pPr>
              <w:pStyle w:val="Tabledetail"/>
              <w:rPr>
                <w:rFonts w:cs="Arial"/>
                <w:lang w:val="en-GB"/>
              </w:rPr>
            </w:pPr>
            <w:r w:rsidRPr="00715A2E">
              <w:rPr>
                <w:rFonts w:cs="Arial"/>
                <w:lang w:val="en-GB"/>
              </w:rPr>
              <w:t xml:space="preserve">All Users\Start Menu\Programs\Microsoft SQL </w:t>
            </w:r>
            <w:r w:rsidR="00922183" w:rsidRPr="00715A2E">
              <w:rPr>
                <w:rFonts w:cs="Arial"/>
                <w:lang w:val="en-GB"/>
              </w:rPr>
              <w:t>Server 2008</w:t>
            </w:r>
          </w:p>
        </w:tc>
        <w:tc>
          <w:tcPr>
            <w:tcW w:w="3765" w:type="dxa"/>
          </w:tcPr>
          <w:p w:rsidR="002D277C" w:rsidRPr="00715A2E" w:rsidRDefault="002D277C">
            <w:pPr>
              <w:pStyle w:val="Tabledetail"/>
              <w:rPr>
                <w:rFonts w:cs="Arial"/>
                <w:lang w:val="en-GB"/>
              </w:rPr>
            </w:pPr>
          </w:p>
        </w:tc>
      </w:tr>
    </w:tbl>
    <w:p w:rsidR="002D277C" w:rsidRPr="00B256D6" w:rsidRDefault="002D277C" w:rsidP="00FA67E4">
      <w:pPr>
        <w:pStyle w:val="NumberedParagraph"/>
        <w:numPr>
          <w:ilvl w:val="0"/>
          <w:numId w:val="26"/>
        </w:numPr>
        <w:rPr>
          <w:rStyle w:val="Bold"/>
          <w:rFonts w:cs="Arial"/>
        </w:rPr>
      </w:pPr>
      <w:r w:rsidRPr="00B256D6">
        <w:rPr>
          <w:rStyle w:val="Bold"/>
          <w:rFonts w:cs="Arial"/>
        </w:rPr>
        <w:t>Reboot the server before starting a new installation of any version of SQL Server.</w:t>
      </w:r>
    </w:p>
    <w:p w:rsidR="002D277C" w:rsidRDefault="00C04659">
      <w:pPr>
        <w:pStyle w:val="Appendix3"/>
      </w:pPr>
      <w:bookmarkStart w:id="466" w:name="_Toc169942407"/>
      <w:bookmarkStart w:id="467" w:name="_Toc170106388"/>
      <w:bookmarkStart w:id="468" w:name="_Toc170110364"/>
      <w:bookmarkStart w:id="469" w:name="_Toc170110718"/>
      <w:bookmarkStart w:id="470" w:name="_Toc170206518"/>
      <w:bookmarkStart w:id="471" w:name="_Toc170206872"/>
      <w:bookmarkStart w:id="472" w:name="_Toc494300249"/>
      <w:bookmarkEnd w:id="466"/>
      <w:bookmarkEnd w:id="467"/>
      <w:bookmarkEnd w:id="468"/>
      <w:bookmarkEnd w:id="469"/>
      <w:bookmarkEnd w:id="470"/>
      <w:bookmarkEnd w:id="471"/>
      <w:r>
        <w:t>Future</w:t>
      </w:r>
      <w:r w:rsidR="002D277C">
        <w:t xml:space="preserve"> Enhancements to FineBuild</w:t>
      </w:r>
      <w:bookmarkEnd w:id="472"/>
    </w:p>
    <w:p w:rsidR="00370326" w:rsidRDefault="0050156E">
      <w:r>
        <w:t xml:space="preserve">It is unlikely that FineBuild can ever be considered as complete. </w:t>
      </w:r>
      <w:r w:rsidR="00370326">
        <w:t>The contents of a ‘best practice’ configuration will change over time, based on the experiences of people who use SQL Server.  Additionally, because FineBuild is raising the standard of what should be expected</w:t>
      </w:r>
      <w:r w:rsidR="00573543">
        <w:t xml:space="preserve"> for any SQL Server install, best practice will move on to focus on the next level of detail.  Thi</w:t>
      </w:r>
      <w:r w:rsidR="00C04659">
        <w:t>s means that more can always be added to FineBuild.</w:t>
      </w:r>
    </w:p>
    <w:p w:rsidR="00882469" w:rsidRDefault="00882469">
      <w:r>
        <w:t xml:space="preserve">A list of potential future changes to FineBuild is documented online.  For further details please see </w:t>
      </w:r>
      <w:r>
        <w:br/>
      </w:r>
      <w:hyperlink r:id="rId270" w:history="1">
        <w:r w:rsidRPr="0066533A">
          <w:rPr>
            <w:rStyle w:val="Hyperlink"/>
            <w:rFonts w:cs="Arial"/>
          </w:rPr>
          <w:t>http://sqlserverfinebuild.codeplex.com/wikipage?title=Future%20Changes%20to%20FineBuild</w:t>
        </w:r>
      </w:hyperlink>
      <w:r>
        <w:t>.</w:t>
      </w:r>
    </w:p>
    <w:bookmarkEnd w:id="365"/>
    <w:p w:rsidR="002D277C" w:rsidRDefault="002D277C"/>
    <w:p w:rsidR="002D277C" w:rsidRDefault="002D277C"/>
    <w:p w:rsidR="00F045C6" w:rsidRPr="00AD7B0A" w:rsidRDefault="002D277C">
      <w:pPr>
        <w:jc w:val="center"/>
      </w:pPr>
      <w:r w:rsidRPr="00AD7B0A">
        <w:t>END OF DOCUMENT</w:t>
      </w:r>
    </w:p>
    <w:sectPr w:rsidR="00F045C6" w:rsidRPr="00AD7B0A">
      <w:pgSz w:w="11907" w:h="16840" w:code="9"/>
      <w:pgMar w:top="1196" w:right="1077" w:bottom="1196" w:left="1077" w:header="709" w:footer="709"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348D4" w:rsidRDefault="00C348D4">
      <w:r>
        <w:separator/>
      </w:r>
    </w:p>
  </w:endnote>
  <w:endnote w:type="continuationSeparator" w:id="0">
    <w:p w:rsidR="00C348D4" w:rsidRDefault="00C348D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Univers Condensed (PCL6)">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Broadway">
    <w:panose1 w:val="04040905080B02020502"/>
    <w:charset w:val="00"/>
    <w:family w:val="decorativ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620A" w:rsidRDefault="004C620A">
    <w:pPr>
      <w:pStyle w:val="Footer"/>
    </w:pPr>
    <w:fldSimple w:instr=" FILENAME ">
      <w:r>
        <w:rPr>
          <w:noProof/>
        </w:rPr>
        <w:t>SQL Server FineBuild Reference.doc</w:t>
      </w:r>
    </w:fldSimple>
    <w:r>
      <w:tab/>
    </w:r>
    <w:r>
      <w:tab/>
      <w:t xml:space="preserve">Page </w:t>
    </w:r>
    <w:fldSimple w:instr=" PAGE ">
      <w:r w:rsidR="00C348D4">
        <w:rPr>
          <w:noProof/>
        </w:rPr>
        <w:t>1</w:t>
      </w:r>
    </w:fldSimple>
    <w:r>
      <w:t xml:space="preserve"> of </w:t>
    </w:r>
    <w:fldSimple w:instr=" NUMPAGES ">
      <w:r w:rsidR="00C348D4">
        <w:rPr>
          <w:noProof/>
        </w:rPr>
        <w:t>1</w:t>
      </w:r>
    </w:fldSimple>
  </w:p>
  <w:p w:rsidR="004C620A" w:rsidRDefault="004C620A">
    <w:pPr>
      <w:pStyle w:val="Footer"/>
      <w:jc w:val="center"/>
    </w:pPr>
    <w:r>
      <w:t xml:space="preserve">© </w:t>
    </w:r>
    <w:r>
      <w:rPr>
        <w:lang w:val="en-GB"/>
      </w:rPr>
      <w:t xml:space="preserve">2008 - </w:t>
    </w:r>
    <w:r>
      <w:t>201</w:t>
    </w:r>
    <w:r w:rsidR="00C407F3">
      <w:rPr>
        <w:lang w:val="en-GB"/>
      </w:rPr>
      <w:t>7</w:t>
    </w:r>
    <w:r>
      <w:t xml:space="preserve"> – Distributed under </w:t>
    </w:r>
    <w:r w:rsidRPr="00220D97">
      <w:t>Ms-PL</w:t>
    </w:r>
    <w:r>
      <w:t xml:space="preserve"> License</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620A" w:rsidRDefault="004C620A">
    <w:r>
      <w:t>Filename:</w:t>
    </w:r>
    <w:fldSimple w:instr=" FILENAME ">
      <w:r>
        <w:rPr>
          <w:noProof/>
        </w:rPr>
        <w:t>SQL Server FineBuild Reference.doc</w:t>
      </w:r>
    </w:fldSimple>
    <w:r>
      <w:tab/>
    </w:r>
    <w:r>
      <w:tab/>
      <w:t xml:space="preserve">Page </w:t>
    </w:r>
    <w:fldSimple w:instr=" PAGE ">
      <w:r>
        <w:rPr>
          <w:noProof/>
        </w:rPr>
        <w:t>172</w:t>
      </w:r>
    </w:fldSimple>
    <w:r>
      <w:t xml:space="preserve"> of </w:t>
    </w:r>
    <w:fldSimple w:instr=" NUMPAGES ">
      <w:r>
        <w:rPr>
          <w:noProof/>
        </w:rPr>
        <w:t>172</w:t>
      </w:r>
    </w:fldSimple>
  </w:p>
  <w:p w:rsidR="004C620A" w:rsidRDefault="004C620A">
    <w:r>
      <w:t>Commercial In Confidence</w:t>
    </w:r>
    <w:r>
      <w:tab/>
    </w:r>
    <w:r>
      <w:tab/>
      <w:t>Date/Issue No:6-Aug-99 Draft 0.1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348D4" w:rsidRDefault="00C348D4">
      <w:r>
        <w:separator/>
      </w:r>
    </w:p>
  </w:footnote>
  <w:footnote w:type="continuationSeparator" w:id="0">
    <w:p w:rsidR="00C348D4" w:rsidRDefault="00C348D4">
      <w:r>
        <w:continuationSeparator/>
      </w:r>
    </w:p>
  </w:footnote>
  <w:footnote w:id="1">
    <w:p w:rsidR="004C620A" w:rsidRPr="00876291" w:rsidRDefault="004C620A">
      <w:pPr>
        <w:pStyle w:val="FootnoteText"/>
        <w:rPr>
          <w:lang w:val="en-GB"/>
        </w:rPr>
      </w:pPr>
      <w:r>
        <w:rPr>
          <w:rStyle w:val="FootnoteReference"/>
        </w:rPr>
        <w:footnoteRef/>
      </w:r>
      <w:r>
        <w:t xml:space="preserve"> </w:t>
      </w:r>
      <w:r>
        <w:rPr>
          <w:lang w:val="en-GB"/>
        </w:rPr>
        <w:t xml:space="preserve">See </w:t>
      </w:r>
      <w:fldSimple w:instr=" REF _Ref217649752 \h  \* MERGEFORMAT ">
        <w:r w:rsidRPr="000D5591">
          <w:rPr>
            <w:i/>
          </w:rPr>
          <w:t>Group Policy Object Introduction</w:t>
        </w:r>
      </w:fldSimple>
      <w:r>
        <w:rPr>
          <w:lang w:val="en-GB"/>
        </w:rPr>
        <w:t xml:space="preserve"> on page </w:t>
      </w:r>
      <w:r>
        <w:rPr>
          <w:lang w:val="en-GB"/>
        </w:rPr>
        <w:fldChar w:fldCharType="begin"/>
      </w:r>
      <w:r>
        <w:rPr>
          <w:lang w:val="en-GB"/>
        </w:rPr>
        <w:instrText xml:space="preserve"> PAGEREF _Ref217649756 \h </w:instrText>
      </w:r>
      <w:r>
        <w:rPr>
          <w:lang w:val="en-GB"/>
        </w:rPr>
      </w:r>
      <w:r>
        <w:rPr>
          <w:lang w:val="en-GB"/>
        </w:rPr>
        <w:fldChar w:fldCharType="separate"/>
      </w:r>
      <w:r>
        <w:rPr>
          <w:noProof/>
          <w:lang w:val="en-GB"/>
        </w:rPr>
        <w:t>31</w:t>
      </w:r>
      <w:r>
        <w:rPr>
          <w:lang w:val="en-GB"/>
        </w:rPr>
        <w:fldChar w:fldCharType="end"/>
      </w:r>
      <w:r>
        <w:rPr>
          <w:lang w:val="en-GB"/>
        </w:rPr>
        <w:t xml:space="preserve"> for a discussion on the use of GPOs with SQL Server.</w:t>
      </w:r>
    </w:p>
  </w:footnote>
  <w:footnote w:id="2">
    <w:p w:rsidR="004C620A" w:rsidRPr="00922323" w:rsidRDefault="004C620A">
      <w:pPr>
        <w:pStyle w:val="FootnoteText"/>
        <w:rPr>
          <w:lang w:val="en-GB"/>
        </w:rPr>
      </w:pPr>
      <w:r>
        <w:rPr>
          <w:rStyle w:val="FootnoteReference"/>
        </w:rPr>
        <w:footnoteRef/>
      </w:r>
      <w:r>
        <w:t xml:space="preserve"> </w:t>
      </w:r>
      <w:r>
        <w:rPr>
          <w:lang w:val="en-GB"/>
        </w:rPr>
        <w:t xml:space="preserve">An article from the Windows Server Performance Team warns that care must be taken when using </w:t>
      </w:r>
      <w:r w:rsidRPr="00922323">
        <w:rPr>
          <w:i/>
          <w:lang w:val="en-GB"/>
        </w:rPr>
        <w:t>Lock Pages in Memor</w:t>
      </w:r>
      <w:r>
        <w:rPr>
          <w:i/>
          <w:lang w:val="en-GB"/>
        </w:rPr>
        <w:t>y</w:t>
      </w:r>
      <w:r>
        <w:rPr>
          <w:lang w:val="en-GB"/>
        </w:rPr>
        <w:t xml:space="preserve"> to avoid over-allocating memory and therefore harming overall performance.  See </w:t>
      </w:r>
      <w:hyperlink r:id="rId1" w:history="1">
        <w:r w:rsidRPr="00882F3A">
          <w:rPr>
            <w:rStyle w:val="Hyperlink"/>
            <w:rFonts w:cs="Arial"/>
            <w:lang w:val="en-GB"/>
          </w:rPr>
          <w:t>http://blogs.technet.com/askperf/archive/2008/03/25/lock-pages-in-memory-do-you-really-need-it.aspx</w:t>
        </w:r>
      </w:hyperlink>
      <w:r>
        <w:rPr>
          <w:lang w:val="en-GB"/>
        </w:rPr>
        <w:t>.</w:t>
      </w:r>
    </w:p>
  </w:footnote>
  <w:footnote w:id="3">
    <w:p w:rsidR="004C620A" w:rsidRPr="00922323" w:rsidRDefault="004C620A">
      <w:pPr>
        <w:pStyle w:val="FootnoteText"/>
        <w:rPr>
          <w:lang w:val="en-GB"/>
        </w:rPr>
      </w:pPr>
      <w:r>
        <w:rPr>
          <w:rStyle w:val="FootnoteReference"/>
        </w:rPr>
        <w:footnoteRef/>
      </w:r>
      <w:r>
        <w:t xml:space="preserve"> </w:t>
      </w:r>
      <w:r>
        <w:rPr>
          <w:lang w:val="en-GB"/>
        </w:rPr>
        <w:t xml:space="preserve">FineBuild uses the </w:t>
      </w:r>
      <w:r w:rsidRPr="00922323">
        <w:rPr>
          <w:i/>
          <w:lang w:val="en-GB"/>
        </w:rPr>
        <w:t>Recovery</w:t>
      </w:r>
      <w:r>
        <w:rPr>
          <w:lang w:val="en-GB"/>
        </w:rPr>
        <w:t xml:space="preserve"> tab of the Service Control applet to manage automatic restart of SQL Server.</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620A" w:rsidRPr="00CE5912" w:rsidRDefault="004C620A">
    <w:pPr>
      <w:pStyle w:val="Header"/>
    </w:pPr>
    <w:r w:rsidRPr="00CE5912">
      <w:t xml:space="preserve">SQL </w:t>
    </w:r>
    <w:r>
      <w:t xml:space="preserve">Server </w:t>
    </w:r>
    <w:r w:rsidRPr="00CE5912">
      <w:t>FineBuild</w:t>
    </w:r>
    <w:r>
      <w:t xml:space="preserve"> Reference</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28" w:type="dxa"/>
        <w:right w:w="28" w:type="dxa"/>
      </w:tblCellMar>
      <w:tblLook w:val="0000"/>
    </w:tblPr>
    <w:tblGrid>
      <w:gridCol w:w="4281"/>
      <w:gridCol w:w="10237"/>
    </w:tblGrid>
    <w:tr w:rsidR="004C620A">
      <w:tc>
        <w:tcPr>
          <w:tcW w:w="4281" w:type="dxa"/>
        </w:tcPr>
        <w:p w:rsidR="004C620A" w:rsidRDefault="004C620A"/>
      </w:tc>
      <w:tc>
        <w:tcPr>
          <w:tcW w:w="10237" w:type="dxa"/>
          <w:tcBorders>
            <w:bottom w:val="single" w:sz="24" w:space="0" w:color="auto"/>
          </w:tcBorders>
        </w:tcPr>
        <w:p w:rsidR="004C620A" w:rsidRDefault="004C620A"/>
        <w:p w:rsidR="004C620A" w:rsidRDefault="004C620A">
          <w:r>
            <w:t>Enter Procedure title here</w:t>
          </w:r>
        </w:p>
      </w:tc>
    </w:tr>
  </w:tbl>
  <w:p w:rsidR="004C620A" w:rsidRDefault="004C620A"/>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28" w:type="dxa"/>
        <w:right w:w="28" w:type="dxa"/>
      </w:tblCellMar>
      <w:tblLook w:val="0000"/>
    </w:tblPr>
    <w:tblGrid>
      <w:gridCol w:w="4281"/>
      <w:gridCol w:w="4961"/>
    </w:tblGrid>
    <w:tr w:rsidR="004C620A">
      <w:tc>
        <w:tcPr>
          <w:tcW w:w="4281" w:type="dxa"/>
        </w:tcPr>
        <w:p w:rsidR="004C620A" w:rsidRDefault="004C620A"/>
      </w:tc>
      <w:tc>
        <w:tcPr>
          <w:tcW w:w="4961" w:type="dxa"/>
          <w:tcBorders>
            <w:bottom w:val="single" w:sz="30" w:space="0" w:color="auto"/>
          </w:tcBorders>
        </w:tcPr>
        <w:p w:rsidR="004C620A" w:rsidRDefault="004C620A"/>
        <w:p w:rsidR="004C620A" w:rsidRDefault="004C620A">
          <w:r>
            <w:t>SQL Server Configuration Policies</w:t>
          </w:r>
        </w:p>
      </w:tc>
    </w:tr>
  </w:tbl>
  <w:p w:rsidR="004C620A" w:rsidRDefault="004C620A">
    <w:pPr>
      <w:pStyle w:val="Tabledetail"/>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C684D"/>
    <w:multiLevelType w:val="singleLevel"/>
    <w:tmpl w:val="3D567EB0"/>
    <w:lvl w:ilvl="0">
      <w:start w:val="1"/>
      <w:numFmt w:val="bullet"/>
      <w:pStyle w:val="bulletindent"/>
      <w:lvlText w:val=""/>
      <w:lvlJc w:val="left"/>
      <w:pPr>
        <w:tabs>
          <w:tab w:val="num" w:pos="1080"/>
        </w:tabs>
        <w:ind w:left="1080" w:hanging="360"/>
      </w:pPr>
      <w:rPr>
        <w:rFonts w:ascii="Symbol" w:hAnsi="Symbol" w:hint="default"/>
      </w:rPr>
    </w:lvl>
  </w:abstractNum>
  <w:abstractNum w:abstractNumId="1">
    <w:nsid w:val="01C50037"/>
    <w:multiLevelType w:val="hybridMultilevel"/>
    <w:tmpl w:val="F88EF4D2"/>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nsid w:val="01CA55F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C31407"/>
    <w:multiLevelType w:val="hybridMultilevel"/>
    <w:tmpl w:val="389281B6"/>
    <w:lvl w:ilvl="0" w:tplc="CCECF0FC">
      <w:start w:val="1"/>
      <w:numFmt w:val="decimal"/>
      <w:lvlText w:val="%1)"/>
      <w:lvlJc w:val="left"/>
      <w:pPr>
        <w:ind w:left="360" w:hanging="360"/>
      </w:pPr>
      <w:rPr>
        <w:rFonts w:cs="Times New Roman"/>
      </w:rPr>
    </w:lvl>
    <w:lvl w:ilvl="1" w:tplc="6DB8934E">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4">
    <w:nsid w:val="02FF0F57"/>
    <w:multiLevelType w:val="hybridMultilevel"/>
    <w:tmpl w:val="672C88E0"/>
    <w:lvl w:ilvl="0" w:tplc="CCECF0FC">
      <w:start w:val="1"/>
      <w:numFmt w:val="decimal"/>
      <w:lvlText w:val="%1)"/>
      <w:lvlJc w:val="left"/>
      <w:pPr>
        <w:ind w:left="360" w:hanging="360"/>
      </w:pPr>
      <w:rPr>
        <w:rFonts w:cs="Times New Roman"/>
      </w:rPr>
    </w:lvl>
    <w:lvl w:ilvl="1" w:tplc="6DB8934E">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5">
    <w:nsid w:val="03B6002A"/>
    <w:multiLevelType w:val="hybridMultilevel"/>
    <w:tmpl w:val="9F2002CE"/>
    <w:lvl w:ilvl="0" w:tplc="CCECF0FC">
      <w:start w:val="1"/>
      <w:numFmt w:val="decimal"/>
      <w:lvlText w:val="%1)"/>
      <w:lvlJc w:val="left"/>
      <w:pPr>
        <w:ind w:left="360" w:hanging="360"/>
      </w:pPr>
      <w:rPr>
        <w:rFonts w:cs="Times New Roman"/>
      </w:rPr>
    </w:lvl>
    <w:lvl w:ilvl="1" w:tplc="6DB8934E">
      <w:start w:val="1"/>
      <w:numFmt w:val="lowerLetter"/>
      <w:lvlText w:val="%2)"/>
      <w:lvlJc w:val="left"/>
      <w:pPr>
        <w:ind w:left="1080" w:hanging="360"/>
      </w:pPr>
      <w:rPr>
        <w:rFonts w:cs="Times New Roman"/>
      </w:rPr>
    </w:lvl>
    <w:lvl w:ilvl="2" w:tplc="0809001B">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6">
    <w:nsid w:val="04B66602"/>
    <w:multiLevelType w:val="hybridMultilevel"/>
    <w:tmpl w:val="72DC0598"/>
    <w:lvl w:ilvl="0" w:tplc="08090017">
      <w:start w:val="1"/>
      <w:numFmt w:val="lowerLetter"/>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7">
    <w:nsid w:val="04C82B82"/>
    <w:multiLevelType w:val="hybridMultilevel"/>
    <w:tmpl w:val="ABC645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05751A1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06761089"/>
    <w:multiLevelType w:val="hybridMultilevel"/>
    <w:tmpl w:val="7666B302"/>
    <w:lvl w:ilvl="0" w:tplc="CCECF0FC">
      <w:start w:val="1"/>
      <w:numFmt w:val="decimal"/>
      <w:lvlText w:val="%1)"/>
      <w:lvlJc w:val="left"/>
      <w:pPr>
        <w:ind w:left="360" w:hanging="360"/>
      </w:pPr>
      <w:rPr>
        <w:rFonts w:cs="Times New Roman"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nsid w:val="06D839FF"/>
    <w:multiLevelType w:val="hybridMultilevel"/>
    <w:tmpl w:val="88129E8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nsid w:val="08C401C5"/>
    <w:multiLevelType w:val="hybridMultilevel"/>
    <w:tmpl w:val="672C88E0"/>
    <w:lvl w:ilvl="0" w:tplc="CCECF0FC">
      <w:start w:val="1"/>
      <w:numFmt w:val="decimal"/>
      <w:lvlText w:val="%1)"/>
      <w:lvlJc w:val="left"/>
      <w:pPr>
        <w:ind w:left="360" w:hanging="360"/>
      </w:pPr>
      <w:rPr>
        <w:rFonts w:cs="Times New Roman"/>
      </w:rPr>
    </w:lvl>
    <w:lvl w:ilvl="1" w:tplc="6DB8934E">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12">
    <w:nsid w:val="0EE80DFE"/>
    <w:multiLevelType w:val="hybridMultilevel"/>
    <w:tmpl w:val="0318FF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0F10797D"/>
    <w:multiLevelType w:val="hybridMultilevel"/>
    <w:tmpl w:val="1C9E4DBE"/>
    <w:lvl w:ilvl="0" w:tplc="CCECF0FC">
      <w:start w:val="1"/>
      <w:numFmt w:val="decimal"/>
      <w:lvlText w:val="%1)"/>
      <w:lvlJc w:val="left"/>
      <w:pPr>
        <w:ind w:left="360" w:hanging="360"/>
      </w:pPr>
      <w:rPr>
        <w:rFonts w:cs="Times New Roman"/>
      </w:rPr>
    </w:lvl>
    <w:lvl w:ilvl="1" w:tplc="6DB8934E">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14">
    <w:nsid w:val="0F235A7E"/>
    <w:multiLevelType w:val="hybridMultilevel"/>
    <w:tmpl w:val="C8BC81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nsid w:val="10B9353A"/>
    <w:multiLevelType w:val="hybridMultilevel"/>
    <w:tmpl w:val="80189976"/>
    <w:lvl w:ilvl="0" w:tplc="CCECF0FC">
      <w:start w:val="1"/>
      <w:numFmt w:val="decimal"/>
      <w:lvlText w:val="%1)"/>
      <w:lvlJc w:val="left"/>
      <w:pPr>
        <w:ind w:left="360" w:hanging="360"/>
      </w:pPr>
      <w:rPr>
        <w:rFonts w:cs="Times New Roman"/>
      </w:rPr>
    </w:lvl>
    <w:lvl w:ilvl="1" w:tplc="6DB8934E">
      <w:start w:val="1"/>
      <w:numFmt w:val="lowerLetter"/>
      <w:lvlText w:val="%2)"/>
      <w:lvlJc w:val="left"/>
      <w:pPr>
        <w:ind w:left="1080" w:hanging="360"/>
      </w:pPr>
      <w:rPr>
        <w:rFonts w:cs="Times New Roman"/>
      </w:rPr>
    </w:lvl>
    <w:lvl w:ilvl="2" w:tplc="0809001B">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16">
    <w:nsid w:val="113A0B8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144A206B"/>
    <w:multiLevelType w:val="singleLevel"/>
    <w:tmpl w:val="0B749C0E"/>
    <w:lvl w:ilvl="0">
      <w:start w:val="1"/>
      <w:numFmt w:val="bullet"/>
      <w:pStyle w:val="Bullet"/>
      <w:lvlText w:val=""/>
      <w:lvlJc w:val="left"/>
      <w:pPr>
        <w:tabs>
          <w:tab w:val="num" w:pos="360"/>
        </w:tabs>
        <w:ind w:left="360" w:hanging="360"/>
      </w:pPr>
      <w:rPr>
        <w:rFonts w:ascii="Symbol" w:hAnsi="Symbol" w:hint="default"/>
      </w:rPr>
    </w:lvl>
  </w:abstractNum>
  <w:abstractNum w:abstractNumId="18">
    <w:nsid w:val="15E6429A"/>
    <w:multiLevelType w:val="hybridMultilevel"/>
    <w:tmpl w:val="9E78FB24"/>
    <w:lvl w:ilvl="0" w:tplc="CCECF0FC">
      <w:start w:val="1"/>
      <w:numFmt w:val="decimal"/>
      <w:lvlText w:val="%1)"/>
      <w:lvlJc w:val="left"/>
      <w:pPr>
        <w:ind w:left="360" w:hanging="360"/>
      </w:pPr>
      <w:rPr>
        <w:rFonts w:cs="Times New Roman"/>
      </w:rPr>
    </w:lvl>
    <w:lvl w:ilvl="1" w:tplc="6DB8934E">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19">
    <w:nsid w:val="15E65371"/>
    <w:multiLevelType w:val="hybridMultilevel"/>
    <w:tmpl w:val="70480B26"/>
    <w:lvl w:ilvl="0" w:tplc="04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nsid w:val="176E00A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197A147E"/>
    <w:multiLevelType w:val="singleLevel"/>
    <w:tmpl w:val="E3746E22"/>
    <w:lvl w:ilvl="0">
      <w:start w:val="1"/>
      <w:numFmt w:val="lowerLetter"/>
      <w:pStyle w:val="Sub-paragraphTitle"/>
      <w:lvlText w:val="%1)"/>
      <w:lvlJc w:val="left"/>
      <w:pPr>
        <w:tabs>
          <w:tab w:val="num" w:pos="720"/>
        </w:tabs>
        <w:ind w:left="720" w:hanging="720"/>
      </w:pPr>
      <w:rPr>
        <w:rFonts w:cs="Times New Roman"/>
      </w:rPr>
    </w:lvl>
  </w:abstractNum>
  <w:abstractNum w:abstractNumId="22">
    <w:nsid w:val="1E2B08C3"/>
    <w:multiLevelType w:val="hybridMultilevel"/>
    <w:tmpl w:val="21181378"/>
    <w:lvl w:ilvl="0" w:tplc="04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nsid w:val="1F73436D"/>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rPr>
        <w:strike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24463F0B"/>
    <w:multiLevelType w:val="hybridMultilevel"/>
    <w:tmpl w:val="5AB44544"/>
    <w:lvl w:ilvl="0" w:tplc="CCECF0FC">
      <w:start w:val="1"/>
      <w:numFmt w:val="decimal"/>
      <w:lvlText w:val="%1)"/>
      <w:lvlJc w:val="left"/>
      <w:pPr>
        <w:ind w:left="360" w:hanging="360"/>
      </w:pPr>
      <w:rPr>
        <w:rFonts w:cs="Times New Roman"/>
      </w:rPr>
    </w:lvl>
    <w:lvl w:ilvl="1" w:tplc="6DB8934E">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25">
    <w:nsid w:val="2506208A"/>
    <w:multiLevelType w:val="hybridMultilevel"/>
    <w:tmpl w:val="D9BC7FEA"/>
    <w:lvl w:ilvl="0" w:tplc="CCECF0FC">
      <w:start w:val="1"/>
      <w:numFmt w:val="decimal"/>
      <w:lvlText w:val="%1)"/>
      <w:lvlJc w:val="left"/>
      <w:pPr>
        <w:ind w:left="360" w:hanging="360"/>
      </w:pPr>
      <w:rPr>
        <w:rFonts w:cs="Times New Roman"/>
      </w:rPr>
    </w:lvl>
    <w:lvl w:ilvl="1" w:tplc="6DB8934E">
      <w:start w:val="1"/>
      <w:numFmt w:val="lowerLetter"/>
      <w:lvlText w:val="%2)"/>
      <w:lvlJc w:val="left"/>
      <w:pPr>
        <w:ind w:left="1080" w:hanging="360"/>
      </w:pPr>
      <w:rPr>
        <w:rFonts w:cs="Times New Roman"/>
      </w:rPr>
    </w:lvl>
    <w:lvl w:ilvl="2" w:tplc="0809001B">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26">
    <w:nsid w:val="2A7046CE"/>
    <w:multiLevelType w:val="multilevel"/>
    <w:tmpl w:val="1C6018B2"/>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27">
    <w:nsid w:val="2D567D38"/>
    <w:multiLevelType w:val="hybridMultilevel"/>
    <w:tmpl w:val="9DA8E232"/>
    <w:lvl w:ilvl="0" w:tplc="CCECF0FC">
      <w:start w:val="1"/>
      <w:numFmt w:val="decimal"/>
      <w:lvlText w:val="%1)"/>
      <w:lvlJc w:val="left"/>
      <w:pPr>
        <w:ind w:left="360" w:hanging="360"/>
      </w:pPr>
      <w:rPr>
        <w:rFonts w:cs="Times New Roman"/>
      </w:rPr>
    </w:lvl>
    <w:lvl w:ilvl="1" w:tplc="6DB8934E">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28">
    <w:nsid w:val="31AA7E39"/>
    <w:multiLevelType w:val="hybridMultilevel"/>
    <w:tmpl w:val="5E36935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nsid w:val="336F591F"/>
    <w:multiLevelType w:val="hybridMultilevel"/>
    <w:tmpl w:val="71CACBAA"/>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nsid w:val="38037F0E"/>
    <w:multiLevelType w:val="hybridMultilevel"/>
    <w:tmpl w:val="672C88E0"/>
    <w:lvl w:ilvl="0" w:tplc="CCECF0FC">
      <w:start w:val="1"/>
      <w:numFmt w:val="decimal"/>
      <w:lvlText w:val="%1)"/>
      <w:lvlJc w:val="left"/>
      <w:pPr>
        <w:ind w:left="360" w:hanging="360"/>
      </w:pPr>
      <w:rPr>
        <w:rFonts w:cs="Times New Roman"/>
      </w:rPr>
    </w:lvl>
    <w:lvl w:ilvl="1" w:tplc="6DB8934E">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31">
    <w:nsid w:val="403B64A2"/>
    <w:multiLevelType w:val="hybridMultilevel"/>
    <w:tmpl w:val="9E78FB24"/>
    <w:lvl w:ilvl="0" w:tplc="CCECF0FC">
      <w:start w:val="1"/>
      <w:numFmt w:val="decimal"/>
      <w:lvlText w:val="%1)"/>
      <w:lvlJc w:val="left"/>
      <w:pPr>
        <w:ind w:left="360" w:hanging="360"/>
      </w:pPr>
      <w:rPr>
        <w:rFonts w:cs="Times New Roman"/>
      </w:rPr>
    </w:lvl>
    <w:lvl w:ilvl="1" w:tplc="6DB8934E">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32">
    <w:nsid w:val="428249CE"/>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nsid w:val="4A8C2622"/>
    <w:multiLevelType w:val="hybridMultilevel"/>
    <w:tmpl w:val="653897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nsid w:val="4B942C25"/>
    <w:multiLevelType w:val="multilevel"/>
    <w:tmpl w:val="F8AA20FE"/>
    <w:numStyleLink w:val="Appendix"/>
  </w:abstractNum>
  <w:abstractNum w:abstractNumId="35">
    <w:nsid w:val="4DCB236E"/>
    <w:multiLevelType w:val="hybridMultilevel"/>
    <w:tmpl w:val="389281B6"/>
    <w:lvl w:ilvl="0" w:tplc="CCECF0FC">
      <w:start w:val="1"/>
      <w:numFmt w:val="decimal"/>
      <w:lvlText w:val="%1)"/>
      <w:lvlJc w:val="left"/>
      <w:pPr>
        <w:ind w:left="360" w:hanging="360"/>
      </w:pPr>
      <w:rPr>
        <w:rFonts w:cs="Times New Roman"/>
      </w:rPr>
    </w:lvl>
    <w:lvl w:ilvl="1" w:tplc="6DB8934E">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36">
    <w:nsid w:val="4E997FA5"/>
    <w:multiLevelType w:val="hybridMultilevel"/>
    <w:tmpl w:val="9E78FB24"/>
    <w:lvl w:ilvl="0" w:tplc="CCECF0FC">
      <w:start w:val="1"/>
      <w:numFmt w:val="decimal"/>
      <w:lvlText w:val="%1)"/>
      <w:lvlJc w:val="left"/>
      <w:pPr>
        <w:ind w:left="360" w:hanging="360"/>
      </w:pPr>
      <w:rPr>
        <w:rFonts w:cs="Times New Roman"/>
      </w:rPr>
    </w:lvl>
    <w:lvl w:ilvl="1" w:tplc="6DB8934E">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37">
    <w:nsid w:val="4F984647"/>
    <w:multiLevelType w:val="hybridMultilevel"/>
    <w:tmpl w:val="1C9E4DBE"/>
    <w:lvl w:ilvl="0" w:tplc="CCECF0FC">
      <w:start w:val="1"/>
      <w:numFmt w:val="decimal"/>
      <w:lvlText w:val="%1)"/>
      <w:lvlJc w:val="left"/>
      <w:pPr>
        <w:ind w:left="360" w:hanging="360"/>
      </w:pPr>
      <w:rPr>
        <w:rFonts w:cs="Times New Roman"/>
      </w:rPr>
    </w:lvl>
    <w:lvl w:ilvl="1" w:tplc="6DB8934E">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38">
    <w:nsid w:val="4F9D7230"/>
    <w:multiLevelType w:val="hybridMultilevel"/>
    <w:tmpl w:val="672C88E0"/>
    <w:lvl w:ilvl="0" w:tplc="CCECF0FC">
      <w:start w:val="1"/>
      <w:numFmt w:val="decimal"/>
      <w:lvlText w:val="%1)"/>
      <w:lvlJc w:val="left"/>
      <w:pPr>
        <w:ind w:left="360" w:hanging="360"/>
      </w:pPr>
      <w:rPr>
        <w:rFonts w:cs="Times New Roman"/>
      </w:rPr>
    </w:lvl>
    <w:lvl w:ilvl="1" w:tplc="6DB8934E">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39">
    <w:nsid w:val="4FB527FB"/>
    <w:multiLevelType w:val="hybridMultilevel"/>
    <w:tmpl w:val="2A4C318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nsid w:val="55BA07DF"/>
    <w:multiLevelType w:val="hybridMultilevel"/>
    <w:tmpl w:val="CC60F560"/>
    <w:lvl w:ilvl="0" w:tplc="CCECF0FC">
      <w:start w:val="1"/>
      <w:numFmt w:val="decimal"/>
      <w:lvlText w:val="%1)"/>
      <w:lvlJc w:val="left"/>
      <w:pPr>
        <w:ind w:left="360" w:hanging="360"/>
      </w:pPr>
      <w:rPr>
        <w:rFonts w:cs="Times New Roman"/>
      </w:rPr>
    </w:lvl>
    <w:lvl w:ilvl="1" w:tplc="6DB8934E">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41">
    <w:nsid w:val="564E47D4"/>
    <w:multiLevelType w:val="multilevel"/>
    <w:tmpl w:val="F8AA20FE"/>
    <w:styleLink w:val="Appendix"/>
    <w:lvl w:ilvl="0">
      <w:start w:val="1"/>
      <w:numFmt w:val="upperLetter"/>
      <w:pStyle w:val="Appendix1"/>
      <w:lvlText w:val="%1"/>
      <w:lvlJc w:val="left"/>
      <w:pPr>
        <w:ind w:left="432" w:hanging="432"/>
      </w:pPr>
      <w:rPr>
        <w:rFonts w:cs="Times New Roman" w:hint="default"/>
      </w:rPr>
    </w:lvl>
    <w:lvl w:ilvl="1">
      <w:start w:val="1"/>
      <w:numFmt w:val="decimal"/>
      <w:pStyle w:val="Appendix2"/>
      <w:lvlText w:val="%1.%2"/>
      <w:lvlJc w:val="left"/>
      <w:pPr>
        <w:ind w:left="576" w:hanging="576"/>
      </w:pPr>
      <w:rPr>
        <w:rFonts w:cs="Times New Roman" w:hint="default"/>
      </w:rPr>
    </w:lvl>
    <w:lvl w:ilvl="2">
      <w:start w:val="1"/>
      <w:numFmt w:val="decimal"/>
      <w:pStyle w:val="Appendix3"/>
      <w:lvlText w:val="%1.%2.%3"/>
      <w:lvlJc w:val="left"/>
      <w:pPr>
        <w:ind w:left="720" w:hanging="720"/>
      </w:pPr>
      <w:rPr>
        <w:rFonts w:cs="Times New Roman" w:hint="default"/>
      </w:rPr>
    </w:lvl>
    <w:lvl w:ilvl="3">
      <w:start w:val="1"/>
      <w:numFmt w:val="decimal"/>
      <w:pStyle w:val="Appendix4"/>
      <w:lvlText w:val="%1.%2.%3.%4"/>
      <w:lvlJc w:val="left"/>
      <w:pPr>
        <w:ind w:left="864" w:hanging="864"/>
      </w:pPr>
      <w:rPr>
        <w:rFonts w:cs="Times New Roman" w:hint="default"/>
      </w:rPr>
    </w:lvl>
    <w:lvl w:ilvl="4">
      <w:start w:val="1"/>
      <w:numFmt w:val="decimal"/>
      <w:pStyle w:val="Appendix5"/>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42">
    <w:nsid w:val="569F6953"/>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rPr>
        <w:strike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nsid w:val="58033AC0"/>
    <w:multiLevelType w:val="hybridMultilevel"/>
    <w:tmpl w:val="5290C10A"/>
    <w:lvl w:ilvl="0" w:tplc="08090001">
      <w:start w:val="1"/>
      <w:numFmt w:val="bullet"/>
      <w:lvlText w:val=""/>
      <w:lvlJc w:val="left"/>
      <w:pPr>
        <w:ind w:left="717" w:hanging="360"/>
      </w:pPr>
      <w:rPr>
        <w:rFonts w:ascii="Symbol" w:hAnsi="Symbo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44">
    <w:nsid w:val="5F126DA7"/>
    <w:multiLevelType w:val="multilevel"/>
    <w:tmpl w:val="FFE21F54"/>
    <w:lvl w:ilvl="0">
      <w:start w:val="1"/>
      <w:numFmt w:val="upperLetter"/>
      <w:lvlText w:val="%1"/>
      <w:lvlJc w:val="left"/>
      <w:pPr>
        <w:tabs>
          <w:tab w:val="num" w:pos="432"/>
        </w:tabs>
        <w:ind w:left="432" w:hanging="432"/>
      </w:pPr>
      <w:rPr>
        <w:rFonts w:cs="Times New Roman" w:hint="default"/>
      </w:rPr>
    </w:lvl>
    <w:lvl w:ilvl="1">
      <w:start w:val="1"/>
      <w:numFmt w:val="decimal"/>
      <w:pStyle w:val="Heading2FM"/>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20"/>
        <w:szCs w:val="20"/>
        <w:u w:val="none"/>
        <w:vertAlign w:val="baseline"/>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45">
    <w:nsid w:val="625075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nsid w:val="62E77D35"/>
    <w:multiLevelType w:val="hybridMultilevel"/>
    <w:tmpl w:val="7666B302"/>
    <w:lvl w:ilvl="0" w:tplc="CCECF0FC">
      <w:start w:val="1"/>
      <w:numFmt w:val="decimal"/>
      <w:lvlText w:val="%1)"/>
      <w:lvlJc w:val="left"/>
      <w:pPr>
        <w:ind w:left="360" w:hanging="360"/>
      </w:pPr>
      <w:rPr>
        <w:rFonts w:cs="Times New Roman"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7">
    <w:nsid w:val="63D51CE2"/>
    <w:multiLevelType w:val="hybridMultilevel"/>
    <w:tmpl w:val="9F2002CE"/>
    <w:lvl w:ilvl="0" w:tplc="CCECF0FC">
      <w:start w:val="1"/>
      <w:numFmt w:val="decimal"/>
      <w:lvlText w:val="%1)"/>
      <w:lvlJc w:val="left"/>
      <w:pPr>
        <w:ind w:left="360" w:hanging="360"/>
      </w:pPr>
      <w:rPr>
        <w:rFonts w:cs="Times New Roman"/>
      </w:rPr>
    </w:lvl>
    <w:lvl w:ilvl="1" w:tplc="6DB8934E">
      <w:start w:val="1"/>
      <w:numFmt w:val="lowerLetter"/>
      <w:lvlText w:val="%2)"/>
      <w:lvlJc w:val="left"/>
      <w:pPr>
        <w:ind w:left="1080" w:hanging="360"/>
      </w:pPr>
      <w:rPr>
        <w:rFonts w:cs="Times New Roman"/>
      </w:rPr>
    </w:lvl>
    <w:lvl w:ilvl="2" w:tplc="0809001B">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48">
    <w:nsid w:val="690D618C"/>
    <w:multiLevelType w:val="singleLevel"/>
    <w:tmpl w:val="BC28F2C2"/>
    <w:lvl w:ilvl="0">
      <w:numFmt w:val="bullet"/>
      <w:pStyle w:val="bulletindentx2"/>
      <w:lvlText w:val="-"/>
      <w:lvlJc w:val="left"/>
      <w:pPr>
        <w:tabs>
          <w:tab w:val="num" w:pos="1368"/>
        </w:tabs>
        <w:ind w:left="1368" w:hanging="360"/>
      </w:pPr>
      <w:rPr>
        <w:rFonts w:ascii="Times New Roman" w:hAnsi="Times New Roman" w:hint="default"/>
      </w:rPr>
    </w:lvl>
  </w:abstractNum>
  <w:abstractNum w:abstractNumId="49">
    <w:nsid w:val="6D5C2283"/>
    <w:multiLevelType w:val="hybridMultilevel"/>
    <w:tmpl w:val="1C9E4DBE"/>
    <w:lvl w:ilvl="0" w:tplc="CCECF0FC">
      <w:start w:val="1"/>
      <w:numFmt w:val="decimal"/>
      <w:lvlText w:val="%1)"/>
      <w:lvlJc w:val="left"/>
      <w:pPr>
        <w:ind w:left="360" w:hanging="360"/>
      </w:pPr>
      <w:rPr>
        <w:rFonts w:cs="Times New Roman"/>
      </w:rPr>
    </w:lvl>
    <w:lvl w:ilvl="1" w:tplc="6DB8934E">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50">
    <w:nsid w:val="6E6F6273"/>
    <w:multiLevelType w:val="hybridMultilevel"/>
    <w:tmpl w:val="8F94825E"/>
    <w:lvl w:ilvl="0" w:tplc="CCECF0FC">
      <w:start w:val="1"/>
      <w:numFmt w:val="decimal"/>
      <w:lvlText w:val="%1)"/>
      <w:lvlJc w:val="left"/>
      <w:pPr>
        <w:ind w:left="360" w:hanging="360"/>
      </w:pPr>
      <w:rPr>
        <w:rFonts w:cs="Times New Roman"/>
      </w:rPr>
    </w:lvl>
    <w:lvl w:ilvl="1" w:tplc="6DB8934E">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51">
    <w:nsid w:val="6EA75926"/>
    <w:multiLevelType w:val="hybridMultilevel"/>
    <w:tmpl w:val="524458A8"/>
    <w:lvl w:ilvl="0" w:tplc="CCECF0FC">
      <w:start w:val="1"/>
      <w:numFmt w:val="decimal"/>
      <w:lvlText w:val="%1)"/>
      <w:lvlJc w:val="left"/>
      <w:pPr>
        <w:ind w:left="360" w:hanging="360"/>
      </w:pPr>
      <w:rPr>
        <w:rFonts w:cs="Times New Roman"/>
      </w:rPr>
    </w:lvl>
    <w:lvl w:ilvl="1" w:tplc="6DB8934E">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52">
    <w:nsid w:val="733C0526"/>
    <w:multiLevelType w:val="hybridMultilevel"/>
    <w:tmpl w:val="95184908"/>
    <w:lvl w:ilvl="0" w:tplc="CCECF0FC">
      <w:start w:val="1"/>
      <w:numFmt w:val="decimal"/>
      <w:lvlText w:val="%1)"/>
      <w:lvlJc w:val="left"/>
      <w:pPr>
        <w:ind w:left="360" w:hanging="360"/>
      </w:pPr>
      <w:rPr>
        <w:rFonts w:cs="Times New Roman"/>
      </w:rPr>
    </w:lvl>
    <w:lvl w:ilvl="1" w:tplc="6DB8934E">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53">
    <w:nsid w:val="74925B0A"/>
    <w:multiLevelType w:val="hybridMultilevel"/>
    <w:tmpl w:val="DC6C9BDC"/>
    <w:lvl w:ilvl="0" w:tplc="CCECF0FC">
      <w:start w:val="1"/>
      <w:numFmt w:val="decimal"/>
      <w:lvlText w:val="%1)"/>
      <w:lvlJc w:val="left"/>
      <w:pPr>
        <w:ind w:left="360" w:hanging="360"/>
      </w:pPr>
      <w:rPr>
        <w:rFonts w:cs="Times New Roman"/>
      </w:rPr>
    </w:lvl>
    <w:lvl w:ilvl="1" w:tplc="6DB8934E">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54">
    <w:nsid w:val="74B932AA"/>
    <w:multiLevelType w:val="hybridMultilevel"/>
    <w:tmpl w:val="672C88E0"/>
    <w:lvl w:ilvl="0" w:tplc="CCECF0FC">
      <w:start w:val="1"/>
      <w:numFmt w:val="decimal"/>
      <w:lvlText w:val="%1)"/>
      <w:lvlJc w:val="left"/>
      <w:pPr>
        <w:ind w:left="360" w:hanging="360"/>
      </w:pPr>
      <w:rPr>
        <w:rFonts w:cs="Times New Roman"/>
      </w:rPr>
    </w:lvl>
    <w:lvl w:ilvl="1" w:tplc="6DB8934E">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55">
    <w:nsid w:val="75546658"/>
    <w:multiLevelType w:val="hybridMultilevel"/>
    <w:tmpl w:val="ECA40EDE"/>
    <w:lvl w:ilvl="0" w:tplc="D892F08A">
      <w:start w:val="1"/>
      <w:numFmt w:val="bullet"/>
      <w:pStyle w:val="ListParagraph"/>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6">
    <w:nsid w:val="75C026EE"/>
    <w:multiLevelType w:val="hybridMultilevel"/>
    <w:tmpl w:val="672C88E0"/>
    <w:lvl w:ilvl="0" w:tplc="CCECF0FC">
      <w:start w:val="1"/>
      <w:numFmt w:val="decimal"/>
      <w:lvlText w:val="%1)"/>
      <w:lvlJc w:val="left"/>
      <w:pPr>
        <w:ind w:left="360" w:hanging="360"/>
      </w:pPr>
      <w:rPr>
        <w:rFonts w:cs="Times New Roman"/>
      </w:rPr>
    </w:lvl>
    <w:lvl w:ilvl="1" w:tplc="6DB8934E">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57">
    <w:nsid w:val="76D057AA"/>
    <w:multiLevelType w:val="hybridMultilevel"/>
    <w:tmpl w:val="AEFCA62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8">
    <w:nsid w:val="7B4C622B"/>
    <w:multiLevelType w:val="hybridMultilevel"/>
    <w:tmpl w:val="7A8CD344"/>
    <w:lvl w:ilvl="0" w:tplc="CCECF0FC">
      <w:start w:val="1"/>
      <w:numFmt w:val="decimal"/>
      <w:lvlText w:val="%1)"/>
      <w:lvlJc w:val="left"/>
      <w:pPr>
        <w:ind w:left="360" w:hanging="360"/>
      </w:pPr>
      <w:rPr>
        <w:rFonts w:cs="Times New Roman"/>
      </w:rPr>
    </w:lvl>
    <w:lvl w:ilvl="1" w:tplc="6DB8934E">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59">
    <w:nsid w:val="7F424FE0"/>
    <w:multiLevelType w:val="hybridMultilevel"/>
    <w:tmpl w:val="89CCDA6E"/>
    <w:lvl w:ilvl="0" w:tplc="CCECF0FC">
      <w:start w:val="1"/>
      <w:numFmt w:val="decimal"/>
      <w:lvlText w:val="%1)"/>
      <w:lvlJc w:val="left"/>
      <w:pPr>
        <w:ind w:left="360" w:hanging="360"/>
      </w:pPr>
      <w:rPr>
        <w:rFonts w:cs="Times New Roman"/>
      </w:rPr>
    </w:lvl>
    <w:lvl w:ilvl="1" w:tplc="6DB8934E">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num w:numId="1">
    <w:abstractNumId w:val="17"/>
  </w:num>
  <w:num w:numId="2">
    <w:abstractNumId w:val="0"/>
  </w:num>
  <w:num w:numId="3">
    <w:abstractNumId w:val="48"/>
  </w:num>
  <w:num w:numId="4">
    <w:abstractNumId w:val="21"/>
  </w:num>
  <w:num w:numId="5">
    <w:abstractNumId w:val="44"/>
    <w:lvlOverride w:ilvl="0">
      <w:lvl w:ilvl="0">
        <w:start w:val="1"/>
        <w:numFmt w:val="none"/>
        <w:lvlText w:val="%1"/>
        <w:lvlJc w:val="left"/>
        <w:pPr>
          <w:tabs>
            <w:tab w:val="num" w:pos="432"/>
          </w:tabs>
          <w:ind w:left="432" w:hanging="432"/>
        </w:pPr>
        <w:rPr>
          <w:rFonts w:cs="Times New Roman" w:hint="default"/>
        </w:rPr>
      </w:lvl>
    </w:lvlOverride>
    <w:lvlOverride w:ilvl="1">
      <w:lvl w:ilvl="1">
        <w:start w:val="1"/>
        <w:numFmt w:val="lowerRoman"/>
        <w:pStyle w:val="Heading2FM"/>
        <w:lvlText w:val="%1%2"/>
        <w:lvlJc w:val="left"/>
        <w:pPr>
          <w:tabs>
            <w:tab w:val="num" w:pos="576"/>
          </w:tabs>
          <w:ind w:left="576" w:hanging="576"/>
        </w:pPr>
        <w:rPr>
          <w:rFonts w:cs="Times New Roman" w:hint="default"/>
        </w:rPr>
      </w:lvl>
    </w:lvlOverride>
    <w:lvlOverride w:ilvl="2">
      <w:lvl w:ilvl="2">
        <w:start w:val="1"/>
        <w:numFmt w:val="decimal"/>
        <w:lvlText w:val="%1.%2.%3"/>
        <w:lvlJc w:val="left"/>
        <w:pPr>
          <w:tabs>
            <w:tab w:val="num" w:pos="720"/>
          </w:tabs>
          <w:ind w:left="720" w:hanging="720"/>
        </w:pPr>
        <w:rPr>
          <w:rFonts w:cs="Times New Roman" w:hint="default"/>
        </w:rPr>
      </w:lvl>
    </w:lvlOverride>
    <w:lvlOverride w:ilvl="3">
      <w:lvl w:ilvl="3">
        <w:start w:val="1"/>
        <w:numFmt w:val="decimal"/>
        <w:lvlText w:val="%1.%2.%3.%4"/>
        <w:lvlJc w:val="left"/>
        <w:pPr>
          <w:tabs>
            <w:tab w:val="num" w:pos="864"/>
          </w:tabs>
          <w:ind w:left="864" w:hanging="864"/>
        </w:pPr>
        <w:rPr>
          <w:rFonts w:cs="Times New Roman" w:hint="default"/>
          <w:i w:val="0"/>
          <w:iCs w:val="0"/>
          <w:smallCaps w:val="0"/>
          <w:strike w:val="0"/>
          <w:dstrike w:val="0"/>
          <w:outline w:val="0"/>
          <w:shadow w:val="0"/>
          <w:emboss w:val="0"/>
          <w:imprint w:val="0"/>
          <w:vanish w:val="0"/>
          <w:spacing w:val="0"/>
          <w:kern w:val="0"/>
          <w:position w:val="0"/>
          <w:u w:val="none"/>
          <w:vertAlign w:val="baseline"/>
        </w:rPr>
      </w:lvl>
    </w:lvlOverride>
    <w:lvlOverride w:ilvl="4">
      <w:lvl w:ilvl="4">
        <w:start w:val="1"/>
        <w:numFmt w:val="decimal"/>
        <w:lvlText w:val="%1.%2.%3.%4.%5"/>
        <w:lvlJc w:val="left"/>
        <w:pPr>
          <w:tabs>
            <w:tab w:val="num" w:pos="1008"/>
          </w:tabs>
          <w:ind w:left="1008" w:hanging="1008"/>
        </w:pPr>
        <w:rPr>
          <w:rFonts w:cs="Times New Roman" w:hint="default"/>
        </w:rPr>
      </w:lvl>
    </w:lvlOverride>
    <w:lvlOverride w:ilvl="5">
      <w:lvl w:ilvl="5">
        <w:start w:val="1"/>
        <w:numFmt w:val="decimal"/>
        <w:lvlText w:val="%1.%2.%3.%4.%5.%6"/>
        <w:lvlJc w:val="left"/>
        <w:pPr>
          <w:tabs>
            <w:tab w:val="num" w:pos="1152"/>
          </w:tabs>
          <w:ind w:left="1152" w:hanging="1152"/>
        </w:pPr>
        <w:rPr>
          <w:rFonts w:cs="Times New Roman" w:hint="default"/>
        </w:rPr>
      </w:lvl>
    </w:lvlOverride>
    <w:lvlOverride w:ilvl="6">
      <w:lvl w:ilvl="6">
        <w:start w:val="1"/>
        <w:numFmt w:val="decimal"/>
        <w:lvlText w:val="%1.%2.%3.%4.%5.%6.%7"/>
        <w:lvlJc w:val="left"/>
        <w:pPr>
          <w:tabs>
            <w:tab w:val="num" w:pos="1296"/>
          </w:tabs>
          <w:ind w:left="1296" w:hanging="1296"/>
        </w:pPr>
        <w:rPr>
          <w:rFonts w:cs="Times New Roman" w:hint="default"/>
        </w:rPr>
      </w:lvl>
    </w:lvlOverride>
    <w:lvlOverride w:ilvl="7">
      <w:lvl w:ilvl="7">
        <w:start w:val="1"/>
        <w:numFmt w:val="decimal"/>
        <w:lvlText w:val="%1.%2.%3.%4.%5.%6.%7.%8"/>
        <w:lvlJc w:val="left"/>
        <w:pPr>
          <w:tabs>
            <w:tab w:val="num" w:pos="1440"/>
          </w:tabs>
          <w:ind w:left="1440" w:hanging="1440"/>
        </w:pPr>
        <w:rPr>
          <w:rFonts w:cs="Times New Roman" w:hint="default"/>
        </w:rPr>
      </w:lvl>
    </w:lvlOverride>
    <w:lvlOverride w:ilvl="8">
      <w:lvl w:ilvl="8">
        <w:start w:val="1"/>
        <w:numFmt w:val="decimal"/>
        <w:lvlText w:val="%1.%2.%3.%4.%5.%6.%7.%8.%9"/>
        <w:lvlJc w:val="left"/>
        <w:pPr>
          <w:tabs>
            <w:tab w:val="num" w:pos="1584"/>
          </w:tabs>
          <w:ind w:left="1584" w:hanging="1584"/>
        </w:pPr>
        <w:rPr>
          <w:rFonts w:cs="Times New Roman" w:hint="default"/>
        </w:rPr>
      </w:lvl>
    </w:lvlOverride>
  </w:num>
  <w:num w:numId="6">
    <w:abstractNumId w:val="26"/>
  </w:num>
  <w:num w:numId="7">
    <w:abstractNumId w:val="55"/>
  </w:num>
  <w:num w:numId="8">
    <w:abstractNumId w:val="42"/>
  </w:num>
  <w:num w:numId="9">
    <w:abstractNumId w:val="50"/>
  </w:num>
  <w:num w:numId="10">
    <w:abstractNumId w:val="30"/>
  </w:num>
  <w:num w:numId="11">
    <w:abstractNumId w:val="18"/>
  </w:num>
  <w:num w:numId="12">
    <w:abstractNumId w:val="27"/>
  </w:num>
  <w:num w:numId="13">
    <w:abstractNumId w:val="15"/>
  </w:num>
  <w:num w:numId="14">
    <w:abstractNumId w:val="41"/>
  </w:num>
  <w:num w:numId="15">
    <w:abstractNumId w:val="34"/>
  </w:num>
  <w:num w:numId="16">
    <w:abstractNumId w:val="4"/>
  </w:num>
  <w:num w:numId="17">
    <w:abstractNumId w:val="40"/>
  </w:num>
  <w:num w:numId="18">
    <w:abstractNumId w:val="51"/>
  </w:num>
  <w:num w:numId="19">
    <w:abstractNumId w:val="11"/>
  </w:num>
  <w:num w:numId="20">
    <w:abstractNumId w:val="57"/>
  </w:num>
  <w:num w:numId="21">
    <w:abstractNumId w:val="38"/>
  </w:num>
  <w:num w:numId="22">
    <w:abstractNumId w:val="54"/>
  </w:num>
  <w:num w:numId="23">
    <w:abstractNumId w:val="56"/>
  </w:num>
  <w:num w:numId="24">
    <w:abstractNumId w:val="3"/>
  </w:num>
  <w:num w:numId="25">
    <w:abstractNumId w:val="59"/>
  </w:num>
  <w:num w:numId="26">
    <w:abstractNumId w:val="42"/>
  </w:num>
  <w:num w:numId="2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num>
  <w:num w:numId="32">
    <w:abstractNumId w:val="39"/>
  </w:num>
  <w:num w:numId="33">
    <w:abstractNumId w:val="22"/>
  </w:num>
  <w:num w:numId="3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2"/>
  </w:num>
  <w:num w:numId="36">
    <w:abstractNumId w:val="7"/>
  </w:num>
  <w:num w:numId="37">
    <w:abstractNumId w:val="49"/>
  </w:num>
  <w:num w:numId="38">
    <w:abstractNumId w:val="33"/>
  </w:num>
  <w:num w:numId="39">
    <w:abstractNumId w:val="58"/>
  </w:num>
  <w:num w:numId="40">
    <w:abstractNumId w:val="28"/>
  </w:num>
  <w:num w:numId="41">
    <w:abstractNumId w:val="46"/>
  </w:num>
  <w:num w:numId="42">
    <w:abstractNumId w:val="9"/>
  </w:num>
  <w:num w:numId="43">
    <w:abstractNumId w:val="31"/>
  </w:num>
  <w:num w:numId="44">
    <w:abstractNumId w:val="25"/>
  </w:num>
  <w:num w:numId="45">
    <w:abstractNumId w:val="35"/>
  </w:num>
  <w:num w:numId="46">
    <w:abstractNumId w:val="47"/>
  </w:num>
  <w:num w:numId="47">
    <w:abstractNumId w:val="24"/>
  </w:num>
  <w:num w:numId="48">
    <w:abstractNumId w:val="13"/>
  </w:num>
  <w:num w:numId="49">
    <w:abstractNumId w:val="45"/>
  </w:num>
  <w:num w:numId="50">
    <w:abstractNumId w:val="12"/>
  </w:num>
  <w:num w:numId="51">
    <w:abstractNumId w:val="43"/>
  </w:num>
  <w:num w:numId="52">
    <w:abstractNumId w:val="37"/>
  </w:num>
  <w:num w:numId="53">
    <w:abstractNumId w:val="19"/>
  </w:num>
  <w:num w:numId="54">
    <w:abstractNumId w:val="14"/>
  </w:num>
  <w:num w:numId="55">
    <w:abstractNumId w:val="36"/>
  </w:num>
  <w:num w:numId="56">
    <w:abstractNumId w:val="10"/>
  </w:num>
  <w:num w:numId="57">
    <w:abstractNumId w:val="53"/>
  </w:num>
  <w:num w:numId="58">
    <w:abstractNumId w:val="5"/>
  </w:num>
  <w:num w:numId="59">
    <w:abstractNumId w:val="2"/>
  </w:num>
  <w:num w:numId="60">
    <w:abstractNumId w:val="8"/>
  </w:num>
  <w:num w:numId="61">
    <w:abstractNumId w:val="16"/>
  </w:num>
  <w:num w:numId="62">
    <w:abstractNumId w:val="20"/>
  </w:num>
  <w:num w:numId="63">
    <w:abstractNumId w:val="32"/>
  </w:num>
  <w:num w:numId="64">
    <w:abstractNumId w:val="23"/>
  </w:num>
  <w:num w:numId="65">
    <w:abstractNumId w:val="1"/>
  </w:num>
  <w:num w:numId="66">
    <w:abstractNumId w:val="29"/>
  </w:num>
  <w:numIdMacAtCleanup w:val="6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intFractionalCharacterWidth/>
  <w:embedSystemFonts/>
  <w:hideSpellingErrors/>
  <w:activeWritingStyle w:appName="MSWord" w:lang="en-US" w:vendorID="64" w:dllVersion="131078" w:nlCheck="1" w:checkStyle="0"/>
  <w:activeWritingStyle w:appName="MSWord" w:lang="en-GB" w:vendorID="64" w:dllVersion="131078" w:nlCheck="1" w:checkStyle="1"/>
  <w:activeWritingStyle w:appName="MSWord" w:lang="fr-FR" w:vendorID="64" w:dllVersion="131078" w:nlCheck="1" w:checkStyle="1"/>
  <w:stylePaneFormatFilter w:val="3F01"/>
  <w:defaultTabStop w:val="720"/>
  <w:hyphenationZone w:val="0"/>
  <w:doNotHyphenateCaps/>
  <w:displayHorizontalDrawingGridEvery w:val="0"/>
  <w:displayVerticalDrawingGridEvery w:val="0"/>
  <w:doNotUseMarginsForDrawingGridOrigin/>
  <w:doNotShadeFormData/>
  <w:characterSpacingControl w:val="doNotCompress"/>
  <w:savePreviewPicture/>
  <w:hdrShapeDefaults>
    <o:shapedefaults v:ext="edit" spidmax="3074"/>
  </w:hdrShapeDefaults>
  <w:footnotePr>
    <w:footnote w:id="-1"/>
    <w:footnote w:id="0"/>
  </w:footnotePr>
  <w:endnotePr>
    <w:endnote w:id="-1"/>
    <w:endnote w:id="0"/>
  </w:endnotePr>
  <w:compat>
    <w:doNotExpandShiftReturn/>
  </w:compat>
  <w:rsids>
    <w:rsidRoot w:val="00922183"/>
    <w:rsid w:val="00000219"/>
    <w:rsid w:val="000015CA"/>
    <w:rsid w:val="00001B7D"/>
    <w:rsid w:val="00002CAE"/>
    <w:rsid w:val="00003398"/>
    <w:rsid w:val="00003A34"/>
    <w:rsid w:val="00003A44"/>
    <w:rsid w:val="00003AC0"/>
    <w:rsid w:val="00003C41"/>
    <w:rsid w:val="000040DA"/>
    <w:rsid w:val="00004112"/>
    <w:rsid w:val="00004DC0"/>
    <w:rsid w:val="00006C31"/>
    <w:rsid w:val="00006E03"/>
    <w:rsid w:val="00007D35"/>
    <w:rsid w:val="00010819"/>
    <w:rsid w:val="00010ECC"/>
    <w:rsid w:val="00012190"/>
    <w:rsid w:val="00012A34"/>
    <w:rsid w:val="00014D69"/>
    <w:rsid w:val="00015822"/>
    <w:rsid w:val="000173FE"/>
    <w:rsid w:val="000176DE"/>
    <w:rsid w:val="000179AE"/>
    <w:rsid w:val="0002166B"/>
    <w:rsid w:val="00022182"/>
    <w:rsid w:val="00022A81"/>
    <w:rsid w:val="000230DC"/>
    <w:rsid w:val="00023872"/>
    <w:rsid w:val="00023956"/>
    <w:rsid w:val="00024122"/>
    <w:rsid w:val="0002449B"/>
    <w:rsid w:val="0002599E"/>
    <w:rsid w:val="00025AAE"/>
    <w:rsid w:val="00025B1C"/>
    <w:rsid w:val="00026640"/>
    <w:rsid w:val="00030001"/>
    <w:rsid w:val="00030226"/>
    <w:rsid w:val="0003093E"/>
    <w:rsid w:val="00031DBA"/>
    <w:rsid w:val="000321E3"/>
    <w:rsid w:val="00033608"/>
    <w:rsid w:val="00034A1D"/>
    <w:rsid w:val="000407F0"/>
    <w:rsid w:val="00041161"/>
    <w:rsid w:val="0004177B"/>
    <w:rsid w:val="00041840"/>
    <w:rsid w:val="00042333"/>
    <w:rsid w:val="00042366"/>
    <w:rsid w:val="0004242A"/>
    <w:rsid w:val="00042489"/>
    <w:rsid w:val="00042541"/>
    <w:rsid w:val="0004467F"/>
    <w:rsid w:val="000448C8"/>
    <w:rsid w:val="000454B9"/>
    <w:rsid w:val="00045E75"/>
    <w:rsid w:val="000468DB"/>
    <w:rsid w:val="00046FE4"/>
    <w:rsid w:val="00050230"/>
    <w:rsid w:val="00051199"/>
    <w:rsid w:val="0005143B"/>
    <w:rsid w:val="00052391"/>
    <w:rsid w:val="00052EBB"/>
    <w:rsid w:val="000532DF"/>
    <w:rsid w:val="0005334D"/>
    <w:rsid w:val="00053387"/>
    <w:rsid w:val="000554E8"/>
    <w:rsid w:val="000555AA"/>
    <w:rsid w:val="00056138"/>
    <w:rsid w:val="00057D36"/>
    <w:rsid w:val="00060CE3"/>
    <w:rsid w:val="00060E64"/>
    <w:rsid w:val="00061A20"/>
    <w:rsid w:val="00061E0A"/>
    <w:rsid w:val="00062AC2"/>
    <w:rsid w:val="000638BB"/>
    <w:rsid w:val="00063920"/>
    <w:rsid w:val="000647B2"/>
    <w:rsid w:val="00064871"/>
    <w:rsid w:val="00064B90"/>
    <w:rsid w:val="00065797"/>
    <w:rsid w:val="000667B3"/>
    <w:rsid w:val="00066B1C"/>
    <w:rsid w:val="00066DB9"/>
    <w:rsid w:val="00067BCF"/>
    <w:rsid w:val="000702E5"/>
    <w:rsid w:val="000713DF"/>
    <w:rsid w:val="00071D2E"/>
    <w:rsid w:val="00072B25"/>
    <w:rsid w:val="0007375E"/>
    <w:rsid w:val="000743C2"/>
    <w:rsid w:val="000746AB"/>
    <w:rsid w:val="000747A5"/>
    <w:rsid w:val="000750A3"/>
    <w:rsid w:val="0007571A"/>
    <w:rsid w:val="00075735"/>
    <w:rsid w:val="00076D1E"/>
    <w:rsid w:val="00077079"/>
    <w:rsid w:val="000771B5"/>
    <w:rsid w:val="0007735F"/>
    <w:rsid w:val="00077876"/>
    <w:rsid w:val="000811B1"/>
    <w:rsid w:val="000811F1"/>
    <w:rsid w:val="00082566"/>
    <w:rsid w:val="00082A5C"/>
    <w:rsid w:val="00082B05"/>
    <w:rsid w:val="00082E0A"/>
    <w:rsid w:val="00083534"/>
    <w:rsid w:val="0008371C"/>
    <w:rsid w:val="0008395D"/>
    <w:rsid w:val="0008476E"/>
    <w:rsid w:val="00086810"/>
    <w:rsid w:val="00086CC9"/>
    <w:rsid w:val="00086D14"/>
    <w:rsid w:val="00090824"/>
    <w:rsid w:val="000926E1"/>
    <w:rsid w:val="000929B4"/>
    <w:rsid w:val="00092A60"/>
    <w:rsid w:val="00092D01"/>
    <w:rsid w:val="00094A1B"/>
    <w:rsid w:val="00094F99"/>
    <w:rsid w:val="00095113"/>
    <w:rsid w:val="00096F80"/>
    <w:rsid w:val="000A02C3"/>
    <w:rsid w:val="000A0495"/>
    <w:rsid w:val="000A1567"/>
    <w:rsid w:val="000A32E4"/>
    <w:rsid w:val="000A3C48"/>
    <w:rsid w:val="000A3CDF"/>
    <w:rsid w:val="000A74C9"/>
    <w:rsid w:val="000A7954"/>
    <w:rsid w:val="000B003C"/>
    <w:rsid w:val="000B1043"/>
    <w:rsid w:val="000B10A1"/>
    <w:rsid w:val="000B16F0"/>
    <w:rsid w:val="000B29CD"/>
    <w:rsid w:val="000B4556"/>
    <w:rsid w:val="000B48A1"/>
    <w:rsid w:val="000B49C8"/>
    <w:rsid w:val="000B5CA1"/>
    <w:rsid w:val="000B5F54"/>
    <w:rsid w:val="000B7681"/>
    <w:rsid w:val="000C08C5"/>
    <w:rsid w:val="000C1F8E"/>
    <w:rsid w:val="000C2264"/>
    <w:rsid w:val="000C22D9"/>
    <w:rsid w:val="000C2359"/>
    <w:rsid w:val="000C5384"/>
    <w:rsid w:val="000C6623"/>
    <w:rsid w:val="000C6658"/>
    <w:rsid w:val="000D0E1F"/>
    <w:rsid w:val="000D1B40"/>
    <w:rsid w:val="000D495A"/>
    <w:rsid w:val="000D499B"/>
    <w:rsid w:val="000D4CB4"/>
    <w:rsid w:val="000D5591"/>
    <w:rsid w:val="000D57CC"/>
    <w:rsid w:val="000D6C12"/>
    <w:rsid w:val="000D7D20"/>
    <w:rsid w:val="000D7E0C"/>
    <w:rsid w:val="000E059B"/>
    <w:rsid w:val="000E1CAE"/>
    <w:rsid w:val="000E1F2B"/>
    <w:rsid w:val="000E2257"/>
    <w:rsid w:val="000E2C12"/>
    <w:rsid w:val="000E35C9"/>
    <w:rsid w:val="000E4401"/>
    <w:rsid w:val="000E4998"/>
    <w:rsid w:val="000E4B6D"/>
    <w:rsid w:val="000E5279"/>
    <w:rsid w:val="000E5DB9"/>
    <w:rsid w:val="000E6024"/>
    <w:rsid w:val="000E6AEB"/>
    <w:rsid w:val="000E6FF8"/>
    <w:rsid w:val="000E78AA"/>
    <w:rsid w:val="000F0A8D"/>
    <w:rsid w:val="000F0D4B"/>
    <w:rsid w:val="000F0E84"/>
    <w:rsid w:val="000F2173"/>
    <w:rsid w:val="000F2362"/>
    <w:rsid w:val="000F458F"/>
    <w:rsid w:val="000F4C90"/>
    <w:rsid w:val="000F5234"/>
    <w:rsid w:val="000F5F9D"/>
    <w:rsid w:val="000F67F8"/>
    <w:rsid w:val="00100971"/>
    <w:rsid w:val="00100A6A"/>
    <w:rsid w:val="00101468"/>
    <w:rsid w:val="00101A93"/>
    <w:rsid w:val="00105A55"/>
    <w:rsid w:val="00105F02"/>
    <w:rsid w:val="00106306"/>
    <w:rsid w:val="00106BFF"/>
    <w:rsid w:val="00110479"/>
    <w:rsid w:val="0011118B"/>
    <w:rsid w:val="001119FF"/>
    <w:rsid w:val="00111A6E"/>
    <w:rsid w:val="00111F16"/>
    <w:rsid w:val="00112609"/>
    <w:rsid w:val="00112D3C"/>
    <w:rsid w:val="00113652"/>
    <w:rsid w:val="00113D23"/>
    <w:rsid w:val="00114326"/>
    <w:rsid w:val="00115C99"/>
    <w:rsid w:val="00116D78"/>
    <w:rsid w:val="0011700A"/>
    <w:rsid w:val="00117BA9"/>
    <w:rsid w:val="00120083"/>
    <w:rsid w:val="0012094A"/>
    <w:rsid w:val="00122CB1"/>
    <w:rsid w:val="00122EEA"/>
    <w:rsid w:val="001259E8"/>
    <w:rsid w:val="0012606D"/>
    <w:rsid w:val="001270E2"/>
    <w:rsid w:val="00127904"/>
    <w:rsid w:val="001279FC"/>
    <w:rsid w:val="00130088"/>
    <w:rsid w:val="0013064B"/>
    <w:rsid w:val="0013169D"/>
    <w:rsid w:val="0013212A"/>
    <w:rsid w:val="001327E6"/>
    <w:rsid w:val="00133E48"/>
    <w:rsid w:val="0013442C"/>
    <w:rsid w:val="001348E3"/>
    <w:rsid w:val="00134959"/>
    <w:rsid w:val="0013498C"/>
    <w:rsid w:val="001352F7"/>
    <w:rsid w:val="001355E5"/>
    <w:rsid w:val="001357DE"/>
    <w:rsid w:val="00135B7E"/>
    <w:rsid w:val="00135E9F"/>
    <w:rsid w:val="0013608D"/>
    <w:rsid w:val="00136098"/>
    <w:rsid w:val="00136CA3"/>
    <w:rsid w:val="00136F40"/>
    <w:rsid w:val="00140615"/>
    <w:rsid w:val="00141203"/>
    <w:rsid w:val="00141621"/>
    <w:rsid w:val="001420F7"/>
    <w:rsid w:val="00143BD4"/>
    <w:rsid w:val="00143FAE"/>
    <w:rsid w:val="001441C8"/>
    <w:rsid w:val="00146338"/>
    <w:rsid w:val="0014789E"/>
    <w:rsid w:val="00150058"/>
    <w:rsid w:val="00151808"/>
    <w:rsid w:val="00151860"/>
    <w:rsid w:val="00151FB9"/>
    <w:rsid w:val="00152FA1"/>
    <w:rsid w:val="001555A7"/>
    <w:rsid w:val="001563EE"/>
    <w:rsid w:val="001600FA"/>
    <w:rsid w:val="001632E8"/>
    <w:rsid w:val="001664E4"/>
    <w:rsid w:val="00166CF0"/>
    <w:rsid w:val="00167500"/>
    <w:rsid w:val="001678F2"/>
    <w:rsid w:val="00171601"/>
    <w:rsid w:val="001716FF"/>
    <w:rsid w:val="001722F4"/>
    <w:rsid w:val="00173274"/>
    <w:rsid w:val="001751B0"/>
    <w:rsid w:val="001768C2"/>
    <w:rsid w:val="00176AE1"/>
    <w:rsid w:val="001775F5"/>
    <w:rsid w:val="00177D25"/>
    <w:rsid w:val="001809DA"/>
    <w:rsid w:val="001819FA"/>
    <w:rsid w:val="00181FAF"/>
    <w:rsid w:val="0018378B"/>
    <w:rsid w:val="001843E3"/>
    <w:rsid w:val="00187E81"/>
    <w:rsid w:val="001908B3"/>
    <w:rsid w:val="001941B3"/>
    <w:rsid w:val="001951DA"/>
    <w:rsid w:val="0019624E"/>
    <w:rsid w:val="001965BF"/>
    <w:rsid w:val="00196BA7"/>
    <w:rsid w:val="00197CAC"/>
    <w:rsid w:val="001A043A"/>
    <w:rsid w:val="001A0866"/>
    <w:rsid w:val="001A13CF"/>
    <w:rsid w:val="001A1EB0"/>
    <w:rsid w:val="001A2E9B"/>
    <w:rsid w:val="001A351A"/>
    <w:rsid w:val="001A3BB1"/>
    <w:rsid w:val="001A3BD1"/>
    <w:rsid w:val="001A3D7F"/>
    <w:rsid w:val="001A3E46"/>
    <w:rsid w:val="001A401B"/>
    <w:rsid w:val="001A57F6"/>
    <w:rsid w:val="001A5A28"/>
    <w:rsid w:val="001A6B99"/>
    <w:rsid w:val="001B0025"/>
    <w:rsid w:val="001B0B76"/>
    <w:rsid w:val="001B2280"/>
    <w:rsid w:val="001B3DA7"/>
    <w:rsid w:val="001B445C"/>
    <w:rsid w:val="001B5539"/>
    <w:rsid w:val="001B5B7B"/>
    <w:rsid w:val="001B5EBB"/>
    <w:rsid w:val="001B663F"/>
    <w:rsid w:val="001B776C"/>
    <w:rsid w:val="001B7AE5"/>
    <w:rsid w:val="001C0A3E"/>
    <w:rsid w:val="001C10F8"/>
    <w:rsid w:val="001C3CAC"/>
    <w:rsid w:val="001C4C96"/>
    <w:rsid w:val="001C5D87"/>
    <w:rsid w:val="001C5FB1"/>
    <w:rsid w:val="001C652E"/>
    <w:rsid w:val="001D0D2C"/>
    <w:rsid w:val="001D0D2F"/>
    <w:rsid w:val="001D17D8"/>
    <w:rsid w:val="001D1BB6"/>
    <w:rsid w:val="001D1C8B"/>
    <w:rsid w:val="001D26D5"/>
    <w:rsid w:val="001D2F59"/>
    <w:rsid w:val="001D4EB5"/>
    <w:rsid w:val="001D5241"/>
    <w:rsid w:val="001D5F80"/>
    <w:rsid w:val="001E04CB"/>
    <w:rsid w:val="001E0678"/>
    <w:rsid w:val="001E0AA0"/>
    <w:rsid w:val="001E2AEA"/>
    <w:rsid w:val="001E3633"/>
    <w:rsid w:val="001E3B68"/>
    <w:rsid w:val="001E4A72"/>
    <w:rsid w:val="001F2DB5"/>
    <w:rsid w:val="001F3253"/>
    <w:rsid w:val="001F4222"/>
    <w:rsid w:val="001F43B6"/>
    <w:rsid w:val="001F63EE"/>
    <w:rsid w:val="001F68AE"/>
    <w:rsid w:val="001F6A24"/>
    <w:rsid w:val="001F727A"/>
    <w:rsid w:val="001F740B"/>
    <w:rsid w:val="001F747E"/>
    <w:rsid w:val="001F78B5"/>
    <w:rsid w:val="002000B1"/>
    <w:rsid w:val="002007CC"/>
    <w:rsid w:val="00202A69"/>
    <w:rsid w:val="00202AB6"/>
    <w:rsid w:val="00202AD0"/>
    <w:rsid w:val="0020363E"/>
    <w:rsid w:val="00204540"/>
    <w:rsid w:val="00204B60"/>
    <w:rsid w:val="0020530D"/>
    <w:rsid w:val="00206B6E"/>
    <w:rsid w:val="002071D7"/>
    <w:rsid w:val="002072B7"/>
    <w:rsid w:val="00207849"/>
    <w:rsid w:val="00211A5A"/>
    <w:rsid w:val="00212CB5"/>
    <w:rsid w:val="0021579B"/>
    <w:rsid w:val="00215DB3"/>
    <w:rsid w:val="00216548"/>
    <w:rsid w:val="00216BFC"/>
    <w:rsid w:val="0021722D"/>
    <w:rsid w:val="0022066E"/>
    <w:rsid w:val="0022080B"/>
    <w:rsid w:val="00220A08"/>
    <w:rsid w:val="00221C03"/>
    <w:rsid w:val="002228BC"/>
    <w:rsid w:val="00222C8D"/>
    <w:rsid w:val="00223746"/>
    <w:rsid w:val="002242C4"/>
    <w:rsid w:val="00226366"/>
    <w:rsid w:val="0022663B"/>
    <w:rsid w:val="0022724F"/>
    <w:rsid w:val="00232D7B"/>
    <w:rsid w:val="00232E50"/>
    <w:rsid w:val="00234864"/>
    <w:rsid w:val="00235530"/>
    <w:rsid w:val="002368DD"/>
    <w:rsid w:val="00240C97"/>
    <w:rsid w:val="0024206D"/>
    <w:rsid w:val="00242871"/>
    <w:rsid w:val="00242C76"/>
    <w:rsid w:val="002440BB"/>
    <w:rsid w:val="00244E11"/>
    <w:rsid w:val="00244FF9"/>
    <w:rsid w:val="00245EF0"/>
    <w:rsid w:val="002468CD"/>
    <w:rsid w:val="00246D76"/>
    <w:rsid w:val="002470B2"/>
    <w:rsid w:val="0024761F"/>
    <w:rsid w:val="002503C7"/>
    <w:rsid w:val="0025159F"/>
    <w:rsid w:val="0025246D"/>
    <w:rsid w:val="00252B7C"/>
    <w:rsid w:val="00254D46"/>
    <w:rsid w:val="0025553D"/>
    <w:rsid w:val="00255D92"/>
    <w:rsid w:val="0025615A"/>
    <w:rsid w:val="002628CE"/>
    <w:rsid w:val="002648CC"/>
    <w:rsid w:val="00264A7C"/>
    <w:rsid w:val="00265404"/>
    <w:rsid w:val="00266530"/>
    <w:rsid w:val="00267067"/>
    <w:rsid w:val="00267F38"/>
    <w:rsid w:val="00273900"/>
    <w:rsid w:val="00274D1B"/>
    <w:rsid w:val="002756C7"/>
    <w:rsid w:val="00280D1C"/>
    <w:rsid w:val="002830D1"/>
    <w:rsid w:val="00283CCE"/>
    <w:rsid w:val="00284328"/>
    <w:rsid w:val="0028456A"/>
    <w:rsid w:val="002850A2"/>
    <w:rsid w:val="00285B7D"/>
    <w:rsid w:val="00286643"/>
    <w:rsid w:val="00287EC3"/>
    <w:rsid w:val="0029160C"/>
    <w:rsid w:val="0029179E"/>
    <w:rsid w:val="00292AE5"/>
    <w:rsid w:val="002942F3"/>
    <w:rsid w:val="002949BD"/>
    <w:rsid w:val="00295ADE"/>
    <w:rsid w:val="0029609D"/>
    <w:rsid w:val="00296E73"/>
    <w:rsid w:val="00297179"/>
    <w:rsid w:val="00297559"/>
    <w:rsid w:val="002A003E"/>
    <w:rsid w:val="002A08E3"/>
    <w:rsid w:val="002A1728"/>
    <w:rsid w:val="002A2610"/>
    <w:rsid w:val="002A2936"/>
    <w:rsid w:val="002A3419"/>
    <w:rsid w:val="002A425C"/>
    <w:rsid w:val="002A4545"/>
    <w:rsid w:val="002A45EB"/>
    <w:rsid w:val="002A4B2D"/>
    <w:rsid w:val="002A4C94"/>
    <w:rsid w:val="002A4D29"/>
    <w:rsid w:val="002A507F"/>
    <w:rsid w:val="002A5AEB"/>
    <w:rsid w:val="002A5C98"/>
    <w:rsid w:val="002A5CF8"/>
    <w:rsid w:val="002A6074"/>
    <w:rsid w:val="002A665D"/>
    <w:rsid w:val="002A6F85"/>
    <w:rsid w:val="002B192F"/>
    <w:rsid w:val="002B43DB"/>
    <w:rsid w:val="002B5996"/>
    <w:rsid w:val="002B5BC8"/>
    <w:rsid w:val="002B6555"/>
    <w:rsid w:val="002B6789"/>
    <w:rsid w:val="002B6933"/>
    <w:rsid w:val="002B6C75"/>
    <w:rsid w:val="002C0320"/>
    <w:rsid w:val="002C1935"/>
    <w:rsid w:val="002C1DA1"/>
    <w:rsid w:val="002C2687"/>
    <w:rsid w:val="002C3741"/>
    <w:rsid w:val="002C390B"/>
    <w:rsid w:val="002C483C"/>
    <w:rsid w:val="002C5886"/>
    <w:rsid w:val="002C6A35"/>
    <w:rsid w:val="002C727B"/>
    <w:rsid w:val="002C72CE"/>
    <w:rsid w:val="002D277C"/>
    <w:rsid w:val="002D48D7"/>
    <w:rsid w:val="002D4B89"/>
    <w:rsid w:val="002D4FD9"/>
    <w:rsid w:val="002D511A"/>
    <w:rsid w:val="002D5470"/>
    <w:rsid w:val="002D5D90"/>
    <w:rsid w:val="002D7160"/>
    <w:rsid w:val="002D76D1"/>
    <w:rsid w:val="002D79AC"/>
    <w:rsid w:val="002E0306"/>
    <w:rsid w:val="002E064A"/>
    <w:rsid w:val="002E07BA"/>
    <w:rsid w:val="002E1358"/>
    <w:rsid w:val="002E2612"/>
    <w:rsid w:val="002E33A4"/>
    <w:rsid w:val="002E3880"/>
    <w:rsid w:val="002E4528"/>
    <w:rsid w:val="002E5584"/>
    <w:rsid w:val="002E5BA3"/>
    <w:rsid w:val="002E5BE4"/>
    <w:rsid w:val="002E6A9D"/>
    <w:rsid w:val="002E6B63"/>
    <w:rsid w:val="002F0919"/>
    <w:rsid w:val="002F0BD0"/>
    <w:rsid w:val="002F0E45"/>
    <w:rsid w:val="002F0EF0"/>
    <w:rsid w:val="002F2DC0"/>
    <w:rsid w:val="002F2E85"/>
    <w:rsid w:val="002F3D4F"/>
    <w:rsid w:val="002F41CF"/>
    <w:rsid w:val="002F73FC"/>
    <w:rsid w:val="002F7799"/>
    <w:rsid w:val="002F7CB9"/>
    <w:rsid w:val="00300BD0"/>
    <w:rsid w:val="00302C2D"/>
    <w:rsid w:val="00305788"/>
    <w:rsid w:val="00305F8D"/>
    <w:rsid w:val="00306234"/>
    <w:rsid w:val="00306472"/>
    <w:rsid w:val="00306659"/>
    <w:rsid w:val="00306D6B"/>
    <w:rsid w:val="0030706E"/>
    <w:rsid w:val="00307A33"/>
    <w:rsid w:val="00307AF5"/>
    <w:rsid w:val="00311484"/>
    <w:rsid w:val="00311723"/>
    <w:rsid w:val="00312905"/>
    <w:rsid w:val="00312CB9"/>
    <w:rsid w:val="0031513E"/>
    <w:rsid w:val="00317F91"/>
    <w:rsid w:val="00322BFA"/>
    <w:rsid w:val="00324BF4"/>
    <w:rsid w:val="00324CB2"/>
    <w:rsid w:val="00325539"/>
    <w:rsid w:val="0032577C"/>
    <w:rsid w:val="0032779C"/>
    <w:rsid w:val="00327EFF"/>
    <w:rsid w:val="0033227F"/>
    <w:rsid w:val="00335574"/>
    <w:rsid w:val="003361C9"/>
    <w:rsid w:val="00336ABA"/>
    <w:rsid w:val="00337EF1"/>
    <w:rsid w:val="003410F4"/>
    <w:rsid w:val="00341788"/>
    <w:rsid w:val="00341C7E"/>
    <w:rsid w:val="003425E5"/>
    <w:rsid w:val="00342883"/>
    <w:rsid w:val="003444BB"/>
    <w:rsid w:val="00344639"/>
    <w:rsid w:val="00344EB7"/>
    <w:rsid w:val="00345395"/>
    <w:rsid w:val="00345404"/>
    <w:rsid w:val="0034592B"/>
    <w:rsid w:val="003464D1"/>
    <w:rsid w:val="00347144"/>
    <w:rsid w:val="00350909"/>
    <w:rsid w:val="003517B4"/>
    <w:rsid w:val="00351B50"/>
    <w:rsid w:val="0035217E"/>
    <w:rsid w:val="0035261E"/>
    <w:rsid w:val="00353235"/>
    <w:rsid w:val="00353A9A"/>
    <w:rsid w:val="00353D18"/>
    <w:rsid w:val="00354439"/>
    <w:rsid w:val="003551F5"/>
    <w:rsid w:val="00355823"/>
    <w:rsid w:val="00355CEC"/>
    <w:rsid w:val="00356702"/>
    <w:rsid w:val="0036082B"/>
    <w:rsid w:val="00360A1A"/>
    <w:rsid w:val="00363238"/>
    <w:rsid w:val="00363F8E"/>
    <w:rsid w:val="00365F85"/>
    <w:rsid w:val="003674FE"/>
    <w:rsid w:val="00370111"/>
    <w:rsid w:val="00370326"/>
    <w:rsid w:val="00370389"/>
    <w:rsid w:val="003709CB"/>
    <w:rsid w:val="00371D5D"/>
    <w:rsid w:val="00373CDF"/>
    <w:rsid w:val="003741E3"/>
    <w:rsid w:val="00376445"/>
    <w:rsid w:val="00376D87"/>
    <w:rsid w:val="00376DBD"/>
    <w:rsid w:val="00377379"/>
    <w:rsid w:val="003773CF"/>
    <w:rsid w:val="00380372"/>
    <w:rsid w:val="0038093F"/>
    <w:rsid w:val="00381445"/>
    <w:rsid w:val="00382FF6"/>
    <w:rsid w:val="003835E3"/>
    <w:rsid w:val="0038440D"/>
    <w:rsid w:val="00384F69"/>
    <w:rsid w:val="00384F9D"/>
    <w:rsid w:val="00385577"/>
    <w:rsid w:val="003861DA"/>
    <w:rsid w:val="003863FE"/>
    <w:rsid w:val="00386A9E"/>
    <w:rsid w:val="003878C0"/>
    <w:rsid w:val="003879D2"/>
    <w:rsid w:val="00387B23"/>
    <w:rsid w:val="0039268F"/>
    <w:rsid w:val="00392B90"/>
    <w:rsid w:val="00392D69"/>
    <w:rsid w:val="00392E70"/>
    <w:rsid w:val="00393A4D"/>
    <w:rsid w:val="00394276"/>
    <w:rsid w:val="003944F2"/>
    <w:rsid w:val="00394528"/>
    <w:rsid w:val="00394680"/>
    <w:rsid w:val="00394692"/>
    <w:rsid w:val="003962BD"/>
    <w:rsid w:val="003A0278"/>
    <w:rsid w:val="003A0576"/>
    <w:rsid w:val="003A121A"/>
    <w:rsid w:val="003A221D"/>
    <w:rsid w:val="003A3229"/>
    <w:rsid w:val="003A40F8"/>
    <w:rsid w:val="003A505D"/>
    <w:rsid w:val="003A6BD1"/>
    <w:rsid w:val="003A6FC0"/>
    <w:rsid w:val="003B0C4E"/>
    <w:rsid w:val="003B0CB0"/>
    <w:rsid w:val="003B120F"/>
    <w:rsid w:val="003B1DC4"/>
    <w:rsid w:val="003B2674"/>
    <w:rsid w:val="003B283B"/>
    <w:rsid w:val="003B2FBF"/>
    <w:rsid w:val="003B3EAE"/>
    <w:rsid w:val="003B52A1"/>
    <w:rsid w:val="003B55EC"/>
    <w:rsid w:val="003B65EC"/>
    <w:rsid w:val="003B6E0B"/>
    <w:rsid w:val="003B7203"/>
    <w:rsid w:val="003B78EE"/>
    <w:rsid w:val="003C13A8"/>
    <w:rsid w:val="003C3A35"/>
    <w:rsid w:val="003C3BEE"/>
    <w:rsid w:val="003C4820"/>
    <w:rsid w:val="003C4C90"/>
    <w:rsid w:val="003C5FEF"/>
    <w:rsid w:val="003C6004"/>
    <w:rsid w:val="003C64D0"/>
    <w:rsid w:val="003D0448"/>
    <w:rsid w:val="003D0B38"/>
    <w:rsid w:val="003D3855"/>
    <w:rsid w:val="003D38B4"/>
    <w:rsid w:val="003D3980"/>
    <w:rsid w:val="003D3B23"/>
    <w:rsid w:val="003D59EE"/>
    <w:rsid w:val="003D6EF2"/>
    <w:rsid w:val="003D72CD"/>
    <w:rsid w:val="003D7E01"/>
    <w:rsid w:val="003D7F61"/>
    <w:rsid w:val="003E01A1"/>
    <w:rsid w:val="003E0A1C"/>
    <w:rsid w:val="003E0A53"/>
    <w:rsid w:val="003E0FD6"/>
    <w:rsid w:val="003E111C"/>
    <w:rsid w:val="003E1EEB"/>
    <w:rsid w:val="003E20B4"/>
    <w:rsid w:val="003E287F"/>
    <w:rsid w:val="003E2E83"/>
    <w:rsid w:val="003E34A3"/>
    <w:rsid w:val="003E3592"/>
    <w:rsid w:val="003E48A3"/>
    <w:rsid w:val="003E5233"/>
    <w:rsid w:val="003E578D"/>
    <w:rsid w:val="003E57D2"/>
    <w:rsid w:val="003E5E3A"/>
    <w:rsid w:val="003E7C83"/>
    <w:rsid w:val="003F07E5"/>
    <w:rsid w:val="003F1CEC"/>
    <w:rsid w:val="003F253B"/>
    <w:rsid w:val="003F45FF"/>
    <w:rsid w:val="003F482A"/>
    <w:rsid w:val="003F4A45"/>
    <w:rsid w:val="003F50FF"/>
    <w:rsid w:val="003F60AA"/>
    <w:rsid w:val="003F60F6"/>
    <w:rsid w:val="003F6D76"/>
    <w:rsid w:val="003F75D2"/>
    <w:rsid w:val="004004A6"/>
    <w:rsid w:val="00400C9B"/>
    <w:rsid w:val="00400D80"/>
    <w:rsid w:val="00400E96"/>
    <w:rsid w:val="0040157A"/>
    <w:rsid w:val="0040358A"/>
    <w:rsid w:val="0040366E"/>
    <w:rsid w:val="00403D3A"/>
    <w:rsid w:val="004045A8"/>
    <w:rsid w:val="00405280"/>
    <w:rsid w:val="004079C0"/>
    <w:rsid w:val="00407B47"/>
    <w:rsid w:val="0041397C"/>
    <w:rsid w:val="00415961"/>
    <w:rsid w:val="004159E6"/>
    <w:rsid w:val="00415C20"/>
    <w:rsid w:val="004169EB"/>
    <w:rsid w:val="00417052"/>
    <w:rsid w:val="0041751D"/>
    <w:rsid w:val="00417AE1"/>
    <w:rsid w:val="0042443B"/>
    <w:rsid w:val="00424AD9"/>
    <w:rsid w:val="004253A0"/>
    <w:rsid w:val="004255E7"/>
    <w:rsid w:val="00430137"/>
    <w:rsid w:val="00430AA0"/>
    <w:rsid w:val="00430FD4"/>
    <w:rsid w:val="004318BF"/>
    <w:rsid w:val="0043219D"/>
    <w:rsid w:val="00432433"/>
    <w:rsid w:val="004325CF"/>
    <w:rsid w:val="00432E91"/>
    <w:rsid w:val="004347C4"/>
    <w:rsid w:val="00434A98"/>
    <w:rsid w:val="00434ED2"/>
    <w:rsid w:val="00435991"/>
    <w:rsid w:val="00436602"/>
    <w:rsid w:val="00436C74"/>
    <w:rsid w:val="00436CDA"/>
    <w:rsid w:val="004374DD"/>
    <w:rsid w:val="00437EDF"/>
    <w:rsid w:val="00440490"/>
    <w:rsid w:val="004412B5"/>
    <w:rsid w:val="004420A8"/>
    <w:rsid w:val="00442179"/>
    <w:rsid w:val="0044302E"/>
    <w:rsid w:val="0044330E"/>
    <w:rsid w:val="0044377E"/>
    <w:rsid w:val="004438E3"/>
    <w:rsid w:val="00444800"/>
    <w:rsid w:val="004449E2"/>
    <w:rsid w:val="00444A40"/>
    <w:rsid w:val="00445B59"/>
    <w:rsid w:val="00445C26"/>
    <w:rsid w:val="004463B0"/>
    <w:rsid w:val="0044693F"/>
    <w:rsid w:val="004511CE"/>
    <w:rsid w:val="0045148A"/>
    <w:rsid w:val="00451A8E"/>
    <w:rsid w:val="00451EBE"/>
    <w:rsid w:val="00452C00"/>
    <w:rsid w:val="0045366C"/>
    <w:rsid w:val="00453F05"/>
    <w:rsid w:val="00454653"/>
    <w:rsid w:val="00454E5C"/>
    <w:rsid w:val="0045593D"/>
    <w:rsid w:val="00456180"/>
    <w:rsid w:val="00456F20"/>
    <w:rsid w:val="0046004E"/>
    <w:rsid w:val="00462141"/>
    <w:rsid w:val="00462221"/>
    <w:rsid w:val="004643F6"/>
    <w:rsid w:val="00464A74"/>
    <w:rsid w:val="004652DE"/>
    <w:rsid w:val="0046559D"/>
    <w:rsid w:val="00465965"/>
    <w:rsid w:val="00465BB3"/>
    <w:rsid w:val="00467603"/>
    <w:rsid w:val="0046781D"/>
    <w:rsid w:val="004678D0"/>
    <w:rsid w:val="00467CF4"/>
    <w:rsid w:val="00472A8E"/>
    <w:rsid w:val="00473A34"/>
    <w:rsid w:val="0047458E"/>
    <w:rsid w:val="0047634F"/>
    <w:rsid w:val="00476360"/>
    <w:rsid w:val="0047783A"/>
    <w:rsid w:val="004778A5"/>
    <w:rsid w:val="00477AD0"/>
    <w:rsid w:val="00480457"/>
    <w:rsid w:val="00480510"/>
    <w:rsid w:val="00480B8A"/>
    <w:rsid w:val="00482E60"/>
    <w:rsid w:val="004833E5"/>
    <w:rsid w:val="00483836"/>
    <w:rsid w:val="00483C8C"/>
    <w:rsid w:val="004861A2"/>
    <w:rsid w:val="00486267"/>
    <w:rsid w:val="00486283"/>
    <w:rsid w:val="00486ADF"/>
    <w:rsid w:val="00486C04"/>
    <w:rsid w:val="0048741C"/>
    <w:rsid w:val="0049000A"/>
    <w:rsid w:val="0049127A"/>
    <w:rsid w:val="00491637"/>
    <w:rsid w:val="00491B92"/>
    <w:rsid w:val="00494152"/>
    <w:rsid w:val="00496A64"/>
    <w:rsid w:val="0049793B"/>
    <w:rsid w:val="00497BC5"/>
    <w:rsid w:val="00497BCC"/>
    <w:rsid w:val="00497E39"/>
    <w:rsid w:val="004A131E"/>
    <w:rsid w:val="004A17AA"/>
    <w:rsid w:val="004A3312"/>
    <w:rsid w:val="004A4889"/>
    <w:rsid w:val="004A51DC"/>
    <w:rsid w:val="004A5B7E"/>
    <w:rsid w:val="004A648E"/>
    <w:rsid w:val="004A6E45"/>
    <w:rsid w:val="004A7E71"/>
    <w:rsid w:val="004A7FFE"/>
    <w:rsid w:val="004B03C0"/>
    <w:rsid w:val="004B0902"/>
    <w:rsid w:val="004B115D"/>
    <w:rsid w:val="004B1C90"/>
    <w:rsid w:val="004B2880"/>
    <w:rsid w:val="004B4D1D"/>
    <w:rsid w:val="004C083A"/>
    <w:rsid w:val="004C0B3D"/>
    <w:rsid w:val="004C0C7B"/>
    <w:rsid w:val="004C1D14"/>
    <w:rsid w:val="004C2033"/>
    <w:rsid w:val="004C32BD"/>
    <w:rsid w:val="004C5337"/>
    <w:rsid w:val="004C591C"/>
    <w:rsid w:val="004C620A"/>
    <w:rsid w:val="004C6580"/>
    <w:rsid w:val="004C666D"/>
    <w:rsid w:val="004C6AE1"/>
    <w:rsid w:val="004C7AD8"/>
    <w:rsid w:val="004C7D0C"/>
    <w:rsid w:val="004D0849"/>
    <w:rsid w:val="004D0861"/>
    <w:rsid w:val="004D0B16"/>
    <w:rsid w:val="004D0E86"/>
    <w:rsid w:val="004D14E4"/>
    <w:rsid w:val="004D1A41"/>
    <w:rsid w:val="004D2C7C"/>
    <w:rsid w:val="004D535C"/>
    <w:rsid w:val="004D6353"/>
    <w:rsid w:val="004D6547"/>
    <w:rsid w:val="004D72F5"/>
    <w:rsid w:val="004E0031"/>
    <w:rsid w:val="004E18E5"/>
    <w:rsid w:val="004E21ED"/>
    <w:rsid w:val="004E3297"/>
    <w:rsid w:val="004E3D5C"/>
    <w:rsid w:val="004E5B4A"/>
    <w:rsid w:val="004E6341"/>
    <w:rsid w:val="004E6381"/>
    <w:rsid w:val="004E6ED1"/>
    <w:rsid w:val="004F126D"/>
    <w:rsid w:val="004F1A6C"/>
    <w:rsid w:val="004F427E"/>
    <w:rsid w:val="004F567E"/>
    <w:rsid w:val="004F6A95"/>
    <w:rsid w:val="004F72D4"/>
    <w:rsid w:val="004F774D"/>
    <w:rsid w:val="0050067D"/>
    <w:rsid w:val="00500AE2"/>
    <w:rsid w:val="00500AFA"/>
    <w:rsid w:val="0050156E"/>
    <w:rsid w:val="005019C1"/>
    <w:rsid w:val="00502A13"/>
    <w:rsid w:val="00504E1B"/>
    <w:rsid w:val="00506472"/>
    <w:rsid w:val="005075C9"/>
    <w:rsid w:val="00507779"/>
    <w:rsid w:val="00507B3E"/>
    <w:rsid w:val="005104E3"/>
    <w:rsid w:val="00510E6A"/>
    <w:rsid w:val="00510F36"/>
    <w:rsid w:val="00511091"/>
    <w:rsid w:val="00512804"/>
    <w:rsid w:val="005133D1"/>
    <w:rsid w:val="0051370F"/>
    <w:rsid w:val="00514B4E"/>
    <w:rsid w:val="00514EEF"/>
    <w:rsid w:val="00516849"/>
    <w:rsid w:val="00516E81"/>
    <w:rsid w:val="005176C8"/>
    <w:rsid w:val="00517DF6"/>
    <w:rsid w:val="0052050B"/>
    <w:rsid w:val="00520E2F"/>
    <w:rsid w:val="00520E38"/>
    <w:rsid w:val="00521747"/>
    <w:rsid w:val="00522033"/>
    <w:rsid w:val="005222F7"/>
    <w:rsid w:val="005226AA"/>
    <w:rsid w:val="00523607"/>
    <w:rsid w:val="00524125"/>
    <w:rsid w:val="005255E8"/>
    <w:rsid w:val="00525CDF"/>
    <w:rsid w:val="00530D3E"/>
    <w:rsid w:val="00530D88"/>
    <w:rsid w:val="00530FA2"/>
    <w:rsid w:val="005319B1"/>
    <w:rsid w:val="005331ED"/>
    <w:rsid w:val="00533C9D"/>
    <w:rsid w:val="005345C8"/>
    <w:rsid w:val="00534ACC"/>
    <w:rsid w:val="005356F0"/>
    <w:rsid w:val="005374AA"/>
    <w:rsid w:val="00537685"/>
    <w:rsid w:val="0053783B"/>
    <w:rsid w:val="00540E75"/>
    <w:rsid w:val="00540E8D"/>
    <w:rsid w:val="005414C9"/>
    <w:rsid w:val="005416BD"/>
    <w:rsid w:val="00541BD4"/>
    <w:rsid w:val="00542F7A"/>
    <w:rsid w:val="0054430F"/>
    <w:rsid w:val="00544B97"/>
    <w:rsid w:val="005452E0"/>
    <w:rsid w:val="00547F77"/>
    <w:rsid w:val="005509F2"/>
    <w:rsid w:val="00551029"/>
    <w:rsid w:val="00553B3C"/>
    <w:rsid w:val="00554E52"/>
    <w:rsid w:val="00555334"/>
    <w:rsid w:val="00555763"/>
    <w:rsid w:val="0055616A"/>
    <w:rsid w:val="0055616C"/>
    <w:rsid w:val="0055683F"/>
    <w:rsid w:val="00557C15"/>
    <w:rsid w:val="00557D82"/>
    <w:rsid w:val="00560279"/>
    <w:rsid w:val="00560DAA"/>
    <w:rsid w:val="0056211C"/>
    <w:rsid w:val="00562630"/>
    <w:rsid w:val="00562A67"/>
    <w:rsid w:val="00563141"/>
    <w:rsid w:val="005632DC"/>
    <w:rsid w:val="005645EC"/>
    <w:rsid w:val="00564850"/>
    <w:rsid w:val="00564D00"/>
    <w:rsid w:val="00566459"/>
    <w:rsid w:val="005678A1"/>
    <w:rsid w:val="00570660"/>
    <w:rsid w:val="00570B88"/>
    <w:rsid w:val="00571FE6"/>
    <w:rsid w:val="0057255A"/>
    <w:rsid w:val="00573543"/>
    <w:rsid w:val="00574B40"/>
    <w:rsid w:val="00576B0C"/>
    <w:rsid w:val="00580B5A"/>
    <w:rsid w:val="00581331"/>
    <w:rsid w:val="00581D46"/>
    <w:rsid w:val="00581F77"/>
    <w:rsid w:val="00581FBC"/>
    <w:rsid w:val="00582846"/>
    <w:rsid w:val="00582CA3"/>
    <w:rsid w:val="00582D6D"/>
    <w:rsid w:val="00583719"/>
    <w:rsid w:val="00586275"/>
    <w:rsid w:val="005863D1"/>
    <w:rsid w:val="00587385"/>
    <w:rsid w:val="00587CD4"/>
    <w:rsid w:val="0059042F"/>
    <w:rsid w:val="00591E02"/>
    <w:rsid w:val="005922F3"/>
    <w:rsid w:val="00592ADC"/>
    <w:rsid w:val="00593A8F"/>
    <w:rsid w:val="00594E11"/>
    <w:rsid w:val="00595462"/>
    <w:rsid w:val="00596B9D"/>
    <w:rsid w:val="005974EF"/>
    <w:rsid w:val="005A0CEE"/>
    <w:rsid w:val="005A1C81"/>
    <w:rsid w:val="005A4DA3"/>
    <w:rsid w:val="005A53A0"/>
    <w:rsid w:val="005A55EC"/>
    <w:rsid w:val="005A5606"/>
    <w:rsid w:val="005A5B42"/>
    <w:rsid w:val="005A5F64"/>
    <w:rsid w:val="005A782C"/>
    <w:rsid w:val="005B1365"/>
    <w:rsid w:val="005B2468"/>
    <w:rsid w:val="005B345B"/>
    <w:rsid w:val="005B5BC7"/>
    <w:rsid w:val="005B6E68"/>
    <w:rsid w:val="005B73FE"/>
    <w:rsid w:val="005B7875"/>
    <w:rsid w:val="005C1542"/>
    <w:rsid w:val="005C16FC"/>
    <w:rsid w:val="005C512F"/>
    <w:rsid w:val="005C5FE7"/>
    <w:rsid w:val="005C680C"/>
    <w:rsid w:val="005D1374"/>
    <w:rsid w:val="005D1512"/>
    <w:rsid w:val="005D26DC"/>
    <w:rsid w:val="005D2A0A"/>
    <w:rsid w:val="005D2E53"/>
    <w:rsid w:val="005D348B"/>
    <w:rsid w:val="005D3DC6"/>
    <w:rsid w:val="005D4090"/>
    <w:rsid w:val="005D46F5"/>
    <w:rsid w:val="005D49AF"/>
    <w:rsid w:val="005D54E4"/>
    <w:rsid w:val="005D54EC"/>
    <w:rsid w:val="005D731F"/>
    <w:rsid w:val="005E0A44"/>
    <w:rsid w:val="005E0AE6"/>
    <w:rsid w:val="005E28B9"/>
    <w:rsid w:val="005E2CC7"/>
    <w:rsid w:val="005E2F12"/>
    <w:rsid w:val="005E41DA"/>
    <w:rsid w:val="005E4635"/>
    <w:rsid w:val="005E65A7"/>
    <w:rsid w:val="005E6E18"/>
    <w:rsid w:val="005F0769"/>
    <w:rsid w:val="005F117B"/>
    <w:rsid w:val="005F14E8"/>
    <w:rsid w:val="005F1B44"/>
    <w:rsid w:val="005F1BB2"/>
    <w:rsid w:val="005F2C25"/>
    <w:rsid w:val="005F3859"/>
    <w:rsid w:val="005F4F82"/>
    <w:rsid w:val="006026F5"/>
    <w:rsid w:val="006026FB"/>
    <w:rsid w:val="00604DA2"/>
    <w:rsid w:val="006057D0"/>
    <w:rsid w:val="00605BF2"/>
    <w:rsid w:val="00605D99"/>
    <w:rsid w:val="00606F80"/>
    <w:rsid w:val="00607767"/>
    <w:rsid w:val="00610158"/>
    <w:rsid w:val="006119A2"/>
    <w:rsid w:val="00611F39"/>
    <w:rsid w:val="00613193"/>
    <w:rsid w:val="00613BD3"/>
    <w:rsid w:val="00615682"/>
    <w:rsid w:val="006171D1"/>
    <w:rsid w:val="00617AE5"/>
    <w:rsid w:val="00623392"/>
    <w:rsid w:val="00623F80"/>
    <w:rsid w:val="00623F82"/>
    <w:rsid w:val="00625B7F"/>
    <w:rsid w:val="00626F4E"/>
    <w:rsid w:val="00627003"/>
    <w:rsid w:val="006274D9"/>
    <w:rsid w:val="00627713"/>
    <w:rsid w:val="006279E0"/>
    <w:rsid w:val="00630F32"/>
    <w:rsid w:val="00630FFC"/>
    <w:rsid w:val="00631CD1"/>
    <w:rsid w:val="00632892"/>
    <w:rsid w:val="0063299A"/>
    <w:rsid w:val="00633E1B"/>
    <w:rsid w:val="0063430E"/>
    <w:rsid w:val="00635588"/>
    <w:rsid w:val="00635C11"/>
    <w:rsid w:val="006369D3"/>
    <w:rsid w:val="00636AA3"/>
    <w:rsid w:val="00637E2C"/>
    <w:rsid w:val="00637FED"/>
    <w:rsid w:val="00641BB9"/>
    <w:rsid w:val="00641DB5"/>
    <w:rsid w:val="00642861"/>
    <w:rsid w:val="006463C8"/>
    <w:rsid w:val="00646455"/>
    <w:rsid w:val="0064685E"/>
    <w:rsid w:val="00646BCA"/>
    <w:rsid w:val="00646BCC"/>
    <w:rsid w:val="0065134D"/>
    <w:rsid w:val="006514E8"/>
    <w:rsid w:val="006515D8"/>
    <w:rsid w:val="00651729"/>
    <w:rsid w:val="00651D5F"/>
    <w:rsid w:val="006538C1"/>
    <w:rsid w:val="00653E6F"/>
    <w:rsid w:val="0065401C"/>
    <w:rsid w:val="00654251"/>
    <w:rsid w:val="006543FA"/>
    <w:rsid w:val="006561C6"/>
    <w:rsid w:val="0066045C"/>
    <w:rsid w:val="006617AF"/>
    <w:rsid w:val="0066187D"/>
    <w:rsid w:val="00662474"/>
    <w:rsid w:val="006630E4"/>
    <w:rsid w:val="006634B1"/>
    <w:rsid w:val="00663909"/>
    <w:rsid w:val="00664656"/>
    <w:rsid w:val="00665E57"/>
    <w:rsid w:val="00670014"/>
    <w:rsid w:val="00671494"/>
    <w:rsid w:val="006718B7"/>
    <w:rsid w:val="00671DC0"/>
    <w:rsid w:val="0067212E"/>
    <w:rsid w:val="006726C9"/>
    <w:rsid w:val="00673C5F"/>
    <w:rsid w:val="00673E00"/>
    <w:rsid w:val="0067581C"/>
    <w:rsid w:val="00675900"/>
    <w:rsid w:val="00676BEE"/>
    <w:rsid w:val="00677588"/>
    <w:rsid w:val="0067767B"/>
    <w:rsid w:val="00680C40"/>
    <w:rsid w:val="00680F5A"/>
    <w:rsid w:val="00681523"/>
    <w:rsid w:val="00681D2E"/>
    <w:rsid w:val="00681F5E"/>
    <w:rsid w:val="00682415"/>
    <w:rsid w:val="006834B4"/>
    <w:rsid w:val="0068687F"/>
    <w:rsid w:val="0068709F"/>
    <w:rsid w:val="00690257"/>
    <w:rsid w:val="00691929"/>
    <w:rsid w:val="00691FDC"/>
    <w:rsid w:val="00692505"/>
    <w:rsid w:val="0069277E"/>
    <w:rsid w:val="006952C0"/>
    <w:rsid w:val="0069594E"/>
    <w:rsid w:val="00696E8C"/>
    <w:rsid w:val="006970C7"/>
    <w:rsid w:val="00697356"/>
    <w:rsid w:val="006977DA"/>
    <w:rsid w:val="00697FAC"/>
    <w:rsid w:val="006A189E"/>
    <w:rsid w:val="006A284C"/>
    <w:rsid w:val="006A2A2D"/>
    <w:rsid w:val="006A2B5D"/>
    <w:rsid w:val="006A42C0"/>
    <w:rsid w:val="006A4784"/>
    <w:rsid w:val="006A4C02"/>
    <w:rsid w:val="006A55B7"/>
    <w:rsid w:val="006A5678"/>
    <w:rsid w:val="006A6708"/>
    <w:rsid w:val="006A675E"/>
    <w:rsid w:val="006A7025"/>
    <w:rsid w:val="006A7EC3"/>
    <w:rsid w:val="006B02D9"/>
    <w:rsid w:val="006B0FC1"/>
    <w:rsid w:val="006B1320"/>
    <w:rsid w:val="006B153E"/>
    <w:rsid w:val="006B23D0"/>
    <w:rsid w:val="006B373D"/>
    <w:rsid w:val="006B37FC"/>
    <w:rsid w:val="006B44BD"/>
    <w:rsid w:val="006B515F"/>
    <w:rsid w:val="006B589C"/>
    <w:rsid w:val="006B667D"/>
    <w:rsid w:val="006B7998"/>
    <w:rsid w:val="006B7A77"/>
    <w:rsid w:val="006C10E7"/>
    <w:rsid w:val="006C13FC"/>
    <w:rsid w:val="006C2063"/>
    <w:rsid w:val="006C3EDB"/>
    <w:rsid w:val="006C40F5"/>
    <w:rsid w:val="006C4CA6"/>
    <w:rsid w:val="006C5526"/>
    <w:rsid w:val="006C6064"/>
    <w:rsid w:val="006C748A"/>
    <w:rsid w:val="006D05B8"/>
    <w:rsid w:val="006D11D0"/>
    <w:rsid w:val="006D32BF"/>
    <w:rsid w:val="006D7017"/>
    <w:rsid w:val="006D7B62"/>
    <w:rsid w:val="006E04D9"/>
    <w:rsid w:val="006E0E26"/>
    <w:rsid w:val="006E1A3D"/>
    <w:rsid w:val="006E48B9"/>
    <w:rsid w:val="006E4FA0"/>
    <w:rsid w:val="006E50A7"/>
    <w:rsid w:val="006E6078"/>
    <w:rsid w:val="006E608B"/>
    <w:rsid w:val="006E6CB9"/>
    <w:rsid w:val="006F0B0E"/>
    <w:rsid w:val="006F10D4"/>
    <w:rsid w:val="006F281C"/>
    <w:rsid w:val="006F2C97"/>
    <w:rsid w:val="006F3978"/>
    <w:rsid w:val="006F463E"/>
    <w:rsid w:val="006F46A0"/>
    <w:rsid w:val="006F48DA"/>
    <w:rsid w:val="006F59E4"/>
    <w:rsid w:val="006F5B01"/>
    <w:rsid w:val="006F5D99"/>
    <w:rsid w:val="006F64AB"/>
    <w:rsid w:val="006F7511"/>
    <w:rsid w:val="00700826"/>
    <w:rsid w:val="00700E04"/>
    <w:rsid w:val="00700F27"/>
    <w:rsid w:val="00701418"/>
    <w:rsid w:val="00702451"/>
    <w:rsid w:val="007024A5"/>
    <w:rsid w:val="0070366C"/>
    <w:rsid w:val="00703DB3"/>
    <w:rsid w:val="007041AB"/>
    <w:rsid w:val="00704E2F"/>
    <w:rsid w:val="00705FB6"/>
    <w:rsid w:val="0070794C"/>
    <w:rsid w:val="00710A86"/>
    <w:rsid w:val="00710B2E"/>
    <w:rsid w:val="00710CAB"/>
    <w:rsid w:val="00712C06"/>
    <w:rsid w:val="00713684"/>
    <w:rsid w:val="00713F14"/>
    <w:rsid w:val="00713FCE"/>
    <w:rsid w:val="0071448F"/>
    <w:rsid w:val="007154B6"/>
    <w:rsid w:val="00715956"/>
    <w:rsid w:val="00715A2E"/>
    <w:rsid w:val="00716528"/>
    <w:rsid w:val="00716A95"/>
    <w:rsid w:val="00716BF1"/>
    <w:rsid w:val="0071717E"/>
    <w:rsid w:val="00717311"/>
    <w:rsid w:val="00717C27"/>
    <w:rsid w:val="0072148A"/>
    <w:rsid w:val="00721585"/>
    <w:rsid w:val="0072211E"/>
    <w:rsid w:val="007223A4"/>
    <w:rsid w:val="007225C7"/>
    <w:rsid w:val="007226BE"/>
    <w:rsid w:val="00725510"/>
    <w:rsid w:val="00726DB8"/>
    <w:rsid w:val="00731A0F"/>
    <w:rsid w:val="007331D3"/>
    <w:rsid w:val="0073340B"/>
    <w:rsid w:val="00733EDC"/>
    <w:rsid w:val="00736344"/>
    <w:rsid w:val="0073643D"/>
    <w:rsid w:val="00736CE9"/>
    <w:rsid w:val="0073778F"/>
    <w:rsid w:val="00737CD4"/>
    <w:rsid w:val="007415D7"/>
    <w:rsid w:val="00742906"/>
    <w:rsid w:val="00743CC0"/>
    <w:rsid w:val="00743CE8"/>
    <w:rsid w:val="00743D3F"/>
    <w:rsid w:val="00743E0F"/>
    <w:rsid w:val="00744AE3"/>
    <w:rsid w:val="00745278"/>
    <w:rsid w:val="007472D5"/>
    <w:rsid w:val="007476FD"/>
    <w:rsid w:val="00747C63"/>
    <w:rsid w:val="007508B2"/>
    <w:rsid w:val="007513BF"/>
    <w:rsid w:val="00751FE7"/>
    <w:rsid w:val="0075203F"/>
    <w:rsid w:val="007529AD"/>
    <w:rsid w:val="0075334E"/>
    <w:rsid w:val="00753CFC"/>
    <w:rsid w:val="007541B3"/>
    <w:rsid w:val="00755BE2"/>
    <w:rsid w:val="00763689"/>
    <w:rsid w:val="0076613C"/>
    <w:rsid w:val="0076796A"/>
    <w:rsid w:val="00770444"/>
    <w:rsid w:val="00771020"/>
    <w:rsid w:val="0077256E"/>
    <w:rsid w:val="007733D1"/>
    <w:rsid w:val="00773D3C"/>
    <w:rsid w:val="0077484D"/>
    <w:rsid w:val="007750B1"/>
    <w:rsid w:val="00775879"/>
    <w:rsid w:val="00775F05"/>
    <w:rsid w:val="00775FA5"/>
    <w:rsid w:val="00777139"/>
    <w:rsid w:val="00777442"/>
    <w:rsid w:val="0077795A"/>
    <w:rsid w:val="00781907"/>
    <w:rsid w:val="0078299E"/>
    <w:rsid w:val="00783D59"/>
    <w:rsid w:val="00784BA0"/>
    <w:rsid w:val="007853E2"/>
    <w:rsid w:val="007858F9"/>
    <w:rsid w:val="00785E08"/>
    <w:rsid w:val="00786003"/>
    <w:rsid w:val="0078771D"/>
    <w:rsid w:val="007904B2"/>
    <w:rsid w:val="00790CA6"/>
    <w:rsid w:val="00790D5B"/>
    <w:rsid w:val="00793EB2"/>
    <w:rsid w:val="0079435F"/>
    <w:rsid w:val="00794821"/>
    <w:rsid w:val="00795B74"/>
    <w:rsid w:val="00796366"/>
    <w:rsid w:val="007965E7"/>
    <w:rsid w:val="007975B7"/>
    <w:rsid w:val="007A00A0"/>
    <w:rsid w:val="007A044A"/>
    <w:rsid w:val="007A09FF"/>
    <w:rsid w:val="007A30F7"/>
    <w:rsid w:val="007A31D3"/>
    <w:rsid w:val="007A359D"/>
    <w:rsid w:val="007A393D"/>
    <w:rsid w:val="007A41B1"/>
    <w:rsid w:val="007A4D28"/>
    <w:rsid w:val="007A4D7D"/>
    <w:rsid w:val="007A5636"/>
    <w:rsid w:val="007A60F9"/>
    <w:rsid w:val="007A6266"/>
    <w:rsid w:val="007A72EF"/>
    <w:rsid w:val="007A7E81"/>
    <w:rsid w:val="007B0BAD"/>
    <w:rsid w:val="007B0FA2"/>
    <w:rsid w:val="007B29BE"/>
    <w:rsid w:val="007B2C19"/>
    <w:rsid w:val="007B2D51"/>
    <w:rsid w:val="007B466A"/>
    <w:rsid w:val="007B4B40"/>
    <w:rsid w:val="007B5C44"/>
    <w:rsid w:val="007B727A"/>
    <w:rsid w:val="007B7B4F"/>
    <w:rsid w:val="007C0B54"/>
    <w:rsid w:val="007C10DD"/>
    <w:rsid w:val="007C33C4"/>
    <w:rsid w:val="007C3F22"/>
    <w:rsid w:val="007C40E7"/>
    <w:rsid w:val="007C6498"/>
    <w:rsid w:val="007C705E"/>
    <w:rsid w:val="007C7E09"/>
    <w:rsid w:val="007D0B10"/>
    <w:rsid w:val="007D13DD"/>
    <w:rsid w:val="007D15DD"/>
    <w:rsid w:val="007D2664"/>
    <w:rsid w:val="007D2A7D"/>
    <w:rsid w:val="007D2AAF"/>
    <w:rsid w:val="007D36F5"/>
    <w:rsid w:val="007D3FBD"/>
    <w:rsid w:val="007D4281"/>
    <w:rsid w:val="007D42AD"/>
    <w:rsid w:val="007D4943"/>
    <w:rsid w:val="007D4E10"/>
    <w:rsid w:val="007D5061"/>
    <w:rsid w:val="007D5680"/>
    <w:rsid w:val="007D61CC"/>
    <w:rsid w:val="007D666E"/>
    <w:rsid w:val="007E085C"/>
    <w:rsid w:val="007E41FE"/>
    <w:rsid w:val="007E553A"/>
    <w:rsid w:val="007E5D9A"/>
    <w:rsid w:val="007E621C"/>
    <w:rsid w:val="007E660F"/>
    <w:rsid w:val="007E6CDB"/>
    <w:rsid w:val="007E7DA8"/>
    <w:rsid w:val="007F0194"/>
    <w:rsid w:val="007F0493"/>
    <w:rsid w:val="007F0D64"/>
    <w:rsid w:val="007F190A"/>
    <w:rsid w:val="007F1E52"/>
    <w:rsid w:val="007F1E84"/>
    <w:rsid w:val="007F2E66"/>
    <w:rsid w:val="007F4679"/>
    <w:rsid w:val="007F5222"/>
    <w:rsid w:val="007F5F59"/>
    <w:rsid w:val="007F6E7D"/>
    <w:rsid w:val="007F74D7"/>
    <w:rsid w:val="007F7E99"/>
    <w:rsid w:val="00800019"/>
    <w:rsid w:val="00800824"/>
    <w:rsid w:val="00800A78"/>
    <w:rsid w:val="00801E5B"/>
    <w:rsid w:val="00802087"/>
    <w:rsid w:val="008020B8"/>
    <w:rsid w:val="00802617"/>
    <w:rsid w:val="00803AFF"/>
    <w:rsid w:val="00803FFA"/>
    <w:rsid w:val="0080473C"/>
    <w:rsid w:val="008052EF"/>
    <w:rsid w:val="00806042"/>
    <w:rsid w:val="008062F3"/>
    <w:rsid w:val="008069F6"/>
    <w:rsid w:val="0080719D"/>
    <w:rsid w:val="00807428"/>
    <w:rsid w:val="00807B67"/>
    <w:rsid w:val="00807F12"/>
    <w:rsid w:val="00810478"/>
    <w:rsid w:val="00810DBE"/>
    <w:rsid w:val="008114AC"/>
    <w:rsid w:val="00811B80"/>
    <w:rsid w:val="008127BF"/>
    <w:rsid w:val="00813997"/>
    <w:rsid w:val="008140A1"/>
    <w:rsid w:val="0081419D"/>
    <w:rsid w:val="0081482B"/>
    <w:rsid w:val="00814A32"/>
    <w:rsid w:val="00814D11"/>
    <w:rsid w:val="00814E03"/>
    <w:rsid w:val="00815189"/>
    <w:rsid w:val="00815BAC"/>
    <w:rsid w:val="00817431"/>
    <w:rsid w:val="0082192E"/>
    <w:rsid w:val="00821D1E"/>
    <w:rsid w:val="008223FA"/>
    <w:rsid w:val="00822AB2"/>
    <w:rsid w:val="00823CA8"/>
    <w:rsid w:val="00824493"/>
    <w:rsid w:val="00825838"/>
    <w:rsid w:val="00825A7F"/>
    <w:rsid w:val="00826641"/>
    <w:rsid w:val="00826E9A"/>
    <w:rsid w:val="00826FA3"/>
    <w:rsid w:val="0082710C"/>
    <w:rsid w:val="0083066F"/>
    <w:rsid w:val="00831392"/>
    <w:rsid w:val="008322D6"/>
    <w:rsid w:val="00833337"/>
    <w:rsid w:val="00834431"/>
    <w:rsid w:val="00835D93"/>
    <w:rsid w:val="00836030"/>
    <w:rsid w:val="0083642E"/>
    <w:rsid w:val="00836A77"/>
    <w:rsid w:val="00836C8E"/>
    <w:rsid w:val="00837981"/>
    <w:rsid w:val="0084116A"/>
    <w:rsid w:val="00841593"/>
    <w:rsid w:val="008418B8"/>
    <w:rsid w:val="00843899"/>
    <w:rsid w:val="008438D3"/>
    <w:rsid w:val="00844D48"/>
    <w:rsid w:val="008451C5"/>
    <w:rsid w:val="0084676F"/>
    <w:rsid w:val="00847CB4"/>
    <w:rsid w:val="00847E07"/>
    <w:rsid w:val="00852132"/>
    <w:rsid w:val="00853463"/>
    <w:rsid w:val="0085440F"/>
    <w:rsid w:val="00854F49"/>
    <w:rsid w:val="00855F6A"/>
    <w:rsid w:val="00856B49"/>
    <w:rsid w:val="00857DA8"/>
    <w:rsid w:val="0086041E"/>
    <w:rsid w:val="008608F8"/>
    <w:rsid w:val="00862590"/>
    <w:rsid w:val="00862FE3"/>
    <w:rsid w:val="00863066"/>
    <w:rsid w:val="00863ED6"/>
    <w:rsid w:val="008650BE"/>
    <w:rsid w:val="0086576D"/>
    <w:rsid w:val="00865DF8"/>
    <w:rsid w:val="008677F8"/>
    <w:rsid w:val="00867E12"/>
    <w:rsid w:val="00871395"/>
    <w:rsid w:val="00871833"/>
    <w:rsid w:val="00871EDA"/>
    <w:rsid w:val="008724A2"/>
    <w:rsid w:val="008724FE"/>
    <w:rsid w:val="008725CF"/>
    <w:rsid w:val="00872FAC"/>
    <w:rsid w:val="008731AC"/>
    <w:rsid w:val="0087320A"/>
    <w:rsid w:val="008750BE"/>
    <w:rsid w:val="00876291"/>
    <w:rsid w:val="008765C1"/>
    <w:rsid w:val="00881266"/>
    <w:rsid w:val="008816F4"/>
    <w:rsid w:val="00882469"/>
    <w:rsid w:val="00882AEA"/>
    <w:rsid w:val="00882F87"/>
    <w:rsid w:val="008855BF"/>
    <w:rsid w:val="00885A2D"/>
    <w:rsid w:val="00885D26"/>
    <w:rsid w:val="00885F92"/>
    <w:rsid w:val="0089104F"/>
    <w:rsid w:val="008917C4"/>
    <w:rsid w:val="0089463C"/>
    <w:rsid w:val="00894B01"/>
    <w:rsid w:val="00894B65"/>
    <w:rsid w:val="00895C89"/>
    <w:rsid w:val="00895EC4"/>
    <w:rsid w:val="00896B6E"/>
    <w:rsid w:val="0089717B"/>
    <w:rsid w:val="00897EA2"/>
    <w:rsid w:val="00897FF0"/>
    <w:rsid w:val="008A1D3F"/>
    <w:rsid w:val="008A3066"/>
    <w:rsid w:val="008A3C86"/>
    <w:rsid w:val="008A524F"/>
    <w:rsid w:val="008A52E1"/>
    <w:rsid w:val="008A681C"/>
    <w:rsid w:val="008B0D24"/>
    <w:rsid w:val="008B196D"/>
    <w:rsid w:val="008B1B6A"/>
    <w:rsid w:val="008B358E"/>
    <w:rsid w:val="008B3A11"/>
    <w:rsid w:val="008B4359"/>
    <w:rsid w:val="008B43E3"/>
    <w:rsid w:val="008B5E54"/>
    <w:rsid w:val="008B7916"/>
    <w:rsid w:val="008B7F69"/>
    <w:rsid w:val="008C0680"/>
    <w:rsid w:val="008C10FC"/>
    <w:rsid w:val="008C1381"/>
    <w:rsid w:val="008C2C7F"/>
    <w:rsid w:val="008C2D96"/>
    <w:rsid w:val="008C30FC"/>
    <w:rsid w:val="008C3A59"/>
    <w:rsid w:val="008C3A5D"/>
    <w:rsid w:val="008C4005"/>
    <w:rsid w:val="008C5E98"/>
    <w:rsid w:val="008C67C1"/>
    <w:rsid w:val="008C71AF"/>
    <w:rsid w:val="008C72C8"/>
    <w:rsid w:val="008C79E1"/>
    <w:rsid w:val="008D0D03"/>
    <w:rsid w:val="008D1934"/>
    <w:rsid w:val="008D444A"/>
    <w:rsid w:val="008D5DF0"/>
    <w:rsid w:val="008D5EF4"/>
    <w:rsid w:val="008D6AD8"/>
    <w:rsid w:val="008D78D2"/>
    <w:rsid w:val="008E0003"/>
    <w:rsid w:val="008E07F8"/>
    <w:rsid w:val="008E0974"/>
    <w:rsid w:val="008E2A07"/>
    <w:rsid w:val="008E3A35"/>
    <w:rsid w:val="008E4B6E"/>
    <w:rsid w:val="008E5C23"/>
    <w:rsid w:val="008E5EB1"/>
    <w:rsid w:val="008E60D5"/>
    <w:rsid w:val="008E6F86"/>
    <w:rsid w:val="008E7A60"/>
    <w:rsid w:val="008E7B64"/>
    <w:rsid w:val="008F10DD"/>
    <w:rsid w:val="008F2333"/>
    <w:rsid w:val="008F36F2"/>
    <w:rsid w:val="008F3BF9"/>
    <w:rsid w:val="008F6B33"/>
    <w:rsid w:val="0090090E"/>
    <w:rsid w:val="00900973"/>
    <w:rsid w:val="00900FB1"/>
    <w:rsid w:val="00902877"/>
    <w:rsid w:val="0090390D"/>
    <w:rsid w:val="009040F5"/>
    <w:rsid w:val="00904E8C"/>
    <w:rsid w:val="00905B74"/>
    <w:rsid w:val="00905D2F"/>
    <w:rsid w:val="00905E17"/>
    <w:rsid w:val="009067E5"/>
    <w:rsid w:val="00907101"/>
    <w:rsid w:val="009074A5"/>
    <w:rsid w:val="0090753A"/>
    <w:rsid w:val="009075D1"/>
    <w:rsid w:val="00907932"/>
    <w:rsid w:val="00907D4E"/>
    <w:rsid w:val="0091077F"/>
    <w:rsid w:val="0091115C"/>
    <w:rsid w:val="0091151B"/>
    <w:rsid w:val="00912366"/>
    <w:rsid w:val="009123D3"/>
    <w:rsid w:val="009125FF"/>
    <w:rsid w:val="00913373"/>
    <w:rsid w:val="0091436F"/>
    <w:rsid w:val="00914FBA"/>
    <w:rsid w:val="009161DD"/>
    <w:rsid w:val="0091675F"/>
    <w:rsid w:val="0091756A"/>
    <w:rsid w:val="009177CF"/>
    <w:rsid w:val="00921664"/>
    <w:rsid w:val="00921FD4"/>
    <w:rsid w:val="009220C6"/>
    <w:rsid w:val="00922183"/>
    <w:rsid w:val="00922323"/>
    <w:rsid w:val="0092280E"/>
    <w:rsid w:val="009244D9"/>
    <w:rsid w:val="00924525"/>
    <w:rsid w:val="00927ABC"/>
    <w:rsid w:val="00930228"/>
    <w:rsid w:val="00931460"/>
    <w:rsid w:val="00931D8C"/>
    <w:rsid w:val="00932DA0"/>
    <w:rsid w:val="0093327F"/>
    <w:rsid w:val="00934A57"/>
    <w:rsid w:val="00935071"/>
    <w:rsid w:val="009351CA"/>
    <w:rsid w:val="00935FA0"/>
    <w:rsid w:val="009379F4"/>
    <w:rsid w:val="00941433"/>
    <w:rsid w:val="00942D88"/>
    <w:rsid w:val="00943F21"/>
    <w:rsid w:val="009452A2"/>
    <w:rsid w:val="009469E1"/>
    <w:rsid w:val="00946F62"/>
    <w:rsid w:val="009506DB"/>
    <w:rsid w:val="00950959"/>
    <w:rsid w:val="00950EFC"/>
    <w:rsid w:val="009528D5"/>
    <w:rsid w:val="00952E81"/>
    <w:rsid w:val="00953417"/>
    <w:rsid w:val="00953BEF"/>
    <w:rsid w:val="0095445C"/>
    <w:rsid w:val="00955FE7"/>
    <w:rsid w:val="00960D63"/>
    <w:rsid w:val="009619E3"/>
    <w:rsid w:val="00961D41"/>
    <w:rsid w:val="00964C9C"/>
    <w:rsid w:val="00964D6E"/>
    <w:rsid w:val="009653FE"/>
    <w:rsid w:val="00965ED8"/>
    <w:rsid w:val="009667BF"/>
    <w:rsid w:val="00966F99"/>
    <w:rsid w:val="009670AB"/>
    <w:rsid w:val="009670C5"/>
    <w:rsid w:val="00970EF8"/>
    <w:rsid w:val="009712A1"/>
    <w:rsid w:val="0097152A"/>
    <w:rsid w:val="0097171F"/>
    <w:rsid w:val="00971E53"/>
    <w:rsid w:val="00972115"/>
    <w:rsid w:val="009722C7"/>
    <w:rsid w:val="00973FA4"/>
    <w:rsid w:val="00974647"/>
    <w:rsid w:val="009749A5"/>
    <w:rsid w:val="00974E4E"/>
    <w:rsid w:val="00975ECF"/>
    <w:rsid w:val="009766F7"/>
    <w:rsid w:val="009778FE"/>
    <w:rsid w:val="0097792E"/>
    <w:rsid w:val="00977BFA"/>
    <w:rsid w:val="00977F74"/>
    <w:rsid w:val="00981100"/>
    <w:rsid w:val="00981680"/>
    <w:rsid w:val="0098221D"/>
    <w:rsid w:val="0098396C"/>
    <w:rsid w:val="0098418E"/>
    <w:rsid w:val="00984275"/>
    <w:rsid w:val="0098462A"/>
    <w:rsid w:val="00984F9E"/>
    <w:rsid w:val="00985190"/>
    <w:rsid w:val="00987EDF"/>
    <w:rsid w:val="00990799"/>
    <w:rsid w:val="00991212"/>
    <w:rsid w:val="00992058"/>
    <w:rsid w:val="00992302"/>
    <w:rsid w:val="00992B42"/>
    <w:rsid w:val="00994458"/>
    <w:rsid w:val="00994DC4"/>
    <w:rsid w:val="009960EB"/>
    <w:rsid w:val="009965D0"/>
    <w:rsid w:val="0099694D"/>
    <w:rsid w:val="00996EA3"/>
    <w:rsid w:val="009971EE"/>
    <w:rsid w:val="009A051A"/>
    <w:rsid w:val="009A1703"/>
    <w:rsid w:val="009A1ED8"/>
    <w:rsid w:val="009A285D"/>
    <w:rsid w:val="009A3685"/>
    <w:rsid w:val="009A3B74"/>
    <w:rsid w:val="009A3E07"/>
    <w:rsid w:val="009A6288"/>
    <w:rsid w:val="009A6A69"/>
    <w:rsid w:val="009A78E3"/>
    <w:rsid w:val="009B12AD"/>
    <w:rsid w:val="009B1CF5"/>
    <w:rsid w:val="009B22EC"/>
    <w:rsid w:val="009B2F3B"/>
    <w:rsid w:val="009B3D4C"/>
    <w:rsid w:val="009B446B"/>
    <w:rsid w:val="009B458F"/>
    <w:rsid w:val="009B52E3"/>
    <w:rsid w:val="009B5433"/>
    <w:rsid w:val="009B6100"/>
    <w:rsid w:val="009B6B98"/>
    <w:rsid w:val="009B6BF3"/>
    <w:rsid w:val="009B73A8"/>
    <w:rsid w:val="009B793C"/>
    <w:rsid w:val="009C11C4"/>
    <w:rsid w:val="009C14CD"/>
    <w:rsid w:val="009C1B56"/>
    <w:rsid w:val="009C21BD"/>
    <w:rsid w:val="009C2352"/>
    <w:rsid w:val="009C2AB8"/>
    <w:rsid w:val="009C2D55"/>
    <w:rsid w:val="009C3102"/>
    <w:rsid w:val="009C3776"/>
    <w:rsid w:val="009C380F"/>
    <w:rsid w:val="009C4A0F"/>
    <w:rsid w:val="009C4E2A"/>
    <w:rsid w:val="009C529B"/>
    <w:rsid w:val="009C54B0"/>
    <w:rsid w:val="009C5B60"/>
    <w:rsid w:val="009C6895"/>
    <w:rsid w:val="009C6B50"/>
    <w:rsid w:val="009C6EC1"/>
    <w:rsid w:val="009C762B"/>
    <w:rsid w:val="009C7C93"/>
    <w:rsid w:val="009D09F2"/>
    <w:rsid w:val="009D0C34"/>
    <w:rsid w:val="009D3021"/>
    <w:rsid w:val="009D332A"/>
    <w:rsid w:val="009D3A4F"/>
    <w:rsid w:val="009D3F04"/>
    <w:rsid w:val="009D3FC4"/>
    <w:rsid w:val="009D4097"/>
    <w:rsid w:val="009D467B"/>
    <w:rsid w:val="009D52CC"/>
    <w:rsid w:val="009D596D"/>
    <w:rsid w:val="009D5A42"/>
    <w:rsid w:val="009D6749"/>
    <w:rsid w:val="009D750D"/>
    <w:rsid w:val="009E1701"/>
    <w:rsid w:val="009E2A83"/>
    <w:rsid w:val="009E2CB9"/>
    <w:rsid w:val="009E48A3"/>
    <w:rsid w:val="009E49CB"/>
    <w:rsid w:val="009E548C"/>
    <w:rsid w:val="009E5A47"/>
    <w:rsid w:val="009E5F1F"/>
    <w:rsid w:val="009E6EDA"/>
    <w:rsid w:val="009E6FD1"/>
    <w:rsid w:val="009E7D9C"/>
    <w:rsid w:val="009F07BA"/>
    <w:rsid w:val="009F0D6B"/>
    <w:rsid w:val="009F2083"/>
    <w:rsid w:val="009F3674"/>
    <w:rsid w:val="009F3892"/>
    <w:rsid w:val="009F393B"/>
    <w:rsid w:val="009F67CC"/>
    <w:rsid w:val="009F728C"/>
    <w:rsid w:val="009F771B"/>
    <w:rsid w:val="009F7A55"/>
    <w:rsid w:val="00A0017D"/>
    <w:rsid w:val="00A055A1"/>
    <w:rsid w:val="00A055F5"/>
    <w:rsid w:val="00A05F8E"/>
    <w:rsid w:val="00A06DB8"/>
    <w:rsid w:val="00A070DD"/>
    <w:rsid w:val="00A077A8"/>
    <w:rsid w:val="00A07B34"/>
    <w:rsid w:val="00A112E1"/>
    <w:rsid w:val="00A11BDE"/>
    <w:rsid w:val="00A120DE"/>
    <w:rsid w:val="00A14E0C"/>
    <w:rsid w:val="00A153A7"/>
    <w:rsid w:val="00A16871"/>
    <w:rsid w:val="00A1745F"/>
    <w:rsid w:val="00A2006A"/>
    <w:rsid w:val="00A21206"/>
    <w:rsid w:val="00A21958"/>
    <w:rsid w:val="00A21FF6"/>
    <w:rsid w:val="00A22D34"/>
    <w:rsid w:val="00A22FAE"/>
    <w:rsid w:val="00A230BD"/>
    <w:rsid w:val="00A23454"/>
    <w:rsid w:val="00A236E7"/>
    <w:rsid w:val="00A23C9C"/>
    <w:rsid w:val="00A23EFD"/>
    <w:rsid w:val="00A245AC"/>
    <w:rsid w:val="00A24651"/>
    <w:rsid w:val="00A26CB0"/>
    <w:rsid w:val="00A3040D"/>
    <w:rsid w:val="00A31810"/>
    <w:rsid w:val="00A32006"/>
    <w:rsid w:val="00A328C0"/>
    <w:rsid w:val="00A328D4"/>
    <w:rsid w:val="00A33302"/>
    <w:rsid w:val="00A34664"/>
    <w:rsid w:val="00A3599A"/>
    <w:rsid w:val="00A36268"/>
    <w:rsid w:val="00A36B08"/>
    <w:rsid w:val="00A37B61"/>
    <w:rsid w:val="00A37FC4"/>
    <w:rsid w:val="00A4037C"/>
    <w:rsid w:val="00A4054D"/>
    <w:rsid w:val="00A40857"/>
    <w:rsid w:val="00A40DF9"/>
    <w:rsid w:val="00A423FD"/>
    <w:rsid w:val="00A42B4D"/>
    <w:rsid w:val="00A4353A"/>
    <w:rsid w:val="00A445DB"/>
    <w:rsid w:val="00A448EA"/>
    <w:rsid w:val="00A45896"/>
    <w:rsid w:val="00A45AEA"/>
    <w:rsid w:val="00A475DD"/>
    <w:rsid w:val="00A47E2C"/>
    <w:rsid w:val="00A47F51"/>
    <w:rsid w:val="00A548DB"/>
    <w:rsid w:val="00A55E0A"/>
    <w:rsid w:val="00A56B9F"/>
    <w:rsid w:val="00A6006B"/>
    <w:rsid w:val="00A61901"/>
    <w:rsid w:val="00A628D9"/>
    <w:rsid w:val="00A62D00"/>
    <w:rsid w:val="00A62FDF"/>
    <w:rsid w:val="00A63530"/>
    <w:rsid w:val="00A64D0C"/>
    <w:rsid w:val="00A66807"/>
    <w:rsid w:val="00A67E37"/>
    <w:rsid w:val="00A70C8A"/>
    <w:rsid w:val="00A70E91"/>
    <w:rsid w:val="00A71300"/>
    <w:rsid w:val="00A73D14"/>
    <w:rsid w:val="00A7583E"/>
    <w:rsid w:val="00A759C3"/>
    <w:rsid w:val="00A7670A"/>
    <w:rsid w:val="00A81AE5"/>
    <w:rsid w:val="00A8266D"/>
    <w:rsid w:val="00A832B3"/>
    <w:rsid w:val="00A8440D"/>
    <w:rsid w:val="00A84CC3"/>
    <w:rsid w:val="00A84E6B"/>
    <w:rsid w:val="00A851F1"/>
    <w:rsid w:val="00A85602"/>
    <w:rsid w:val="00A85E2C"/>
    <w:rsid w:val="00A86DD9"/>
    <w:rsid w:val="00A86E0A"/>
    <w:rsid w:val="00A90897"/>
    <w:rsid w:val="00A92669"/>
    <w:rsid w:val="00A93A99"/>
    <w:rsid w:val="00A948B7"/>
    <w:rsid w:val="00A94DA5"/>
    <w:rsid w:val="00A94E53"/>
    <w:rsid w:val="00A956F8"/>
    <w:rsid w:val="00A95EF6"/>
    <w:rsid w:val="00A97301"/>
    <w:rsid w:val="00A979C2"/>
    <w:rsid w:val="00AA100A"/>
    <w:rsid w:val="00AA11CC"/>
    <w:rsid w:val="00AA24BE"/>
    <w:rsid w:val="00AA2D6B"/>
    <w:rsid w:val="00AA34D9"/>
    <w:rsid w:val="00AA46B8"/>
    <w:rsid w:val="00AA4DAA"/>
    <w:rsid w:val="00AA4F09"/>
    <w:rsid w:val="00AA5EF9"/>
    <w:rsid w:val="00AA6169"/>
    <w:rsid w:val="00AA652A"/>
    <w:rsid w:val="00AA6FFB"/>
    <w:rsid w:val="00AB07B0"/>
    <w:rsid w:val="00AB0EA2"/>
    <w:rsid w:val="00AB116B"/>
    <w:rsid w:val="00AB17A4"/>
    <w:rsid w:val="00AB22A5"/>
    <w:rsid w:val="00AB29E7"/>
    <w:rsid w:val="00AB3002"/>
    <w:rsid w:val="00AB3273"/>
    <w:rsid w:val="00AB327A"/>
    <w:rsid w:val="00AB42E8"/>
    <w:rsid w:val="00AB4B71"/>
    <w:rsid w:val="00AB4D06"/>
    <w:rsid w:val="00AB4D8A"/>
    <w:rsid w:val="00AB5AF3"/>
    <w:rsid w:val="00AB75B9"/>
    <w:rsid w:val="00AB7C4D"/>
    <w:rsid w:val="00AC0B60"/>
    <w:rsid w:val="00AC1326"/>
    <w:rsid w:val="00AC2542"/>
    <w:rsid w:val="00AC30F4"/>
    <w:rsid w:val="00AC33BA"/>
    <w:rsid w:val="00AC4B2C"/>
    <w:rsid w:val="00AC5433"/>
    <w:rsid w:val="00AC63CB"/>
    <w:rsid w:val="00AC6FE7"/>
    <w:rsid w:val="00AC74C8"/>
    <w:rsid w:val="00AD0407"/>
    <w:rsid w:val="00AD2974"/>
    <w:rsid w:val="00AD2A5B"/>
    <w:rsid w:val="00AD3A69"/>
    <w:rsid w:val="00AD4166"/>
    <w:rsid w:val="00AD46DF"/>
    <w:rsid w:val="00AD4D84"/>
    <w:rsid w:val="00AD5661"/>
    <w:rsid w:val="00AD570A"/>
    <w:rsid w:val="00AD7C11"/>
    <w:rsid w:val="00AE1561"/>
    <w:rsid w:val="00AE2244"/>
    <w:rsid w:val="00AE3227"/>
    <w:rsid w:val="00AE365E"/>
    <w:rsid w:val="00AE3E05"/>
    <w:rsid w:val="00AE4673"/>
    <w:rsid w:val="00AE49AE"/>
    <w:rsid w:val="00AE4ED1"/>
    <w:rsid w:val="00AE64DD"/>
    <w:rsid w:val="00AE66D2"/>
    <w:rsid w:val="00AF10F2"/>
    <w:rsid w:val="00AF14F1"/>
    <w:rsid w:val="00AF19FD"/>
    <w:rsid w:val="00AF1F7A"/>
    <w:rsid w:val="00AF2A5B"/>
    <w:rsid w:val="00AF3ADC"/>
    <w:rsid w:val="00AF4E3C"/>
    <w:rsid w:val="00AF521F"/>
    <w:rsid w:val="00AF7733"/>
    <w:rsid w:val="00AF7BA4"/>
    <w:rsid w:val="00B01848"/>
    <w:rsid w:val="00B030EA"/>
    <w:rsid w:val="00B05E66"/>
    <w:rsid w:val="00B1010C"/>
    <w:rsid w:val="00B10CCD"/>
    <w:rsid w:val="00B10F86"/>
    <w:rsid w:val="00B10FD1"/>
    <w:rsid w:val="00B11FE1"/>
    <w:rsid w:val="00B1260B"/>
    <w:rsid w:val="00B13188"/>
    <w:rsid w:val="00B13F2D"/>
    <w:rsid w:val="00B14210"/>
    <w:rsid w:val="00B14FDF"/>
    <w:rsid w:val="00B155C6"/>
    <w:rsid w:val="00B1658D"/>
    <w:rsid w:val="00B16AAB"/>
    <w:rsid w:val="00B1717A"/>
    <w:rsid w:val="00B17446"/>
    <w:rsid w:val="00B17DB7"/>
    <w:rsid w:val="00B20BF8"/>
    <w:rsid w:val="00B2120C"/>
    <w:rsid w:val="00B23793"/>
    <w:rsid w:val="00B247BE"/>
    <w:rsid w:val="00B24C4A"/>
    <w:rsid w:val="00B27005"/>
    <w:rsid w:val="00B27A2B"/>
    <w:rsid w:val="00B27AB6"/>
    <w:rsid w:val="00B300D3"/>
    <w:rsid w:val="00B3136F"/>
    <w:rsid w:val="00B3290C"/>
    <w:rsid w:val="00B33DB4"/>
    <w:rsid w:val="00B37CDE"/>
    <w:rsid w:val="00B400A2"/>
    <w:rsid w:val="00B40AF3"/>
    <w:rsid w:val="00B42CD0"/>
    <w:rsid w:val="00B43073"/>
    <w:rsid w:val="00B437DA"/>
    <w:rsid w:val="00B4465F"/>
    <w:rsid w:val="00B45B77"/>
    <w:rsid w:val="00B45FC5"/>
    <w:rsid w:val="00B476FC"/>
    <w:rsid w:val="00B477FA"/>
    <w:rsid w:val="00B512F8"/>
    <w:rsid w:val="00B51963"/>
    <w:rsid w:val="00B52136"/>
    <w:rsid w:val="00B52E6E"/>
    <w:rsid w:val="00B53342"/>
    <w:rsid w:val="00B539F1"/>
    <w:rsid w:val="00B54826"/>
    <w:rsid w:val="00B54B7D"/>
    <w:rsid w:val="00B55D91"/>
    <w:rsid w:val="00B55E5E"/>
    <w:rsid w:val="00B562BB"/>
    <w:rsid w:val="00B563C3"/>
    <w:rsid w:val="00B56E2C"/>
    <w:rsid w:val="00B57223"/>
    <w:rsid w:val="00B605E2"/>
    <w:rsid w:val="00B6181F"/>
    <w:rsid w:val="00B61952"/>
    <w:rsid w:val="00B62E3B"/>
    <w:rsid w:val="00B643A2"/>
    <w:rsid w:val="00B6454B"/>
    <w:rsid w:val="00B64778"/>
    <w:rsid w:val="00B64959"/>
    <w:rsid w:val="00B652E1"/>
    <w:rsid w:val="00B65CF1"/>
    <w:rsid w:val="00B66FAD"/>
    <w:rsid w:val="00B67D4B"/>
    <w:rsid w:val="00B704F2"/>
    <w:rsid w:val="00B72FFD"/>
    <w:rsid w:val="00B741B9"/>
    <w:rsid w:val="00B75A17"/>
    <w:rsid w:val="00B76F55"/>
    <w:rsid w:val="00B77892"/>
    <w:rsid w:val="00B82933"/>
    <w:rsid w:val="00B8392F"/>
    <w:rsid w:val="00B83BE5"/>
    <w:rsid w:val="00B83C20"/>
    <w:rsid w:val="00B84FEF"/>
    <w:rsid w:val="00B865E4"/>
    <w:rsid w:val="00B87A3D"/>
    <w:rsid w:val="00B90219"/>
    <w:rsid w:val="00B90277"/>
    <w:rsid w:val="00B90357"/>
    <w:rsid w:val="00B90464"/>
    <w:rsid w:val="00B906A2"/>
    <w:rsid w:val="00B920BA"/>
    <w:rsid w:val="00B92572"/>
    <w:rsid w:val="00B92585"/>
    <w:rsid w:val="00B92689"/>
    <w:rsid w:val="00B9340A"/>
    <w:rsid w:val="00B94560"/>
    <w:rsid w:val="00B946BD"/>
    <w:rsid w:val="00B9503A"/>
    <w:rsid w:val="00B9622B"/>
    <w:rsid w:val="00B964B1"/>
    <w:rsid w:val="00BA1433"/>
    <w:rsid w:val="00BA17B5"/>
    <w:rsid w:val="00BA2673"/>
    <w:rsid w:val="00BA2C94"/>
    <w:rsid w:val="00BA30C9"/>
    <w:rsid w:val="00BA624D"/>
    <w:rsid w:val="00BA644F"/>
    <w:rsid w:val="00BA6949"/>
    <w:rsid w:val="00BA69EA"/>
    <w:rsid w:val="00BA7115"/>
    <w:rsid w:val="00BA75CC"/>
    <w:rsid w:val="00BA7AEA"/>
    <w:rsid w:val="00BA7C2F"/>
    <w:rsid w:val="00BB0C4A"/>
    <w:rsid w:val="00BB0D27"/>
    <w:rsid w:val="00BB0D6D"/>
    <w:rsid w:val="00BB0F83"/>
    <w:rsid w:val="00BB1922"/>
    <w:rsid w:val="00BB235B"/>
    <w:rsid w:val="00BB3513"/>
    <w:rsid w:val="00BB3B22"/>
    <w:rsid w:val="00BB53D0"/>
    <w:rsid w:val="00BB5915"/>
    <w:rsid w:val="00BB5C9E"/>
    <w:rsid w:val="00BB6953"/>
    <w:rsid w:val="00BB6EEB"/>
    <w:rsid w:val="00BB7877"/>
    <w:rsid w:val="00BC197B"/>
    <w:rsid w:val="00BC21F4"/>
    <w:rsid w:val="00BC2617"/>
    <w:rsid w:val="00BC291A"/>
    <w:rsid w:val="00BC307F"/>
    <w:rsid w:val="00BC3771"/>
    <w:rsid w:val="00BC40B4"/>
    <w:rsid w:val="00BC4CB3"/>
    <w:rsid w:val="00BC5FD3"/>
    <w:rsid w:val="00BC72D2"/>
    <w:rsid w:val="00BC7F9E"/>
    <w:rsid w:val="00BD005A"/>
    <w:rsid w:val="00BD0376"/>
    <w:rsid w:val="00BD1792"/>
    <w:rsid w:val="00BD1C31"/>
    <w:rsid w:val="00BD2B90"/>
    <w:rsid w:val="00BD35E0"/>
    <w:rsid w:val="00BD4008"/>
    <w:rsid w:val="00BD4D40"/>
    <w:rsid w:val="00BD54D2"/>
    <w:rsid w:val="00BD5B21"/>
    <w:rsid w:val="00BE0235"/>
    <w:rsid w:val="00BE0DB7"/>
    <w:rsid w:val="00BE2322"/>
    <w:rsid w:val="00BE2FEB"/>
    <w:rsid w:val="00BE44BB"/>
    <w:rsid w:val="00BE47AA"/>
    <w:rsid w:val="00BE55C8"/>
    <w:rsid w:val="00BE59A6"/>
    <w:rsid w:val="00BE62D9"/>
    <w:rsid w:val="00BE6831"/>
    <w:rsid w:val="00BE7205"/>
    <w:rsid w:val="00BE7D3E"/>
    <w:rsid w:val="00BE7D92"/>
    <w:rsid w:val="00BE7F37"/>
    <w:rsid w:val="00BF0BDF"/>
    <w:rsid w:val="00BF241E"/>
    <w:rsid w:val="00BF43B0"/>
    <w:rsid w:val="00BF45AE"/>
    <w:rsid w:val="00BF5DD5"/>
    <w:rsid w:val="00BF5EA2"/>
    <w:rsid w:val="00BF68D8"/>
    <w:rsid w:val="00BF7431"/>
    <w:rsid w:val="00C001B2"/>
    <w:rsid w:val="00C00930"/>
    <w:rsid w:val="00C00D90"/>
    <w:rsid w:val="00C02063"/>
    <w:rsid w:val="00C02666"/>
    <w:rsid w:val="00C045ED"/>
    <w:rsid w:val="00C04659"/>
    <w:rsid w:val="00C04B30"/>
    <w:rsid w:val="00C069BE"/>
    <w:rsid w:val="00C07109"/>
    <w:rsid w:val="00C077BC"/>
    <w:rsid w:val="00C10169"/>
    <w:rsid w:val="00C10345"/>
    <w:rsid w:val="00C1219F"/>
    <w:rsid w:val="00C12BD2"/>
    <w:rsid w:val="00C130F6"/>
    <w:rsid w:val="00C13799"/>
    <w:rsid w:val="00C13C44"/>
    <w:rsid w:val="00C146C1"/>
    <w:rsid w:val="00C14D8B"/>
    <w:rsid w:val="00C175FC"/>
    <w:rsid w:val="00C20F52"/>
    <w:rsid w:val="00C212FC"/>
    <w:rsid w:val="00C21A50"/>
    <w:rsid w:val="00C21ED0"/>
    <w:rsid w:val="00C229F0"/>
    <w:rsid w:val="00C23715"/>
    <w:rsid w:val="00C237AA"/>
    <w:rsid w:val="00C24B97"/>
    <w:rsid w:val="00C2502B"/>
    <w:rsid w:val="00C25DE1"/>
    <w:rsid w:val="00C26409"/>
    <w:rsid w:val="00C2703D"/>
    <w:rsid w:val="00C27D9D"/>
    <w:rsid w:val="00C30AAB"/>
    <w:rsid w:val="00C3239D"/>
    <w:rsid w:val="00C33818"/>
    <w:rsid w:val="00C34500"/>
    <w:rsid w:val="00C34779"/>
    <w:rsid w:val="00C348D4"/>
    <w:rsid w:val="00C353E0"/>
    <w:rsid w:val="00C355AE"/>
    <w:rsid w:val="00C35669"/>
    <w:rsid w:val="00C3743F"/>
    <w:rsid w:val="00C37761"/>
    <w:rsid w:val="00C37B84"/>
    <w:rsid w:val="00C37F22"/>
    <w:rsid w:val="00C37FEB"/>
    <w:rsid w:val="00C4079D"/>
    <w:rsid w:val="00C407F3"/>
    <w:rsid w:val="00C4099A"/>
    <w:rsid w:val="00C409BE"/>
    <w:rsid w:val="00C4177A"/>
    <w:rsid w:val="00C4188A"/>
    <w:rsid w:val="00C42514"/>
    <w:rsid w:val="00C4295F"/>
    <w:rsid w:val="00C42C08"/>
    <w:rsid w:val="00C42EA9"/>
    <w:rsid w:val="00C43355"/>
    <w:rsid w:val="00C43F05"/>
    <w:rsid w:val="00C465EB"/>
    <w:rsid w:val="00C467C9"/>
    <w:rsid w:val="00C47D6B"/>
    <w:rsid w:val="00C51123"/>
    <w:rsid w:val="00C523BE"/>
    <w:rsid w:val="00C52983"/>
    <w:rsid w:val="00C52DCC"/>
    <w:rsid w:val="00C53225"/>
    <w:rsid w:val="00C53DD4"/>
    <w:rsid w:val="00C54578"/>
    <w:rsid w:val="00C55433"/>
    <w:rsid w:val="00C55467"/>
    <w:rsid w:val="00C5577F"/>
    <w:rsid w:val="00C560C7"/>
    <w:rsid w:val="00C57252"/>
    <w:rsid w:val="00C57AEF"/>
    <w:rsid w:val="00C601A8"/>
    <w:rsid w:val="00C60AC2"/>
    <w:rsid w:val="00C62CE5"/>
    <w:rsid w:val="00C643FC"/>
    <w:rsid w:val="00C64BC4"/>
    <w:rsid w:val="00C64F47"/>
    <w:rsid w:val="00C655CD"/>
    <w:rsid w:val="00C65C06"/>
    <w:rsid w:val="00C65E98"/>
    <w:rsid w:val="00C66407"/>
    <w:rsid w:val="00C66949"/>
    <w:rsid w:val="00C708B3"/>
    <w:rsid w:val="00C70BFC"/>
    <w:rsid w:val="00C70CCE"/>
    <w:rsid w:val="00C7181D"/>
    <w:rsid w:val="00C71C6E"/>
    <w:rsid w:val="00C72FF6"/>
    <w:rsid w:val="00C73360"/>
    <w:rsid w:val="00C74951"/>
    <w:rsid w:val="00C74A22"/>
    <w:rsid w:val="00C76547"/>
    <w:rsid w:val="00C7694F"/>
    <w:rsid w:val="00C76958"/>
    <w:rsid w:val="00C812D3"/>
    <w:rsid w:val="00C813BC"/>
    <w:rsid w:val="00C818AD"/>
    <w:rsid w:val="00C819E4"/>
    <w:rsid w:val="00C82B9D"/>
    <w:rsid w:val="00C82D64"/>
    <w:rsid w:val="00C84047"/>
    <w:rsid w:val="00C8785C"/>
    <w:rsid w:val="00C878D2"/>
    <w:rsid w:val="00C9055A"/>
    <w:rsid w:val="00C90621"/>
    <w:rsid w:val="00C9094B"/>
    <w:rsid w:val="00C9192F"/>
    <w:rsid w:val="00C92D09"/>
    <w:rsid w:val="00C933DC"/>
    <w:rsid w:val="00C934C7"/>
    <w:rsid w:val="00C936B6"/>
    <w:rsid w:val="00C9432F"/>
    <w:rsid w:val="00C944F5"/>
    <w:rsid w:val="00C9456F"/>
    <w:rsid w:val="00C94E4F"/>
    <w:rsid w:val="00C95161"/>
    <w:rsid w:val="00C95F06"/>
    <w:rsid w:val="00C96F48"/>
    <w:rsid w:val="00C976A1"/>
    <w:rsid w:val="00C97AC0"/>
    <w:rsid w:val="00CA20BC"/>
    <w:rsid w:val="00CA366E"/>
    <w:rsid w:val="00CA3B69"/>
    <w:rsid w:val="00CA4E20"/>
    <w:rsid w:val="00CA5FD4"/>
    <w:rsid w:val="00CA7023"/>
    <w:rsid w:val="00CA71F5"/>
    <w:rsid w:val="00CA7E78"/>
    <w:rsid w:val="00CA7F78"/>
    <w:rsid w:val="00CB17B8"/>
    <w:rsid w:val="00CB1C41"/>
    <w:rsid w:val="00CB2AA8"/>
    <w:rsid w:val="00CB2D27"/>
    <w:rsid w:val="00CB4AC8"/>
    <w:rsid w:val="00CB7054"/>
    <w:rsid w:val="00CB7A04"/>
    <w:rsid w:val="00CC3295"/>
    <w:rsid w:val="00CC3B21"/>
    <w:rsid w:val="00CC3EBD"/>
    <w:rsid w:val="00CC3EDA"/>
    <w:rsid w:val="00CC44AD"/>
    <w:rsid w:val="00CC4929"/>
    <w:rsid w:val="00CC4ECC"/>
    <w:rsid w:val="00CC6B9C"/>
    <w:rsid w:val="00CC7A3E"/>
    <w:rsid w:val="00CC7D8E"/>
    <w:rsid w:val="00CD0A47"/>
    <w:rsid w:val="00CD0C61"/>
    <w:rsid w:val="00CD1AA0"/>
    <w:rsid w:val="00CD6923"/>
    <w:rsid w:val="00CD7244"/>
    <w:rsid w:val="00CD72E6"/>
    <w:rsid w:val="00CD7334"/>
    <w:rsid w:val="00CE0214"/>
    <w:rsid w:val="00CE10B0"/>
    <w:rsid w:val="00CE1D0D"/>
    <w:rsid w:val="00CE27DE"/>
    <w:rsid w:val="00CE2E7C"/>
    <w:rsid w:val="00CE3593"/>
    <w:rsid w:val="00CE435C"/>
    <w:rsid w:val="00CE64AA"/>
    <w:rsid w:val="00CF02A2"/>
    <w:rsid w:val="00CF045F"/>
    <w:rsid w:val="00CF1270"/>
    <w:rsid w:val="00CF1312"/>
    <w:rsid w:val="00CF1A24"/>
    <w:rsid w:val="00CF256F"/>
    <w:rsid w:val="00CF305E"/>
    <w:rsid w:val="00CF3389"/>
    <w:rsid w:val="00CF3679"/>
    <w:rsid w:val="00CF3A22"/>
    <w:rsid w:val="00CF3B99"/>
    <w:rsid w:val="00CF57A2"/>
    <w:rsid w:val="00CF66E2"/>
    <w:rsid w:val="00CF70A8"/>
    <w:rsid w:val="00CF7753"/>
    <w:rsid w:val="00CF7CF7"/>
    <w:rsid w:val="00D00498"/>
    <w:rsid w:val="00D00727"/>
    <w:rsid w:val="00D021D0"/>
    <w:rsid w:val="00D02CFC"/>
    <w:rsid w:val="00D02D54"/>
    <w:rsid w:val="00D0393B"/>
    <w:rsid w:val="00D0549F"/>
    <w:rsid w:val="00D05B29"/>
    <w:rsid w:val="00D05D48"/>
    <w:rsid w:val="00D05FAE"/>
    <w:rsid w:val="00D0693B"/>
    <w:rsid w:val="00D06A53"/>
    <w:rsid w:val="00D075A1"/>
    <w:rsid w:val="00D07876"/>
    <w:rsid w:val="00D07F26"/>
    <w:rsid w:val="00D11756"/>
    <w:rsid w:val="00D126DE"/>
    <w:rsid w:val="00D13982"/>
    <w:rsid w:val="00D13B69"/>
    <w:rsid w:val="00D1522B"/>
    <w:rsid w:val="00D15F87"/>
    <w:rsid w:val="00D17421"/>
    <w:rsid w:val="00D17514"/>
    <w:rsid w:val="00D1792E"/>
    <w:rsid w:val="00D17DF0"/>
    <w:rsid w:val="00D203F9"/>
    <w:rsid w:val="00D21485"/>
    <w:rsid w:val="00D215DA"/>
    <w:rsid w:val="00D21E56"/>
    <w:rsid w:val="00D229E2"/>
    <w:rsid w:val="00D25621"/>
    <w:rsid w:val="00D27216"/>
    <w:rsid w:val="00D2795D"/>
    <w:rsid w:val="00D27E15"/>
    <w:rsid w:val="00D30BB2"/>
    <w:rsid w:val="00D30D90"/>
    <w:rsid w:val="00D315A7"/>
    <w:rsid w:val="00D31B01"/>
    <w:rsid w:val="00D32499"/>
    <w:rsid w:val="00D32B34"/>
    <w:rsid w:val="00D32B6B"/>
    <w:rsid w:val="00D35210"/>
    <w:rsid w:val="00D35E91"/>
    <w:rsid w:val="00D37FD1"/>
    <w:rsid w:val="00D422CF"/>
    <w:rsid w:val="00D424D2"/>
    <w:rsid w:val="00D429F3"/>
    <w:rsid w:val="00D42C51"/>
    <w:rsid w:val="00D43873"/>
    <w:rsid w:val="00D43F0B"/>
    <w:rsid w:val="00D44238"/>
    <w:rsid w:val="00D445CF"/>
    <w:rsid w:val="00D44621"/>
    <w:rsid w:val="00D44BC0"/>
    <w:rsid w:val="00D44F6C"/>
    <w:rsid w:val="00D455B1"/>
    <w:rsid w:val="00D45B85"/>
    <w:rsid w:val="00D4620B"/>
    <w:rsid w:val="00D46603"/>
    <w:rsid w:val="00D46940"/>
    <w:rsid w:val="00D47037"/>
    <w:rsid w:val="00D470A0"/>
    <w:rsid w:val="00D47A14"/>
    <w:rsid w:val="00D510A2"/>
    <w:rsid w:val="00D53F70"/>
    <w:rsid w:val="00D54001"/>
    <w:rsid w:val="00D5427A"/>
    <w:rsid w:val="00D552CB"/>
    <w:rsid w:val="00D5607B"/>
    <w:rsid w:val="00D56701"/>
    <w:rsid w:val="00D56845"/>
    <w:rsid w:val="00D56F24"/>
    <w:rsid w:val="00D57A52"/>
    <w:rsid w:val="00D6159A"/>
    <w:rsid w:val="00D63A1A"/>
    <w:rsid w:val="00D63F27"/>
    <w:rsid w:val="00D64564"/>
    <w:rsid w:val="00D66088"/>
    <w:rsid w:val="00D66169"/>
    <w:rsid w:val="00D711C8"/>
    <w:rsid w:val="00D71D8F"/>
    <w:rsid w:val="00D7271C"/>
    <w:rsid w:val="00D76F85"/>
    <w:rsid w:val="00D80048"/>
    <w:rsid w:val="00D809DF"/>
    <w:rsid w:val="00D80D75"/>
    <w:rsid w:val="00D81DBE"/>
    <w:rsid w:val="00D81FBA"/>
    <w:rsid w:val="00D82DCC"/>
    <w:rsid w:val="00D837A1"/>
    <w:rsid w:val="00D8790F"/>
    <w:rsid w:val="00D879FB"/>
    <w:rsid w:val="00D908B8"/>
    <w:rsid w:val="00D90AF9"/>
    <w:rsid w:val="00D91A06"/>
    <w:rsid w:val="00D91DDA"/>
    <w:rsid w:val="00D92131"/>
    <w:rsid w:val="00D94429"/>
    <w:rsid w:val="00D947CD"/>
    <w:rsid w:val="00D95561"/>
    <w:rsid w:val="00D95D3E"/>
    <w:rsid w:val="00D96AB6"/>
    <w:rsid w:val="00DA11D0"/>
    <w:rsid w:val="00DA1EA6"/>
    <w:rsid w:val="00DA2CDF"/>
    <w:rsid w:val="00DA3C22"/>
    <w:rsid w:val="00DA4C5E"/>
    <w:rsid w:val="00DA5114"/>
    <w:rsid w:val="00DA573B"/>
    <w:rsid w:val="00DA5CE8"/>
    <w:rsid w:val="00DB0787"/>
    <w:rsid w:val="00DB09D0"/>
    <w:rsid w:val="00DB0CBD"/>
    <w:rsid w:val="00DB20AC"/>
    <w:rsid w:val="00DB2262"/>
    <w:rsid w:val="00DB2DD8"/>
    <w:rsid w:val="00DB2E42"/>
    <w:rsid w:val="00DB5115"/>
    <w:rsid w:val="00DC10B3"/>
    <w:rsid w:val="00DC1CD5"/>
    <w:rsid w:val="00DC25F9"/>
    <w:rsid w:val="00DC304D"/>
    <w:rsid w:val="00DC320E"/>
    <w:rsid w:val="00DC3233"/>
    <w:rsid w:val="00DC488B"/>
    <w:rsid w:val="00DC5ABB"/>
    <w:rsid w:val="00DC5F24"/>
    <w:rsid w:val="00DC61F9"/>
    <w:rsid w:val="00DC72CA"/>
    <w:rsid w:val="00DC7822"/>
    <w:rsid w:val="00DC7850"/>
    <w:rsid w:val="00DD04E3"/>
    <w:rsid w:val="00DD0CEA"/>
    <w:rsid w:val="00DD120D"/>
    <w:rsid w:val="00DD1BF5"/>
    <w:rsid w:val="00DD2936"/>
    <w:rsid w:val="00DD2D46"/>
    <w:rsid w:val="00DD31CE"/>
    <w:rsid w:val="00DD3646"/>
    <w:rsid w:val="00DD37B5"/>
    <w:rsid w:val="00DD37CE"/>
    <w:rsid w:val="00DD3F72"/>
    <w:rsid w:val="00DD5827"/>
    <w:rsid w:val="00DD621F"/>
    <w:rsid w:val="00DD718A"/>
    <w:rsid w:val="00DD7888"/>
    <w:rsid w:val="00DD7B21"/>
    <w:rsid w:val="00DE12E8"/>
    <w:rsid w:val="00DE142D"/>
    <w:rsid w:val="00DE27D3"/>
    <w:rsid w:val="00DE2C11"/>
    <w:rsid w:val="00DE34D9"/>
    <w:rsid w:val="00DE44FE"/>
    <w:rsid w:val="00DE4CF5"/>
    <w:rsid w:val="00DE522C"/>
    <w:rsid w:val="00DE565E"/>
    <w:rsid w:val="00DE58F2"/>
    <w:rsid w:val="00DE6B0F"/>
    <w:rsid w:val="00DE6CAB"/>
    <w:rsid w:val="00DE6DF5"/>
    <w:rsid w:val="00DE7281"/>
    <w:rsid w:val="00DF0C88"/>
    <w:rsid w:val="00DF0EC9"/>
    <w:rsid w:val="00DF0EED"/>
    <w:rsid w:val="00DF0FAD"/>
    <w:rsid w:val="00DF1561"/>
    <w:rsid w:val="00DF3096"/>
    <w:rsid w:val="00DF38BE"/>
    <w:rsid w:val="00DF4480"/>
    <w:rsid w:val="00DF4B28"/>
    <w:rsid w:val="00DF5EAD"/>
    <w:rsid w:val="00DF64D0"/>
    <w:rsid w:val="00DF6796"/>
    <w:rsid w:val="00DF7078"/>
    <w:rsid w:val="00DF7516"/>
    <w:rsid w:val="00DF7FDA"/>
    <w:rsid w:val="00E0048D"/>
    <w:rsid w:val="00E00BFA"/>
    <w:rsid w:val="00E015E7"/>
    <w:rsid w:val="00E0196D"/>
    <w:rsid w:val="00E01E61"/>
    <w:rsid w:val="00E03297"/>
    <w:rsid w:val="00E03F99"/>
    <w:rsid w:val="00E040A9"/>
    <w:rsid w:val="00E04EA5"/>
    <w:rsid w:val="00E05253"/>
    <w:rsid w:val="00E057F3"/>
    <w:rsid w:val="00E07C4F"/>
    <w:rsid w:val="00E10249"/>
    <w:rsid w:val="00E116C5"/>
    <w:rsid w:val="00E12115"/>
    <w:rsid w:val="00E133BF"/>
    <w:rsid w:val="00E135A0"/>
    <w:rsid w:val="00E13D65"/>
    <w:rsid w:val="00E14B85"/>
    <w:rsid w:val="00E177C0"/>
    <w:rsid w:val="00E21088"/>
    <w:rsid w:val="00E21AFA"/>
    <w:rsid w:val="00E233E1"/>
    <w:rsid w:val="00E23EFE"/>
    <w:rsid w:val="00E25433"/>
    <w:rsid w:val="00E25E49"/>
    <w:rsid w:val="00E270AD"/>
    <w:rsid w:val="00E27185"/>
    <w:rsid w:val="00E303B0"/>
    <w:rsid w:val="00E31E49"/>
    <w:rsid w:val="00E32051"/>
    <w:rsid w:val="00E32784"/>
    <w:rsid w:val="00E341B5"/>
    <w:rsid w:val="00E34A00"/>
    <w:rsid w:val="00E35B59"/>
    <w:rsid w:val="00E37C2B"/>
    <w:rsid w:val="00E37E07"/>
    <w:rsid w:val="00E407B8"/>
    <w:rsid w:val="00E40877"/>
    <w:rsid w:val="00E40CE9"/>
    <w:rsid w:val="00E41F16"/>
    <w:rsid w:val="00E4254F"/>
    <w:rsid w:val="00E42E3F"/>
    <w:rsid w:val="00E431D3"/>
    <w:rsid w:val="00E439FF"/>
    <w:rsid w:val="00E43F12"/>
    <w:rsid w:val="00E457FA"/>
    <w:rsid w:val="00E45AE5"/>
    <w:rsid w:val="00E46C8F"/>
    <w:rsid w:val="00E47065"/>
    <w:rsid w:val="00E47306"/>
    <w:rsid w:val="00E47E59"/>
    <w:rsid w:val="00E542BE"/>
    <w:rsid w:val="00E54649"/>
    <w:rsid w:val="00E54D55"/>
    <w:rsid w:val="00E54F26"/>
    <w:rsid w:val="00E564F2"/>
    <w:rsid w:val="00E5797F"/>
    <w:rsid w:val="00E61806"/>
    <w:rsid w:val="00E61ABC"/>
    <w:rsid w:val="00E626DE"/>
    <w:rsid w:val="00E63568"/>
    <w:rsid w:val="00E63724"/>
    <w:rsid w:val="00E65474"/>
    <w:rsid w:val="00E65E0F"/>
    <w:rsid w:val="00E66968"/>
    <w:rsid w:val="00E67E52"/>
    <w:rsid w:val="00E70570"/>
    <w:rsid w:val="00E7110E"/>
    <w:rsid w:val="00E72207"/>
    <w:rsid w:val="00E72468"/>
    <w:rsid w:val="00E72485"/>
    <w:rsid w:val="00E73CFE"/>
    <w:rsid w:val="00E74198"/>
    <w:rsid w:val="00E7435E"/>
    <w:rsid w:val="00E74FF4"/>
    <w:rsid w:val="00E76613"/>
    <w:rsid w:val="00E766FB"/>
    <w:rsid w:val="00E76ECC"/>
    <w:rsid w:val="00E77884"/>
    <w:rsid w:val="00E801A7"/>
    <w:rsid w:val="00E802D7"/>
    <w:rsid w:val="00E80A43"/>
    <w:rsid w:val="00E80B92"/>
    <w:rsid w:val="00E81B6B"/>
    <w:rsid w:val="00E8236C"/>
    <w:rsid w:val="00E8278C"/>
    <w:rsid w:val="00E8370A"/>
    <w:rsid w:val="00E83848"/>
    <w:rsid w:val="00E84632"/>
    <w:rsid w:val="00E857E1"/>
    <w:rsid w:val="00E85E5D"/>
    <w:rsid w:val="00E90279"/>
    <w:rsid w:val="00E926A5"/>
    <w:rsid w:val="00E93413"/>
    <w:rsid w:val="00E9377F"/>
    <w:rsid w:val="00E939A5"/>
    <w:rsid w:val="00E947A8"/>
    <w:rsid w:val="00E94A39"/>
    <w:rsid w:val="00E94EAE"/>
    <w:rsid w:val="00E961A8"/>
    <w:rsid w:val="00E96446"/>
    <w:rsid w:val="00E964E1"/>
    <w:rsid w:val="00E96768"/>
    <w:rsid w:val="00E96EFB"/>
    <w:rsid w:val="00E970A4"/>
    <w:rsid w:val="00EA06C2"/>
    <w:rsid w:val="00EA1B00"/>
    <w:rsid w:val="00EA27E8"/>
    <w:rsid w:val="00EA2901"/>
    <w:rsid w:val="00EA4706"/>
    <w:rsid w:val="00EA4920"/>
    <w:rsid w:val="00EA5763"/>
    <w:rsid w:val="00EA743C"/>
    <w:rsid w:val="00EA7E02"/>
    <w:rsid w:val="00EB0E6F"/>
    <w:rsid w:val="00EB12EC"/>
    <w:rsid w:val="00EB1556"/>
    <w:rsid w:val="00EB2704"/>
    <w:rsid w:val="00EB2A9E"/>
    <w:rsid w:val="00EB3CED"/>
    <w:rsid w:val="00EB58B9"/>
    <w:rsid w:val="00EB5AE7"/>
    <w:rsid w:val="00EB6328"/>
    <w:rsid w:val="00EB6755"/>
    <w:rsid w:val="00EB6AC3"/>
    <w:rsid w:val="00EB7AFE"/>
    <w:rsid w:val="00EC01BC"/>
    <w:rsid w:val="00EC073F"/>
    <w:rsid w:val="00EC0E4B"/>
    <w:rsid w:val="00EC21D8"/>
    <w:rsid w:val="00EC224E"/>
    <w:rsid w:val="00EC33AF"/>
    <w:rsid w:val="00EC393E"/>
    <w:rsid w:val="00EC3F4D"/>
    <w:rsid w:val="00EC432E"/>
    <w:rsid w:val="00EC5D0B"/>
    <w:rsid w:val="00EC62FC"/>
    <w:rsid w:val="00EC63A4"/>
    <w:rsid w:val="00EC67CB"/>
    <w:rsid w:val="00ED010A"/>
    <w:rsid w:val="00ED08E3"/>
    <w:rsid w:val="00ED0E17"/>
    <w:rsid w:val="00ED1F1F"/>
    <w:rsid w:val="00ED2FF0"/>
    <w:rsid w:val="00ED3062"/>
    <w:rsid w:val="00ED4C23"/>
    <w:rsid w:val="00ED52EE"/>
    <w:rsid w:val="00ED5811"/>
    <w:rsid w:val="00ED5929"/>
    <w:rsid w:val="00EE0564"/>
    <w:rsid w:val="00EE072C"/>
    <w:rsid w:val="00EE27CD"/>
    <w:rsid w:val="00EE2DA8"/>
    <w:rsid w:val="00EE5376"/>
    <w:rsid w:val="00EE5E48"/>
    <w:rsid w:val="00EE6769"/>
    <w:rsid w:val="00EE6DB6"/>
    <w:rsid w:val="00EE74F0"/>
    <w:rsid w:val="00EF4B3B"/>
    <w:rsid w:val="00EF4BCC"/>
    <w:rsid w:val="00EF4D61"/>
    <w:rsid w:val="00EF52E1"/>
    <w:rsid w:val="00EF5450"/>
    <w:rsid w:val="00EF5EF2"/>
    <w:rsid w:val="00EF68EB"/>
    <w:rsid w:val="00EF73F4"/>
    <w:rsid w:val="00F0052C"/>
    <w:rsid w:val="00F01131"/>
    <w:rsid w:val="00F02339"/>
    <w:rsid w:val="00F029A0"/>
    <w:rsid w:val="00F0388B"/>
    <w:rsid w:val="00F0415B"/>
    <w:rsid w:val="00F0451B"/>
    <w:rsid w:val="00F045C6"/>
    <w:rsid w:val="00F05334"/>
    <w:rsid w:val="00F055C8"/>
    <w:rsid w:val="00F05C70"/>
    <w:rsid w:val="00F05CF2"/>
    <w:rsid w:val="00F06B9A"/>
    <w:rsid w:val="00F075E6"/>
    <w:rsid w:val="00F100BC"/>
    <w:rsid w:val="00F12913"/>
    <w:rsid w:val="00F12C30"/>
    <w:rsid w:val="00F12DAD"/>
    <w:rsid w:val="00F13D86"/>
    <w:rsid w:val="00F14AA5"/>
    <w:rsid w:val="00F14EBD"/>
    <w:rsid w:val="00F15422"/>
    <w:rsid w:val="00F15C27"/>
    <w:rsid w:val="00F16172"/>
    <w:rsid w:val="00F16844"/>
    <w:rsid w:val="00F16DAD"/>
    <w:rsid w:val="00F172BE"/>
    <w:rsid w:val="00F202A8"/>
    <w:rsid w:val="00F2031E"/>
    <w:rsid w:val="00F2094C"/>
    <w:rsid w:val="00F20962"/>
    <w:rsid w:val="00F21D0F"/>
    <w:rsid w:val="00F22726"/>
    <w:rsid w:val="00F2329D"/>
    <w:rsid w:val="00F23360"/>
    <w:rsid w:val="00F23877"/>
    <w:rsid w:val="00F23ADC"/>
    <w:rsid w:val="00F23B49"/>
    <w:rsid w:val="00F23F49"/>
    <w:rsid w:val="00F24316"/>
    <w:rsid w:val="00F2497B"/>
    <w:rsid w:val="00F24C1F"/>
    <w:rsid w:val="00F258E2"/>
    <w:rsid w:val="00F2653A"/>
    <w:rsid w:val="00F270B0"/>
    <w:rsid w:val="00F302A7"/>
    <w:rsid w:val="00F30CA2"/>
    <w:rsid w:val="00F3208B"/>
    <w:rsid w:val="00F320C6"/>
    <w:rsid w:val="00F34108"/>
    <w:rsid w:val="00F3459B"/>
    <w:rsid w:val="00F365FA"/>
    <w:rsid w:val="00F3661B"/>
    <w:rsid w:val="00F36E60"/>
    <w:rsid w:val="00F3724A"/>
    <w:rsid w:val="00F37DA9"/>
    <w:rsid w:val="00F401F5"/>
    <w:rsid w:val="00F40A5E"/>
    <w:rsid w:val="00F42EDD"/>
    <w:rsid w:val="00F4324B"/>
    <w:rsid w:val="00F436C7"/>
    <w:rsid w:val="00F447C1"/>
    <w:rsid w:val="00F4538D"/>
    <w:rsid w:val="00F45B29"/>
    <w:rsid w:val="00F45EA6"/>
    <w:rsid w:val="00F46F50"/>
    <w:rsid w:val="00F504CD"/>
    <w:rsid w:val="00F51263"/>
    <w:rsid w:val="00F53C3A"/>
    <w:rsid w:val="00F53E09"/>
    <w:rsid w:val="00F552FF"/>
    <w:rsid w:val="00F56A3C"/>
    <w:rsid w:val="00F5744E"/>
    <w:rsid w:val="00F601FB"/>
    <w:rsid w:val="00F618A6"/>
    <w:rsid w:val="00F6236E"/>
    <w:rsid w:val="00F62497"/>
    <w:rsid w:val="00F64239"/>
    <w:rsid w:val="00F64CD5"/>
    <w:rsid w:val="00F66B19"/>
    <w:rsid w:val="00F679D0"/>
    <w:rsid w:val="00F67AFA"/>
    <w:rsid w:val="00F71DAD"/>
    <w:rsid w:val="00F71E44"/>
    <w:rsid w:val="00F71EED"/>
    <w:rsid w:val="00F721B1"/>
    <w:rsid w:val="00F725ED"/>
    <w:rsid w:val="00F72A1B"/>
    <w:rsid w:val="00F72A27"/>
    <w:rsid w:val="00F730F9"/>
    <w:rsid w:val="00F73387"/>
    <w:rsid w:val="00F73AEB"/>
    <w:rsid w:val="00F74133"/>
    <w:rsid w:val="00F761C7"/>
    <w:rsid w:val="00F777F3"/>
    <w:rsid w:val="00F8028D"/>
    <w:rsid w:val="00F80D7F"/>
    <w:rsid w:val="00F80FE9"/>
    <w:rsid w:val="00F821B5"/>
    <w:rsid w:val="00F83B80"/>
    <w:rsid w:val="00F83C89"/>
    <w:rsid w:val="00F83D41"/>
    <w:rsid w:val="00F842D5"/>
    <w:rsid w:val="00F8430B"/>
    <w:rsid w:val="00F860EF"/>
    <w:rsid w:val="00F866E7"/>
    <w:rsid w:val="00F87A57"/>
    <w:rsid w:val="00F87DAA"/>
    <w:rsid w:val="00F90DE2"/>
    <w:rsid w:val="00F91EAD"/>
    <w:rsid w:val="00F92382"/>
    <w:rsid w:val="00F93C1B"/>
    <w:rsid w:val="00F967B6"/>
    <w:rsid w:val="00F97832"/>
    <w:rsid w:val="00FA0224"/>
    <w:rsid w:val="00FA110C"/>
    <w:rsid w:val="00FA163C"/>
    <w:rsid w:val="00FA196A"/>
    <w:rsid w:val="00FA2139"/>
    <w:rsid w:val="00FA3B3C"/>
    <w:rsid w:val="00FA4AB8"/>
    <w:rsid w:val="00FA5671"/>
    <w:rsid w:val="00FA5AC0"/>
    <w:rsid w:val="00FA61D4"/>
    <w:rsid w:val="00FA671E"/>
    <w:rsid w:val="00FA67E4"/>
    <w:rsid w:val="00FA7335"/>
    <w:rsid w:val="00FB0000"/>
    <w:rsid w:val="00FB0B6A"/>
    <w:rsid w:val="00FB1306"/>
    <w:rsid w:val="00FB1DF9"/>
    <w:rsid w:val="00FB3B92"/>
    <w:rsid w:val="00FB54A3"/>
    <w:rsid w:val="00FB761B"/>
    <w:rsid w:val="00FB79C0"/>
    <w:rsid w:val="00FC02D8"/>
    <w:rsid w:val="00FC0381"/>
    <w:rsid w:val="00FC041B"/>
    <w:rsid w:val="00FC06B0"/>
    <w:rsid w:val="00FC17A3"/>
    <w:rsid w:val="00FC1890"/>
    <w:rsid w:val="00FC310A"/>
    <w:rsid w:val="00FC5360"/>
    <w:rsid w:val="00FC614C"/>
    <w:rsid w:val="00FC6F61"/>
    <w:rsid w:val="00FC7C16"/>
    <w:rsid w:val="00FC7E24"/>
    <w:rsid w:val="00FD15B6"/>
    <w:rsid w:val="00FD1A3A"/>
    <w:rsid w:val="00FD1CCF"/>
    <w:rsid w:val="00FD348E"/>
    <w:rsid w:val="00FD437D"/>
    <w:rsid w:val="00FD4D39"/>
    <w:rsid w:val="00FD57B4"/>
    <w:rsid w:val="00FD5995"/>
    <w:rsid w:val="00FD78F7"/>
    <w:rsid w:val="00FE0B36"/>
    <w:rsid w:val="00FE0B3A"/>
    <w:rsid w:val="00FE1393"/>
    <w:rsid w:val="00FE20FF"/>
    <w:rsid w:val="00FE2123"/>
    <w:rsid w:val="00FE2AA3"/>
    <w:rsid w:val="00FE3137"/>
    <w:rsid w:val="00FE3472"/>
    <w:rsid w:val="00FE37C5"/>
    <w:rsid w:val="00FE37D2"/>
    <w:rsid w:val="00FE420E"/>
    <w:rsid w:val="00FE4279"/>
    <w:rsid w:val="00FE55C1"/>
    <w:rsid w:val="00FE56B1"/>
    <w:rsid w:val="00FE5C7B"/>
    <w:rsid w:val="00FE64EE"/>
    <w:rsid w:val="00FE6C48"/>
    <w:rsid w:val="00FE74B7"/>
    <w:rsid w:val="00FF2333"/>
    <w:rsid w:val="00FF2F5F"/>
    <w:rsid w:val="00FF575F"/>
    <w:rsid w:val="00FF665B"/>
    <w:rsid w:val="00FF68D2"/>
    <w:rsid w:val="00FF6D47"/>
    <w:rsid w:val="00FF7377"/>
    <w:rsid w:val="00FF7620"/>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35" w:unhideWhenUsed="0" w:qFormat="1"/>
    <w:lsdException w:name="footnote reference"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120" w:after="120"/>
      <w:jc w:val="both"/>
    </w:pPr>
    <w:rPr>
      <w:rFonts w:ascii="Arial" w:hAnsi="Arial" w:cs="Arial"/>
      <w:sz w:val="22"/>
      <w:szCs w:val="22"/>
      <w:lang w:eastAsia="en-US"/>
    </w:rPr>
  </w:style>
  <w:style w:type="paragraph" w:styleId="Heading1">
    <w:name w:val="heading 1"/>
    <w:basedOn w:val="Normal"/>
    <w:next w:val="Heading2"/>
    <w:link w:val="Heading1Char"/>
    <w:qFormat/>
    <w:pPr>
      <w:keepNext/>
      <w:pageBreakBefore/>
      <w:numPr>
        <w:numId w:val="6"/>
      </w:numPr>
      <w:tabs>
        <w:tab w:val="left" w:pos="578"/>
      </w:tabs>
      <w:spacing w:before="240" w:after="240"/>
      <w:jc w:val="left"/>
      <w:outlineLvl w:val="0"/>
    </w:pPr>
    <w:rPr>
      <w:rFonts w:cs="Times New Roman"/>
      <w:b/>
      <w:bCs/>
      <w:caps/>
      <w:sz w:val="28"/>
      <w:szCs w:val="28"/>
      <w:lang/>
    </w:rPr>
  </w:style>
  <w:style w:type="paragraph" w:styleId="Heading2">
    <w:name w:val="heading 2"/>
    <w:basedOn w:val="Heading1"/>
    <w:next w:val="Normal"/>
    <w:link w:val="Heading2Char"/>
    <w:qFormat/>
    <w:pPr>
      <w:pageBreakBefore w:val="0"/>
      <w:numPr>
        <w:ilvl w:val="1"/>
      </w:numPr>
      <w:tabs>
        <w:tab w:val="clear" w:pos="578"/>
      </w:tabs>
      <w:spacing w:before="120" w:after="120"/>
      <w:outlineLvl w:val="1"/>
    </w:pPr>
    <w:rPr>
      <w:sz w:val="24"/>
      <w:szCs w:val="24"/>
    </w:rPr>
  </w:style>
  <w:style w:type="paragraph" w:styleId="Heading3">
    <w:name w:val="heading 3"/>
    <w:basedOn w:val="Heading2"/>
    <w:next w:val="Normal"/>
    <w:link w:val="Heading3Char"/>
    <w:qFormat/>
    <w:pPr>
      <w:numPr>
        <w:ilvl w:val="2"/>
      </w:numPr>
      <w:outlineLvl w:val="2"/>
    </w:pPr>
    <w:rPr>
      <w:sz w:val="22"/>
      <w:szCs w:val="22"/>
    </w:rPr>
  </w:style>
  <w:style w:type="paragraph" w:styleId="Heading4">
    <w:name w:val="heading 4"/>
    <w:basedOn w:val="Normal"/>
    <w:next w:val="Normal"/>
    <w:link w:val="Heading4Char"/>
    <w:qFormat/>
    <w:pPr>
      <w:keepNext/>
      <w:numPr>
        <w:ilvl w:val="3"/>
        <w:numId w:val="6"/>
      </w:numPr>
      <w:outlineLvl w:val="3"/>
    </w:pPr>
    <w:rPr>
      <w:rFonts w:cs="Times New Roman"/>
      <w:b/>
      <w:bCs/>
      <w:i/>
      <w:iCs/>
      <w:lang/>
    </w:rPr>
  </w:style>
  <w:style w:type="paragraph" w:styleId="Heading5">
    <w:name w:val="heading 5"/>
    <w:basedOn w:val="Normal"/>
    <w:next w:val="Normal"/>
    <w:link w:val="Heading5Char"/>
    <w:qFormat/>
    <w:pPr>
      <w:keepNext/>
      <w:numPr>
        <w:ilvl w:val="4"/>
        <w:numId w:val="6"/>
      </w:numPr>
      <w:outlineLvl w:val="4"/>
    </w:pPr>
    <w:rPr>
      <w:rFonts w:cs="Times New Roman"/>
      <w:b/>
      <w:bCs/>
      <w:lang/>
    </w:rPr>
  </w:style>
  <w:style w:type="paragraph" w:styleId="Heading6">
    <w:name w:val="heading 6"/>
    <w:basedOn w:val="Normal"/>
    <w:next w:val="Normal"/>
    <w:link w:val="Heading6Char"/>
    <w:qFormat/>
    <w:pPr>
      <w:numPr>
        <w:ilvl w:val="5"/>
        <w:numId w:val="6"/>
      </w:numPr>
      <w:outlineLvl w:val="5"/>
    </w:pPr>
    <w:rPr>
      <w:rFonts w:cs="Times New Roman"/>
      <w:i/>
      <w:iCs/>
      <w:lang/>
    </w:rPr>
  </w:style>
  <w:style w:type="paragraph" w:styleId="Heading7">
    <w:name w:val="heading 7"/>
    <w:basedOn w:val="Normal"/>
    <w:next w:val="Normal"/>
    <w:link w:val="Heading7Char"/>
    <w:qFormat/>
    <w:pPr>
      <w:numPr>
        <w:ilvl w:val="6"/>
        <w:numId w:val="6"/>
      </w:numPr>
      <w:spacing w:before="240" w:after="60"/>
      <w:outlineLvl w:val="6"/>
    </w:pPr>
    <w:rPr>
      <w:rFonts w:cs="Times New Roman"/>
      <w:lang/>
    </w:rPr>
  </w:style>
  <w:style w:type="paragraph" w:styleId="Heading8">
    <w:name w:val="heading 8"/>
    <w:basedOn w:val="Normal"/>
    <w:next w:val="Normal"/>
    <w:link w:val="Heading8Char"/>
    <w:qFormat/>
    <w:pPr>
      <w:numPr>
        <w:ilvl w:val="7"/>
        <w:numId w:val="6"/>
      </w:numPr>
      <w:spacing w:before="240" w:after="60"/>
      <w:outlineLvl w:val="7"/>
    </w:pPr>
    <w:rPr>
      <w:rFonts w:cs="Times New Roman"/>
      <w:lang/>
    </w:rPr>
  </w:style>
  <w:style w:type="paragraph" w:styleId="Heading9">
    <w:name w:val="heading 9"/>
    <w:basedOn w:val="Normal"/>
    <w:next w:val="Normal"/>
    <w:link w:val="Heading9Char"/>
    <w:qFormat/>
    <w:pPr>
      <w:numPr>
        <w:ilvl w:val="8"/>
        <w:numId w:val="6"/>
      </w:numPr>
      <w:spacing w:before="240" w:after="60"/>
      <w:outlineLvl w:val="8"/>
    </w:pPr>
    <w:rPr>
      <w:rFonts w:cs="Times New Roman"/>
      <w:lang/>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character" w:customStyle="1" w:styleId="Heading1Char">
    <w:name w:val="Heading 1 Char"/>
    <w:link w:val="Heading1"/>
    <w:rPr>
      <w:rFonts w:ascii="Arial" w:hAnsi="Arial"/>
      <w:b/>
      <w:bCs/>
      <w:caps/>
      <w:sz w:val="28"/>
      <w:szCs w:val="28"/>
      <w:lang w:eastAsia="en-US"/>
    </w:rPr>
  </w:style>
  <w:style w:type="character" w:customStyle="1" w:styleId="Heading2Char">
    <w:name w:val="Heading 2 Char"/>
    <w:link w:val="Heading2"/>
    <w:rPr>
      <w:rFonts w:ascii="Arial" w:hAnsi="Arial"/>
      <w:b/>
      <w:bCs/>
      <w:caps/>
      <w:sz w:val="24"/>
      <w:szCs w:val="24"/>
      <w:lang w:eastAsia="en-US"/>
    </w:rPr>
  </w:style>
  <w:style w:type="character" w:customStyle="1" w:styleId="Heading3Char">
    <w:name w:val="Heading 3 Char"/>
    <w:link w:val="Heading3"/>
    <w:rPr>
      <w:rFonts w:ascii="Arial" w:hAnsi="Arial"/>
      <w:b/>
      <w:bCs/>
      <w:caps/>
      <w:sz w:val="22"/>
      <w:szCs w:val="22"/>
      <w:lang w:eastAsia="en-US"/>
    </w:rPr>
  </w:style>
  <w:style w:type="character" w:customStyle="1" w:styleId="Heading4Char">
    <w:name w:val="Heading 4 Char"/>
    <w:link w:val="Heading4"/>
    <w:rPr>
      <w:rFonts w:ascii="Arial" w:hAnsi="Arial"/>
      <w:b/>
      <w:bCs/>
      <w:i/>
      <w:iCs/>
      <w:sz w:val="22"/>
      <w:szCs w:val="22"/>
      <w:lang w:eastAsia="en-US"/>
    </w:rPr>
  </w:style>
  <w:style w:type="character" w:customStyle="1" w:styleId="Heading5Char">
    <w:name w:val="Heading 5 Char"/>
    <w:link w:val="Heading5"/>
    <w:rPr>
      <w:rFonts w:ascii="Arial" w:hAnsi="Arial"/>
      <w:b/>
      <w:bCs/>
      <w:sz w:val="22"/>
      <w:szCs w:val="22"/>
      <w:lang w:eastAsia="en-US"/>
    </w:rPr>
  </w:style>
  <w:style w:type="character" w:customStyle="1" w:styleId="Heading6Char">
    <w:name w:val="Heading 6 Char"/>
    <w:link w:val="Heading6"/>
    <w:rPr>
      <w:rFonts w:ascii="Arial" w:hAnsi="Arial"/>
      <w:i/>
      <w:iCs/>
      <w:sz w:val="22"/>
      <w:szCs w:val="22"/>
      <w:lang w:eastAsia="en-US"/>
    </w:rPr>
  </w:style>
  <w:style w:type="character" w:customStyle="1" w:styleId="Heading7Char">
    <w:name w:val="Heading 7 Char"/>
    <w:link w:val="Heading7"/>
    <w:rPr>
      <w:rFonts w:ascii="Arial" w:hAnsi="Arial"/>
      <w:sz w:val="22"/>
      <w:szCs w:val="22"/>
      <w:lang w:eastAsia="en-US"/>
    </w:rPr>
  </w:style>
  <w:style w:type="character" w:customStyle="1" w:styleId="Heading8Char">
    <w:name w:val="Heading 8 Char"/>
    <w:link w:val="Heading8"/>
    <w:rPr>
      <w:rFonts w:ascii="Arial" w:hAnsi="Arial"/>
      <w:sz w:val="22"/>
      <w:szCs w:val="22"/>
      <w:lang w:eastAsia="en-US"/>
    </w:rPr>
  </w:style>
  <w:style w:type="character" w:customStyle="1" w:styleId="Heading9Char">
    <w:name w:val="Heading 9 Char"/>
    <w:link w:val="Heading9"/>
    <w:rPr>
      <w:rFonts w:ascii="Arial" w:hAnsi="Arial"/>
      <w:sz w:val="22"/>
      <w:szCs w:val="22"/>
      <w:lang w:eastAsia="en-US"/>
    </w:rPr>
  </w:style>
  <w:style w:type="paragraph" w:customStyle="1" w:styleId="NumberedParagraph">
    <w:name w:val="Numbered Paragraph"/>
    <w:basedOn w:val="Normal"/>
    <w:qFormat/>
  </w:style>
  <w:style w:type="paragraph" w:styleId="BodyTextIndent">
    <w:name w:val="Body Text Indent"/>
    <w:basedOn w:val="Normal"/>
    <w:link w:val="BodyTextIndentChar1"/>
    <w:rPr>
      <w:rFonts w:cs="Times New Roman"/>
      <w:i/>
      <w:iCs/>
      <w:lang/>
    </w:rPr>
  </w:style>
  <w:style w:type="character" w:customStyle="1" w:styleId="BodyTextIndentChar1">
    <w:name w:val="Body Text Indent Char1"/>
    <w:link w:val="BodyTextIndent"/>
    <w:rPr>
      <w:rFonts w:ascii="Arial" w:hAnsi="Arial" w:cs="Arial"/>
      <w:i/>
      <w:iCs/>
      <w:sz w:val="22"/>
      <w:szCs w:val="22"/>
      <w:lang w:eastAsia="en-US"/>
    </w:rPr>
  </w:style>
  <w:style w:type="character" w:customStyle="1" w:styleId="BodyTextIndentChar">
    <w:name w:val="Body Text Indent Char"/>
    <w:semiHidden/>
    <w:rPr>
      <w:rFonts w:ascii="Arial" w:hAnsi="Arial" w:cs="Arial"/>
      <w:sz w:val="20"/>
      <w:szCs w:val="20"/>
      <w:lang w:eastAsia="en-US"/>
    </w:rPr>
  </w:style>
  <w:style w:type="paragraph" w:styleId="BodyText">
    <w:name w:val="Body Text"/>
    <w:basedOn w:val="Normal"/>
    <w:link w:val="BodyTextChar"/>
    <w:pPr>
      <w:ind w:left="357"/>
    </w:pPr>
    <w:rPr>
      <w:rFonts w:cs="Times New Roman"/>
      <w:sz w:val="20"/>
      <w:szCs w:val="20"/>
      <w:lang/>
    </w:rPr>
  </w:style>
  <w:style w:type="character" w:customStyle="1" w:styleId="BodyTextChar">
    <w:name w:val="Body Text Char"/>
    <w:link w:val="BodyText"/>
    <w:rPr>
      <w:rFonts w:ascii="Arial" w:hAnsi="Arial" w:cs="Arial"/>
      <w:sz w:val="20"/>
      <w:szCs w:val="20"/>
      <w:lang w:eastAsia="en-US"/>
    </w:rPr>
  </w:style>
  <w:style w:type="paragraph" w:styleId="BodyTextIndent2">
    <w:name w:val="Body Text Indent 2"/>
    <w:basedOn w:val="Normal"/>
    <w:link w:val="BodyTextIndent2Char"/>
    <w:pPr>
      <w:keepLines/>
      <w:tabs>
        <w:tab w:val="left" w:pos="0"/>
      </w:tabs>
      <w:suppressAutoHyphens/>
      <w:spacing w:before="40" w:after="40"/>
      <w:ind w:left="22"/>
    </w:pPr>
    <w:rPr>
      <w:rFonts w:cs="Times New Roman"/>
      <w:sz w:val="20"/>
      <w:szCs w:val="20"/>
      <w:lang/>
    </w:rPr>
  </w:style>
  <w:style w:type="character" w:customStyle="1" w:styleId="BodyTextIndent2Char">
    <w:name w:val="Body Text Indent 2 Char"/>
    <w:link w:val="BodyTextIndent2"/>
    <w:semiHidden/>
    <w:rPr>
      <w:rFonts w:ascii="Arial" w:hAnsi="Arial" w:cs="Arial"/>
      <w:sz w:val="20"/>
      <w:szCs w:val="20"/>
      <w:lang w:eastAsia="en-US"/>
    </w:rPr>
  </w:style>
  <w:style w:type="paragraph" w:styleId="Footer">
    <w:name w:val="footer"/>
    <w:basedOn w:val="Normal"/>
    <w:link w:val="FooterChar"/>
    <w:pPr>
      <w:pBdr>
        <w:top w:val="single" w:sz="4" w:space="1" w:color="auto"/>
      </w:pBdr>
      <w:tabs>
        <w:tab w:val="center" w:pos="4500"/>
        <w:tab w:val="right" w:pos="9000"/>
      </w:tabs>
    </w:pPr>
    <w:rPr>
      <w:rFonts w:cs="Times New Roman"/>
      <w:sz w:val="20"/>
      <w:szCs w:val="20"/>
      <w:lang/>
    </w:rPr>
  </w:style>
  <w:style w:type="character" w:customStyle="1" w:styleId="FooterChar">
    <w:name w:val="Footer Char"/>
    <w:link w:val="Footer"/>
    <w:semiHidden/>
    <w:rPr>
      <w:rFonts w:ascii="Arial" w:hAnsi="Arial" w:cs="Arial"/>
      <w:sz w:val="20"/>
      <w:szCs w:val="20"/>
      <w:lang w:eastAsia="en-US"/>
    </w:rPr>
  </w:style>
  <w:style w:type="paragraph" w:styleId="Header">
    <w:name w:val="header"/>
    <w:basedOn w:val="Normal"/>
    <w:link w:val="HeaderChar"/>
    <w:pPr>
      <w:tabs>
        <w:tab w:val="center" w:pos="4153"/>
        <w:tab w:val="right" w:pos="8306"/>
      </w:tabs>
      <w:jc w:val="right"/>
    </w:pPr>
    <w:rPr>
      <w:rFonts w:cs="Times New Roman"/>
      <w:sz w:val="20"/>
      <w:szCs w:val="20"/>
      <w:lang/>
    </w:rPr>
  </w:style>
  <w:style w:type="character" w:customStyle="1" w:styleId="HeaderChar">
    <w:name w:val="Header Char"/>
    <w:link w:val="Header"/>
    <w:semiHidden/>
    <w:rPr>
      <w:rFonts w:ascii="Arial" w:hAnsi="Arial" w:cs="Arial"/>
      <w:sz w:val="20"/>
      <w:szCs w:val="20"/>
      <w:lang w:eastAsia="en-US"/>
    </w:rPr>
  </w:style>
  <w:style w:type="paragraph" w:styleId="NormalIndent">
    <w:name w:val="Normal Indent"/>
    <w:basedOn w:val="Normal"/>
    <w:link w:val="NormalIndentChar"/>
    <w:pPr>
      <w:tabs>
        <w:tab w:val="num" w:pos="720"/>
      </w:tabs>
      <w:ind w:left="720" w:hanging="720"/>
    </w:pPr>
    <w:rPr>
      <w:rFonts w:cs="Times New Roman"/>
    </w:rPr>
  </w:style>
  <w:style w:type="paragraph" w:customStyle="1" w:styleId="SubHeading">
    <w:name w:val="Sub Heading"/>
    <w:basedOn w:val="NormalIndent"/>
    <w:next w:val="NormalIndent"/>
    <w:link w:val="SubHeadingChar"/>
    <w:pPr>
      <w:keepNext/>
      <w:ind w:left="851"/>
    </w:pPr>
    <w:rPr>
      <w:b/>
      <w:bCs/>
      <w:i/>
      <w:iCs/>
    </w:rPr>
  </w:style>
  <w:style w:type="paragraph" w:styleId="TOC1">
    <w:name w:val="toc 1"/>
    <w:basedOn w:val="Normal"/>
    <w:next w:val="Normal"/>
    <w:autoRedefine/>
    <w:uiPriority w:val="39"/>
    <w:pPr>
      <w:tabs>
        <w:tab w:val="right" w:leader="dot" w:pos="9333"/>
      </w:tabs>
      <w:ind w:left="720" w:hanging="720"/>
    </w:pPr>
    <w:rPr>
      <w:b/>
      <w:bCs/>
      <w:caps/>
      <w:noProof/>
    </w:rPr>
  </w:style>
  <w:style w:type="paragraph" w:styleId="TOC2">
    <w:name w:val="toc 2"/>
    <w:basedOn w:val="Normal"/>
    <w:next w:val="Normal"/>
    <w:autoRedefine/>
    <w:uiPriority w:val="39"/>
    <w:pPr>
      <w:tabs>
        <w:tab w:val="right" w:leader="dot" w:pos="9333"/>
      </w:tabs>
      <w:ind w:left="720" w:hanging="720"/>
    </w:pPr>
  </w:style>
  <w:style w:type="paragraph" w:styleId="TOC3">
    <w:name w:val="toc 3"/>
    <w:basedOn w:val="Normal"/>
    <w:next w:val="Normal"/>
    <w:autoRedefine/>
    <w:uiPriority w:val="39"/>
    <w:pPr>
      <w:tabs>
        <w:tab w:val="right" w:leader="dot" w:pos="9333"/>
      </w:tabs>
      <w:ind w:left="1123" w:hanging="720"/>
    </w:pPr>
    <w:rPr>
      <w:noProof/>
    </w:rPr>
  </w:style>
  <w:style w:type="paragraph" w:customStyle="1" w:styleId="Appendix1">
    <w:name w:val="Appendix 1"/>
    <w:basedOn w:val="Heading1"/>
    <w:pPr>
      <w:numPr>
        <w:numId w:val="15"/>
      </w:numPr>
    </w:pPr>
  </w:style>
  <w:style w:type="paragraph" w:customStyle="1" w:styleId="Appendix2">
    <w:name w:val="Appendix 2"/>
    <w:basedOn w:val="Heading2"/>
    <w:next w:val="Normal"/>
    <w:pPr>
      <w:numPr>
        <w:numId w:val="15"/>
      </w:numPr>
    </w:pPr>
  </w:style>
  <w:style w:type="paragraph" w:customStyle="1" w:styleId="Appendix3">
    <w:name w:val="Appendix 3"/>
    <w:basedOn w:val="Heading3"/>
    <w:link w:val="Appendix3Char"/>
    <w:pPr>
      <w:numPr>
        <w:numId w:val="15"/>
      </w:numPr>
    </w:pPr>
  </w:style>
  <w:style w:type="paragraph" w:customStyle="1" w:styleId="Attachments">
    <w:name w:val="Attachments"/>
    <w:basedOn w:val="Appendix1"/>
  </w:style>
  <w:style w:type="paragraph" w:customStyle="1" w:styleId="Bullet">
    <w:name w:val="Bullet"/>
    <w:basedOn w:val="Normal"/>
    <w:pPr>
      <w:numPr>
        <w:numId w:val="1"/>
      </w:numPr>
      <w:spacing w:before="0" w:after="0"/>
      <w:ind w:left="357" w:hanging="357"/>
    </w:pPr>
    <w:rPr>
      <w:color w:val="000000"/>
    </w:rPr>
  </w:style>
  <w:style w:type="paragraph" w:customStyle="1" w:styleId="bulletindent">
    <w:name w:val="bullet indent"/>
    <w:basedOn w:val="Normal"/>
    <w:pPr>
      <w:numPr>
        <w:numId w:val="2"/>
      </w:numPr>
    </w:pPr>
  </w:style>
  <w:style w:type="paragraph" w:customStyle="1" w:styleId="bulletindentx2">
    <w:name w:val="bullet indent x2"/>
    <w:basedOn w:val="bulletindent"/>
    <w:pPr>
      <w:numPr>
        <w:numId w:val="3"/>
      </w:numPr>
    </w:pPr>
  </w:style>
  <w:style w:type="paragraph" w:customStyle="1" w:styleId="DiagramTitle">
    <w:name w:val="Diagram Title"/>
    <w:basedOn w:val="Normal"/>
    <w:pPr>
      <w:jc w:val="center"/>
    </w:pPr>
    <w:rPr>
      <w:b/>
      <w:bCs/>
    </w:rPr>
  </w:style>
  <w:style w:type="paragraph" w:customStyle="1" w:styleId="DocumentReference">
    <w:name w:val="Document Reference"/>
    <w:basedOn w:val="Normal"/>
    <w:pPr>
      <w:jc w:val="center"/>
    </w:pPr>
    <w:rPr>
      <w:sz w:val="32"/>
      <w:szCs w:val="32"/>
    </w:rPr>
  </w:style>
  <w:style w:type="paragraph" w:customStyle="1" w:styleId="DocumentTitle">
    <w:name w:val="Document Title"/>
    <w:basedOn w:val="Normal"/>
    <w:pPr>
      <w:jc w:val="center"/>
    </w:pPr>
    <w:rPr>
      <w:b/>
      <w:bCs/>
      <w:caps/>
      <w:sz w:val="40"/>
      <w:szCs w:val="40"/>
    </w:rPr>
  </w:style>
  <w:style w:type="character" w:styleId="PageNumber">
    <w:name w:val="page number"/>
    <w:rPr>
      <w:rFonts w:ascii="Arial" w:hAnsi="Arial" w:cs="Arial"/>
      <w:sz w:val="16"/>
      <w:szCs w:val="16"/>
    </w:rPr>
  </w:style>
  <w:style w:type="paragraph" w:customStyle="1" w:styleId="Sub-paragraphTitle">
    <w:name w:val="Sub-paragraph Title"/>
    <w:basedOn w:val="Heading5"/>
    <w:pPr>
      <w:numPr>
        <w:ilvl w:val="0"/>
        <w:numId w:val="4"/>
      </w:numPr>
    </w:pPr>
  </w:style>
  <w:style w:type="paragraph" w:customStyle="1" w:styleId="Tabledetail">
    <w:name w:val="Tabledetail"/>
    <w:basedOn w:val="Normal"/>
    <w:link w:val="TabledetailChar"/>
    <w:pPr>
      <w:spacing w:before="40" w:after="40"/>
    </w:pPr>
    <w:rPr>
      <w:rFonts w:cs="Times New Roman"/>
      <w:lang/>
    </w:rPr>
  </w:style>
  <w:style w:type="paragraph" w:styleId="TOC4">
    <w:name w:val="toc 4"/>
    <w:basedOn w:val="Normal"/>
    <w:next w:val="Normal"/>
    <w:autoRedefine/>
    <w:uiPriority w:val="39"/>
    <w:pPr>
      <w:tabs>
        <w:tab w:val="right" w:leader="dot" w:pos="9333"/>
      </w:tabs>
      <w:ind w:left="1520" w:hanging="862"/>
    </w:pPr>
    <w:rPr>
      <w:i/>
      <w:iCs/>
      <w:noProof/>
    </w:rPr>
  </w:style>
  <w:style w:type="paragraph" w:styleId="TOC5">
    <w:name w:val="toc 5"/>
    <w:basedOn w:val="Normal"/>
    <w:next w:val="Normal"/>
    <w:uiPriority w:val="39"/>
    <w:pPr>
      <w:tabs>
        <w:tab w:val="left" w:pos="1871"/>
        <w:tab w:val="right" w:leader="dot" w:pos="9333"/>
      </w:tabs>
      <w:ind w:left="880"/>
    </w:pPr>
  </w:style>
  <w:style w:type="paragraph" w:styleId="TOC6">
    <w:name w:val="toc 6"/>
    <w:basedOn w:val="Normal"/>
    <w:next w:val="Normal"/>
    <w:uiPriority w:val="39"/>
    <w:pPr>
      <w:tabs>
        <w:tab w:val="left" w:pos="2268"/>
        <w:tab w:val="right" w:leader="dot" w:pos="9333"/>
      </w:tabs>
      <w:ind w:left="1100"/>
    </w:pPr>
  </w:style>
  <w:style w:type="paragraph" w:styleId="TOC7">
    <w:name w:val="toc 7"/>
    <w:basedOn w:val="Normal"/>
    <w:next w:val="Normal"/>
    <w:autoRedefine/>
    <w:uiPriority w:val="39"/>
    <w:pPr>
      <w:ind w:left="1320"/>
    </w:pPr>
  </w:style>
  <w:style w:type="paragraph" w:styleId="TOC8">
    <w:name w:val="toc 8"/>
    <w:basedOn w:val="Normal"/>
    <w:next w:val="Normal"/>
    <w:autoRedefine/>
    <w:uiPriority w:val="39"/>
    <w:pPr>
      <w:ind w:left="1540"/>
    </w:pPr>
  </w:style>
  <w:style w:type="paragraph" w:styleId="TOC9">
    <w:name w:val="toc 9"/>
    <w:basedOn w:val="Normal"/>
    <w:next w:val="Normal"/>
    <w:autoRedefine/>
    <w:uiPriority w:val="39"/>
    <w:pPr>
      <w:ind w:left="1760"/>
    </w:pPr>
  </w:style>
  <w:style w:type="character" w:styleId="FootnoteReference">
    <w:name w:val="footnote reference"/>
    <w:semiHidden/>
    <w:rPr>
      <w:rFonts w:cs="Times New Roman"/>
      <w:position w:val="6"/>
      <w:sz w:val="16"/>
      <w:szCs w:val="16"/>
    </w:rPr>
  </w:style>
  <w:style w:type="paragraph" w:styleId="BlockText">
    <w:name w:val="Block Text"/>
    <w:basedOn w:val="Normal"/>
    <w:pPr>
      <w:tabs>
        <w:tab w:val="left" w:pos="144"/>
      </w:tabs>
      <w:spacing w:line="280" w:lineRule="exact"/>
      <w:ind w:left="144" w:right="884"/>
    </w:pPr>
    <w:rPr>
      <w:rFonts w:cs="Times New Roman"/>
      <w:b/>
      <w:bCs/>
      <w:sz w:val="24"/>
      <w:szCs w:val="24"/>
      <w:lang w:val="en-US"/>
    </w:rPr>
  </w:style>
  <w:style w:type="paragraph" w:customStyle="1" w:styleId="Title1">
    <w:name w:val="Title1"/>
    <w:basedOn w:val="Normal"/>
    <w:pPr>
      <w:spacing w:before="40" w:after="40"/>
    </w:pPr>
    <w:rPr>
      <w:rFonts w:ascii="Univers Condensed (PCL6)" w:hAnsi="Univers Condensed (PCL6)" w:cs="Univers Condensed (PCL6)"/>
      <w:b/>
      <w:bCs/>
      <w:sz w:val="28"/>
      <w:szCs w:val="28"/>
      <w:lang w:val="en-US"/>
    </w:rPr>
  </w:style>
  <w:style w:type="paragraph" w:customStyle="1" w:styleId="Title2">
    <w:name w:val="Title2"/>
    <w:basedOn w:val="Normal"/>
    <w:pPr>
      <w:spacing w:before="40" w:after="40"/>
      <w:ind w:left="360" w:hanging="360"/>
    </w:pPr>
    <w:rPr>
      <w:rFonts w:ascii="Univers Condensed (PCL6)" w:hAnsi="Univers Condensed (PCL6)" w:cs="Univers Condensed (PCL6)"/>
      <w:b/>
      <w:bCs/>
      <w:sz w:val="24"/>
      <w:szCs w:val="24"/>
      <w:lang w:val="en-US"/>
    </w:rPr>
  </w:style>
  <w:style w:type="paragraph" w:customStyle="1" w:styleId="Title3">
    <w:name w:val="Title3"/>
    <w:basedOn w:val="Title2"/>
    <w:pPr>
      <w:tabs>
        <w:tab w:val="left" w:pos="144"/>
      </w:tabs>
      <w:spacing w:before="0" w:after="0" w:line="280" w:lineRule="exact"/>
      <w:ind w:left="144" w:right="884" w:firstLine="0"/>
    </w:pPr>
    <w:rPr>
      <w:rFonts w:ascii="Arial" w:hAnsi="Arial" w:cs="Times New Roman"/>
      <w:b w:val="0"/>
      <w:bCs w:val="0"/>
      <w:i/>
      <w:iCs/>
    </w:rPr>
  </w:style>
  <w:style w:type="paragraph" w:styleId="FootnoteText">
    <w:name w:val="footnote text"/>
    <w:basedOn w:val="Normal"/>
    <w:next w:val="Normal"/>
    <w:link w:val="FootnoteTextChar"/>
    <w:semiHidden/>
    <w:pPr>
      <w:tabs>
        <w:tab w:val="left" w:pos="144"/>
      </w:tabs>
      <w:spacing w:before="0" w:after="60"/>
      <w:ind w:left="142" w:right="142"/>
    </w:pPr>
    <w:rPr>
      <w:rFonts w:cs="Times New Roman"/>
      <w:sz w:val="20"/>
      <w:szCs w:val="20"/>
      <w:lang/>
    </w:rPr>
  </w:style>
  <w:style w:type="character" w:customStyle="1" w:styleId="FootnoteTextChar">
    <w:name w:val="Footnote Text Char"/>
    <w:link w:val="FootnoteText"/>
    <w:semiHidden/>
    <w:rPr>
      <w:rFonts w:ascii="Arial" w:hAnsi="Arial" w:cs="Arial"/>
      <w:sz w:val="20"/>
      <w:szCs w:val="20"/>
      <w:lang w:eastAsia="en-US"/>
    </w:rPr>
  </w:style>
  <w:style w:type="paragraph" w:styleId="Caption">
    <w:name w:val="caption"/>
    <w:basedOn w:val="Normal"/>
    <w:next w:val="Normal"/>
    <w:qFormat/>
    <w:rPr>
      <w:b/>
      <w:bCs/>
    </w:rPr>
  </w:style>
  <w:style w:type="paragraph" w:customStyle="1" w:styleId="ListArabic2">
    <w:name w:val="List Arabic 2"/>
    <w:basedOn w:val="Normal"/>
    <w:pPr>
      <w:tabs>
        <w:tab w:val="num" w:pos="1440"/>
      </w:tabs>
      <w:spacing w:after="240" w:line="288" w:lineRule="auto"/>
      <w:ind w:left="1440" w:hanging="720"/>
    </w:pPr>
    <w:rPr>
      <w:rFonts w:cs="Times New Roman"/>
    </w:rPr>
  </w:style>
  <w:style w:type="paragraph" w:customStyle="1" w:styleId="ListAlpha1">
    <w:name w:val="List Alpha 1"/>
    <w:basedOn w:val="Normal"/>
    <w:pPr>
      <w:tabs>
        <w:tab w:val="num" w:pos="720"/>
      </w:tabs>
      <w:spacing w:after="240"/>
      <w:ind w:left="720" w:hanging="720"/>
    </w:pPr>
  </w:style>
  <w:style w:type="paragraph" w:customStyle="1" w:styleId="ListAlpha2">
    <w:name w:val="List Alpha 2"/>
    <w:basedOn w:val="Normal"/>
    <w:pPr>
      <w:tabs>
        <w:tab w:val="num" w:pos="1440"/>
      </w:tabs>
      <w:spacing w:after="240"/>
      <w:ind w:left="1440" w:hanging="720"/>
    </w:pPr>
  </w:style>
  <w:style w:type="paragraph" w:customStyle="1" w:styleId="ListAlpha3">
    <w:name w:val="List Alpha 3"/>
    <w:basedOn w:val="Normal"/>
    <w:pPr>
      <w:tabs>
        <w:tab w:val="num" w:pos="2160"/>
      </w:tabs>
      <w:spacing w:after="240"/>
      <w:ind w:left="2160" w:hanging="720"/>
    </w:pPr>
  </w:style>
  <w:style w:type="paragraph" w:customStyle="1" w:styleId="ListRoman1">
    <w:name w:val="List Roman 1"/>
    <w:basedOn w:val="Normal"/>
    <w:pPr>
      <w:tabs>
        <w:tab w:val="num" w:pos="720"/>
      </w:tabs>
      <w:spacing w:after="240"/>
      <w:ind w:left="720" w:hanging="720"/>
    </w:pPr>
  </w:style>
  <w:style w:type="paragraph" w:customStyle="1" w:styleId="ListRoman2">
    <w:name w:val="List Roman 2"/>
    <w:basedOn w:val="Normal"/>
    <w:pPr>
      <w:tabs>
        <w:tab w:val="num" w:pos="1440"/>
      </w:tabs>
      <w:spacing w:after="240"/>
      <w:ind w:left="1440" w:hanging="720"/>
    </w:pPr>
  </w:style>
  <w:style w:type="paragraph" w:customStyle="1" w:styleId="ListRoman3">
    <w:name w:val="List Roman 3"/>
    <w:basedOn w:val="Normal"/>
    <w:pPr>
      <w:tabs>
        <w:tab w:val="num" w:pos="2160"/>
      </w:tabs>
      <w:spacing w:after="240"/>
      <w:ind w:left="2160" w:hanging="720"/>
    </w:pPr>
  </w:style>
  <w:style w:type="paragraph" w:customStyle="1" w:styleId="ListArabic4">
    <w:name w:val="List Arabic 4"/>
    <w:basedOn w:val="Normal"/>
    <w:pPr>
      <w:tabs>
        <w:tab w:val="num" w:pos="2880"/>
      </w:tabs>
      <w:spacing w:after="240" w:line="288" w:lineRule="auto"/>
      <w:ind w:left="2880" w:hanging="720"/>
    </w:pPr>
    <w:rPr>
      <w:rFonts w:cs="Times New Roman"/>
    </w:rPr>
  </w:style>
  <w:style w:type="paragraph" w:customStyle="1" w:styleId="ListArabic1">
    <w:name w:val="List Arabic 1"/>
    <w:basedOn w:val="Normal"/>
    <w:pPr>
      <w:tabs>
        <w:tab w:val="num" w:pos="720"/>
      </w:tabs>
      <w:spacing w:after="240" w:line="288" w:lineRule="auto"/>
      <w:ind w:left="720" w:hanging="720"/>
    </w:pPr>
    <w:rPr>
      <w:rFonts w:cs="Times New Roman"/>
    </w:rPr>
  </w:style>
  <w:style w:type="paragraph" w:customStyle="1" w:styleId="ListArabic3">
    <w:name w:val="List Arabic 3"/>
    <w:basedOn w:val="Normal"/>
    <w:pPr>
      <w:tabs>
        <w:tab w:val="num" w:pos="2160"/>
      </w:tabs>
      <w:spacing w:after="240" w:line="288" w:lineRule="auto"/>
      <w:ind w:left="2160" w:hanging="720"/>
    </w:pPr>
    <w:rPr>
      <w:rFonts w:cs="Times New Roman"/>
    </w:rPr>
  </w:style>
  <w:style w:type="paragraph" w:customStyle="1" w:styleId="NotesArabic">
    <w:name w:val="Notes Arabic"/>
    <w:basedOn w:val="Normal"/>
    <w:pPr>
      <w:tabs>
        <w:tab w:val="num" w:pos="720"/>
      </w:tabs>
      <w:spacing w:after="240" w:line="288" w:lineRule="auto"/>
      <w:ind w:left="720" w:hanging="720"/>
    </w:pPr>
    <w:rPr>
      <w:rFonts w:cs="Times New Roman"/>
    </w:rPr>
  </w:style>
  <w:style w:type="paragraph" w:customStyle="1" w:styleId="NotesAlpha">
    <w:name w:val="Notes Alpha"/>
    <w:basedOn w:val="Normal"/>
    <w:pPr>
      <w:tabs>
        <w:tab w:val="num" w:pos="720"/>
      </w:tabs>
      <w:spacing w:after="240" w:line="288" w:lineRule="auto"/>
      <w:ind w:left="720" w:hanging="720"/>
    </w:pPr>
    <w:rPr>
      <w:rFonts w:cs="Times New Roman"/>
    </w:rPr>
  </w:style>
  <w:style w:type="paragraph" w:customStyle="1" w:styleId="NotesRoman">
    <w:name w:val="Notes Roman"/>
    <w:basedOn w:val="Normal"/>
    <w:pPr>
      <w:tabs>
        <w:tab w:val="left" w:pos="720"/>
      </w:tabs>
      <w:spacing w:after="240" w:line="288" w:lineRule="auto"/>
      <w:ind w:left="720" w:hanging="720"/>
    </w:pPr>
    <w:rPr>
      <w:rFonts w:cs="Times New Roman"/>
    </w:rPr>
  </w:style>
  <w:style w:type="paragraph" w:customStyle="1" w:styleId="ListALPHACAPS1">
    <w:name w:val="List ALPHA CAPS 1"/>
    <w:basedOn w:val="Normal"/>
    <w:pPr>
      <w:tabs>
        <w:tab w:val="num" w:pos="720"/>
      </w:tabs>
      <w:spacing w:after="240" w:line="288" w:lineRule="auto"/>
      <w:ind w:left="720" w:hanging="720"/>
    </w:pPr>
    <w:rPr>
      <w:rFonts w:cs="Times New Roman"/>
    </w:rPr>
  </w:style>
  <w:style w:type="paragraph" w:customStyle="1" w:styleId="ListALPHACAPS2">
    <w:name w:val="List ALPHA CAPS 2"/>
    <w:basedOn w:val="Normal"/>
    <w:pPr>
      <w:tabs>
        <w:tab w:val="num" w:pos="1440"/>
      </w:tabs>
      <w:spacing w:after="240" w:line="288" w:lineRule="auto"/>
      <w:ind w:left="1440" w:hanging="720"/>
    </w:pPr>
    <w:rPr>
      <w:rFonts w:cs="Times New Roman"/>
    </w:rPr>
  </w:style>
  <w:style w:type="paragraph" w:customStyle="1" w:styleId="ListALPHACAPS3">
    <w:name w:val="List ALPHA CAPS 3"/>
    <w:basedOn w:val="Normal"/>
    <w:pPr>
      <w:tabs>
        <w:tab w:val="num" w:pos="2160"/>
      </w:tabs>
      <w:spacing w:after="240" w:line="288" w:lineRule="auto"/>
      <w:ind w:left="2160" w:hanging="720"/>
    </w:pPr>
    <w:rPr>
      <w:rFonts w:cs="Times New Roman"/>
    </w:rPr>
  </w:style>
  <w:style w:type="paragraph" w:customStyle="1" w:styleId="ListLegal1">
    <w:name w:val="List Legal 1"/>
    <w:basedOn w:val="Normal"/>
    <w:pPr>
      <w:tabs>
        <w:tab w:val="num" w:pos="720"/>
      </w:tabs>
      <w:spacing w:after="240" w:line="288" w:lineRule="auto"/>
      <w:ind w:left="720" w:hanging="720"/>
    </w:pPr>
    <w:rPr>
      <w:rFonts w:cs="Times New Roman"/>
    </w:rPr>
  </w:style>
  <w:style w:type="paragraph" w:customStyle="1" w:styleId="ListLegal2">
    <w:name w:val="List Legal 2"/>
    <w:basedOn w:val="Normal"/>
    <w:pPr>
      <w:tabs>
        <w:tab w:val="num" w:pos="720"/>
      </w:tabs>
      <w:spacing w:after="240" w:line="288" w:lineRule="auto"/>
      <w:ind w:left="720" w:hanging="720"/>
    </w:pPr>
    <w:rPr>
      <w:rFonts w:cs="Times New Roman"/>
    </w:rPr>
  </w:style>
  <w:style w:type="paragraph" w:customStyle="1" w:styleId="ListLegal3">
    <w:name w:val="List Legal 3"/>
    <w:basedOn w:val="Normal"/>
    <w:pPr>
      <w:tabs>
        <w:tab w:val="num" w:pos="720"/>
      </w:tabs>
      <w:spacing w:after="240" w:line="288" w:lineRule="auto"/>
      <w:ind w:left="720" w:hanging="720"/>
    </w:pPr>
    <w:rPr>
      <w:rFonts w:cs="Times New Roman"/>
    </w:rPr>
  </w:style>
  <w:style w:type="paragraph" w:customStyle="1" w:styleId="Schedulelevel1">
    <w:name w:val="Schedule (level 1)"/>
    <w:basedOn w:val="Normal"/>
    <w:next w:val="Normal"/>
    <w:link w:val="Schedulelevel1Char"/>
    <w:pPr>
      <w:keepNext/>
      <w:spacing w:after="240" w:line="288" w:lineRule="auto"/>
      <w:ind w:left="360" w:hanging="72"/>
      <w:jc w:val="center"/>
    </w:pPr>
    <w:rPr>
      <w:rFonts w:ascii="Times New Roman" w:hAnsi="Times New Roman" w:cs="Times New Roman"/>
      <w:b/>
      <w:bCs/>
    </w:rPr>
  </w:style>
  <w:style w:type="paragraph" w:customStyle="1" w:styleId="Schedulelevel2">
    <w:name w:val="Schedule (level 2)"/>
    <w:basedOn w:val="Normal"/>
    <w:pPr>
      <w:tabs>
        <w:tab w:val="num" w:pos="720"/>
      </w:tabs>
      <w:spacing w:after="240" w:line="288" w:lineRule="auto"/>
      <w:ind w:left="720" w:hanging="720"/>
    </w:pPr>
    <w:rPr>
      <w:rFonts w:cs="Times New Roman"/>
    </w:rPr>
  </w:style>
  <w:style w:type="paragraph" w:customStyle="1" w:styleId="Schedulelevel3">
    <w:name w:val="Schedule (level 3)"/>
    <w:basedOn w:val="Heading3"/>
    <w:pPr>
      <w:numPr>
        <w:ilvl w:val="0"/>
        <w:numId w:val="0"/>
      </w:numPr>
      <w:tabs>
        <w:tab w:val="num" w:pos="1440"/>
      </w:tabs>
      <w:spacing w:before="0" w:after="240" w:line="288" w:lineRule="auto"/>
      <w:ind w:left="1440" w:hanging="720"/>
    </w:pPr>
    <w:rPr>
      <w:b w:val="0"/>
      <w:bCs w:val="0"/>
    </w:rPr>
  </w:style>
  <w:style w:type="paragraph" w:customStyle="1" w:styleId="Schedulelevel4">
    <w:name w:val="Schedule (level 4)"/>
    <w:basedOn w:val="Heading4"/>
    <w:pPr>
      <w:keepNext w:val="0"/>
      <w:numPr>
        <w:ilvl w:val="0"/>
        <w:numId w:val="0"/>
      </w:numPr>
      <w:tabs>
        <w:tab w:val="num" w:pos="2160"/>
      </w:tabs>
      <w:spacing w:before="0" w:after="240" w:line="288" w:lineRule="auto"/>
      <w:ind w:left="2160" w:hanging="720"/>
    </w:pPr>
    <w:rPr>
      <w:b w:val="0"/>
      <w:bCs w:val="0"/>
      <w:i w:val="0"/>
      <w:iCs w:val="0"/>
    </w:rPr>
  </w:style>
  <w:style w:type="paragraph" w:customStyle="1" w:styleId="AppendixtoSchedule">
    <w:name w:val="Appendix to Schedule"/>
    <w:basedOn w:val="Schedulelevel1"/>
    <w:link w:val="AppendixtoScheduleChar"/>
  </w:style>
  <w:style w:type="paragraph" w:customStyle="1" w:styleId="Schedulelevel5">
    <w:name w:val="Schedule (level 5)"/>
    <w:basedOn w:val="Heading5"/>
    <w:pPr>
      <w:numPr>
        <w:ilvl w:val="0"/>
        <w:numId w:val="0"/>
      </w:numPr>
      <w:tabs>
        <w:tab w:val="num" w:pos="2880"/>
      </w:tabs>
      <w:spacing w:after="240" w:line="288" w:lineRule="auto"/>
      <w:ind w:left="2880" w:hanging="720"/>
    </w:pPr>
    <w:rPr>
      <w:kern w:val="2"/>
    </w:rPr>
  </w:style>
  <w:style w:type="paragraph" w:customStyle="1" w:styleId="NormalLeft063cm">
    <w:name w:val="Normal + Left:  0.63 cm"/>
    <w:basedOn w:val="Normal"/>
    <w:pPr>
      <w:ind w:left="578"/>
    </w:pPr>
  </w:style>
  <w:style w:type="paragraph" w:customStyle="1" w:styleId="Appendixlevel2">
    <w:name w:val="Appendix level 2"/>
    <w:basedOn w:val="AppendixtoSchedule"/>
    <w:next w:val="Normal"/>
    <w:link w:val="Appendixlevel2Char"/>
    <w:pPr>
      <w:tabs>
        <w:tab w:val="num" w:pos="360"/>
      </w:tabs>
      <w:ind w:left="720" w:hanging="720"/>
      <w:jc w:val="both"/>
    </w:pPr>
    <w:rPr>
      <w:b w:val="0"/>
      <w:bCs w:val="0"/>
    </w:rPr>
  </w:style>
  <w:style w:type="paragraph" w:customStyle="1" w:styleId="Appendixlevel3">
    <w:name w:val="Appendix level 3"/>
    <w:basedOn w:val="Appendixlevel2"/>
    <w:pPr>
      <w:tabs>
        <w:tab w:val="num" w:pos="1440"/>
      </w:tabs>
      <w:ind w:left="1440"/>
    </w:pPr>
  </w:style>
  <w:style w:type="paragraph" w:customStyle="1" w:styleId="Appendixlevel4">
    <w:name w:val="Appendix level 4"/>
    <w:basedOn w:val="Appendixlevel3"/>
    <w:pPr>
      <w:tabs>
        <w:tab w:val="clear" w:pos="1440"/>
        <w:tab w:val="num" w:pos="2160"/>
      </w:tabs>
      <w:ind w:left="2160"/>
    </w:pPr>
  </w:style>
  <w:style w:type="paragraph" w:customStyle="1" w:styleId="Bullet3">
    <w:name w:val="Bullet 3"/>
    <w:basedOn w:val="NumberedParagraph"/>
    <w:pPr>
      <w:tabs>
        <w:tab w:val="num" w:pos="1080"/>
      </w:tabs>
      <w:ind w:left="1080" w:hanging="360"/>
    </w:pPr>
  </w:style>
  <w:style w:type="paragraph" w:styleId="BodyText3">
    <w:name w:val="Body Text 3"/>
    <w:basedOn w:val="Normal"/>
    <w:link w:val="BodyText3Char"/>
    <w:rPr>
      <w:rFonts w:cs="Times New Roman"/>
      <w:sz w:val="16"/>
      <w:szCs w:val="16"/>
      <w:lang/>
    </w:rPr>
  </w:style>
  <w:style w:type="character" w:customStyle="1" w:styleId="BodyText3Char">
    <w:name w:val="Body Text 3 Char"/>
    <w:link w:val="BodyText3"/>
    <w:semiHidden/>
    <w:rPr>
      <w:rFonts w:ascii="Arial" w:hAnsi="Arial" w:cs="Arial"/>
      <w:sz w:val="16"/>
      <w:szCs w:val="16"/>
      <w:lang w:eastAsia="en-US"/>
    </w:rPr>
  </w:style>
  <w:style w:type="paragraph" w:customStyle="1" w:styleId="PurposeItem">
    <w:name w:val="Purpose Item"/>
    <w:basedOn w:val="Normal"/>
    <w:pPr>
      <w:spacing w:before="80" w:after="60"/>
    </w:pPr>
    <w:rPr>
      <w:rFonts w:cs="Times New Roman"/>
      <w:sz w:val="20"/>
      <w:szCs w:val="20"/>
    </w:rPr>
  </w:style>
  <w:style w:type="paragraph" w:styleId="BodyTextIndent3">
    <w:name w:val="Body Text Indent 3"/>
    <w:basedOn w:val="BodyTextIndent"/>
    <w:link w:val="BodyTextIndent3Char"/>
    <w:pPr>
      <w:ind w:left="720"/>
    </w:pPr>
    <w:rPr>
      <w:i w:val="0"/>
      <w:iCs w:val="0"/>
      <w:sz w:val="16"/>
      <w:szCs w:val="16"/>
    </w:rPr>
  </w:style>
  <w:style w:type="character" w:customStyle="1" w:styleId="BodyTextIndent3Char">
    <w:name w:val="Body Text Indent 3 Char"/>
    <w:link w:val="BodyTextIndent3"/>
    <w:semiHidden/>
    <w:rPr>
      <w:rFonts w:ascii="Arial" w:hAnsi="Arial" w:cs="Arial"/>
      <w:sz w:val="16"/>
      <w:szCs w:val="16"/>
      <w:lang w:eastAsia="en-US"/>
    </w:rPr>
  </w:style>
  <w:style w:type="paragraph" w:styleId="DocumentMap">
    <w:name w:val="Document Map"/>
    <w:basedOn w:val="Normal"/>
    <w:link w:val="DocumentMapChar"/>
    <w:semiHidden/>
    <w:pPr>
      <w:shd w:val="clear" w:color="auto" w:fill="000080"/>
    </w:pPr>
    <w:rPr>
      <w:rFonts w:ascii="Times New Roman" w:hAnsi="Times New Roman" w:cs="Times New Roman"/>
      <w:sz w:val="2"/>
      <w:szCs w:val="2"/>
      <w:lang/>
    </w:rPr>
  </w:style>
  <w:style w:type="character" w:customStyle="1" w:styleId="DocumentMapChar">
    <w:name w:val="Document Map Char"/>
    <w:link w:val="DocumentMap"/>
    <w:semiHidden/>
    <w:rPr>
      <w:rFonts w:cs="Times New Roman"/>
      <w:sz w:val="2"/>
      <w:szCs w:val="2"/>
      <w:lang w:eastAsia="en-US"/>
    </w:rPr>
  </w:style>
  <w:style w:type="paragraph" w:styleId="Title">
    <w:name w:val="Title"/>
    <w:basedOn w:val="Normal"/>
    <w:next w:val="Subtitle"/>
    <w:link w:val="TitleChar"/>
    <w:qFormat/>
    <w:pPr>
      <w:keepNext/>
      <w:keepLines/>
      <w:pBdr>
        <w:top w:val="single" w:sz="6" w:space="16" w:color="auto"/>
      </w:pBdr>
      <w:spacing w:before="220" w:after="60" w:line="320" w:lineRule="atLeast"/>
    </w:pPr>
    <w:rPr>
      <w:rFonts w:ascii="Cambria" w:hAnsi="Cambria" w:cs="Times New Roman"/>
      <w:b/>
      <w:bCs/>
      <w:kern w:val="28"/>
      <w:sz w:val="32"/>
      <w:szCs w:val="32"/>
      <w:lang/>
    </w:rPr>
  </w:style>
  <w:style w:type="character" w:customStyle="1" w:styleId="TitleChar">
    <w:name w:val="Title Char"/>
    <w:link w:val="Title"/>
    <w:rPr>
      <w:rFonts w:ascii="Cambria" w:hAnsi="Cambria" w:cs="Cambria"/>
      <w:b/>
      <w:bCs/>
      <w:kern w:val="28"/>
      <w:sz w:val="32"/>
      <w:szCs w:val="32"/>
      <w:lang w:eastAsia="en-US"/>
    </w:rPr>
  </w:style>
  <w:style w:type="paragraph" w:styleId="Subtitle">
    <w:name w:val="Subtitle"/>
    <w:basedOn w:val="Title"/>
    <w:next w:val="BodyText"/>
    <w:link w:val="SubtitleChar"/>
    <w:qFormat/>
    <w:pPr>
      <w:pBdr>
        <w:top w:val="none" w:sz="0" w:space="0" w:color="auto"/>
      </w:pBdr>
      <w:spacing w:before="60" w:after="120" w:line="340" w:lineRule="atLeast"/>
    </w:pPr>
    <w:rPr>
      <w:b w:val="0"/>
      <w:bCs w:val="0"/>
      <w:kern w:val="0"/>
      <w:sz w:val="24"/>
      <w:szCs w:val="24"/>
    </w:rPr>
  </w:style>
  <w:style w:type="character" w:customStyle="1" w:styleId="SubtitleChar">
    <w:name w:val="Subtitle Char"/>
    <w:link w:val="Subtitle"/>
    <w:rPr>
      <w:rFonts w:ascii="Cambria" w:hAnsi="Cambria" w:cs="Cambria"/>
      <w:sz w:val="24"/>
      <w:szCs w:val="24"/>
      <w:lang w:eastAsia="en-US"/>
    </w:rPr>
  </w:style>
  <w:style w:type="paragraph" w:customStyle="1" w:styleId="H4">
    <w:name w:val="H4"/>
    <w:basedOn w:val="Normal"/>
    <w:next w:val="Normal"/>
    <w:pPr>
      <w:keepNext/>
      <w:spacing w:before="100" w:after="100"/>
      <w:outlineLvl w:val="4"/>
    </w:pPr>
    <w:rPr>
      <w:rFonts w:cs="Times New Roman"/>
      <w:b/>
      <w:bCs/>
      <w:sz w:val="24"/>
      <w:szCs w:val="24"/>
    </w:rPr>
  </w:style>
  <w:style w:type="character" w:styleId="Hyperlink">
    <w:name w:val="Hyperlink"/>
    <w:uiPriority w:val="99"/>
    <w:rPr>
      <w:rFonts w:cs="Times New Roman"/>
      <w:color w:val="0000FF"/>
      <w:u w:val="single"/>
    </w:rPr>
  </w:style>
  <w:style w:type="character" w:styleId="FollowedHyperlink">
    <w:name w:val="FollowedHyperlink"/>
    <w:rPr>
      <w:rFonts w:cs="Times New Roman"/>
      <w:color w:val="800080"/>
      <w:u w:val="single"/>
    </w:rPr>
  </w:style>
  <w:style w:type="character" w:customStyle="1" w:styleId="Schedulelevel1Char">
    <w:name w:val="Schedule (level 1) Char"/>
    <w:link w:val="Schedulelevel1"/>
    <w:rPr>
      <w:rFonts w:cs="Times New Roman"/>
      <w:b/>
      <w:bCs/>
      <w:sz w:val="22"/>
      <w:szCs w:val="22"/>
      <w:lang w:val="en-GB" w:eastAsia="en-US"/>
    </w:rPr>
  </w:style>
  <w:style w:type="paragraph" w:customStyle="1" w:styleId="StyleCourierNew10pt">
    <w:name w:val="Style Courier New 10 pt"/>
    <w:basedOn w:val="BodyText"/>
    <w:next w:val="Normal"/>
    <w:pPr>
      <w:jc w:val="left"/>
    </w:pPr>
    <w:rPr>
      <w:rFonts w:ascii="Courier New" w:hAnsi="Courier New" w:cs="Courier New"/>
    </w:rPr>
  </w:style>
  <w:style w:type="paragraph" w:customStyle="1" w:styleId="Blockquote">
    <w:name w:val="Blockquote"/>
    <w:basedOn w:val="Normal"/>
    <w:autoRedefine/>
  </w:style>
  <w:style w:type="paragraph" w:customStyle="1" w:styleId="TableHeader">
    <w:name w:val="Table Header"/>
    <w:basedOn w:val="Normal"/>
    <w:pPr>
      <w:keepNext/>
      <w:spacing w:before="40" w:after="40"/>
      <w:jc w:val="left"/>
    </w:pPr>
    <w:rPr>
      <w:b/>
      <w:bCs/>
    </w:rPr>
  </w:style>
  <w:style w:type="paragraph" w:customStyle="1" w:styleId="TableDetail0">
    <w:name w:val="Table Detail"/>
    <w:basedOn w:val="Normal"/>
    <w:pPr>
      <w:spacing w:before="20" w:after="20"/>
      <w:jc w:val="left"/>
    </w:pPr>
    <w:rPr>
      <w:rFonts w:cs="Times New Roman"/>
      <w:sz w:val="20"/>
      <w:szCs w:val="20"/>
    </w:rPr>
  </w:style>
  <w:style w:type="paragraph" w:customStyle="1" w:styleId="code">
    <w:name w:val="code"/>
    <w:basedOn w:val="Normal"/>
    <w:qFormat/>
    <w:rsid w:val="002C6A35"/>
    <w:pPr>
      <w:framePr w:hSpace="181" w:wrap="around" w:vAnchor="text" w:hAnchor="page" w:x="1078" w:y="455" w:anchorLock="1"/>
      <w:pBdr>
        <w:top w:val="single" w:sz="12" w:space="1" w:color="auto"/>
        <w:left w:val="single" w:sz="12" w:space="1" w:color="auto"/>
        <w:bottom w:val="single" w:sz="12" w:space="1" w:color="auto"/>
        <w:right w:val="single" w:sz="12" w:space="1"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0" w:after="0"/>
      <w:jc w:val="left"/>
    </w:pPr>
    <w:rPr>
      <w:rFonts w:ascii="Courier New" w:hAnsi="Courier New"/>
      <w:bCs/>
      <w:sz w:val="16"/>
      <w:szCs w:val="16"/>
    </w:rPr>
  </w:style>
  <w:style w:type="character" w:customStyle="1" w:styleId="AppendixtoScheduleChar">
    <w:name w:val="Appendix to Schedule Char"/>
    <w:basedOn w:val="Schedulelevel1Char"/>
    <w:link w:val="AppendixtoSchedule"/>
  </w:style>
  <w:style w:type="character" w:customStyle="1" w:styleId="Appendixlevel2Char">
    <w:name w:val="Appendix level 2 Char"/>
    <w:basedOn w:val="AppendixtoScheduleChar"/>
    <w:link w:val="Appendixlevel2"/>
  </w:style>
  <w:style w:type="paragraph" w:styleId="BalloonText">
    <w:name w:val="Balloon Text"/>
    <w:basedOn w:val="Normal"/>
    <w:link w:val="BalloonTextChar"/>
    <w:semiHidden/>
    <w:rPr>
      <w:rFonts w:ascii="Times New Roman" w:hAnsi="Times New Roman" w:cs="Times New Roman"/>
      <w:sz w:val="2"/>
      <w:szCs w:val="2"/>
      <w:lang/>
    </w:rPr>
  </w:style>
  <w:style w:type="character" w:customStyle="1" w:styleId="BalloonTextChar">
    <w:name w:val="Balloon Text Char"/>
    <w:link w:val="BalloonText"/>
    <w:semiHidden/>
    <w:rPr>
      <w:rFonts w:cs="Times New Roman"/>
      <w:sz w:val="2"/>
      <w:szCs w:val="2"/>
      <w:lang w:eastAsia="en-US"/>
    </w:rPr>
  </w:style>
  <w:style w:type="character" w:customStyle="1" w:styleId="NormalIndentChar">
    <w:name w:val="Normal Indent Char"/>
    <w:link w:val="NormalIndent"/>
    <w:rPr>
      <w:rFonts w:ascii="Arial" w:hAnsi="Arial" w:cs="Arial"/>
      <w:sz w:val="22"/>
      <w:szCs w:val="22"/>
      <w:lang w:val="en-GB" w:eastAsia="en-US"/>
    </w:rPr>
  </w:style>
  <w:style w:type="table" w:styleId="TableGrid">
    <w:name w:val="Table Grid"/>
    <w:basedOn w:val="TableNormal"/>
    <w:pPr>
      <w:spacing w:before="120"/>
      <w:jc w:val="both"/>
    </w:pPr>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1FM">
    <w:name w:val="Heading 1 FM"/>
    <w:basedOn w:val="Heading1"/>
    <w:next w:val="Heading2FM"/>
    <w:pPr>
      <w:numPr>
        <w:numId w:val="0"/>
      </w:numPr>
      <w:tabs>
        <w:tab w:val="left" w:pos="607"/>
      </w:tabs>
    </w:pPr>
  </w:style>
  <w:style w:type="paragraph" w:customStyle="1" w:styleId="Heading2FM">
    <w:name w:val="Heading 2 FM"/>
    <w:basedOn w:val="Heading2"/>
    <w:pPr>
      <w:numPr>
        <w:numId w:val="5"/>
      </w:numPr>
    </w:pPr>
  </w:style>
  <w:style w:type="paragraph" w:styleId="ListParagraph">
    <w:name w:val="List Paragraph"/>
    <w:basedOn w:val="Normal"/>
    <w:qFormat/>
    <w:pPr>
      <w:numPr>
        <w:numId w:val="7"/>
      </w:numPr>
      <w:contextualSpacing/>
    </w:pPr>
  </w:style>
  <w:style w:type="character" w:customStyle="1" w:styleId="Bold">
    <w:name w:val="Bold"/>
    <w:rPr>
      <w:rFonts w:cs="Times New Roman"/>
      <w:b/>
      <w:bCs/>
    </w:rPr>
  </w:style>
  <w:style w:type="character" w:styleId="PlaceholderText">
    <w:name w:val="Placeholder Text"/>
    <w:semiHidden/>
    <w:rPr>
      <w:rFonts w:cs="Times New Roman"/>
      <w:color w:val="808080"/>
    </w:rPr>
  </w:style>
  <w:style w:type="paragraph" w:customStyle="1" w:styleId="Tabledetail10">
    <w:name w:val="Tabledetail 10"/>
    <w:basedOn w:val="Tabledetail"/>
    <w:link w:val="Tabledetail10Char"/>
    <w:rPr>
      <w:sz w:val="20"/>
      <w:szCs w:val="20"/>
    </w:rPr>
  </w:style>
  <w:style w:type="character" w:customStyle="1" w:styleId="TabledetailChar">
    <w:name w:val="Tabledetail Char"/>
    <w:link w:val="Tabledetail"/>
    <w:rPr>
      <w:rFonts w:ascii="Arial" w:hAnsi="Arial" w:cs="Arial"/>
      <w:sz w:val="22"/>
      <w:szCs w:val="22"/>
      <w:lang w:eastAsia="en-US"/>
    </w:rPr>
  </w:style>
  <w:style w:type="character" w:customStyle="1" w:styleId="Tabledetail10Char">
    <w:name w:val="Tabledetail 10 Char"/>
    <w:basedOn w:val="TabledetailChar"/>
    <w:link w:val="Tabledetail10"/>
  </w:style>
  <w:style w:type="paragraph" w:customStyle="1" w:styleId="TableDetailIndent">
    <w:name w:val="TableDetail Indent"/>
    <w:basedOn w:val="Tabledetail"/>
    <w:link w:val="TableDetailIndentChar"/>
    <w:pPr>
      <w:ind w:left="360"/>
    </w:pPr>
    <w:rPr>
      <w:i/>
      <w:iCs/>
    </w:rPr>
  </w:style>
  <w:style w:type="paragraph" w:customStyle="1" w:styleId="TableDetailCourier">
    <w:name w:val="TableDetail Courier"/>
    <w:basedOn w:val="Tabledetail"/>
    <w:link w:val="TableDetailCourierChar"/>
    <w:rPr>
      <w:rFonts w:ascii="Courier New" w:hAnsi="Courier New"/>
    </w:rPr>
  </w:style>
  <w:style w:type="character" w:customStyle="1" w:styleId="TableDetailIndentChar">
    <w:name w:val="TableDetail Indent Char"/>
    <w:link w:val="TableDetailIndent"/>
    <w:rPr>
      <w:rFonts w:ascii="Arial" w:hAnsi="Arial" w:cs="Arial"/>
      <w:i/>
      <w:iCs/>
      <w:sz w:val="22"/>
      <w:szCs w:val="22"/>
      <w:lang w:eastAsia="en-US"/>
    </w:rPr>
  </w:style>
  <w:style w:type="paragraph" w:customStyle="1" w:styleId="StyleNumberedParagraph10pt">
    <w:name w:val="Style Numbered Paragraph + 10 pt"/>
    <w:basedOn w:val="NumberedParagraph"/>
    <w:rPr>
      <w:sz w:val="20"/>
      <w:szCs w:val="20"/>
    </w:rPr>
  </w:style>
  <w:style w:type="character" w:customStyle="1" w:styleId="TableDetailCourierChar">
    <w:name w:val="TableDetail Courier Char"/>
    <w:link w:val="TableDetailCourier"/>
    <w:rPr>
      <w:rFonts w:ascii="Courier New" w:hAnsi="Courier New" w:cs="Courier New"/>
      <w:sz w:val="22"/>
      <w:szCs w:val="22"/>
      <w:lang w:eastAsia="en-US"/>
    </w:rPr>
  </w:style>
  <w:style w:type="paragraph" w:customStyle="1" w:styleId="Appendix4">
    <w:name w:val="Appendix 4"/>
    <w:basedOn w:val="Heading4"/>
    <w:next w:val="Normal"/>
    <w:link w:val="Appendix4Char"/>
    <w:pPr>
      <w:numPr>
        <w:numId w:val="15"/>
      </w:numPr>
    </w:pPr>
    <w:rPr>
      <w:caps/>
    </w:rPr>
  </w:style>
  <w:style w:type="character" w:customStyle="1" w:styleId="SubHeadingChar">
    <w:name w:val="Sub Heading Char"/>
    <w:link w:val="SubHeading"/>
    <w:rPr>
      <w:rFonts w:ascii="Arial" w:hAnsi="Arial" w:cs="Arial"/>
      <w:b/>
      <w:bCs/>
      <w:i/>
      <w:iCs/>
      <w:sz w:val="22"/>
      <w:szCs w:val="22"/>
      <w:lang w:val="en-GB" w:eastAsia="en-US"/>
    </w:rPr>
  </w:style>
  <w:style w:type="character" w:customStyle="1" w:styleId="Appendix3Char">
    <w:name w:val="Appendix 3 Char"/>
    <w:basedOn w:val="Heading3Char"/>
    <w:link w:val="Appendix3"/>
  </w:style>
  <w:style w:type="character" w:customStyle="1" w:styleId="Appendix4Char">
    <w:name w:val="Appendix 4 Char"/>
    <w:link w:val="Appendix4"/>
    <w:rPr>
      <w:rFonts w:ascii="Arial" w:hAnsi="Arial"/>
      <w:b/>
      <w:bCs/>
      <w:i/>
      <w:iCs/>
      <w:caps/>
      <w:sz w:val="22"/>
      <w:szCs w:val="22"/>
      <w:lang w:eastAsia="en-US"/>
    </w:rPr>
  </w:style>
  <w:style w:type="paragraph" w:customStyle="1" w:styleId="Appendix5">
    <w:name w:val="Appendix 5"/>
    <w:basedOn w:val="Heading5"/>
    <w:link w:val="Appendix5Char"/>
    <w:pPr>
      <w:numPr>
        <w:numId w:val="15"/>
      </w:numPr>
    </w:pPr>
  </w:style>
  <w:style w:type="character" w:customStyle="1" w:styleId="Appendix5Char">
    <w:name w:val="Appendix 5 Char"/>
    <w:basedOn w:val="Heading5Char"/>
    <w:link w:val="Appendix5"/>
  </w:style>
  <w:style w:type="character" w:customStyle="1" w:styleId="mw-headline">
    <w:name w:val="mw-headline"/>
    <w:rPr>
      <w:rFonts w:cs="Times New Roman"/>
    </w:rPr>
  </w:style>
  <w:style w:type="numbering" w:customStyle="1" w:styleId="Appendix">
    <w:name w:val="Appendix"/>
    <w:pPr>
      <w:numPr>
        <w:numId w:val="14"/>
      </w:numPr>
    </w:pPr>
  </w:style>
  <w:style w:type="paragraph" w:styleId="EndnoteText">
    <w:name w:val="endnote text"/>
    <w:basedOn w:val="Normal"/>
    <w:link w:val="EndnoteTextChar"/>
    <w:uiPriority w:val="99"/>
    <w:semiHidden/>
    <w:unhideWhenUsed/>
    <w:rsid w:val="00904E8C"/>
    <w:rPr>
      <w:rFonts w:cs="Times New Roman"/>
      <w:sz w:val="20"/>
      <w:szCs w:val="20"/>
      <w:lang/>
    </w:rPr>
  </w:style>
  <w:style w:type="character" w:customStyle="1" w:styleId="EndnoteTextChar">
    <w:name w:val="Endnote Text Char"/>
    <w:link w:val="EndnoteText"/>
    <w:uiPriority w:val="99"/>
    <w:semiHidden/>
    <w:rsid w:val="00904E8C"/>
    <w:rPr>
      <w:rFonts w:ascii="Arial" w:hAnsi="Arial" w:cs="Arial"/>
      <w:lang w:eastAsia="en-US"/>
    </w:rPr>
  </w:style>
  <w:style w:type="character" w:styleId="EndnoteReference">
    <w:name w:val="endnote reference"/>
    <w:uiPriority w:val="99"/>
    <w:semiHidden/>
    <w:unhideWhenUsed/>
    <w:rsid w:val="00904E8C"/>
    <w:rPr>
      <w:vertAlign w:val="superscript"/>
    </w:rPr>
  </w:style>
  <w:style w:type="paragraph" w:styleId="NormalWeb">
    <w:name w:val="Normal (Web)"/>
    <w:basedOn w:val="Normal"/>
    <w:uiPriority w:val="99"/>
    <w:semiHidden/>
    <w:unhideWhenUsed/>
    <w:rsid w:val="004E18E5"/>
    <w:pPr>
      <w:spacing w:before="0" w:after="150"/>
      <w:jc w:val="left"/>
    </w:pPr>
    <w:rPr>
      <w:rFonts w:ascii="Times New Roman" w:hAnsi="Times New Roman" w:cs="Times New Roman"/>
      <w:sz w:val="24"/>
      <w:szCs w:val="24"/>
      <w:lang w:eastAsia="en-GB"/>
    </w:rPr>
  </w:style>
</w:styles>
</file>

<file path=word/webSettings.xml><?xml version="1.0" encoding="utf-8"?>
<w:webSettings xmlns:r="http://schemas.openxmlformats.org/officeDocument/2006/relationships" xmlns:w="http://schemas.openxmlformats.org/wordprocessingml/2006/main">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81723843">
      <w:bodyDiv w:val="1"/>
      <w:marLeft w:val="0"/>
      <w:marRight w:val="0"/>
      <w:marTop w:val="0"/>
      <w:marBottom w:val="0"/>
      <w:divBdr>
        <w:top w:val="none" w:sz="0" w:space="0" w:color="auto"/>
        <w:left w:val="none" w:sz="0" w:space="0" w:color="auto"/>
        <w:bottom w:val="none" w:sz="0" w:space="0" w:color="auto"/>
        <w:right w:val="none" w:sz="0" w:space="0" w:color="auto"/>
      </w:divBdr>
      <w:divsChild>
        <w:div w:id="969093744">
          <w:marLeft w:val="0"/>
          <w:marRight w:val="0"/>
          <w:marTop w:val="0"/>
          <w:marBottom w:val="0"/>
          <w:divBdr>
            <w:top w:val="none" w:sz="0" w:space="0" w:color="auto"/>
            <w:left w:val="none" w:sz="0" w:space="0" w:color="auto"/>
            <w:bottom w:val="none" w:sz="0" w:space="0" w:color="auto"/>
            <w:right w:val="none" w:sz="0" w:space="0" w:color="auto"/>
          </w:divBdr>
          <w:divsChild>
            <w:div w:id="1876766945">
              <w:marLeft w:val="0"/>
              <w:marRight w:val="0"/>
              <w:marTop w:val="0"/>
              <w:marBottom w:val="0"/>
              <w:divBdr>
                <w:top w:val="none" w:sz="0" w:space="0" w:color="auto"/>
                <w:left w:val="none" w:sz="0" w:space="0" w:color="auto"/>
                <w:bottom w:val="none" w:sz="0" w:space="0" w:color="auto"/>
                <w:right w:val="none" w:sz="0" w:space="0" w:color="auto"/>
              </w:divBdr>
              <w:divsChild>
                <w:div w:id="239297035">
                  <w:marLeft w:val="0"/>
                  <w:marRight w:val="0"/>
                  <w:marTop w:val="0"/>
                  <w:marBottom w:val="0"/>
                  <w:divBdr>
                    <w:top w:val="none" w:sz="0" w:space="0" w:color="auto"/>
                    <w:left w:val="none" w:sz="0" w:space="0" w:color="auto"/>
                    <w:bottom w:val="none" w:sz="0" w:space="0" w:color="auto"/>
                    <w:right w:val="none" w:sz="0" w:space="0" w:color="auto"/>
                  </w:divBdr>
                  <w:divsChild>
                    <w:div w:id="219564303">
                      <w:marLeft w:val="0"/>
                      <w:marRight w:val="0"/>
                      <w:marTop w:val="0"/>
                      <w:marBottom w:val="0"/>
                      <w:divBdr>
                        <w:top w:val="none" w:sz="0" w:space="0" w:color="auto"/>
                        <w:left w:val="none" w:sz="0" w:space="0" w:color="auto"/>
                        <w:bottom w:val="none" w:sz="0" w:space="0" w:color="auto"/>
                        <w:right w:val="none" w:sz="0" w:space="0" w:color="auto"/>
                      </w:divBdr>
                      <w:divsChild>
                        <w:div w:id="569268077">
                          <w:marLeft w:val="0"/>
                          <w:marRight w:val="0"/>
                          <w:marTop w:val="0"/>
                          <w:marBottom w:val="0"/>
                          <w:divBdr>
                            <w:top w:val="none" w:sz="0" w:space="0" w:color="auto"/>
                            <w:left w:val="none" w:sz="0" w:space="0" w:color="auto"/>
                            <w:bottom w:val="none" w:sz="0" w:space="0" w:color="auto"/>
                            <w:right w:val="none" w:sz="0" w:space="0" w:color="auto"/>
                          </w:divBdr>
                          <w:divsChild>
                            <w:div w:id="604075104">
                              <w:marLeft w:val="0"/>
                              <w:marRight w:val="0"/>
                              <w:marTop w:val="0"/>
                              <w:marBottom w:val="0"/>
                              <w:divBdr>
                                <w:top w:val="none" w:sz="0" w:space="0" w:color="auto"/>
                                <w:left w:val="none" w:sz="0" w:space="0" w:color="auto"/>
                                <w:bottom w:val="none" w:sz="0" w:space="0" w:color="auto"/>
                                <w:right w:val="none" w:sz="0" w:space="0" w:color="auto"/>
                              </w:divBdr>
                              <w:divsChild>
                                <w:div w:id="655567976">
                                  <w:marLeft w:val="0"/>
                                  <w:marRight w:val="0"/>
                                  <w:marTop w:val="0"/>
                                  <w:marBottom w:val="0"/>
                                  <w:divBdr>
                                    <w:top w:val="none" w:sz="0" w:space="0" w:color="auto"/>
                                    <w:left w:val="none" w:sz="0" w:space="0" w:color="auto"/>
                                    <w:bottom w:val="none" w:sz="0" w:space="0" w:color="auto"/>
                                    <w:right w:val="none" w:sz="0" w:space="0" w:color="auto"/>
                                  </w:divBdr>
                                </w:div>
                              </w:divsChild>
                            </w:div>
                            <w:div w:id="667907493">
                              <w:marLeft w:val="0"/>
                              <w:marRight w:val="0"/>
                              <w:marTop w:val="0"/>
                              <w:marBottom w:val="0"/>
                              <w:divBdr>
                                <w:top w:val="none" w:sz="0" w:space="0" w:color="auto"/>
                                <w:left w:val="none" w:sz="0" w:space="0" w:color="auto"/>
                                <w:bottom w:val="none" w:sz="0" w:space="0" w:color="auto"/>
                                <w:right w:val="none" w:sz="0" w:space="0" w:color="auto"/>
                              </w:divBdr>
                              <w:divsChild>
                                <w:div w:id="63918457">
                                  <w:marLeft w:val="0"/>
                                  <w:marRight w:val="0"/>
                                  <w:marTop w:val="0"/>
                                  <w:marBottom w:val="0"/>
                                  <w:divBdr>
                                    <w:top w:val="none" w:sz="0" w:space="0" w:color="auto"/>
                                    <w:left w:val="none" w:sz="0" w:space="0" w:color="auto"/>
                                    <w:bottom w:val="none" w:sz="0" w:space="0" w:color="auto"/>
                                    <w:right w:val="none" w:sz="0" w:space="0" w:color="auto"/>
                                  </w:divBdr>
                                </w:div>
                              </w:divsChild>
                            </w:div>
                            <w:div w:id="724834811">
                              <w:marLeft w:val="0"/>
                              <w:marRight w:val="0"/>
                              <w:marTop w:val="0"/>
                              <w:marBottom w:val="0"/>
                              <w:divBdr>
                                <w:top w:val="none" w:sz="0" w:space="0" w:color="auto"/>
                                <w:left w:val="none" w:sz="0" w:space="0" w:color="auto"/>
                                <w:bottom w:val="none" w:sz="0" w:space="0" w:color="auto"/>
                                <w:right w:val="none" w:sz="0" w:space="0" w:color="auto"/>
                              </w:divBdr>
                              <w:divsChild>
                                <w:div w:id="1091660592">
                                  <w:marLeft w:val="0"/>
                                  <w:marRight w:val="0"/>
                                  <w:marTop w:val="0"/>
                                  <w:marBottom w:val="0"/>
                                  <w:divBdr>
                                    <w:top w:val="none" w:sz="0" w:space="0" w:color="auto"/>
                                    <w:left w:val="none" w:sz="0" w:space="0" w:color="auto"/>
                                    <w:bottom w:val="none" w:sz="0" w:space="0" w:color="auto"/>
                                    <w:right w:val="none" w:sz="0" w:space="0" w:color="auto"/>
                                  </w:divBdr>
                                </w:div>
                              </w:divsChild>
                            </w:div>
                            <w:div w:id="787621504">
                              <w:marLeft w:val="0"/>
                              <w:marRight w:val="0"/>
                              <w:marTop w:val="0"/>
                              <w:marBottom w:val="0"/>
                              <w:divBdr>
                                <w:top w:val="none" w:sz="0" w:space="0" w:color="auto"/>
                                <w:left w:val="none" w:sz="0" w:space="0" w:color="auto"/>
                                <w:bottom w:val="none" w:sz="0" w:space="0" w:color="auto"/>
                                <w:right w:val="none" w:sz="0" w:space="0" w:color="auto"/>
                              </w:divBdr>
                              <w:divsChild>
                                <w:div w:id="838545539">
                                  <w:marLeft w:val="0"/>
                                  <w:marRight w:val="0"/>
                                  <w:marTop w:val="0"/>
                                  <w:marBottom w:val="0"/>
                                  <w:divBdr>
                                    <w:top w:val="none" w:sz="0" w:space="0" w:color="auto"/>
                                    <w:left w:val="none" w:sz="0" w:space="0" w:color="auto"/>
                                    <w:bottom w:val="none" w:sz="0" w:space="0" w:color="auto"/>
                                    <w:right w:val="none" w:sz="0" w:space="0" w:color="auto"/>
                                  </w:divBdr>
                                </w:div>
                              </w:divsChild>
                            </w:div>
                            <w:div w:id="836699462">
                              <w:marLeft w:val="0"/>
                              <w:marRight w:val="0"/>
                              <w:marTop w:val="0"/>
                              <w:marBottom w:val="0"/>
                              <w:divBdr>
                                <w:top w:val="none" w:sz="0" w:space="0" w:color="auto"/>
                                <w:left w:val="none" w:sz="0" w:space="0" w:color="auto"/>
                                <w:bottom w:val="none" w:sz="0" w:space="0" w:color="auto"/>
                                <w:right w:val="none" w:sz="0" w:space="0" w:color="auto"/>
                              </w:divBdr>
                              <w:divsChild>
                                <w:div w:id="1466700008">
                                  <w:marLeft w:val="0"/>
                                  <w:marRight w:val="0"/>
                                  <w:marTop w:val="0"/>
                                  <w:marBottom w:val="0"/>
                                  <w:divBdr>
                                    <w:top w:val="none" w:sz="0" w:space="0" w:color="auto"/>
                                    <w:left w:val="none" w:sz="0" w:space="0" w:color="auto"/>
                                    <w:bottom w:val="none" w:sz="0" w:space="0" w:color="auto"/>
                                    <w:right w:val="none" w:sz="0" w:space="0" w:color="auto"/>
                                  </w:divBdr>
                                </w:div>
                              </w:divsChild>
                            </w:div>
                            <w:div w:id="966853610">
                              <w:marLeft w:val="0"/>
                              <w:marRight w:val="0"/>
                              <w:marTop w:val="0"/>
                              <w:marBottom w:val="0"/>
                              <w:divBdr>
                                <w:top w:val="none" w:sz="0" w:space="0" w:color="auto"/>
                                <w:left w:val="none" w:sz="0" w:space="0" w:color="auto"/>
                                <w:bottom w:val="none" w:sz="0" w:space="0" w:color="auto"/>
                                <w:right w:val="none" w:sz="0" w:space="0" w:color="auto"/>
                              </w:divBdr>
                              <w:divsChild>
                                <w:div w:id="710304176">
                                  <w:marLeft w:val="0"/>
                                  <w:marRight w:val="0"/>
                                  <w:marTop w:val="0"/>
                                  <w:marBottom w:val="0"/>
                                  <w:divBdr>
                                    <w:top w:val="none" w:sz="0" w:space="0" w:color="auto"/>
                                    <w:left w:val="none" w:sz="0" w:space="0" w:color="auto"/>
                                    <w:bottom w:val="none" w:sz="0" w:space="0" w:color="auto"/>
                                    <w:right w:val="none" w:sz="0" w:space="0" w:color="auto"/>
                                  </w:divBdr>
                                </w:div>
                              </w:divsChild>
                            </w:div>
                            <w:div w:id="973293475">
                              <w:marLeft w:val="0"/>
                              <w:marRight w:val="0"/>
                              <w:marTop w:val="0"/>
                              <w:marBottom w:val="0"/>
                              <w:divBdr>
                                <w:top w:val="none" w:sz="0" w:space="0" w:color="auto"/>
                                <w:left w:val="none" w:sz="0" w:space="0" w:color="auto"/>
                                <w:bottom w:val="none" w:sz="0" w:space="0" w:color="auto"/>
                                <w:right w:val="none" w:sz="0" w:space="0" w:color="auto"/>
                              </w:divBdr>
                              <w:divsChild>
                                <w:div w:id="351763202">
                                  <w:marLeft w:val="0"/>
                                  <w:marRight w:val="0"/>
                                  <w:marTop w:val="0"/>
                                  <w:marBottom w:val="0"/>
                                  <w:divBdr>
                                    <w:top w:val="none" w:sz="0" w:space="0" w:color="auto"/>
                                    <w:left w:val="none" w:sz="0" w:space="0" w:color="auto"/>
                                    <w:bottom w:val="none" w:sz="0" w:space="0" w:color="auto"/>
                                    <w:right w:val="none" w:sz="0" w:space="0" w:color="auto"/>
                                  </w:divBdr>
                                </w:div>
                              </w:divsChild>
                            </w:div>
                            <w:div w:id="1308314872">
                              <w:marLeft w:val="0"/>
                              <w:marRight w:val="0"/>
                              <w:marTop w:val="0"/>
                              <w:marBottom w:val="0"/>
                              <w:divBdr>
                                <w:top w:val="none" w:sz="0" w:space="0" w:color="auto"/>
                                <w:left w:val="none" w:sz="0" w:space="0" w:color="auto"/>
                                <w:bottom w:val="none" w:sz="0" w:space="0" w:color="auto"/>
                                <w:right w:val="none" w:sz="0" w:space="0" w:color="auto"/>
                              </w:divBdr>
                              <w:divsChild>
                                <w:div w:id="1178810851">
                                  <w:marLeft w:val="0"/>
                                  <w:marRight w:val="0"/>
                                  <w:marTop w:val="0"/>
                                  <w:marBottom w:val="0"/>
                                  <w:divBdr>
                                    <w:top w:val="none" w:sz="0" w:space="0" w:color="auto"/>
                                    <w:left w:val="none" w:sz="0" w:space="0" w:color="auto"/>
                                    <w:bottom w:val="none" w:sz="0" w:space="0" w:color="auto"/>
                                    <w:right w:val="none" w:sz="0" w:space="0" w:color="auto"/>
                                  </w:divBdr>
                                </w:div>
                              </w:divsChild>
                            </w:div>
                            <w:div w:id="1476221265">
                              <w:marLeft w:val="0"/>
                              <w:marRight w:val="0"/>
                              <w:marTop w:val="0"/>
                              <w:marBottom w:val="0"/>
                              <w:divBdr>
                                <w:top w:val="none" w:sz="0" w:space="0" w:color="auto"/>
                                <w:left w:val="none" w:sz="0" w:space="0" w:color="auto"/>
                                <w:bottom w:val="none" w:sz="0" w:space="0" w:color="auto"/>
                                <w:right w:val="none" w:sz="0" w:space="0" w:color="auto"/>
                              </w:divBdr>
                              <w:divsChild>
                                <w:div w:id="2131781094">
                                  <w:marLeft w:val="0"/>
                                  <w:marRight w:val="0"/>
                                  <w:marTop w:val="0"/>
                                  <w:marBottom w:val="0"/>
                                  <w:divBdr>
                                    <w:top w:val="none" w:sz="0" w:space="0" w:color="auto"/>
                                    <w:left w:val="none" w:sz="0" w:space="0" w:color="auto"/>
                                    <w:bottom w:val="none" w:sz="0" w:space="0" w:color="auto"/>
                                    <w:right w:val="none" w:sz="0" w:space="0" w:color="auto"/>
                                  </w:divBdr>
                                </w:div>
                              </w:divsChild>
                            </w:div>
                            <w:div w:id="1681424334">
                              <w:marLeft w:val="0"/>
                              <w:marRight w:val="0"/>
                              <w:marTop w:val="0"/>
                              <w:marBottom w:val="0"/>
                              <w:divBdr>
                                <w:top w:val="none" w:sz="0" w:space="0" w:color="auto"/>
                                <w:left w:val="none" w:sz="0" w:space="0" w:color="auto"/>
                                <w:bottom w:val="none" w:sz="0" w:space="0" w:color="auto"/>
                                <w:right w:val="none" w:sz="0" w:space="0" w:color="auto"/>
                              </w:divBdr>
                            </w:div>
                            <w:div w:id="1971671867">
                              <w:marLeft w:val="0"/>
                              <w:marRight w:val="0"/>
                              <w:marTop w:val="0"/>
                              <w:marBottom w:val="0"/>
                              <w:divBdr>
                                <w:top w:val="none" w:sz="0" w:space="0" w:color="auto"/>
                                <w:left w:val="none" w:sz="0" w:space="0" w:color="auto"/>
                                <w:bottom w:val="none" w:sz="0" w:space="0" w:color="auto"/>
                                <w:right w:val="none" w:sz="0" w:space="0" w:color="auto"/>
                              </w:divBdr>
                              <w:divsChild>
                                <w:div w:id="148504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332323">
                      <w:marLeft w:val="0"/>
                      <w:marRight w:val="0"/>
                      <w:marTop w:val="0"/>
                      <w:marBottom w:val="0"/>
                      <w:divBdr>
                        <w:top w:val="none" w:sz="0" w:space="0" w:color="auto"/>
                        <w:left w:val="none" w:sz="0" w:space="0" w:color="auto"/>
                        <w:bottom w:val="none" w:sz="0" w:space="0" w:color="auto"/>
                        <w:right w:val="none" w:sz="0" w:space="0" w:color="auto"/>
                      </w:divBdr>
                      <w:divsChild>
                        <w:div w:id="406613778">
                          <w:marLeft w:val="0"/>
                          <w:marRight w:val="0"/>
                          <w:marTop w:val="0"/>
                          <w:marBottom w:val="0"/>
                          <w:divBdr>
                            <w:top w:val="none" w:sz="0" w:space="0" w:color="auto"/>
                            <w:left w:val="none" w:sz="0" w:space="0" w:color="auto"/>
                            <w:bottom w:val="none" w:sz="0" w:space="0" w:color="auto"/>
                            <w:right w:val="none" w:sz="0" w:space="0" w:color="auto"/>
                          </w:divBdr>
                          <w:divsChild>
                            <w:div w:id="852038531">
                              <w:marLeft w:val="0"/>
                              <w:marRight w:val="0"/>
                              <w:marTop w:val="0"/>
                              <w:marBottom w:val="0"/>
                              <w:divBdr>
                                <w:top w:val="none" w:sz="0" w:space="0" w:color="auto"/>
                                <w:left w:val="none" w:sz="0" w:space="0" w:color="auto"/>
                                <w:bottom w:val="none" w:sz="0" w:space="0" w:color="auto"/>
                                <w:right w:val="none" w:sz="0" w:space="0" w:color="auto"/>
                              </w:divBdr>
                              <w:divsChild>
                                <w:div w:id="604003419">
                                  <w:marLeft w:val="0"/>
                                  <w:marRight w:val="0"/>
                                  <w:marTop w:val="0"/>
                                  <w:marBottom w:val="0"/>
                                  <w:divBdr>
                                    <w:top w:val="none" w:sz="0" w:space="0" w:color="auto"/>
                                    <w:left w:val="none" w:sz="0" w:space="0" w:color="auto"/>
                                    <w:bottom w:val="none" w:sz="0" w:space="0" w:color="auto"/>
                                    <w:right w:val="none" w:sz="0" w:space="0" w:color="auto"/>
                                  </w:divBdr>
                                </w:div>
                                <w:div w:id="70733930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550771821">
                          <w:marLeft w:val="0"/>
                          <w:marRight w:val="0"/>
                          <w:marTop w:val="0"/>
                          <w:marBottom w:val="0"/>
                          <w:divBdr>
                            <w:top w:val="none" w:sz="0" w:space="0" w:color="auto"/>
                            <w:left w:val="none" w:sz="0" w:space="0" w:color="auto"/>
                            <w:bottom w:val="none" w:sz="0" w:space="0" w:color="auto"/>
                            <w:right w:val="none" w:sz="0" w:space="0" w:color="auto"/>
                          </w:divBdr>
                        </w:div>
                      </w:divsChild>
                    </w:div>
                    <w:div w:id="756557327">
                      <w:marLeft w:val="0"/>
                      <w:marRight w:val="0"/>
                      <w:marTop w:val="0"/>
                      <w:marBottom w:val="0"/>
                      <w:divBdr>
                        <w:top w:val="none" w:sz="0" w:space="0" w:color="auto"/>
                        <w:left w:val="none" w:sz="0" w:space="0" w:color="auto"/>
                        <w:bottom w:val="none" w:sz="0" w:space="0" w:color="auto"/>
                        <w:right w:val="none" w:sz="0" w:space="0" w:color="auto"/>
                      </w:divBdr>
                      <w:divsChild>
                        <w:div w:id="38632908">
                          <w:marLeft w:val="0"/>
                          <w:marRight w:val="0"/>
                          <w:marTop w:val="0"/>
                          <w:marBottom w:val="0"/>
                          <w:divBdr>
                            <w:top w:val="none" w:sz="0" w:space="0" w:color="auto"/>
                            <w:left w:val="none" w:sz="0" w:space="0" w:color="auto"/>
                            <w:bottom w:val="none" w:sz="0" w:space="0" w:color="auto"/>
                            <w:right w:val="none" w:sz="0" w:space="0" w:color="auto"/>
                          </w:divBdr>
                          <w:divsChild>
                            <w:div w:id="1520972342">
                              <w:marLeft w:val="0"/>
                              <w:marRight w:val="0"/>
                              <w:marTop w:val="0"/>
                              <w:marBottom w:val="0"/>
                              <w:divBdr>
                                <w:top w:val="none" w:sz="0" w:space="0" w:color="auto"/>
                                <w:left w:val="none" w:sz="0" w:space="0" w:color="auto"/>
                                <w:bottom w:val="none" w:sz="0" w:space="0" w:color="auto"/>
                                <w:right w:val="none" w:sz="0" w:space="0" w:color="auto"/>
                              </w:divBdr>
                            </w:div>
                            <w:div w:id="1624385305">
                              <w:marLeft w:val="0"/>
                              <w:marRight w:val="0"/>
                              <w:marTop w:val="0"/>
                              <w:marBottom w:val="0"/>
                              <w:divBdr>
                                <w:top w:val="none" w:sz="0" w:space="0" w:color="auto"/>
                                <w:left w:val="none" w:sz="0" w:space="0" w:color="auto"/>
                                <w:bottom w:val="none" w:sz="0" w:space="0" w:color="auto"/>
                                <w:right w:val="none" w:sz="0" w:space="0" w:color="auto"/>
                              </w:divBdr>
                            </w:div>
                          </w:divsChild>
                        </w:div>
                        <w:div w:id="2013600254">
                          <w:marLeft w:val="0"/>
                          <w:marRight w:val="0"/>
                          <w:marTop w:val="0"/>
                          <w:marBottom w:val="0"/>
                          <w:divBdr>
                            <w:top w:val="none" w:sz="0" w:space="0" w:color="auto"/>
                            <w:left w:val="none" w:sz="0" w:space="0" w:color="auto"/>
                            <w:bottom w:val="none" w:sz="0" w:space="0" w:color="auto"/>
                            <w:right w:val="none" w:sz="0" w:space="0" w:color="auto"/>
                          </w:divBdr>
                          <w:divsChild>
                            <w:div w:id="625046366">
                              <w:marLeft w:val="0"/>
                              <w:marRight w:val="0"/>
                              <w:marTop w:val="0"/>
                              <w:marBottom w:val="0"/>
                              <w:divBdr>
                                <w:top w:val="none" w:sz="0" w:space="0" w:color="auto"/>
                                <w:left w:val="none" w:sz="0" w:space="0" w:color="auto"/>
                                <w:bottom w:val="none" w:sz="0" w:space="0" w:color="auto"/>
                                <w:right w:val="none" w:sz="0" w:space="0" w:color="auto"/>
                              </w:divBdr>
                              <w:divsChild>
                                <w:div w:id="642463564">
                                  <w:marLeft w:val="0"/>
                                  <w:marRight w:val="0"/>
                                  <w:marTop w:val="0"/>
                                  <w:marBottom w:val="0"/>
                                  <w:divBdr>
                                    <w:top w:val="none" w:sz="0" w:space="0" w:color="auto"/>
                                    <w:left w:val="none" w:sz="0" w:space="0" w:color="auto"/>
                                    <w:bottom w:val="none" w:sz="0" w:space="0" w:color="auto"/>
                                    <w:right w:val="none" w:sz="0" w:space="0" w:color="auto"/>
                                  </w:divBdr>
                                  <w:divsChild>
                                    <w:div w:id="822165222">
                                      <w:marLeft w:val="0"/>
                                      <w:marRight w:val="0"/>
                                      <w:marTop w:val="0"/>
                                      <w:marBottom w:val="0"/>
                                      <w:divBdr>
                                        <w:top w:val="none" w:sz="0" w:space="0" w:color="auto"/>
                                        <w:left w:val="none" w:sz="0" w:space="0" w:color="auto"/>
                                        <w:bottom w:val="none" w:sz="0" w:space="0" w:color="auto"/>
                                        <w:right w:val="none" w:sz="0" w:space="0" w:color="auto"/>
                                      </w:divBdr>
                                    </w:div>
                                  </w:divsChild>
                                </w:div>
                                <w:div w:id="209604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00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566773">
      <w:bodyDiv w:val="1"/>
      <w:marLeft w:val="0"/>
      <w:marRight w:val="0"/>
      <w:marTop w:val="0"/>
      <w:marBottom w:val="0"/>
      <w:divBdr>
        <w:top w:val="none" w:sz="0" w:space="0" w:color="auto"/>
        <w:left w:val="none" w:sz="0" w:space="0" w:color="auto"/>
        <w:bottom w:val="none" w:sz="0" w:space="0" w:color="auto"/>
        <w:right w:val="none" w:sz="0" w:space="0" w:color="auto"/>
      </w:divBdr>
    </w:div>
    <w:div w:id="571240579">
      <w:bodyDiv w:val="1"/>
      <w:marLeft w:val="0"/>
      <w:marRight w:val="0"/>
      <w:marTop w:val="0"/>
      <w:marBottom w:val="0"/>
      <w:divBdr>
        <w:top w:val="none" w:sz="0" w:space="0" w:color="auto"/>
        <w:left w:val="none" w:sz="0" w:space="0" w:color="auto"/>
        <w:bottom w:val="none" w:sz="0" w:space="0" w:color="auto"/>
        <w:right w:val="none" w:sz="0" w:space="0" w:color="auto"/>
      </w:divBdr>
    </w:div>
    <w:div w:id="814033126">
      <w:bodyDiv w:val="1"/>
      <w:marLeft w:val="0"/>
      <w:marRight w:val="0"/>
      <w:marTop w:val="0"/>
      <w:marBottom w:val="0"/>
      <w:divBdr>
        <w:top w:val="none" w:sz="0" w:space="0" w:color="auto"/>
        <w:left w:val="none" w:sz="0" w:space="0" w:color="auto"/>
        <w:bottom w:val="none" w:sz="0" w:space="0" w:color="auto"/>
        <w:right w:val="none" w:sz="0" w:space="0" w:color="auto"/>
      </w:divBdr>
      <w:divsChild>
        <w:div w:id="698966204">
          <w:marLeft w:val="0"/>
          <w:marRight w:val="0"/>
          <w:marTop w:val="0"/>
          <w:marBottom w:val="0"/>
          <w:divBdr>
            <w:top w:val="none" w:sz="0" w:space="0" w:color="auto"/>
            <w:left w:val="none" w:sz="0" w:space="0" w:color="auto"/>
            <w:bottom w:val="none" w:sz="0" w:space="0" w:color="auto"/>
            <w:right w:val="none" w:sz="0" w:space="0" w:color="auto"/>
          </w:divBdr>
          <w:divsChild>
            <w:div w:id="106850796">
              <w:marLeft w:val="0"/>
              <w:marRight w:val="0"/>
              <w:marTop w:val="0"/>
              <w:marBottom w:val="0"/>
              <w:divBdr>
                <w:top w:val="none" w:sz="0" w:space="0" w:color="auto"/>
                <w:left w:val="none" w:sz="0" w:space="0" w:color="auto"/>
                <w:bottom w:val="none" w:sz="0" w:space="0" w:color="auto"/>
                <w:right w:val="none" w:sz="0" w:space="0" w:color="auto"/>
              </w:divBdr>
              <w:divsChild>
                <w:div w:id="236087664">
                  <w:marLeft w:val="0"/>
                  <w:marRight w:val="0"/>
                  <w:marTop w:val="0"/>
                  <w:marBottom w:val="0"/>
                  <w:divBdr>
                    <w:top w:val="none" w:sz="0" w:space="0" w:color="auto"/>
                    <w:left w:val="none" w:sz="0" w:space="0" w:color="auto"/>
                    <w:bottom w:val="none" w:sz="0" w:space="0" w:color="auto"/>
                    <w:right w:val="none" w:sz="0" w:space="0" w:color="auto"/>
                  </w:divBdr>
                  <w:divsChild>
                    <w:div w:id="1747922477">
                      <w:marLeft w:val="0"/>
                      <w:marRight w:val="0"/>
                      <w:marTop w:val="0"/>
                      <w:marBottom w:val="0"/>
                      <w:divBdr>
                        <w:top w:val="none" w:sz="0" w:space="0" w:color="auto"/>
                        <w:left w:val="none" w:sz="0" w:space="0" w:color="auto"/>
                        <w:bottom w:val="none" w:sz="0" w:space="0" w:color="auto"/>
                        <w:right w:val="none" w:sz="0" w:space="0" w:color="auto"/>
                      </w:divBdr>
                      <w:divsChild>
                        <w:div w:id="1862666507">
                          <w:marLeft w:val="0"/>
                          <w:marRight w:val="0"/>
                          <w:marTop w:val="0"/>
                          <w:marBottom w:val="0"/>
                          <w:divBdr>
                            <w:top w:val="none" w:sz="0" w:space="0" w:color="auto"/>
                            <w:left w:val="none" w:sz="0" w:space="0" w:color="auto"/>
                            <w:bottom w:val="none" w:sz="0" w:space="0" w:color="auto"/>
                            <w:right w:val="none" w:sz="0" w:space="0" w:color="auto"/>
                          </w:divBdr>
                          <w:divsChild>
                            <w:div w:id="76349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4409597">
      <w:bodyDiv w:val="1"/>
      <w:marLeft w:val="0"/>
      <w:marRight w:val="0"/>
      <w:marTop w:val="0"/>
      <w:marBottom w:val="0"/>
      <w:divBdr>
        <w:top w:val="none" w:sz="0" w:space="0" w:color="auto"/>
        <w:left w:val="none" w:sz="0" w:space="0" w:color="auto"/>
        <w:bottom w:val="none" w:sz="0" w:space="0" w:color="auto"/>
        <w:right w:val="none" w:sz="0" w:space="0" w:color="auto"/>
      </w:divBdr>
    </w:div>
    <w:div w:id="968559802">
      <w:bodyDiv w:val="1"/>
      <w:marLeft w:val="0"/>
      <w:marRight w:val="0"/>
      <w:marTop w:val="0"/>
      <w:marBottom w:val="0"/>
      <w:divBdr>
        <w:top w:val="none" w:sz="0" w:space="0" w:color="auto"/>
        <w:left w:val="none" w:sz="0" w:space="0" w:color="auto"/>
        <w:bottom w:val="none" w:sz="0" w:space="0" w:color="auto"/>
        <w:right w:val="none" w:sz="0" w:space="0" w:color="auto"/>
      </w:divBdr>
    </w:div>
    <w:div w:id="1140220958">
      <w:bodyDiv w:val="1"/>
      <w:marLeft w:val="0"/>
      <w:marRight w:val="0"/>
      <w:marTop w:val="0"/>
      <w:marBottom w:val="0"/>
      <w:divBdr>
        <w:top w:val="none" w:sz="0" w:space="0" w:color="auto"/>
        <w:left w:val="none" w:sz="0" w:space="0" w:color="auto"/>
        <w:bottom w:val="none" w:sz="0" w:space="0" w:color="auto"/>
        <w:right w:val="none" w:sz="0" w:space="0" w:color="auto"/>
      </w:divBdr>
      <w:divsChild>
        <w:div w:id="1939867447">
          <w:marLeft w:val="0"/>
          <w:marRight w:val="0"/>
          <w:marTop w:val="0"/>
          <w:marBottom w:val="0"/>
          <w:divBdr>
            <w:top w:val="none" w:sz="0" w:space="0" w:color="auto"/>
            <w:left w:val="none" w:sz="0" w:space="0" w:color="auto"/>
            <w:bottom w:val="none" w:sz="0" w:space="0" w:color="auto"/>
            <w:right w:val="none" w:sz="0" w:space="0" w:color="auto"/>
          </w:divBdr>
          <w:divsChild>
            <w:div w:id="1214082659">
              <w:marLeft w:val="0"/>
              <w:marRight w:val="0"/>
              <w:marTop w:val="0"/>
              <w:marBottom w:val="0"/>
              <w:divBdr>
                <w:top w:val="none" w:sz="0" w:space="0" w:color="auto"/>
                <w:left w:val="none" w:sz="0" w:space="0" w:color="auto"/>
                <w:bottom w:val="none" w:sz="0" w:space="0" w:color="auto"/>
                <w:right w:val="none" w:sz="0" w:space="0" w:color="auto"/>
              </w:divBdr>
              <w:divsChild>
                <w:div w:id="126511070">
                  <w:marLeft w:val="0"/>
                  <w:marRight w:val="0"/>
                  <w:marTop w:val="0"/>
                  <w:marBottom w:val="0"/>
                  <w:divBdr>
                    <w:top w:val="none" w:sz="0" w:space="0" w:color="auto"/>
                    <w:left w:val="none" w:sz="0" w:space="0" w:color="auto"/>
                    <w:bottom w:val="none" w:sz="0" w:space="0" w:color="auto"/>
                    <w:right w:val="none" w:sz="0" w:space="0" w:color="auto"/>
                  </w:divBdr>
                  <w:divsChild>
                    <w:div w:id="403577084">
                      <w:marLeft w:val="0"/>
                      <w:marRight w:val="0"/>
                      <w:marTop w:val="0"/>
                      <w:marBottom w:val="0"/>
                      <w:divBdr>
                        <w:top w:val="none" w:sz="0" w:space="0" w:color="auto"/>
                        <w:left w:val="none" w:sz="0" w:space="0" w:color="auto"/>
                        <w:bottom w:val="none" w:sz="0" w:space="0" w:color="auto"/>
                        <w:right w:val="none" w:sz="0" w:space="0" w:color="auto"/>
                      </w:divBdr>
                      <w:divsChild>
                        <w:div w:id="2051298440">
                          <w:marLeft w:val="0"/>
                          <w:marRight w:val="0"/>
                          <w:marTop w:val="0"/>
                          <w:marBottom w:val="0"/>
                          <w:divBdr>
                            <w:top w:val="none" w:sz="0" w:space="0" w:color="auto"/>
                            <w:left w:val="none" w:sz="0" w:space="0" w:color="auto"/>
                            <w:bottom w:val="none" w:sz="0" w:space="0" w:color="auto"/>
                            <w:right w:val="none" w:sz="0" w:space="0" w:color="auto"/>
                          </w:divBdr>
                          <w:divsChild>
                            <w:div w:id="1106080245">
                              <w:marLeft w:val="0"/>
                              <w:marRight w:val="0"/>
                              <w:marTop w:val="0"/>
                              <w:marBottom w:val="0"/>
                              <w:divBdr>
                                <w:top w:val="none" w:sz="0" w:space="0" w:color="auto"/>
                                <w:left w:val="none" w:sz="0" w:space="0" w:color="auto"/>
                                <w:bottom w:val="none" w:sz="0" w:space="0" w:color="auto"/>
                                <w:right w:val="none" w:sz="0" w:space="0" w:color="auto"/>
                              </w:divBdr>
                              <w:divsChild>
                                <w:div w:id="471099511">
                                  <w:marLeft w:val="0"/>
                                  <w:marRight w:val="0"/>
                                  <w:marTop w:val="0"/>
                                  <w:marBottom w:val="0"/>
                                  <w:divBdr>
                                    <w:top w:val="none" w:sz="0" w:space="0" w:color="auto"/>
                                    <w:left w:val="none" w:sz="0" w:space="0" w:color="auto"/>
                                    <w:bottom w:val="none" w:sz="0" w:space="0" w:color="auto"/>
                                    <w:right w:val="none" w:sz="0" w:space="0" w:color="auto"/>
                                  </w:divBdr>
                                  <w:divsChild>
                                    <w:div w:id="1605651472">
                                      <w:marLeft w:val="0"/>
                                      <w:marRight w:val="0"/>
                                      <w:marTop w:val="0"/>
                                      <w:marBottom w:val="0"/>
                                      <w:divBdr>
                                        <w:top w:val="none" w:sz="0" w:space="0" w:color="auto"/>
                                        <w:left w:val="none" w:sz="0" w:space="0" w:color="auto"/>
                                        <w:bottom w:val="none" w:sz="0" w:space="0" w:color="auto"/>
                                        <w:right w:val="none" w:sz="0" w:space="0" w:color="auto"/>
                                      </w:divBdr>
                                      <w:divsChild>
                                        <w:div w:id="930089533">
                                          <w:marLeft w:val="0"/>
                                          <w:marRight w:val="0"/>
                                          <w:marTop w:val="0"/>
                                          <w:marBottom w:val="0"/>
                                          <w:divBdr>
                                            <w:top w:val="none" w:sz="0" w:space="0" w:color="auto"/>
                                            <w:left w:val="none" w:sz="0" w:space="0" w:color="auto"/>
                                            <w:bottom w:val="none" w:sz="0" w:space="0" w:color="auto"/>
                                            <w:right w:val="none" w:sz="0" w:space="0" w:color="auto"/>
                                          </w:divBdr>
                                          <w:divsChild>
                                            <w:div w:id="1892569896">
                                              <w:marLeft w:val="0"/>
                                              <w:marRight w:val="0"/>
                                              <w:marTop w:val="0"/>
                                              <w:marBottom w:val="0"/>
                                              <w:divBdr>
                                                <w:top w:val="none" w:sz="0" w:space="0" w:color="auto"/>
                                                <w:left w:val="none" w:sz="0" w:space="0" w:color="auto"/>
                                                <w:bottom w:val="none" w:sz="0" w:space="0" w:color="auto"/>
                                                <w:right w:val="none" w:sz="0" w:space="0" w:color="auto"/>
                                              </w:divBdr>
                                              <w:divsChild>
                                                <w:div w:id="745421344">
                                                  <w:marLeft w:val="0"/>
                                                  <w:marRight w:val="0"/>
                                                  <w:marTop w:val="0"/>
                                                  <w:marBottom w:val="0"/>
                                                  <w:divBdr>
                                                    <w:top w:val="none" w:sz="0" w:space="0" w:color="auto"/>
                                                    <w:left w:val="none" w:sz="0" w:space="0" w:color="auto"/>
                                                    <w:bottom w:val="none" w:sz="0" w:space="0" w:color="auto"/>
                                                    <w:right w:val="none" w:sz="0" w:space="0" w:color="auto"/>
                                                  </w:divBdr>
                                                  <w:divsChild>
                                                    <w:div w:id="919828616">
                                                      <w:marLeft w:val="0"/>
                                                      <w:marRight w:val="0"/>
                                                      <w:marTop w:val="0"/>
                                                      <w:marBottom w:val="0"/>
                                                      <w:divBdr>
                                                        <w:top w:val="none" w:sz="0" w:space="0" w:color="auto"/>
                                                        <w:left w:val="none" w:sz="0" w:space="0" w:color="auto"/>
                                                        <w:bottom w:val="none" w:sz="0" w:space="0" w:color="auto"/>
                                                        <w:right w:val="none" w:sz="0" w:space="0" w:color="auto"/>
                                                      </w:divBdr>
                                                      <w:divsChild>
                                                        <w:div w:id="1751855159">
                                                          <w:marLeft w:val="0"/>
                                                          <w:marRight w:val="0"/>
                                                          <w:marTop w:val="0"/>
                                                          <w:marBottom w:val="0"/>
                                                          <w:divBdr>
                                                            <w:top w:val="none" w:sz="0" w:space="0" w:color="auto"/>
                                                            <w:left w:val="none" w:sz="0" w:space="0" w:color="auto"/>
                                                            <w:bottom w:val="none" w:sz="0" w:space="0" w:color="auto"/>
                                                            <w:right w:val="none" w:sz="0" w:space="0" w:color="auto"/>
                                                          </w:divBdr>
                                                          <w:divsChild>
                                                            <w:div w:id="119631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45339640">
      <w:bodyDiv w:val="1"/>
      <w:marLeft w:val="0"/>
      <w:marRight w:val="0"/>
      <w:marTop w:val="0"/>
      <w:marBottom w:val="0"/>
      <w:divBdr>
        <w:top w:val="none" w:sz="0" w:space="0" w:color="auto"/>
        <w:left w:val="none" w:sz="0" w:space="0" w:color="auto"/>
        <w:bottom w:val="none" w:sz="0" w:space="0" w:color="auto"/>
        <w:right w:val="none" w:sz="0" w:space="0" w:color="auto"/>
      </w:divBdr>
    </w:div>
    <w:div w:id="1511334878">
      <w:bodyDiv w:val="1"/>
      <w:marLeft w:val="0"/>
      <w:marRight w:val="0"/>
      <w:marTop w:val="0"/>
      <w:marBottom w:val="0"/>
      <w:divBdr>
        <w:top w:val="none" w:sz="0" w:space="0" w:color="auto"/>
        <w:left w:val="none" w:sz="0" w:space="0" w:color="auto"/>
        <w:bottom w:val="none" w:sz="0" w:space="0" w:color="auto"/>
        <w:right w:val="none" w:sz="0" w:space="0" w:color="auto"/>
      </w:divBdr>
      <w:divsChild>
        <w:div w:id="1373266613">
          <w:marLeft w:val="0"/>
          <w:marRight w:val="0"/>
          <w:marTop w:val="0"/>
          <w:marBottom w:val="0"/>
          <w:divBdr>
            <w:top w:val="none" w:sz="0" w:space="0" w:color="auto"/>
            <w:left w:val="none" w:sz="0" w:space="0" w:color="auto"/>
            <w:bottom w:val="none" w:sz="0" w:space="0" w:color="auto"/>
            <w:right w:val="none" w:sz="0" w:space="0" w:color="auto"/>
          </w:divBdr>
          <w:divsChild>
            <w:div w:id="306325922">
              <w:marLeft w:val="0"/>
              <w:marRight w:val="0"/>
              <w:marTop w:val="0"/>
              <w:marBottom w:val="0"/>
              <w:divBdr>
                <w:top w:val="none" w:sz="0" w:space="0" w:color="auto"/>
                <w:left w:val="none" w:sz="0" w:space="0" w:color="auto"/>
                <w:bottom w:val="none" w:sz="0" w:space="0" w:color="auto"/>
                <w:right w:val="none" w:sz="0" w:space="0" w:color="auto"/>
              </w:divBdr>
              <w:divsChild>
                <w:div w:id="1558543229">
                  <w:marLeft w:val="0"/>
                  <w:marRight w:val="0"/>
                  <w:marTop w:val="0"/>
                  <w:marBottom w:val="0"/>
                  <w:divBdr>
                    <w:top w:val="none" w:sz="0" w:space="0" w:color="auto"/>
                    <w:left w:val="none" w:sz="0" w:space="0" w:color="auto"/>
                    <w:bottom w:val="none" w:sz="0" w:space="0" w:color="auto"/>
                    <w:right w:val="none" w:sz="0" w:space="0" w:color="auto"/>
                  </w:divBdr>
                  <w:divsChild>
                    <w:div w:id="1246231">
                      <w:marLeft w:val="0"/>
                      <w:marRight w:val="0"/>
                      <w:marTop w:val="0"/>
                      <w:marBottom w:val="0"/>
                      <w:divBdr>
                        <w:top w:val="none" w:sz="0" w:space="0" w:color="auto"/>
                        <w:left w:val="none" w:sz="0" w:space="0" w:color="auto"/>
                        <w:bottom w:val="none" w:sz="0" w:space="0" w:color="auto"/>
                        <w:right w:val="none" w:sz="0" w:space="0" w:color="auto"/>
                      </w:divBdr>
                      <w:divsChild>
                        <w:div w:id="36515490">
                          <w:marLeft w:val="0"/>
                          <w:marRight w:val="0"/>
                          <w:marTop w:val="0"/>
                          <w:marBottom w:val="0"/>
                          <w:divBdr>
                            <w:top w:val="none" w:sz="0" w:space="0" w:color="auto"/>
                            <w:left w:val="none" w:sz="0" w:space="0" w:color="auto"/>
                            <w:bottom w:val="none" w:sz="0" w:space="0" w:color="auto"/>
                            <w:right w:val="none" w:sz="0" w:space="0" w:color="auto"/>
                          </w:divBdr>
                          <w:divsChild>
                            <w:div w:id="1013142554">
                              <w:marLeft w:val="0"/>
                              <w:marRight w:val="0"/>
                              <w:marTop w:val="0"/>
                              <w:marBottom w:val="0"/>
                              <w:divBdr>
                                <w:top w:val="none" w:sz="0" w:space="0" w:color="auto"/>
                                <w:left w:val="none" w:sz="0" w:space="0" w:color="auto"/>
                                <w:bottom w:val="none" w:sz="0" w:space="0" w:color="auto"/>
                                <w:right w:val="none" w:sz="0" w:space="0" w:color="auto"/>
                              </w:divBdr>
                              <w:divsChild>
                                <w:div w:id="421806840">
                                  <w:marLeft w:val="0"/>
                                  <w:marRight w:val="0"/>
                                  <w:marTop w:val="0"/>
                                  <w:marBottom w:val="0"/>
                                  <w:divBdr>
                                    <w:top w:val="none" w:sz="0" w:space="0" w:color="auto"/>
                                    <w:left w:val="none" w:sz="0" w:space="0" w:color="auto"/>
                                    <w:bottom w:val="none" w:sz="0" w:space="0" w:color="auto"/>
                                    <w:right w:val="none" w:sz="0" w:space="0" w:color="auto"/>
                                  </w:divBdr>
                                  <w:divsChild>
                                    <w:div w:id="1425539253">
                                      <w:marLeft w:val="0"/>
                                      <w:marRight w:val="0"/>
                                      <w:marTop w:val="0"/>
                                      <w:marBottom w:val="0"/>
                                      <w:divBdr>
                                        <w:top w:val="none" w:sz="0" w:space="0" w:color="auto"/>
                                        <w:left w:val="none" w:sz="0" w:space="0" w:color="auto"/>
                                        <w:bottom w:val="none" w:sz="0" w:space="0" w:color="auto"/>
                                        <w:right w:val="none" w:sz="0" w:space="0" w:color="auto"/>
                                      </w:divBdr>
                                      <w:divsChild>
                                        <w:div w:id="1868566721">
                                          <w:marLeft w:val="0"/>
                                          <w:marRight w:val="0"/>
                                          <w:marTop w:val="0"/>
                                          <w:marBottom w:val="0"/>
                                          <w:divBdr>
                                            <w:top w:val="none" w:sz="0" w:space="0" w:color="auto"/>
                                            <w:left w:val="none" w:sz="0" w:space="0" w:color="auto"/>
                                            <w:bottom w:val="none" w:sz="0" w:space="0" w:color="auto"/>
                                            <w:right w:val="none" w:sz="0" w:space="0" w:color="auto"/>
                                          </w:divBdr>
                                          <w:divsChild>
                                            <w:div w:id="237835412">
                                              <w:marLeft w:val="0"/>
                                              <w:marRight w:val="0"/>
                                              <w:marTop w:val="0"/>
                                              <w:marBottom w:val="0"/>
                                              <w:divBdr>
                                                <w:top w:val="none" w:sz="0" w:space="0" w:color="auto"/>
                                                <w:left w:val="none" w:sz="0" w:space="0" w:color="auto"/>
                                                <w:bottom w:val="none" w:sz="0" w:space="0" w:color="auto"/>
                                                <w:right w:val="none" w:sz="0" w:space="0" w:color="auto"/>
                                              </w:divBdr>
                                              <w:divsChild>
                                                <w:div w:id="1053654772">
                                                  <w:marLeft w:val="0"/>
                                                  <w:marRight w:val="0"/>
                                                  <w:marTop w:val="0"/>
                                                  <w:marBottom w:val="0"/>
                                                  <w:divBdr>
                                                    <w:top w:val="none" w:sz="0" w:space="0" w:color="auto"/>
                                                    <w:left w:val="none" w:sz="0" w:space="0" w:color="auto"/>
                                                    <w:bottom w:val="none" w:sz="0" w:space="0" w:color="auto"/>
                                                    <w:right w:val="none" w:sz="0" w:space="0" w:color="auto"/>
                                                  </w:divBdr>
                                                  <w:divsChild>
                                                    <w:div w:id="163057516">
                                                      <w:marLeft w:val="0"/>
                                                      <w:marRight w:val="0"/>
                                                      <w:marTop w:val="0"/>
                                                      <w:marBottom w:val="0"/>
                                                      <w:divBdr>
                                                        <w:top w:val="none" w:sz="0" w:space="0" w:color="auto"/>
                                                        <w:left w:val="none" w:sz="0" w:space="0" w:color="auto"/>
                                                        <w:bottom w:val="none" w:sz="0" w:space="0" w:color="auto"/>
                                                        <w:right w:val="none" w:sz="0" w:space="0" w:color="auto"/>
                                                      </w:divBdr>
                                                      <w:divsChild>
                                                        <w:div w:id="1110006367">
                                                          <w:marLeft w:val="0"/>
                                                          <w:marRight w:val="0"/>
                                                          <w:marTop w:val="0"/>
                                                          <w:marBottom w:val="0"/>
                                                          <w:divBdr>
                                                            <w:top w:val="none" w:sz="0" w:space="0" w:color="auto"/>
                                                            <w:left w:val="none" w:sz="0" w:space="0" w:color="auto"/>
                                                            <w:bottom w:val="none" w:sz="0" w:space="0" w:color="auto"/>
                                                            <w:right w:val="none" w:sz="0" w:space="0" w:color="auto"/>
                                                          </w:divBdr>
                                                          <w:divsChild>
                                                            <w:div w:id="150077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87884842">
      <w:bodyDiv w:val="1"/>
      <w:marLeft w:val="0"/>
      <w:marRight w:val="0"/>
      <w:marTop w:val="0"/>
      <w:marBottom w:val="0"/>
      <w:divBdr>
        <w:top w:val="none" w:sz="0" w:space="0" w:color="auto"/>
        <w:left w:val="none" w:sz="0" w:space="0" w:color="auto"/>
        <w:bottom w:val="none" w:sz="0" w:space="0" w:color="auto"/>
        <w:right w:val="none" w:sz="0" w:space="0" w:color="auto"/>
      </w:divBdr>
    </w:div>
    <w:div w:id="1665626251">
      <w:bodyDiv w:val="1"/>
      <w:marLeft w:val="0"/>
      <w:marRight w:val="0"/>
      <w:marTop w:val="0"/>
      <w:marBottom w:val="0"/>
      <w:divBdr>
        <w:top w:val="none" w:sz="0" w:space="0" w:color="auto"/>
        <w:left w:val="none" w:sz="0" w:space="0" w:color="auto"/>
        <w:bottom w:val="none" w:sz="0" w:space="0" w:color="auto"/>
        <w:right w:val="none" w:sz="0" w:space="0" w:color="auto"/>
      </w:divBdr>
    </w:div>
    <w:div w:id="1671063023">
      <w:bodyDiv w:val="1"/>
      <w:marLeft w:val="0"/>
      <w:marRight w:val="0"/>
      <w:marTop w:val="0"/>
      <w:marBottom w:val="0"/>
      <w:divBdr>
        <w:top w:val="none" w:sz="0" w:space="0" w:color="auto"/>
        <w:left w:val="none" w:sz="0" w:space="0" w:color="auto"/>
        <w:bottom w:val="none" w:sz="0" w:space="0" w:color="auto"/>
        <w:right w:val="none" w:sz="0" w:space="0" w:color="auto"/>
      </w:divBdr>
      <w:divsChild>
        <w:div w:id="429468501">
          <w:marLeft w:val="0"/>
          <w:marRight w:val="0"/>
          <w:marTop w:val="0"/>
          <w:marBottom w:val="0"/>
          <w:divBdr>
            <w:top w:val="none" w:sz="0" w:space="0" w:color="auto"/>
            <w:left w:val="none" w:sz="0" w:space="0" w:color="auto"/>
            <w:bottom w:val="none" w:sz="0" w:space="0" w:color="auto"/>
            <w:right w:val="none" w:sz="0" w:space="0" w:color="auto"/>
          </w:divBdr>
          <w:divsChild>
            <w:div w:id="1718776944">
              <w:marLeft w:val="0"/>
              <w:marRight w:val="0"/>
              <w:marTop w:val="0"/>
              <w:marBottom w:val="0"/>
              <w:divBdr>
                <w:top w:val="none" w:sz="0" w:space="0" w:color="auto"/>
                <w:left w:val="none" w:sz="0" w:space="0" w:color="auto"/>
                <w:bottom w:val="none" w:sz="0" w:space="0" w:color="auto"/>
                <w:right w:val="none" w:sz="0" w:space="0" w:color="auto"/>
              </w:divBdr>
              <w:divsChild>
                <w:div w:id="1908101572">
                  <w:marLeft w:val="0"/>
                  <w:marRight w:val="0"/>
                  <w:marTop w:val="0"/>
                  <w:marBottom w:val="0"/>
                  <w:divBdr>
                    <w:top w:val="none" w:sz="0" w:space="0" w:color="auto"/>
                    <w:left w:val="none" w:sz="0" w:space="0" w:color="auto"/>
                    <w:bottom w:val="none" w:sz="0" w:space="0" w:color="auto"/>
                    <w:right w:val="none" w:sz="0" w:space="0" w:color="auto"/>
                  </w:divBdr>
                  <w:divsChild>
                    <w:div w:id="275408663">
                      <w:marLeft w:val="0"/>
                      <w:marRight w:val="0"/>
                      <w:marTop w:val="0"/>
                      <w:marBottom w:val="0"/>
                      <w:divBdr>
                        <w:top w:val="none" w:sz="0" w:space="0" w:color="auto"/>
                        <w:left w:val="none" w:sz="0" w:space="0" w:color="auto"/>
                        <w:bottom w:val="none" w:sz="0" w:space="0" w:color="auto"/>
                        <w:right w:val="none" w:sz="0" w:space="0" w:color="auto"/>
                      </w:divBdr>
                      <w:divsChild>
                        <w:div w:id="1594505867">
                          <w:marLeft w:val="0"/>
                          <w:marRight w:val="0"/>
                          <w:marTop w:val="0"/>
                          <w:marBottom w:val="0"/>
                          <w:divBdr>
                            <w:top w:val="none" w:sz="0" w:space="0" w:color="auto"/>
                            <w:left w:val="none" w:sz="0" w:space="0" w:color="auto"/>
                            <w:bottom w:val="none" w:sz="0" w:space="0" w:color="auto"/>
                            <w:right w:val="none" w:sz="0" w:space="0" w:color="auto"/>
                          </w:divBdr>
                          <w:divsChild>
                            <w:div w:id="2136873328">
                              <w:marLeft w:val="0"/>
                              <w:marRight w:val="0"/>
                              <w:marTop w:val="0"/>
                              <w:marBottom w:val="0"/>
                              <w:divBdr>
                                <w:top w:val="none" w:sz="0" w:space="0" w:color="auto"/>
                                <w:left w:val="none" w:sz="0" w:space="0" w:color="auto"/>
                                <w:bottom w:val="none" w:sz="0" w:space="0" w:color="auto"/>
                                <w:right w:val="none" w:sz="0" w:space="0" w:color="auto"/>
                              </w:divBdr>
                              <w:divsChild>
                                <w:div w:id="72367466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1021642">
      <w:bodyDiv w:val="1"/>
      <w:marLeft w:val="0"/>
      <w:marRight w:val="0"/>
      <w:marTop w:val="0"/>
      <w:marBottom w:val="0"/>
      <w:divBdr>
        <w:top w:val="none" w:sz="0" w:space="0" w:color="auto"/>
        <w:left w:val="none" w:sz="0" w:space="0" w:color="auto"/>
        <w:bottom w:val="none" w:sz="0" w:space="0" w:color="auto"/>
        <w:right w:val="none" w:sz="0" w:space="0" w:color="auto"/>
      </w:divBdr>
    </w:div>
    <w:div w:id="1812284667">
      <w:bodyDiv w:val="1"/>
      <w:marLeft w:val="0"/>
      <w:marRight w:val="0"/>
      <w:marTop w:val="0"/>
      <w:marBottom w:val="0"/>
      <w:divBdr>
        <w:top w:val="none" w:sz="0" w:space="0" w:color="auto"/>
        <w:left w:val="none" w:sz="0" w:space="0" w:color="auto"/>
        <w:bottom w:val="none" w:sz="0" w:space="0" w:color="auto"/>
        <w:right w:val="none" w:sz="0" w:space="0" w:color="auto"/>
      </w:divBdr>
    </w:div>
    <w:div w:id="1930381552">
      <w:bodyDiv w:val="1"/>
      <w:marLeft w:val="0"/>
      <w:marRight w:val="0"/>
      <w:marTop w:val="0"/>
      <w:marBottom w:val="0"/>
      <w:divBdr>
        <w:top w:val="none" w:sz="0" w:space="0" w:color="auto"/>
        <w:left w:val="none" w:sz="0" w:space="0" w:color="auto"/>
        <w:bottom w:val="none" w:sz="0" w:space="0" w:color="auto"/>
        <w:right w:val="none" w:sz="0" w:space="0" w:color="auto"/>
      </w:divBdr>
      <w:divsChild>
        <w:div w:id="554970228">
          <w:marLeft w:val="0"/>
          <w:marRight w:val="0"/>
          <w:marTop w:val="0"/>
          <w:marBottom w:val="0"/>
          <w:divBdr>
            <w:top w:val="none" w:sz="0" w:space="0" w:color="auto"/>
            <w:left w:val="none" w:sz="0" w:space="0" w:color="auto"/>
            <w:bottom w:val="none" w:sz="0" w:space="0" w:color="auto"/>
            <w:right w:val="none" w:sz="0" w:space="0" w:color="auto"/>
          </w:divBdr>
          <w:divsChild>
            <w:div w:id="1143422674">
              <w:marLeft w:val="0"/>
              <w:marRight w:val="0"/>
              <w:marTop w:val="0"/>
              <w:marBottom w:val="0"/>
              <w:divBdr>
                <w:top w:val="none" w:sz="0" w:space="0" w:color="auto"/>
                <w:left w:val="none" w:sz="0" w:space="0" w:color="auto"/>
                <w:bottom w:val="none" w:sz="0" w:space="0" w:color="auto"/>
                <w:right w:val="none" w:sz="0" w:space="0" w:color="auto"/>
              </w:divBdr>
              <w:divsChild>
                <w:div w:id="792139252">
                  <w:marLeft w:val="0"/>
                  <w:marRight w:val="0"/>
                  <w:marTop w:val="0"/>
                  <w:marBottom w:val="0"/>
                  <w:divBdr>
                    <w:top w:val="none" w:sz="0" w:space="0" w:color="auto"/>
                    <w:left w:val="none" w:sz="0" w:space="0" w:color="auto"/>
                    <w:bottom w:val="none" w:sz="0" w:space="0" w:color="auto"/>
                    <w:right w:val="none" w:sz="0" w:space="0" w:color="auto"/>
                  </w:divBdr>
                  <w:divsChild>
                    <w:div w:id="1596550039">
                      <w:marLeft w:val="0"/>
                      <w:marRight w:val="0"/>
                      <w:marTop w:val="0"/>
                      <w:marBottom w:val="0"/>
                      <w:divBdr>
                        <w:top w:val="none" w:sz="0" w:space="0" w:color="auto"/>
                        <w:left w:val="none" w:sz="0" w:space="0" w:color="auto"/>
                        <w:bottom w:val="none" w:sz="0" w:space="0" w:color="auto"/>
                        <w:right w:val="none" w:sz="0" w:space="0" w:color="auto"/>
                      </w:divBdr>
                      <w:divsChild>
                        <w:div w:id="928856287">
                          <w:marLeft w:val="0"/>
                          <w:marRight w:val="0"/>
                          <w:marTop w:val="0"/>
                          <w:marBottom w:val="0"/>
                          <w:divBdr>
                            <w:top w:val="none" w:sz="0" w:space="0" w:color="auto"/>
                            <w:left w:val="none" w:sz="0" w:space="0" w:color="auto"/>
                            <w:bottom w:val="none" w:sz="0" w:space="0" w:color="auto"/>
                            <w:right w:val="none" w:sz="0" w:space="0" w:color="auto"/>
                          </w:divBdr>
                          <w:divsChild>
                            <w:div w:id="188587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qlserverfinebuild.codeplex.com/wikipage?title=Configure%20Errorlog%20Retention" TargetMode="External"/><Relationship Id="rId21" Type="http://schemas.openxmlformats.org/officeDocument/2006/relationships/hyperlink" Target="http://sqlserverfinebuild.codeplex.com/wikipage?title=Client%20Tools%20Only%20Build" TargetMode="External"/><Relationship Id="rId42" Type="http://schemas.openxmlformats.org/officeDocument/2006/relationships/hyperlink" Target="http://sqlserverfinebuild.codeplex.com/wikipage?title=Setup%20Group%20Rights" TargetMode="External"/><Relationship Id="rId63" Type="http://schemas.openxmlformats.org/officeDocument/2006/relationships/hyperlink" Target="http://sqlserverfinebuild.codeplex.com/wikipage?title=Install%20IIS" TargetMode="External"/><Relationship Id="rId84" Type="http://schemas.openxmlformats.org/officeDocument/2006/relationships/hyperlink" Target="http://sqlserverfinebuild.codeplex.com/wikipage?title=Install%20SQL%20Service%20Pack" TargetMode="External"/><Relationship Id="rId138" Type="http://schemas.openxmlformats.org/officeDocument/2006/relationships/hyperlink" Target="http://sqlserverfinebuild.codeplex.com/wikipage?title=Configure%20AS%20Instance%20General%20Properties" TargetMode="External"/><Relationship Id="rId159" Type="http://schemas.openxmlformats.org/officeDocument/2006/relationships/image" Target="media/image3.png"/><Relationship Id="rId170" Type="http://schemas.openxmlformats.org/officeDocument/2006/relationships/hyperlink" Target="http://sqlserverfinebuild.codeplex.com/wikipage?title=Configure%20Database%20Owner%20Account" TargetMode="External"/><Relationship Id="rId191" Type="http://schemas.openxmlformats.org/officeDocument/2006/relationships/image" Target="media/image28.png"/><Relationship Id="rId205" Type="http://schemas.openxmlformats.org/officeDocument/2006/relationships/image" Target="media/image42.png"/><Relationship Id="rId226" Type="http://schemas.openxmlformats.org/officeDocument/2006/relationships/hyperlink" Target="http://sqlserverfinebuild.codeplex.com/wikipage?title=Cluster%20Disk%20Configuration" TargetMode="External"/><Relationship Id="rId247" Type="http://schemas.openxmlformats.org/officeDocument/2006/relationships/image" Target="media/image46.png"/><Relationship Id="rId107" Type="http://schemas.openxmlformats.org/officeDocument/2006/relationships/hyperlink" Target="http://sqlserverfinebuild.codeplex.com/wikipage?title=Install%20Plan%20Explorer%20SSMS%20Addin" TargetMode="External"/><Relationship Id="rId268" Type="http://schemas.openxmlformats.org/officeDocument/2006/relationships/image" Target="media/image67.png"/><Relationship Id="rId11" Type="http://schemas.openxmlformats.org/officeDocument/2006/relationships/footer" Target="footer2.xml"/><Relationship Id="rId32" Type="http://schemas.openxmlformats.org/officeDocument/2006/relationships/hyperlink" Target="http://sqlserverfinebuild.codeplex.com/wikipage?title=Configuration%20Report%20File" TargetMode="External"/><Relationship Id="rId53" Type="http://schemas.openxmlformats.org/officeDocument/2006/relationships/hyperlink" Target="http://sqlserverfinebuild.codeplex.com/wikipage?title=Setup%20Windows%20Audit" TargetMode="External"/><Relationship Id="rId74" Type="http://schemas.openxmlformats.org/officeDocument/2006/relationships/hyperlink" Target="http://sqlserverfinebuild.codeplex.com/wikipage?title=Pre-Requisites%20Reboot" TargetMode="External"/><Relationship Id="rId128" Type="http://schemas.openxmlformats.org/officeDocument/2006/relationships/hyperlink" Target="http://sqlserverfinebuild.codeplex.com/wikipage?title=Configure%20SQL%20Instance%20Advanced%20Properties" TargetMode="External"/><Relationship Id="rId149" Type="http://schemas.openxmlformats.org/officeDocument/2006/relationships/hyperlink" Target="http://sqlserverfinebuild.codeplex.com/wikipage?title=Configure%20DBA%20Non-Sysadmin%20Group" TargetMode="External"/><Relationship Id="rId5" Type="http://schemas.openxmlformats.org/officeDocument/2006/relationships/webSettings" Target="webSettings.xml"/><Relationship Id="rId95" Type="http://schemas.openxmlformats.org/officeDocument/2006/relationships/hyperlink" Target="http://sqlserverfinebuild.codeplex.com/wikipage?title=Install%20SSDT-BI" TargetMode="External"/><Relationship Id="rId160" Type="http://schemas.openxmlformats.org/officeDocument/2006/relationships/image" Target="media/image4.png"/><Relationship Id="rId181" Type="http://schemas.openxmlformats.org/officeDocument/2006/relationships/image" Target="media/image18.png"/><Relationship Id="rId216" Type="http://schemas.openxmlformats.org/officeDocument/2006/relationships/hyperlink" Target="http://sqlserverfinebuild.codeplex.com/wikipage?title=Documentation" TargetMode="External"/><Relationship Id="rId237" Type="http://schemas.openxmlformats.org/officeDocument/2006/relationships/hyperlink" Target="http://sqlserverfinebuild.codeplex.com/wikipage?title=FineBuild%20Troubleshooting" TargetMode="External"/><Relationship Id="rId258" Type="http://schemas.openxmlformats.org/officeDocument/2006/relationships/image" Target="media/image57.png"/><Relationship Id="rId22" Type="http://schemas.openxmlformats.org/officeDocument/2006/relationships/hyperlink" Target="http://sqlserverfinebuild.codeplex.com/wikipage?title=SQL%20Server%20Cluster%20Install" TargetMode="External"/><Relationship Id="rId43" Type="http://schemas.openxmlformats.org/officeDocument/2006/relationships/hyperlink" Target="http://sqlserverfinebuild.codeplex.com/wikipage?title=Setup%20User%20Rights" TargetMode="External"/><Relationship Id="rId64" Type="http://schemas.openxmlformats.org/officeDocument/2006/relationships/hyperlink" Target="http://sqlserverfinebuild.codeplex.com/wikipage?title=Install%20Windows%20Installer%204.5" TargetMode="External"/><Relationship Id="rId118" Type="http://schemas.openxmlformats.org/officeDocument/2006/relationships/hyperlink" Target="http://sqlserverfinebuild.codeplex.com/wikipage?title=Backup%20Service%20Master%20Key" TargetMode="External"/><Relationship Id="rId139" Type="http://schemas.openxmlformats.org/officeDocument/2006/relationships/hyperlink" Target="http://sqlserverfinebuild.codeplex.com/wikipage?title=Configure%20AS%20Instance%20Collation%20Properties" TargetMode="External"/><Relationship Id="rId85" Type="http://schemas.openxmlformats.org/officeDocument/2006/relationships/hyperlink" Target="http://sqlserverfinebuild.codeplex.com/wikipage?title=Install%20SQL%20Cumulative%20Update" TargetMode="External"/><Relationship Id="rId150" Type="http://schemas.openxmlformats.org/officeDocument/2006/relationships/hyperlink" Target="http://sqlserverfinebuild.codeplex.com/wikipage?title=Configure%20SA%20Account" TargetMode="External"/><Relationship Id="rId171" Type="http://schemas.openxmlformats.org/officeDocument/2006/relationships/image" Target="media/image8.png"/><Relationship Id="rId192" Type="http://schemas.openxmlformats.org/officeDocument/2006/relationships/image" Target="media/image29.png"/><Relationship Id="rId206" Type="http://schemas.openxmlformats.org/officeDocument/2006/relationships/image" Target="media/image43.png"/><Relationship Id="rId227" Type="http://schemas.openxmlformats.org/officeDocument/2006/relationships/hyperlink" Target="http://sqlserverfinebuild.codeplex.com/wikipage?title=SSIS%20Cluster%20Guidelines" TargetMode="External"/><Relationship Id="rId248" Type="http://schemas.openxmlformats.org/officeDocument/2006/relationships/image" Target="media/image47.png"/><Relationship Id="rId269" Type="http://schemas.openxmlformats.org/officeDocument/2006/relationships/image" Target="media/image68.png"/><Relationship Id="rId12" Type="http://schemas.openxmlformats.org/officeDocument/2006/relationships/hyperlink" Target="http://sqlserverfinebuild.codeplex.com/wikipage?title=FineBuild%20Change%20History" TargetMode="External"/><Relationship Id="rId33" Type="http://schemas.openxmlformats.org/officeDocument/2006/relationships/hyperlink" Target="http://sqlserverfinebuild.codeplex.com/wikipage?title=Windows%20Memory%20Switches" TargetMode="External"/><Relationship Id="rId108" Type="http://schemas.openxmlformats.org/officeDocument/2006/relationships/hyperlink" Target="http://sqlserverfinebuild.codeplex.com/wikipage?title=Install%20ZoomIt" TargetMode="External"/><Relationship Id="rId129" Type="http://schemas.openxmlformats.org/officeDocument/2006/relationships/hyperlink" Target="http://sqlserverfinebuild.codeplex.com/wikipage?title=Configure%20SQL%20Instance%20Permissions%20Properties" TargetMode="External"/><Relationship Id="rId54" Type="http://schemas.openxmlformats.org/officeDocument/2006/relationships/hyperlink" Target="http://sqlserverfinebuild.codeplex.com/wikipage?title=Setup%20Service%20Permissions" TargetMode="External"/><Relationship Id="rId75" Type="http://schemas.openxmlformats.org/officeDocument/2006/relationships/hyperlink" Target="http://sqlserverfinebuild.codeplex.com/wikipage?title=FineBuild%20Server%20Build" TargetMode="External"/><Relationship Id="rId96" Type="http://schemas.openxmlformats.org/officeDocument/2006/relationships/hyperlink" Target="http://sqlserverfinebuild.codeplex.com/wikipage?title=Install%20SQL%202005%20Backward%20Compatibility" TargetMode="External"/><Relationship Id="rId140" Type="http://schemas.openxmlformats.org/officeDocument/2006/relationships/hyperlink" Target="http://sqlserverfinebuild.codeplex.com/wikipage?title=Configure%20AS%20Instance%20Security%20Properties" TargetMode="External"/><Relationship Id="rId161" Type="http://schemas.openxmlformats.org/officeDocument/2006/relationships/image" Target="media/image5.png"/><Relationship Id="rId182" Type="http://schemas.openxmlformats.org/officeDocument/2006/relationships/image" Target="media/image19.png"/><Relationship Id="rId217" Type="http://schemas.openxmlformats.org/officeDocument/2006/relationships/hyperlink" Target="http://sqlserverfinebuild.codeplex.com/wikipage?title=Documentation" TargetMode="External"/><Relationship Id="rId6" Type="http://schemas.openxmlformats.org/officeDocument/2006/relationships/footnotes" Target="footnotes.xml"/><Relationship Id="rId238" Type="http://schemas.openxmlformats.org/officeDocument/2006/relationships/hyperlink" Target="http://sqlserverfinebuild.codeplex.com/wikipage?title=Best%20Practice%20Guidelines" TargetMode="External"/><Relationship Id="rId259" Type="http://schemas.openxmlformats.org/officeDocument/2006/relationships/image" Target="media/image58.png"/><Relationship Id="rId23" Type="http://schemas.openxmlformats.org/officeDocument/2006/relationships/hyperlink" Target="http://sqlserverfinebuild.codeplex.com/wikipage?title=SQL%20Naming%20Standards" TargetMode="External"/><Relationship Id="rId119" Type="http://schemas.openxmlformats.org/officeDocument/2006/relationships/hyperlink" Target="http://sqlserverfinebuild.codeplex.com/wikipage?title=Configure%20Database%20Mail" TargetMode="External"/><Relationship Id="rId270" Type="http://schemas.openxmlformats.org/officeDocument/2006/relationships/hyperlink" Target="http://sqlserverfinebuild.codeplex.com/wikipage?title=Future%20Changes%20to%20FineBuild" TargetMode="External"/><Relationship Id="rId44" Type="http://schemas.openxmlformats.org/officeDocument/2006/relationships/hyperlink" Target="http://sqlserverfinebuild.codeplex.com/wikipage?title=Setup%20No%20Windows%20Global%20Access" TargetMode="External"/><Relationship Id="rId60" Type="http://schemas.openxmlformats.org/officeDocument/2006/relationships/hyperlink" Target="http://sqlserverfinebuild.codeplex.com/wikipage?title=Setup%20MSDTC%25Cluster" TargetMode="External"/><Relationship Id="rId65" Type="http://schemas.openxmlformats.org/officeDocument/2006/relationships/hyperlink" Target="http://sqlserverfinebuild.codeplex.com/wikipage?title=Install%20Powershell%20V1" TargetMode="External"/><Relationship Id="rId81" Type="http://schemas.openxmlformats.org/officeDocument/2006/relationships/hyperlink" Target="http://sqlserverfinebuild.codeplex.com/wikipage?title=Setup%20SSIS%20Cluster" TargetMode="External"/><Relationship Id="rId86" Type="http://schemas.openxmlformats.org/officeDocument/2006/relationships/hyperlink" Target="http://sqlserverfinebuild.codeplex.com/wikipage?title=Install%20SNAC%20update" TargetMode="External"/><Relationship Id="rId130" Type="http://schemas.openxmlformats.org/officeDocument/2006/relationships/hyperlink" Target="http://sqlserverfinebuild.codeplex.com/wikipage?title=Configure%20SQL%20Agent%20Properties" TargetMode="External"/><Relationship Id="rId135" Type="http://schemas.openxmlformats.org/officeDocument/2006/relationships/hyperlink" Target="http://sqlserverfinebuild.codeplex.com/wikipage?title=Configure%20SQL%20Agent%20Connection%20Properties" TargetMode="External"/><Relationship Id="rId151" Type="http://schemas.openxmlformats.org/officeDocument/2006/relationships/hyperlink" Target="http://sqlserverfinebuild.codeplex.com/wikipage?title=Configure%20Database%20Owner%20Account" TargetMode="External"/><Relationship Id="rId156" Type="http://schemas.openxmlformats.org/officeDocument/2006/relationships/hyperlink" Target="http://sqlserverfinebuild.codeplex.com/wikipage?title=Configure%20Reporting%20Services%20IIS%20Alias" TargetMode="External"/><Relationship Id="rId177" Type="http://schemas.openxmlformats.org/officeDocument/2006/relationships/image" Target="media/image14.png"/><Relationship Id="rId198" Type="http://schemas.openxmlformats.org/officeDocument/2006/relationships/image" Target="media/image35.png"/><Relationship Id="rId172" Type="http://schemas.openxmlformats.org/officeDocument/2006/relationships/image" Target="media/image9.png"/><Relationship Id="rId193" Type="http://schemas.openxmlformats.org/officeDocument/2006/relationships/image" Target="media/image30.png"/><Relationship Id="rId202" Type="http://schemas.openxmlformats.org/officeDocument/2006/relationships/image" Target="media/image39.png"/><Relationship Id="rId207" Type="http://schemas.openxmlformats.org/officeDocument/2006/relationships/image" Target="media/image44.png"/><Relationship Id="rId223" Type="http://schemas.openxmlformats.org/officeDocument/2006/relationships/hyperlink" Target="http://sqlserverfinebuild.codeplex.com/wikipage?title=SQL%20FineBuild%20Cluster%20Overview" TargetMode="External"/><Relationship Id="rId228" Type="http://schemas.openxmlformats.org/officeDocument/2006/relationships/hyperlink" Target="http://sqlserverfinebuild.codeplex.com/wikipage?title=Cluster%20Install%20Preparation" TargetMode="External"/><Relationship Id="rId244" Type="http://schemas.openxmlformats.org/officeDocument/2006/relationships/hyperlink" Target="http://sqlserverfinebuild.codeplex.com/wikipage?title=Configure%20SQL%20Server%20Certificates" TargetMode="External"/><Relationship Id="rId249" Type="http://schemas.openxmlformats.org/officeDocument/2006/relationships/image" Target="media/image48.png"/><Relationship Id="rId13" Type="http://schemas.openxmlformats.org/officeDocument/2006/relationships/hyperlink" Target="http://sqlserverfinebuild.codeplex.com/wikipage?title=Documentation" TargetMode="External"/><Relationship Id="rId18" Type="http://schemas.openxmlformats.org/officeDocument/2006/relationships/hyperlink" Target="http://sqlserverfinebuild.codeplex.com/wikipage?title=Main%20Instance%20Server%20Build" TargetMode="External"/><Relationship Id="rId39" Type="http://schemas.openxmlformats.org/officeDocument/2006/relationships/hyperlink" Target="http://sqlserverfinebuild.codeplex.com/wikipage?title=Setup%20SSRS%20Service%20Timeout" TargetMode="External"/><Relationship Id="rId109" Type="http://schemas.openxmlformats.org/officeDocument/2006/relationships/hyperlink" Target="http://sqlserverfinebuild.codeplex.com/wikipage?title=SQL%20Server%20Certificates" TargetMode="External"/><Relationship Id="rId260" Type="http://schemas.openxmlformats.org/officeDocument/2006/relationships/image" Target="media/image59.png"/><Relationship Id="rId265" Type="http://schemas.openxmlformats.org/officeDocument/2006/relationships/image" Target="media/image64.png"/><Relationship Id="rId34" Type="http://schemas.openxmlformats.org/officeDocument/2006/relationships/hyperlink" Target="http://sqlserverfinebuild.codeplex.com/wikipage?title=SQL%20Media%20Preparation" TargetMode="External"/><Relationship Id="rId50" Type="http://schemas.openxmlformats.org/officeDocument/2006/relationships/hyperlink" Target="http://sqlserverfinebuild.codeplex.com/wikipage?title=Setup%20System%20Temp%20Folder" TargetMode="External"/><Relationship Id="rId55" Type="http://schemas.openxmlformats.org/officeDocument/2006/relationships/hyperlink" Target="http://sqlserverfinebuild.codeplex.com/wikipage?title=Setup%20SPNs" TargetMode="External"/><Relationship Id="rId76" Type="http://schemas.openxmlformats.org/officeDocument/2006/relationships/hyperlink" Target="http://sqlserverfinebuild.codeplex.com/wikipage?title=FineBuild%20Additional%20Named%20Instance%20Server%20Build" TargetMode="External"/><Relationship Id="rId97" Type="http://schemas.openxmlformats.org/officeDocument/2006/relationships/hyperlink" Target="http://sqlserverfinebuild.codeplex.com/wikipage?title=Install%20Report%20Services%20Scripter" TargetMode="External"/><Relationship Id="rId104" Type="http://schemas.openxmlformats.org/officeDocument/2006/relationships/hyperlink" Target="http://sqlserverfinebuild.codeplex.com/wikipage?title=Install%20SSDT" TargetMode="External"/><Relationship Id="rId120" Type="http://schemas.openxmlformats.org/officeDocument/2006/relationships/hyperlink" Target="http://sqlserverfinebuild.codeplex.com/wikipage?title=Configure%20SQL%20Mail" TargetMode="External"/><Relationship Id="rId125" Type="http://schemas.openxmlformats.org/officeDocument/2006/relationships/hyperlink" Target="http://sqlserverfinebuild.codeplex.com/wikipage?title=Configure%20SQL%20Instance%20Security%20Properties" TargetMode="External"/><Relationship Id="rId141" Type="http://schemas.openxmlformats.org/officeDocument/2006/relationships/hyperlink" Target="http://sqlserverfinebuild.codeplex.com/wikipage?title=Configure%20AS%20Instance%20Properties" TargetMode="External"/><Relationship Id="rId146" Type="http://schemas.openxmlformats.org/officeDocument/2006/relationships/hyperlink" Target="http://sqlserverfinebuild.codeplex.com/wikipage?title=Configure%20Report%20Services%20Instance" TargetMode="External"/><Relationship Id="rId167" Type="http://schemas.openxmlformats.org/officeDocument/2006/relationships/hyperlink" Target="http://sqlserverfinebuild.codeplex.com/wikipage?title=Configure%20Generic%20Maintenance%20Processes" TargetMode="External"/><Relationship Id="rId188"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hyperlink" Target="http://sqlserverfinebuild.codeplex.com/wikipage?title=Install%20.Net%204.0" TargetMode="External"/><Relationship Id="rId92" Type="http://schemas.openxmlformats.org/officeDocument/2006/relationships/hyperlink" Target="http://sqlserverfinebuild.codeplex.com/wikipage?title=Install%20VS%202005%20SP1%20KB954961" TargetMode="External"/><Relationship Id="rId162" Type="http://schemas.openxmlformats.org/officeDocument/2006/relationships/hyperlink" Target="http://sqlserverfinebuild.codeplex.com/wikipage?title=Configure%20SQL%20Instance%20Advanced%20Properties" TargetMode="External"/><Relationship Id="rId183" Type="http://schemas.openxmlformats.org/officeDocument/2006/relationships/image" Target="media/image20.png"/><Relationship Id="rId213" Type="http://schemas.openxmlformats.org/officeDocument/2006/relationships/hyperlink" Target="http://sqlserverfinebuild.codeplex.com/wikipage?title=Documentation" TargetMode="External"/><Relationship Id="rId218" Type="http://schemas.openxmlformats.org/officeDocument/2006/relationships/hyperlink" Target="http://sqlserverfinebuild.codeplex.com/wikipage?title=SQL%20Naming%20Standards" TargetMode="External"/><Relationship Id="rId234" Type="http://schemas.openxmlformats.org/officeDocument/2006/relationships/hyperlink" Target="http://sqlserverfinebuild.codeplex.com/wikipage?title=Security%20Compliance" TargetMode="External"/><Relationship Id="rId239" Type="http://schemas.openxmlformats.org/officeDocument/2006/relationships/hyperlink" Target="http://sqlserverfinebuild.codeplex.com/wikipage?title=SQL%20Server%20Administration" TargetMode="External"/><Relationship Id="rId2" Type="http://schemas.openxmlformats.org/officeDocument/2006/relationships/numbering" Target="numbering.xml"/><Relationship Id="rId29" Type="http://schemas.openxmlformats.org/officeDocument/2006/relationships/hyperlink" Target="http://sqlserverfinebuild.codeplex.com/wikipage?title=Software%20Install%20Account" TargetMode="External"/><Relationship Id="rId250" Type="http://schemas.openxmlformats.org/officeDocument/2006/relationships/image" Target="media/image49.png"/><Relationship Id="rId255" Type="http://schemas.openxmlformats.org/officeDocument/2006/relationships/image" Target="media/image54.png"/><Relationship Id="rId271" Type="http://schemas.openxmlformats.org/officeDocument/2006/relationships/fontTable" Target="fontTable.xml"/><Relationship Id="rId24" Type="http://schemas.openxmlformats.org/officeDocument/2006/relationships/hyperlink" Target="http://sqlserverfinebuild.codeplex.com/wikipage?title=SQL%20Media%20Preparation" TargetMode="External"/><Relationship Id="rId40" Type="http://schemas.openxmlformats.org/officeDocument/2006/relationships/hyperlink" Target="http://sqlserverfinebuild.codeplex.com/wikipage?title=Setup%20Power%20Configuration" TargetMode="External"/><Relationship Id="rId45" Type="http://schemas.openxmlformats.org/officeDocument/2006/relationships/hyperlink" Target="http://sqlserverfinebuild.codeplex.com/wikipage?title=Setup%20Firewall%20Port%20Exceptions" TargetMode="External"/><Relationship Id="rId66" Type="http://schemas.openxmlformats.org/officeDocument/2006/relationships/hyperlink" Target="http://sqlserverfinebuild.codeplex.com/wikipage?title=Install%20Powershell%20V2" TargetMode="External"/><Relationship Id="rId87" Type="http://schemas.openxmlformats.org/officeDocument/2006/relationships/hyperlink" Target="http://sqlserverfinebuild.codeplex.com/wikipage?title=Install%20SQL%20Books%20Online%20update" TargetMode="External"/><Relationship Id="rId110" Type="http://schemas.openxmlformats.org/officeDocument/2006/relationships/hyperlink" Target="http://sqlserverfinebuild.codeplex.com/wikipage?title=SQL%20Server%20Proxy%20Accounts" TargetMode="External"/><Relationship Id="rId115" Type="http://schemas.openxmlformats.org/officeDocument/2006/relationships/hyperlink" Target="http://sqlserverfinebuild.codeplex.com/wikipage?title=Configure%20SQL%20Service%20Recovery" TargetMode="External"/><Relationship Id="rId131" Type="http://schemas.openxmlformats.org/officeDocument/2006/relationships/hyperlink" Target="http://sqlserverfinebuild.codeplex.com/wikipage?title=Configure%20SQL%20Agent%20General%20Properties" TargetMode="External"/><Relationship Id="rId136" Type="http://schemas.openxmlformats.org/officeDocument/2006/relationships/hyperlink" Target="http://sqlserverfinebuild.codeplex.com/wikipage?title=Configure%20SQL%20Agent%20History%20Properties" TargetMode="External"/><Relationship Id="rId157" Type="http://schemas.openxmlformats.org/officeDocument/2006/relationships/image" Target="media/image1.png"/><Relationship Id="rId178" Type="http://schemas.openxmlformats.org/officeDocument/2006/relationships/image" Target="media/image15.png"/><Relationship Id="rId61" Type="http://schemas.openxmlformats.org/officeDocument/2006/relationships/hyperlink" Target="http://sqlserverfinebuild.codeplex.com/wikipage?title=Install%20.Net%202.0" TargetMode="External"/><Relationship Id="rId82" Type="http://schemas.openxmlformats.org/officeDocument/2006/relationships/hyperlink" Target="http://sqlserverfinebuild.codeplex.com/wikipage?title=Post-Install%20Reboot" TargetMode="External"/><Relationship Id="rId152" Type="http://schemas.openxmlformats.org/officeDocument/2006/relationships/hyperlink" Target="http://sqlserverfinebuild.codeplex.com/wikipage?title=Configure%20User%20Accounts" TargetMode="External"/><Relationship Id="rId173" Type="http://schemas.openxmlformats.org/officeDocument/2006/relationships/image" Target="media/image10.png"/><Relationship Id="rId194" Type="http://schemas.openxmlformats.org/officeDocument/2006/relationships/image" Target="media/image31.png"/><Relationship Id="rId199" Type="http://schemas.openxmlformats.org/officeDocument/2006/relationships/image" Target="media/image36.png"/><Relationship Id="rId203" Type="http://schemas.openxmlformats.org/officeDocument/2006/relationships/image" Target="media/image40.png"/><Relationship Id="rId208" Type="http://schemas.openxmlformats.org/officeDocument/2006/relationships/hyperlink" Target="http://sqlserverfinebuild.codeplex.com/wikipage?title=Documentation" TargetMode="External"/><Relationship Id="rId229" Type="http://schemas.openxmlformats.org/officeDocument/2006/relationships/hyperlink" Target="http://sqlserverfinebuild.codeplex.com/wikipage?title=Install%20first%20SQL%20Server%20Cluster%20node" TargetMode="External"/><Relationship Id="rId19" Type="http://schemas.openxmlformats.org/officeDocument/2006/relationships/hyperlink" Target="http://sqlserverfinebuild.codeplex.com/wikipage?title=Additional%20Named%20Instance%20Server%20Build" TargetMode="External"/><Relationship Id="rId224" Type="http://schemas.openxmlformats.org/officeDocument/2006/relationships/hyperlink" Target="http://sqlserverfinebuild.codeplex.com/wikipage?title=Cluster%20Naming%20Convention" TargetMode="External"/><Relationship Id="rId240" Type="http://schemas.openxmlformats.org/officeDocument/2006/relationships/hyperlink" Target="http://sqlserverfinebuild.codeplex.com/wikipage?title=SQL%20Server%20Proxy%20Accounts" TargetMode="External"/><Relationship Id="rId245" Type="http://schemas.openxmlformats.org/officeDocument/2006/relationships/hyperlink" Target="http://sqlserverfinebuild.codeplex.com/wikipage?title=SQL%20Naming%20Standards" TargetMode="External"/><Relationship Id="rId261" Type="http://schemas.openxmlformats.org/officeDocument/2006/relationships/image" Target="media/image60.png"/><Relationship Id="rId266" Type="http://schemas.openxmlformats.org/officeDocument/2006/relationships/image" Target="media/image65.png"/><Relationship Id="rId14" Type="http://schemas.openxmlformats.org/officeDocument/2006/relationships/hyperlink" Target="http://www.microsoft.com/en-us/openness/resources/licenses.aspx" TargetMode="External"/><Relationship Id="rId30" Type="http://schemas.openxmlformats.org/officeDocument/2006/relationships/hyperlink" Target="http://sqlserverfinebuild.codeplex.com/wikipage?title=FineBuild%20Configuration%20File" TargetMode="External"/><Relationship Id="rId35" Type="http://schemas.openxmlformats.org/officeDocument/2006/relationships/hyperlink" Target="http://sqlserverfinebuild.codeplex.com/wikipage?title=Setup%20Utilities" TargetMode="External"/><Relationship Id="rId56" Type="http://schemas.openxmlformats.org/officeDocument/2006/relationships/hyperlink" Target="http://sqlserverfinebuild.codeplex.com/wikipage?title=FineBuild%20Setup%20Parameters" TargetMode="External"/><Relationship Id="rId77" Type="http://schemas.openxmlformats.org/officeDocument/2006/relationships/hyperlink" Target="http://sqlserverfinebuild.codeplex.com/wikipage?title=Install%20SQL%20Post%20Install%20Tasks" TargetMode="External"/><Relationship Id="rId100" Type="http://schemas.openxmlformats.org/officeDocument/2006/relationships/hyperlink" Target="http://sqlserverfinebuild.codeplex.com/wikipage?title=Install%20StreamInsight" TargetMode="External"/><Relationship Id="rId105" Type="http://schemas.openxmlformats.org/officeDocument/2006/relationships/hyperlink" Target="http://sqlserverfinebuild.codeplex.com/wikipage?title=Install%20PDF%20Reader" TargetMode="External"/><Relationship Id="rId126" Type="http://schemas.openxmlformats.org/officeDocument/2006/relationships/hyperlink" Target="http://sqlserverfinebuild.codeplex.com/wikipage?title=Configure%20SQL%20Instance%20Connections%20Properties" TargetMode="External"/><Relationship Id="rId147" Type="http://schemas.openxmlformats.org/officeDocument/2006/relationships/hyperlink" Target="http://sqlserverfinebuild.codeplex.com/wikipage?title=Configure%20Standard%20Accounts" TargetMode="External"/><Relationship Id="rId168" Type="http://schemas.openxmlformats.org/officeDocument/2006/relationships/image" Target="media/image6.png"/><Relationship Id="rId8" Type="http://schemas.openxmlformats.org/officeDocument/2006/relationships/header" Target="header1.xml"/><Relationship Id="rId51" Type="http://schemas.openxmlformats.org/officeDocument/2006/relationships/hyperlink" Target="http://sqlserverfinebuild.codeplex.com/wikipage?title=Setup%20All%20Users%20Temp%20Folder" TargetMode="External"/><Relationship Id="rId72" Type="http://schemas.openxmlformats.org/officeDocument/2006/relationships/hyperlink" Target="http://sqlserverfinebuild.codeplex.com/wikipage?title=Setup%20Distributed%20Replay" TargetMode="External"/><Relationship Id="rId93" Type="http://schemas.openxmlformats.org/officeDocument/2006/relationships/hyperlink" Target="http://sqlserverfinebuild.codeplex.com/wikipage?title=Install%20Visual%20Studio%202010%20SP1" TargetMode="External"/><Relationship Id="rId98" Type="http://schemas.openxmlformats.org/officeDocument/2006/relationships/hyperlink" Target="http://sqlserverfinebuild.codeplex.com/wikipage?title=Install%20SQL%20Best%20Practice%20Analyzer" TargetMode="External"/><Relationship Id="rId121" Type="http://schemas.openxmlformats.org/officeDocument/2006/relationships/hyperlink" Target="http://sqlserverfinebuild.codeplex.com/wikipage?title=Configure%20SQL%20Instance%20Properties" TargetMode="External"/><Relationship Id="rId142" Type="http://schemas.openxmlformats.org/officeDocument/2006/relationships/hyperlink" Target="http://sqlserverfinebuild.codeplex.com/wikipage?title=Configure%20AS%20Management%20API" TargetMode="External"/><Relationship Id="rId163" Type="http://schemas.openxmlformats.org/officeDocument/2006/relationships/hyperlink" Target="http://sqlserverfinebuild.codeplex.com/wikipage?title=Configure%20System%20DB%20Management" TargetMode="External"/><Relationship Id="rId184" Type="http://schemas.openxmlformats.org/officeDocument/2006/relationships/image" Target="media/image21.png"/><Relationship Id="rId189" Type="http://schemas.openxmlformats.org/officeDocument/2006/relationships/image" Target="media/image26.png"/><Relationship Id="rId219" Type="http://schemas.openxmlformats.org/officeDocument/2006/relationships/hyperlink" Target="http://sqlserverfinebuild.codeplex.com/wikipage?title=SQL%20Media%20Preparation" TargetMode="External"/><Relationship Id="rId3" Type="http://schemas.openxmlformats.org/officeDocument/2006/relationships/styles" Target="styles.xml"/><Relationship Id="rId214" Type="http://schemas.openxmlformats.org/officeDocument/2006/relationships/hyperlink" Target="http://sqlserverfinebuild.codeplex.com/wikipage?title=FineBuild%20Client%20Build" TargetMode="External"/><Relationship Id="rId230" Type="http://schemas.openxmlformats.org/officeDocument/2006/relationships/hyperlink" Target="http://sqlserverfinebuild.codeplex.com/wikipage?title=Install%20remaining%20SQL%20Server%20Cluster%20nodes" TargetMode="External"/><Relationship Id="rId235" Type="http://schemas.openxmlformats.org/officeDocument/2006/relationships/hyperlink" Target="http://sqlserverfinebuild.codeplex.com/wikipage?title=FineBuild%20Components%20Inventory" TargetMode="External"/><Relationship Id="rId251" Type="http://schemas.openxmlformats.org/officeDocument/2006/relationships/image" Target="media/image50.png"/><Relationship Id="rId256" Type="http://schemas.openxmlformats.org/officeDocument/2006/relationships/image" Target="media/image55.png"/><Relationship Id="rId25" Type="http://schemas.openxmlformats.org/officeDocument/2006/relationships/hyperlink" Target="http://sqlserverfinebuild.codeplex.com/wikipage?title=Development,%20Test%20and%20Production%20Environments" TargetMode="External"/><Relationship Id="rId46" Type="http://schemas.openxmlformats.org/officeDocument/2006/relationships/hyperlink" Target="http://sqlserverfinebuild.codeplex.com/wikipage?title=Setup%20Drive%20Labels" TargetMode="External"/><Relationship Id="rId67" Type="http://schemas.openxmlformats.org/officeDocument/2006/relationships/hyperlink" Target="http://sqlserverfinebuild.codeplex.com/wikipage?title=Install%20Windows%202003%20KB925336" TargetMode="External"/><Relationship Id="rId116" Type="http://schemas.openxmlformats.org/officeDocument/2006/relationships/hyperlink" Target="http://sqlserverfinebuild.codeplex.com/wikipage?title=Configure%20SQL%20Serface%20Area" TargetMode="External"/><Relationship Id="rId137" Type="http://schemas.openxmlformats.org/officeDocument/2006/relationships/hyperlink" Target="http://sqlserverfinebuild.codeplex.com/wikipage?title=Configure%20Analysis%20Services%20Instance" TargetMode="External"/><Relationship Id="rId158" Type="http://schemas.openxmlformats.org/officeDocument/2006/relationships/image" Target="media/image2.png"/><Relationship Id="rId272" Type="http://schemas.openxmlformats.org/officeDocument/2006/relationships/theme" Target="theme/theme1.xml"/><Relationship Id="rId20" Type="http://schemas.openxmlformats.org/officeDocument/2006/relationships/hyperlink" Target="http://sqlserverfinebuild.codeplex.com/wikipage?title=Workstation%20Build" TargetMode="External"/><Relationship Id="rId41" Type="http://schemas.openxmlformats.org/officeDocument/2006/relationships/hyperlink" Target="http://sqlserverfinebuild.codeplex.com/wikipage?title=Setup%20Group%20Membership" TargetMode="External"/><Relationship Id="rId62" Type="http://schemas.openxmlformats.org/officeDocument/2006/relationships/hyperlink" Target="http://sqlserverfinebuild.codeplex.com/wikipage?title=Install%20.Net%203.5" TargetMode="External"/><Relationship Id="rId83" Type="http://schemas.openxmlformats.org/officeDocument/2006/relationships/hyperlink" Target="http://sqlserverfinebuild.codeplex.com/wikipage?title=Documentation#Extra%20Components%20Install" TargetMode="External"/><Relationship Id="rId88" Type="http://schemas.openxmlformats.org/officeDocument/2006/relationships/hyperlink" Target="http://sqlserverfinebuild.codeplex.com/wikipage?title=Post-Fix%20Tasks" TargetMode="External"/><Relationship Id="rId111" Type="http://schemas.openxmlformats.org/officeDocument/2006/relationships/hyperlink" Target="http://sqlserverfinebuild.codeplex.com/wikipage?title=Configure%20COM%20Security" TargetMode="External"/><Relationship Id="rId132" Type="http://schemas.openxmlformats.org/officeDocument/2006/relationships/hyperlink" Target="http://sqlserverfinebuild.codeplex.com/wikipage?title=Configure%20SQL%20Agent%20Advanced%20Properties" TargetMode="External"/><Relationship Id="rId153" Type="http://schemas.openxmlformats.org/officeDocument/2006/relationships/hyperlink" Target="http://sqlserverfinebuild.codeplex.com/wikipage?title=Configure%20Reporting%20Services%20Administration%20Accounts" TargetMode="External"/><Relationship Id="rId174" Type="http://schemas.openxmlformats.org/officeDocument/2006/relationships/image" Target="media/image11.png"/><Relationship Id="rId179" Type="http://schemas.openxmlformats.org/officeDocument/2006/relationships/image" Target="media/image16.png"/><Relationship Id="rId195" Type="http://schemas.openxmlformats.org/officeDocument/2006/relationships/image" Target="media/image32.png"/><Relationship Id="rId209" Type="http://schemas.openxmlformats.org/officeDocument/2006/relationships/hyperlink" Target="http://sqlserverfinebuild.codeplex.com/wikipage?title=Documentation" TargetMode="External"/><Relationship Id="rId190" Type="http://schemas.openxmlformats.org/officeDocument/2006/relationships/image" Target="media/image27.png"/><Relationship Id="rId204" Type="http://schemas.openxmlformats.org/officeDocument/2006/relationships/image" Target="media/image41.png"/><Relationship Id="rId220" Type="http://schemas.openxmlformats.org/officeDocument/2006/relationships/hyperlink" Target="http://sqlserverfinebuild.codeplex.com/wikipage?title=SQL%20Media%20Alternative%20Folder%20Names" TargetMode="External"/><Relationship Id="rId225" Type="http://schemas.openxmlformats.org/officeDocument/2006/relationships/hyperlink" Target="http://sqlserverfinebuild.codeplex.com/wikipage?title=Cluster%20IP%20Address%20Allocation" TargetMode="External"/><Relationship Id="rId241" Type="http://schemas.openxmlformats.org/officeDocument/2006/relationships/hyperlink" Target="http://sqlserverfinebuild.codeplex.com/wikipage?title=DBA%20Password%20Store" TargetMode="External"/><Relationship Id="rId246" Type="http://schemas.openxmlformats.org/officeDocument/2006/relationships/image" Target="media/image45.png"/><Relationship Id="rId267" Type="http://schemas.openxmlformats.org/officeDocument/2006/relationships/image" Target="media/image66.png"/><Relationship Id="rId15" Type="http://schemas.openxmlformats.org/officeDocument/2006/relationships/hyperlink" Target="http://sqlserverfinebuild.codeplex.com/wikipage?title=License%20and%20Acknowledgements" TargetMode="External"/><Relationship Id="rId36" Type="http://schemas.openxmlformats.org/officeDocument/2006/relationships/hyperlink" Target="http://sqlserverfinebuild.codeplex.com/wikipage?title=Setup%20Cluster%20Storage%20Group" TargetMode="External"/><Relationship Id="rId57" Type="http://schemas.openxmlformats.org/officeDocument/2006/relationships/hyperlink" Target="http://sqlserverfinebuild.codeplex.com/wikipage?title=Setup%20Slipstream%20Install%20Media" TargetMode="External"/><Relationship Id="rId106" Type="http://schemas.openxmlformats.org/officeDocument/2006/relationships/hyperlink" Target="http://sqlserverfinebuild.codeplex.com/wikipage?title=Install%20Plan%20Explorer" TargetMode="External"/><Relationship Id="rId127" Type="http://schemas.openxmlformats.org/officeDocument/2006/relationships/hyperlink" Target="http://sqlserverfinebuild.codeplex.com/wikipage?title=Configure%20SQL%20Instance%20Database%20Properties" TargetMode="External"/><Relationship Id="rId262" Type="http://schemas.openxmlformats.org/officeDocument/2006/relationships/image" Target="media/image61.png"/><Relationship Id="rId10" Type="http://schemas.openxmlformats.org/officeDocument/2006/relationships/header" Target="header2.xml"/><Relationship Id="rId31" Type="http://schemas.openxmlformats.org/officeDocument/2006/relationships/hyperlink" Target="http://sqlserverfinebuild.codeplex.com/wikipage?title=FineBuild%20Log%20File" TargetMode="External"/><Relationship Id="rId52" Type="http://schemas.openxmlformats.org/officeDocument/2006/relationships/hyperlink" Target="http://sqlserverfinebuild.codeplex.com/wikipage?title=Setup%20Folder%20Permissions" TargetMode="External"/><Relationship Id="rId73" Type="http://schemas.openxmlformats.org/officeDocument/2006/relationships/hyperlink" Target="http://sqlserverfinebuild.codeplex.com/wikipage?title=Install%20.Net%204.5" TargetMode="External"/><Relationship Id="rId78" Type="http://schemas.openxmlformats.org/officeDocument/2006/relationships/hyperlink" Target="http://sqlserverfinebuild.codeplex.com/wikipage?title=Setup%20File%20Permissions" TargetMode="External"/><Relationship Id="rId94" Type="http://schemas.openxmlformats.org/officeDocument/2006/relationships/hyperlink" Target="http://sqlserverfinebuild.codeplex.com/wikipage?title=Install%20VS%202010%20SP1%20KB2781514" TargetMode="External"/><Relationship Id="rId99" Type="http://schemas.openxmlformats.org/officeDocument/2006/relationships/hyperlink" Target="http://sqlserverfinebuild.codeplex.com/wikipage?title=Install%20Master%20Data%20Services" TargetMode="External"/><Relationship Id="rId101" Type="http://schemas.openxmlformats.org/officeDocument/2006/relationships/hyperlink" Target="http://sqlserverfinebuild.codeplex.com/wikipage?title=Install%20Semantic%20Search" TargetMode="External"/><Relationship Id="rId122" Type="http://schemas.openxmlformats.org/officeDocument/2006/relationships/hyperlink" Target="http://sqlserverfinebuild.codeplex.com/wikipage?title=Configure%20SQL%20Instance%20General%20Properties" TargetMode="External"/><Relationship Id="rId143" Type="http://schemas.openxmlformats.org/officeDocument/2006/relationships/hyperlink" Target="http://sqlserverfinebuild.codeplex.com/wikipage?title=Configure%20Integration%20Services%20Instance" TargetMode="External"/><Relationship Id="rId148" Type="http://schemas.openxmlformats.org/officeDocument/2006/relationships/hyperlink" Target="http://sqlserverfinebuild.codeplex.com/wikipage?title=Configure%20Sysadmin%20Accounts" TargetMode="External"/><Relationship Id="rId164" Type="http://schemas.openxmlformats.org/officeDocument/2006/relationships/hyperlink" Target="http://sqlserverfinebuild.codeplex.com/wikipage?title=Configure%20DBA%20Database" TargetMode="External"/><Relationship Id="rId169" Type="http://schemas.openxmlformats.org/officeDocument/2006/relationships/image" Target="media/image7.png"/><Relationship Id="rId185"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17.png"/><Relationship Id="rId210" Type="http://schemas.openxmlformats.org/officeDocument/2006/relationships/hyperlink" Target="http://sqlserverfinebuild.codeplex.com/wikipage?title=Documentation" TargetMode="External"/><Relationship Id="rId215" Type="http://schemas.openxmlformats.org/officeDocument/2006/relationships/hyperlink" Target="http://sqlserverfinebuild.codeplex.com/wikipage?title=Documentation" TargetMode="External"/><Relationship Id="rId236" Type="http://schemas.openxmlformats.org/officeDocument/2006/relationships/hyperlink" Target="http://sqlserverfinebuild.codeplex.com/wikipage?title=FineBuild%20Parameter%20Inventory" TargetMode="External"/><Relationship Id="rId257" Type="http://schemas.openxmlformats.org/officeDocument/2006/relationships/image" Target="media/image56.png"/><Relationship Id="rId26" Type="http://schemas.openxmlformats.org/officeDocument/2006/relationships/hyperlink" Target="http://sqlserverfinebuild.codeplex.com/wikipage?title=SQL%20Administration%20Server" TargetMode="External"/><Relationship Id="rId231" Type="http://schemas.openxmlformats.org/officeDocument/2006/relationships/hyperlink" Target="http://sqlserverfinebuild.codeplex.com/wikipage?title=Install%20additional%20SQL%20Server%20Clusters" TargetMode="External"/><Relationship Id="rId252" Type="http://schemas.openxmlformats.org/officeDocument/2006/relationships/image" Target="media/image51.png"/><Relationship Id="rId47" Type="http://schemas.openxmlformats.org/officeDocument/2006/relationships/hyperlink" Target="http://sqlserverfinebuild.codeplex.com/wikipage?title=Setup%20Drive%20Shares" TargetMode="External"/><Relationship Id="rId68" Type="http://schemas.openxmlformats.org/officeDocument/2006/relationships/hyperlink" Target="http://sqlserverfinebuild.codeplex.com/wikipage?title=Install%20Windows%202003%20KB933789" TargetMode="External"/><Relationship Id="rId89" Type="http://schemas.openxmlformats.org/officeDocument/2006/relationships/hyperlink" Target="http://sqlserverfinebuild.codeplex.com/wikipage?title=Documentation#Extra%20Components%20Install" TargetMode="External"/><Relationship Id="rId112" Type="http://schemas.openxmlformats.org/officeDocument/2006/relationships/hyperlink" Target="http://sqlserverfinebuild.codeplex.com/wikipage?title=Configure%20SQL%20Network%20Protocols" TargetMode="External"/><Relationship Id="rId133" Type="http://schemas.openxmlformats.org/officeDocument/2006/relationships/hyperlink" Target="http://sqlserverfinebuild.codeplex.com/wikipage?title=Configure%20SQL%20Agent%20Alert%20System%20Properties" TargetMode="External"/><Relationship Id="rId154" Type="http://schemas.openxmlformats.org/officeDocument/2006/relationships/hyperlink" Target="http://sqlserverfinebuild.codeplex.com/wikipage?title=Configure%20Reporting%20Services%20Unattended%20Execution%20Account" TargetMode="External"/><Relationship Id="rId175" Type="http://schemas.openxmlformats.org/officeDocument/2006/relationships/image" Target="media/image12.png"/><Relationship Id="rId196" Type="http://schemas.openxmlformats.org/officeDocument/2006/relationships/image" Target="media/image33.emf"/><Relationship Id="rId200" Type="http://schemas.openxmlformats.org/officeDocument/2006/relationships/image" Target="media/image37.png"/><Relationship Id="rId16" Type="http://schemas.openxmlformats.org/officeDocument/2006/relationships/header" Target="header3.xml"/><Relationship Id="rId221" Type="http://schemas.openxmlformats.org/officeDocument/2006/relationships/hyperlink" Target="http://sqlserverfinebuild.codeplex.com/wikipage?title=SQL%20Server%20Installation%20Problems" TargetMode="External"/><Relationship Id="rId242" Type="http://schemas.openxmlformats.org/officeDocument/2006/relationships/hyperlink" Target="http://sqlserverfinebuild.codeplex.com/wikipage?title=SQL%20Server%20Memory%20Management" TargetMode="External"/><Relationship Id="rId263" Type="http://schemas.openxmlformats.org/officeDocument/2006/relationships/image" Target="media/image62.png"/><Relationship Id="rId37" Type="http://schemas.openxmlformats.org/officeDocument/2006/relationships/hyperlink" Target="http://sqlserverfinebuild.codeplex.com/wikipage?title=Setup%20Server%20Name" TargetMode="External"/><Relationship Id="rId58" Type="http://schemas.openxmlformats.org/officeDocument/2006/relationships/hyperlink" Target="http://sqlserverfinebuild.codeplex.com/wikipage?title=Setup%20MSDTC%25CID" TargetMode="External"/><Relationship Id="rId79" Type="http://schemas.openxmlformats.org/officeDocument/2006/relationships/hyperlink" Target="http://sqlserverfinebuild.codeplex.com/wikipage?title=Setup%20Registry%20Permissions" TargetMode="External"/><Relationship Id="rId102" Type="http://schemas.openxmlformats.org/officeDocument/2006/relationships/hyperlink" Target="http://sqlserverfinebuild.codeplex.com/wikipage?title=Install%20Data%20Quality%20Services" TargetMode="External"/><Relationship Id="rId123" Type="http://schemas.openxmlformats.org/officeDocument/2006/relationships/hyperlink" Target="http://sqlserverfinebuild.codeplex.com/wikipage?title=Configure%20SQL%20Instance%20Memory%20Properties" TargetMode="External"/><Relationship Id="rId144" Type="http://schemas.openxmlformats.org/officeDocument/2006/relationships/hyperlink" Target="http://sqlserverfinebuild.codeplex.com/wikipage?title=Configure%20SSIS%20Catalog%20DB" TargetMode="External"/><Relationship Id="rId90" Type="http://schemas.openxmlformats.org/officeDocument/2006/relationships/hyperlink" Target="http://sqlserverfinebuild.codeplex.com/wikipage?title=Install%20Visual%20Studio%202005%20SP1" TargetMode="External"/><Relationship Id="rId165" Type="http://schemas.openxmlformats.org/officeDocument/2006/relationships/hyperlink" Target="http://sqlserverfinebuild.codeplex.com/wikipage?title=Configure%20Management%20Data%20Warehouse" TargetMode="External"/><Relationship Id="rId186" Type="http://schemas.openxmlformats.org/officeDocument/2006/relationships/image" Target="media/image23.png"/><Relationship Id="rId211" Type="http://schemas.openxmlformats.org/officeDocument/2006/relationships/hyperlink" Target="http://sqlserverfinebuild.codeplex.com/wikipage?title=Documentation" TargetMode="External"/><Relationship Id="rId232" Type="http://schemas.openxmlformats.org/officeDocument/2006/relationships/hyperlink" Target="http://sqlserverfinebuild.codeplex.com/wikipage?title=Large%20Scale%20Deployment%20Using%20SQL%20FineBuild" TargetMode="External"/><Relationship Id="rId253" Type="http://schemas.openxmlformats.org/officeDocument/2006/relationships/image" Target="media/image52.png"/><Relationship Id="rId27" Type="http://schemas.openxmlformats.org/officeDocument/2006/relationships/hyperlink" Target="http://sqlserverfinebuild.codeplex.com/wikipage?title=DBA%20Role%20Accounts" TargetMode="External"/><Relationship Id="rId48" Type="http://schemas.openxmlformats.org/officeDocument/2006/relationships/hyperlink" Target="http://sqlserverfinebuild.codeplex.com/wikipage?title=Setup%20No%20Drive%20Indexing" TargetMode="External"/><Relationship Id="rId69" Type="http://schemas.openxmlformats.org/officeDocument/2006/relationships/hyperlink" Target="http://sqlserverfinebuild.codeplex.com/wikipage?title=Install%20Windows%202003%20KB937444" TargetMode="External"/><Relationship Id="rId113" Type="http://schemas.openxmlformats.org/officeDocument/2006/relationships/hyperlink" Target="http://sqlserverfinebuild.codeplex.com/wikipage?title=Configure%20Service%Account%20Names" TargetMode="External"/><Relationship Id="rId134" Type="http://schemas.openxmlformats.org/officeDocument/2006/relationships/hyperlink" Target="http://sqlserverfinebuild.codeplex.com/wikipage?title=Configure%20SQL%20Agent%20Job%20System%20Properties" TargetMode="External"/><Relationship Id="rId80" Type="http://schemas.openxmlformats.org/officeDocument/2006/relationships/hyperlink" Target="http://sqlserverfinebuild.codeplex.com/wikipage?title=Setup%20Cluster%20Bindings" TargetMode="External"/><Relationship Id="rId155" Type="http://schemas.openxmlformats.org/officeDocument/2006/relationships/hyperlink" Target="http://sqlserverfinebuild.codeplex.com/wikipage?title=Backup%20Reporting%20Services%20Encryption%20Keys" TargetMode="External"/><Relationship Id="rId176" Type="http://schemas.openxmlformats.org/officeDocument/2006/relationships/image" Target="media/image13.png"/><Relationship Id="rId197" Type="http://schemas.openxmlformats.org/officeDocument/2006/relationships/image" Target="media/image34.png"/><Relationship Id="rId201" Type="http://schemas.openxmlformats.org/officeDocument/2006/relationships/image" Target="media/image38.png"/><Relationship Id="rId222" Type="http://schemas.openxmlformats.org/officeDocument/2006/relationships/hyperlink" Target="http://sqlserverfinebuild.codeplex.com/wikipage?title=FineBuild%20Components%20Inventory" TargetMode="External"/><Relationship Id="rId243" Type="http://schemas.openxmlformats.org/officeDocument/2006/relationships/hyperlink" Target="http://sqlserverfinebuild.codeplex.com/wikipage?title=Group%20Policy%20Management" TargetMode="External"/><Relationship Id="rId264" Type="http://schemas.openxmlformats.org/officeDocument/2006/relationships/image" Target="media/image63.png"/><Relationship Id="rId17" Type="http://schemas.openxmlformats.org/officeDocument/2006/relationships/hyperlink" Target="http://www.tearfund.org" TargetMode="External"/><Relationship Id="rId38" Type="http://schemas.openxmlformats.org/officeDocument/2006/relationships/hyperlink" Target="http://sqlserverfinebuild.codeplex.com/wikipage?title=Setup%20Service%20Timeout" TargetMode="External"/><Relationship Id="rId59" Type="http://schemas.openxmlformats.org/officeDocument/2006/relationships/hyperlink" Target="http://sqlserverfinebuild.codeplex.com/wikipage?title=Setup%20MSDTC%25Network%20Access" TargetMode="External"/><Relationship Id="rId103" Type="http://schemas.openxmlformats.org/officeDocument/2006/relationships/hyperlink" Target="http://sqlserverfinebuild.codeplex.com/wikipage?title=Install%20Replication%20Distributor" TargetMode="External"/><Relationship Id="rId124" Type="http://schemas.openxmlformats.org/officeDocument/2006/relationships/hyperlink" Target="http://sqlserverfinebuild.codeplex.com/wikipage?title=Configure%20SQL%20Instance%20Processors%20Properties" TargetMode="External"/><Relationship Id="rId70" Type="http://schemas.openxmlformats.org/officeDocument/2006/relationships/hyperlink" Target="http://sqlserverfinebuild.codeplex.com/wikipage?title=Install%20Windows%202008%20KB956250" TargetMode="External"/><Relationship Id="rId91" Type="http://schemas.openxmlformats.org/officeDocument/2006/relationships/hyperlink" Target="http://sqlserverfinebuild.codeplex.com/wikipage?title=Install%20Windows%202008%20KB932232" TargetMode="External"/><Relationship Id="rId145" Type="http://schemas.openxmlformats.org/officeDocument/2006/relationships/hyperlink" Target="http://sqlserverfinebuild.codeplex.com/wikipage?title=Configure%20Notification%20Services%20Instance" TargetMode="External"/><Relationship Id="rId166" Type="http://schemas.openxmlformats.org/officeDocument/2006/relationships/hyperlink" Target="http://sqlserverfinebuild.codeplex.com/wikipage?title=Configure%20Policy%20Based%20Management" TargetMode="External"/><Relationship Id="rId187" Type="http://schemas.openxmlformats.org/officeDocument/2006/relationships/image" Target="media/image24.png"/><Relationship Id="rId1" Type="http://schemas.openxmlformats.org/officeDocument/2006/relationships/customXml" Target="../customXml/item1.xml"/><Relationship Id="rId212" Type="http://schemas.openxmlformats.org/officeDocument/2006/relationships/hyperlink" Target="http://sqlserverfinebuild.codeplex.com/wikipage?title=Group%20Policy%20Management" TargetMode="External"/><Relationship Id="rId233" Type="http://schemas.openxmlformats.org/officeDocument/2006/relationships/hyperlink" Target="http://sqlserverfinebuild.codeplex.com/wikipage?title=Non-English%20Versions%20Of%20SQL%20Server" TargetMode="External"/><Relationship Id="rId254" Type="http://schemas.openxmlformats.org/officeDocument/2006/relationships/image" Target="media/image53.png"/><Relationship Id="rId28" Type="http://schemas.openxmlformats.org/officeDocument/2006/relationships/hyperlink" Target="http://sqlserverfinebuild.codeplex.com/wikipage?title=SQL%20Service%20Accounts" TargetMode="External"/><Relationship Id="rId49" Type="http://schemas.openxmlformats.org/officeDocument/2006/relationships/hyperlink" Target="http://sqlserverfinebuild.codeplex.com/wikipage?title=Setup%20SQL%20Folder%20Structure" TargetMode="External"/><Relationship Id="rId114" Type="http://schemas.openxmlformats.org/officeDocument/2006/relationships/hyperlink" Target="http://sqlserverfinebuild.codeplex.com/wikipage?title=Configure%20SQL%25Startup%20Parameters"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blogs.technet.com/askperf/archive/2008/03/25/lock-pages-in-memory-do-you-really-need-i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48D190-4BFA-4828-8146-1561B9309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68</Pages>
  <Words>22114</Words>
  <Characters>126050</Characters>
  <Application>Microsoft Office Word</Application>
  <DocSecurity>0</DocSecurity>
  <Lines>1050</Lines>
  <Paragraphs>295</Paragraphs>
  <ScaleCrop>false</ScaleCrop>
  <HeadingPairs>
    <vt:vector size="4" baseType="variant">
      <vt:variant>
        <vt:lpstr>Title</vt:lpstr>
      </vt:variant>
      <vt:variant>
        <vt:i4>1</vt:i4>
      </vt:variant>
      <vt:variant>
        <vt:lpstr>Headings</vt:lpstr>
      </vt:variant>
      <vt:variant>
        <vt:i4>55</vt:i4>
      </vt:variant>
    </vt:vector>
  </HeadingPairs>
  <TitlesOfParts>
    <vt:vector size="56" baseType="lpstr">
      <vt:lpstr>SQL Server FineBuild Reference</vt:lpstr>
      <vt:lpstr>Document Control</vt:lpstr>
      <vt:lpstr>    Change History</vt:lpstr>
      <vt:lpstr>    Changes Forecast</vt:lpstr>
      <vt:lpstr>    Related Documents</vt:lpstr>
      <vt:lpstr>    License</vt:lpstr>
      <vt:lpstr>Table of Contents</vt:lpstr>
      <vt:lpstr>Overview</vt:lpstr>
      <vt:lpstr>    Introduction</vt:lpstr>
      <vt:lpstr>    SQL FineBuild Build Files</vt:lpstr>
      <vt:lpstr>Preparatory Tasks</vt:lpstr>
      <vt:lpstr>    Install Preparation</vt:lpstr>
      <vt:lpstr>        DBA Team Preparation</vt:lpstr>
      <vt:lpstr>        Hardware Requirements</vt:lpstr>
      <vt:lpstr>        Software Requirements</vt:lpstr>
      <vt:lpstr>        Prepare Install Media</vt:lpstr>
      <vt:lpstr>        Final Preparation</vt:lpstr>
      <vt:lpstr>    Run FineBuild</vt:lpstr>
      <vt:lpstr>        Preparation Processing</vt:lpstr>
      <vt:lpstr>SQL Server Installation</vt:lpstr>
      <vt:lpstr>    Introduction</vt:lpstr>
      <vt:lpstr>    Install Prerequisites</vt:lpstr>
      <vt:lpstr>    Install SQL Server Components</vt:lpstr>
      <vt:lpstr>        Install SQL Server</vt:lpstr>
      <vt:lpstr>        Installing a Named SQL Server Instance</vt:lpstr>
      <vt:lpstr>    Post-Install Tasks</vt:lpstr>
      <vt:lpstr>    SQL Server Fixes Install</vt:lpstr>
      <vt:lpstr>SQL Server Extra Components Install</vt:lpstr>
      <vt:lpstr>SQL Server Configuration</vt:lpstr>
      <vt:lpstr>    Introduction</vt:lpstr>
      <vt:lpstr>    SQL Server Service Configuration</vt:lpstr>
      <vt:lpstr>    SQL Server Instance Configuration</vt:lpstr>
      <vt:lpstr>    SQL Server Account Configuration</vt:lpstr>
      <vt:lpstr>    Database Configuration</vt:lpstr>
      <vt:lpstr>        System Database Configuration</vt:lpstr>
      <vt:lpstr>        Configure Full Text Search</vt:lpstr>
      <vt:lpstr>    Management Processes</vt:lpstr>
      <vt:lpstr>        Database Standardisation</vt:lpstr>
      <vt:lpstr>        Windows Management Items</vt:lpstr>
      <vt:lpstr>    Remove Redundant Accounts</vt:lpstr>
      <vt:lpstr>    Final Configuration Tasks</vt:lpstr>
      <vt:lpstr>        Site-Specific Configuration</vt:lpstr>
      <vt:lpstr>User Preferences Setup</vt:lpstr>
      <vt:lpstr>    Overview</vt:lpstr>
      <vt:lpstr>    Books Online Configuration</vt:lpstr>
      <vt:lpstr>    Command Window Settings</vt:lpstr>
      <vt:lpstr>    SQL Server Management Studio Configuration</vt:lpstr>
      <vt:lpstr>        Custom Reports</vt:lpstr>
      <vt:lpstr>    Visual Studio Configuration</vt:lpstr>
      <vt:lpstr>    Configure Internet Settings</vt:lpstr>
      <vt:lpstr>    Setup Windows</vt:lpstr>
      <vt:lpstr>        Optional Windows Settings</vt:lpstr>
      <vt:lpstr>        Setup Menu Items</vt:lpstr>
      <vt:lpstr>    Configure ‘My Documents’ Location</vt:lpstr>
      <vt:lpstr>    Configure Outlook Mail Profile</vt:lpstr>
      <vt:lpstr>    Disable Install Login</vt:lpstr>
    </vt:vector>
  </TitlesOfParts>
  <Company/>
  <LinksUpToDate>false</LinksUpToDate>
  <CharactersWithSpaces>147869</CharactersWithSpaces>
  <SharedDoc>false</SharedDoc>
  <HLinks>
    <vt:vector size="1308" baseType="variant">
      <vt:variant>
        <vt:i4>7667771</vt:i4>
      </vt:variant>
      <vt:variant>
        <vt:i4>1404</vt:i4>
      </vt:variant>
      <vt:variant>
        <vt:i4>0</vt:i4>
      </vt:variant>
      <vt:variant>
        <vt:i4>5</vt:i4>
      </vt:variant>
      <vt:variant>
        <vt:lpwstr>http://sqlserverfinebuild.codeplex.com/wikipage?title=Future%20Changes%20to%20FineBuild</vt:lpwstr>
      </vt:variant>
      <vt:variant>
        <vt:lpwstr/>
      </vt:variant>
      <vt:variant>
        <vt:i4>3932204</vt:i4>
      </vt:variant>
      <vt:variant>
        <vt:i4>1395</vt:i4>
      </vt:variant>
      <vt:variant>
        <vt:i4>0</vt:i4>
      </vt:variant>
      <vt:variant>
        <vt:i4>5</vt:i4>
      </vt:variant>
      <vt:variant>
        <vt:lpwstr>http://sqlserverfinebuild.codeplex.com/wikipage?title=SQL%20Naming%20Standards</vt:lpwstr>
      </vt:variant>
      <vt:variant>
        <vt:lpwstr/>
      </vt:variant>
      <vt:variant>
        <vt:i4>5832732</vt:i4>
      </vt:variant>
      <vt:variant>
        <vt:i4>1392</vt:i4>
      </vt:variant>
      <vt:variant>
        <vt:i4>0</vt:i4>
      </vt:variant>
      <vt:variant>
        <vt:i4>5</vt:i4>
      </vt:variant>
      <vt:variant>
        <vt:lpwstr>http://sqlserverfinebuild.codeplex.com/wikipage?title=Configure%20SQL%20Server%20Certificates</vt:lpwstr>
      </vt:variant>
      <vt:variant>
        <vt:lpwstr/>
      </vt:variant>
      <vt:variant>
        <vt:i4>4849734</vt:i4>
      </vt:variant>
      <vt:variant>
        <vt:i4>1389</vt:i4>
      </vt:variant>
      <vt:variant>
        <vt:i4>0</vt:i4>
      </vt:variant>
      <vt:variant>
        <vt:i4>5</vt:i4>
      </vt:variant>
      <vt:variant>
        <vt:lpwstr>http://sqlserverfinebuild.codeplex.com/wikipage?title=Group%20Policy%20Management</vt:lpwstr>
      </vt:variant>
      <vt:variant>
        <vt:lpwstr/>
      </vt:variant>
      <vt:variant>
        <vt:i4>5636124</vt:i4>
      </vt:variant>
      <vt:variant>
        <vt:i4>1386</vt:i4>
      </vt:variant>
      <vt:variant>
        <vt:i4>0</vt:i4>
      </vt:variant>
      <vt:variant>
        <vt:i4>5</vt:i4>
      </vt:variant>
      <vt:variant>
        <vt:lpwstr>http://sqlserverfinebuild.codeplex.com/wikipage?title=SQL%20Server%20Memory%20Management</vt:lpwstr>
      </vt:variant>
      <vt:variant>
        <vt:lpwstr/>
      </vt:variant>
      <vt:variant>
        <vt:i4>5701700</vt:i4>
      </vt:variant>
      <vt:variant>
        <vt:i4>1383</vt:i4>
      </vt:variant>
      <vt:variant>
        <vt:i4>0</vt:i4>
      </vt:variant>
      <vt:variant>
        <vt:i4>5</vt:i4>
      </vt:variant>
      <vt:variant>
        <vt:lpwstr>http://sqlserverfinebuild.codeplex.com/wikipage?title=DBA%20Password%20Store</vt:lpwstr>
      </vt:variant>
      <vt:variant>
        <vt:lpwstr/>
      </vt:variant>
      <vt:variant>
        <vt:i4>1179719</vt:i4>
      </vt:variant>
      <vt:variant>
        <vt:i4>1380</vt:i4>
      </vt:variant>
      <vt:variant>
        <vt:i4>0</vt:i4>
      </vt:variant>
      <vt:variant>
        <vt:i4>5</vt:i4>
      </vt:variant>
      <vt:variant>
        <vt:lpwstr>http://sqlserverfinebuild.codeplex.com/wikipage?title=SQL%20Server%20Proxy%20Accounts</vt:lpwstr>
      </vt:variant>
      <vt:variant>
        <vt:lpwstr/>
      </vt:variant>
      <vt:variant>
        <vt:i4>3997730</vt:i4>
      </vt:variant>
      <vt:variant>
        <vt:i4>1377</vt:i4>
      </vt:variant>
      <vt:variant>
        <vt:i4>0</vt:i4>
      </vt:variant>
      <vt:variant>
        <vt:i4>5</vt:i4>
      </vt:variant>
      <vt:variant>
        <vt:lpwstr>http://sqlserverfinebuild.codeplex.com/wikipage?title=SQL%20Server%20Administration</vt:lpwstr>
      </vt:variant>
      <vt:variant>
        <vt:lpwstr/>
      </vt:variant>
      <vt:variant>
        <vt:i4>2228266</vt:i4>
      </vt:variant>
      <vt:variant>
        <vt:i4>1374</vt:i4>
      </vt:variant>
      <vt:variant>
        <vt:i4>0</vt:i4>
      </vt:variant>
      <vt:variant>
        <vt:i4>5</vt:i4>
      </vt:variant>
      <vt:variant>
        <vt:lpwstr>http://sqlserverfinebuild.codeplex.com/wikipage?title=Best%20Practice%20Guidelines</vt:lpwstr>
      </vt:variant>
      <vt:variant>
        <vt:lpwstr/>
      </vt:variant>
      <vt:variant>
        <vt:i4>2031681</vt:i4>
      </vt:variant>
      <vt:variant>
        <vt:i4>1371</vt:i4>
      </vt:variant>
      <vt:variant>
        <vt:i4>0</vt:i4>
      </vt:variant>
      <vt:variant>
        <vt:i4>5</vt:i4>
      </vt:variant>
      <vt:variant>
        <vt:lpwstr>http://sqlserverfinebuild.codeplex.com/wikipage?title=FineBuild%20Troubleshooting</vt:lpwstr>
      </vt:variant>
      <vt:variant>
        <vt:lpwstr/>
      </vt:variant>
      <vt:variant>
        <vt:i4>6946934</vt:i4>
      </vt:variant>
      <vt:variant>
        <vt:i4>1368</vt:i4>
      </vt:variant>
      <vt:variant>
        <vt:i4>0</vt:i4>
      </vt:variant>
      <vt:variant>
        <vt:i4>5</vt:i4>
      </vt:variant>
      <vt:variant>
        <vt:lpwstr>http://sqlserverfinebuild.codeplex.com/wikipage?title=FineBuild%20Parameter%20Inventory</vt:lpwstr>
      </vt:variant>
      <vt:variant>
        <vt:lpwstr/>
      </vt:variant>
      <vt:variant>
        <vt:i4>4915291</vt:i4>
      </vt:variant>
      <vt:variant>
        <vt:i4>1365</vt:i4>
      </vt:variant>
      <vt:variant>
        <vt:i4>0</vt:i4>
      </vt:variant>
      <vt:variant>
        <vt:i4>5</vt:i4>
      </vt:variant>
      <vt:variant>
        <vt:lpwstr>http://sqlserverfinebuild.codeplex.com/wikipage?title=FineBuild%20Components%20Inventory</vt:lpwstr>
      </vt:variant>
      <vt:variant>
        <vt:lpwstr/>
      </vt:variant>
      <vt:variant>
        <vt:i4>2097277</vt:i4>
      </vt:variant>
      <vt:variant>
        <vt:i4>1362</vt:i4>
      </vt:variant>
      <vt:variant>
        <vt:i4>0</vt:i4>
      </vt:variant>
      <vt:variant>
        <vt:i4>5</vt:i4>
      </vt:variant>
      <vt:variant>
        <vt:lpwstr>http://sqlserverfinebuild.codeplex.com/wikipage?title=Security%20Compliance</vt:lpwstr>
      </vt:variant>
      <vt:variant>
        <vt:lpwstr/>
      </vt:variant>
      <vt:variant>
        <vt:i4>1245276</vt:i4>
      </vt:variant>
      <vt:variant>
        <vt:i4>1359</vt:i4>
      </vt:variant>
      <vt:variant>
        <vt:i4>0</vt:i4>
      </vt:variant>
      <vt:variant>
        <vt:i4>5</vt:i4>
      </vt:variant>
      <vt:variant>
        <vt:lpwstr>http://sqlserverfinebuild.codeplex.com/wikipage?title=Non-English%20Versions%20Of%20SQL%20Server</vt:lpwstr>
      </vt:variant>
      <vt:variant>
        <vt:lpwstr/>
      </vt:variant>
      <vt:variant>
        <vt:i4>2818174</vt:i4>
      </vt:variant>
      <vt:variant>
        <vt:i4>1356</vt:i4>
      </vt:variant>
      <vt:variant>
        <vt:i4>0</vt:i4>
      </vt:variant>
      <vt:variant>
        <vt:i4>5</vt:i4>
      </vt:variant>
      <vt:variant>
        <vt:lpwstr>http://sqlserverfinebuild.codeplex.com/wikipage?title=Large%20Scale%20Deployment%20Using%20SQL%20FineBuild</vt:lpwstr>
      </vt:variant>
      <vt:variant>
        <vt:lpwstr/>
      </vt:variant>
      <vt:variant>
        <vt:i4>1048590</vt:i4>
      </vt:variant>
      <vt:variant>
        <vt:i4>1353</vt:i4>
      </vt:variant>
      <vt:variant>
        <vt:i4>0</vt:i4>
      </vt:variant>
      <vt:variant>
        <vt:i4>5</vt:i4>
      </vt:variant>
      <vt:variant>
        <vt:lpwstr>http://sqlserverfinebuild.codeplex.com/wikipage?title=Install%20additional%20SQL%20Server%20Clusters</vt:lpwstr>
      </vt:variant>
      <vt:variant>
        <vt:lpwstr/>
      </vt:variant>
      <vt:variant>
        <vt:i4>7077936</vt:i4>
      </vt:variant>
      <vt:variant>
        <vt:i4>1350</vt:i4>
      </vt:variant>
      <vt:variant>
        <vt:i4>0</vt:i4>
      </vt:variant>
      <vt:variant>
        <vt:i4>5</vt:i4>
      </vt:variant>
      <vt:variant>
        <vt:lpwstr>http://sqlserverfinebuild.codeplex.com/wikipage?title=Install%20remaining%20SQL%20Server%20Cluster%20nodes</vt:lpwstr>
      </vt:variant>
      <vt:variant>
        <vt:lpwstr/>
      </vt:variant>
      <vt:variant>
        <vt:i4>65613</vt:i4>
      </vt:variant>
      <vt:variant>
        <vt:i4>1347</vt:i4>
      </vt:variant>
      <vt:variant>
        <vt:i4>0</vt:i4>
      </vt:variant>
      <vt:variant>
        <vt:i4>5</vt:i4>
      </vt:variant>
      <vt:variant>
        <vt:lpwstr>http://sqlserverfinebuild.codeplex.com/wikipage?title=Install%20first%20SQL%20Server%20Cluster%20node</vt:lpwstr>
      </vt:variant>
      <vt:variant>
        <vt:lpwstr/>
      </vt:variant>
      <vt:variant>
        <vt:i4>1376285</vt:i4>
      </vt:variant>
      <vt:variant>
        <vt:i4>1344</vt:i4>
      </vt:variant>
      <vt:variant>
        <vt:i4>0</vt:i4>
      </vt:variant>
      <vt:variant>
        <vt:i4>5</vt:i4>
      </vt:variant>
      <vt:variant>
        <vt:lpwstr>http://sqlserverfinebuild.codeplex.com/wikipage?title=Cluster%20Install%20Preparation</vt:lpwstr>
      </vt:variant>
      <vt:variant>
        <vt:lpwstr/>
      </vt:variant>
      <vt:variant>
        <vt:i4>327701</vt:i4>
      </vt:variant>
      <vt:variant>
        <vt:i4>1341</vt:i4>
      </vt:variant>
      <vt:variant>
        <vt:i4>0</vt:i4>
      </vt:variant>
      <vt:variant>
        <vt:i4>5</vt:i4>
      </vt:variant>
      <vt:variant>
        <vt:lpwstr>http://sqlserverfinebuild.codeplex.com/wikipage?title=SSIS%20Cluster%20Guidelines</vt:lpwstr>
      </vt:variant>
      <vt:variant>
        <vt:lpwstr/>
      </vt:variant>
      <vt:variant>
        <vt:i4>5898305</vt:i4>
      </vt:variant>
      <vt:variant>
        <vt:i4>1338</vt:i4>
      </vt:variant>
      <vt:variant>
        <vt:i4>0</vt:i4>
      </vt:variant>
      <vt:variant>
        <vt:i4>5</vt:i4>
      </vt:variant>
      <vt:variant>
        <vt:lpwstr>http://sqlserverfinebuild.codeplex.com/wikipage?title=Cluster%20Disk%20Configuration</vt:lpwstr>
      </vt:variant>
      <vt:variant>
        <vt:lpwstr/>
      </vt:variant>
      <vt:variant>
        <vt:i4>720963</vt:i4>
      </vt:variant>
      <vt:variant>
        <vt:i4>1335</vt:i4>
      </vt:variant>
      <vt:variant>
        <vt:i4>0</vt:i4>
      </vt:variant>
      <vt:variant>
        <vt:i4>5</vt:i4>
      </vt:variant>
      <vt:variant>
        <vt:lpwstr>http://sqlserverfinebuild.codeplex.com/wikipage?title=Cluster%20IP%20Address%20Allocation</vt:lpwstr>
      </vt:variant>
      <vt:variant>
        <vt:lpwstr/>
      </vt:variant>
      <vt:variant>
        <vt:i4>3342370</vt:i4>
      </vt:variant>
      <vt:variant>
        <vt:i4>1332</vt:i4>
      </vt:variant>
      <vt:variant>
        <vt:i4>0</vt:i4>
      </vt:variant>
      <vt:variant>
        <vt:i4>5</vt:i4>
      </vt:variant>
      <vt:variant>
        <vt:lpwstr>http://sqlserverfinebuild.codeplex.com/wikipage?title=Cluster%20Naming%20Convention</vt:lpwstr>
      </vt:variant>
      <vt:variant>
        <vt:lpwstr/>
      </vt:variant>
      <vt:variant>
        <vt:i4>6488101</vt:i4>
      </vt:variant>
      <vt:variant>
        <vt:i4>1329</vt:i4>
      </vt:variant>
      <vt:variant>
        <vt:i4>0</vt:i4>
      </vt:variant>
      <vt:variant>
        <vt:i4>5</vt:i4>
      </vt:variant>
      <vt:variant>
        <vt:lpwstr>http://sqlserverfinebuild.codeplex.com/wikipage?title=SQL%20FineBuild%20Cluster%20Overview</vt:lpwstr>
      </vt:variant>
      <vt:variant>
        <vt:lpwstr/>
      </vt:variant>
      <vt:variant>
        <vt:i4>4915291</vt:i4>
      </vt:variant>
      <vt:variant>
        <vt:i4>1215</vt:i4>
      </vt:variant>
      <vt:variant>
        <vt:i4>0</vt:i4>
      </vt:variant>
      <vt:variant>
        <vt:i4>5</vt:i4>
      </vt:variant>
      <vt:variant>
        <vt:lpwstr>http://sqlserverfinebuild.codeplex.com/wikipage?title=FineBuild%20Components%20Inventory</vt:lpwstr>
      </vt:variant>
      <vt:variant>
        <vt:lpwstr/>
      </vt:variant>
      <vt:variant>
        <vt:i4>5898246</vt:i4>
      </vt:variant>
      <vt:variant>
        <vt:i4>1212</vt:i4>
      </vt:variant>
      <vt:variant>
        <vt:i4>0</vt:i4>
      </vt:variant>
      <vt:variant>
        <vt:i4>5</vt:i4>
      </vt:variant>
      <vt:variant>
        <vt:lpwstr>http://sqlserverfinebuild.codeplex.com/wikipage?title=SQL%20Server%20Installation%20Problems</vt:lpwstr>
      </vt:variant>
      <vt:variant>
        <vt:lpwstr/>
      </vt:variant>
      <vt:variant>
        <vt:i4>4456535</vt:i4>
      </vt:variant>
      <vt:variant>
        <vt:i4>1209</vt:i4>
      </vt:variant>
      <vt:variant>
        <vt:i4>0</vt:i4>
      </vt:variant>
      <vt:variant>
        <vt:i4>5</vt:i4>
      </vt:variant>
      <vt:variant>
        <vt:lpwstr>http://sqlserverfinebuild.codeplex.com/wikipage?title=SQL%20Media%20Alternative%20Folder%20Names</vt:lpwstr>
      </vt:variant>
      <vt:variant>
        <vt:lpwstr/>
      </vt:variant>
      <vt:variant>
        <vt:i4>6553709</vt:i4>
      </vt:variant>
      <vt:variant>
        <vt:i4>1203</vt:i4>
      </vt:variant>
      <vt:variant>
        <vt:i4>0</vt:i4>
      </vt:variant>
      <vt:variant>
        <vt:i4>5</vt:i4>
      </vt:variant>
      <vt:variant>
        <vt:lpwstr>http://sqlserverfinebuild.codeplex.com/wikipage?title=SQL%20Media%20Preparation</vt:lpwstr>
      </vt:variant>
      <vt:variant>
        <vt:lpwstr/>
      </vt:variant>
      <vt:variant>
        <vt:i4>3932204</vt:i4>
      </vt:variant>
      <vt:variant>
        <vt:i4>1200</vt:i4>
      </vt:variant>
      <vt:variant>
        <vt:i4>0</vt:i4>
      </vt:variant>
      <vt:variant>
        <vt:i4>5</vt:i4>
      </vt:variant>
      <vt:variant>
        <vt:lpwstr>http://sqlserverfinebuild.codeplex.com/wikipage?title=SQL%20Naming%20Standards</vt:lpwstr>
      </vt:variant>
      <vt:variant>
        <vt:lpwstr/>
      </vt:variant>
      <vt:variant>
        <vt:i4>2490472</vt:i4>
      </vt:variant>
      <vt:variant>
        <vt:i4>1191</vt:i4>
      </vt:variant>
      <vt:variant>
        <vt:i4>0</vt:i4>
      </vt:variant>
      <vt:variant>
        <vt:i4>5</vt:i4>
      </vt:variant>
      <vt:variant>
        <vt:lpwstr>http://sqlserverfinebuild.codeplex.com/wikipage?title=Documentation</vt:lpwstr>
      </vt:variant>
      <vt:variant>
        <vt:lpwstr>User%20Configuration</vt:lpwstr>
      </vt:variant>
      <vt:variant>
        <vt:i4>3407931</vt:i4>
      </vt:variant>
      <vt:variant>
        <vt:i4>1176</vt:i4>
      </vt:variant>
      <vt:variant>
        <vt:i4>0</vt:i4>
      </vt:variant>
      <vt:variant>
        <vt:i4>5</vt:i4>
      </vt:variant>
      <vt:variant>
        <vt:lpwstr>http://sqlserverfinebuild.codeplex.com/wikipage?title=Documentation</vt:lpwstr>
      </vt:variant>
      <vt:variant>
        <vt:lpwstr>Extra%20Components%20Install</vt:lpwstr>
      </vt:variant>
      <vt:variant>
        <vt:i4>6881379</vt:i4>
      </vt:variant>
      <vt:variant>
        <vt:i4>1173</vt:i4>
      </vt:variant>
      <vt:variant>
        <vt:i4>0</vt:i4>
      </vt:variant>
      <vt:variant>
        <vt:i4>5</vt:i4>
      </vt:variant>
      <vt:variant>
        <vt:lpwstr>http://sqlserverfinebuild.codeplex.com/wikipage?title=Documentation</vt:lpwstr>
      </vt:variant>
      <vt:variant>
        <vt:lpwstr>SQL%20Fixes%20Install</vt:lpwstr>
      </vt:variant>
      <vt:variant>
        <vt:i4>5374043</vt:i4>
      </vt:variant>
      <vt:variant>
        <vt:i4>1170</vt:i4>
      </vt:variant>
      <vt:variant>
        <vt:i4>0</vt:i4>
      </vt:variant>
      <vt:variant>
        <vt:i4>5</vt:i4>
      </vt:variant>
      <vt:variant>
        <vt:lpwstr>http://sqlserverfinebuild.codeplex.com/wikipage?title=FineBuild%20Client%20Build</vt:lpwstr>
      </vt:variant>
      <vt:variant>
        <vt:lpwstr/>
      </vt:variant>
      <vt:variant>
        <vt:i4>1835075</vt:i4>
      </vt:variant>
      <vt:variant>
        <vt:i4>1167</vt:i4>
      </vt:variant>
      <vt:variant>
        <vt:i4>0</vt:i4>
      </vt:variant>
      <vt:variant>
        <vt:i4>5</vt:i4>
      </vt:variant>
      <vt:variant>
        <vt:lpwstr>http://sqlserverfinebuild.codeplex.com/wikipage?title=Documentation</vt:lpwstr>
      </vt:variant>
      <vt:variant>
        <vt:lpwstr> Install%20SQL%20Pre%20Install%20Tasks</vt:lpwstr>
      </vt:variant>
      <vt:variant>
        <vt:i4>4849734</vt:i4>
      </vt:variant>
      <vt:variant>
        <vt:i4>1164</vt:i4>
      </vt:variant>
      <vt:variant>
        <vt:i4>0</vt:i4>
      </vt:variant>
      <vt:variant>
        <vt:i4>5</vt:i4>
      </vt:variant>
      <vt:variant>
        <vt:lpwstr>http://sqlserverfinebuild.codeplex.com/wikipage?title=Group%20Policy%20Management</vt:lpwstr>
      </vt:variant>
      <vt:variant>
        <vt:lpwstr/>
      </vt:variant>
      <vt:variant>
        <vt:i4>2490472</vt:i4>
      </vt:variant>
      <vt:variant>
        <vt:i4>1113</vt:i4>
      </vt:variant>
      <vt:variant>
        <vt:i4>0</vt:i4>
      </vt:variant>
      <vt:variant>
        <vt:i4>5</vt:i4>
      </vt:variant>
      <vt:variant>
        <vt:lpwstr>http://sqlserverfinebuild.codeplex.com/wikipage?title=Documentation</vt:lpwstr>
      </vt:variant>
      <vt:variant>
        <vt:lpwstr>User%20Configuration</vt:lpwstr>
      </vt:variant>
      <vt:variant>
        <vt:i4>3407931</vt:i4>
      </vt:variant>
      <vt:variant>
        <vt:i4>1098</vt:i4>
      </vt:variant>
      <vt:variant>
        <vt:i4>0</vt:i4>
      </vt:variant>
      <vt:variant>
        <vt:i4>5</vt:i4>
      </vt:variant>
      <vt:variant>
        <vt:lpwstr>http://sqlserverfinebuild.codeplex.com/wikipage?title=Documentation</vt:lpwstr>
      </vt:variant>
      <vt:variant>
        <vt:lpwstr>Extra%20Components%20Install</vt:lpwstr>
      </vt:variant>
      <vt:variant>
        <vt:i4>6881379</vt:i4>
      </vt:variant>
      <vt:variant>
        <vt:i4>1095</vt:i4>
      </vt:variant>
      <vt:variant>
        <vt:i4>0</vt:i4>
      </vt:variant>
      <vt:variant>
        <vt:i4>5</vt:i4>
      </vt:variant>
      <vt:variant>
        <vt:lpwstr>http://sqlserverfinebuild.codeplex.com/wikipage?title=Documentation</vt:lpwstr>
      </vt:variant>
      <vt:variant>
        <vt:lpwstr>SQL%20Fixes%20Install</vt:lpwstr>
      </vt:variant>
      <vt:variant>
        <vt:i4>1376282</vt:i4>
      </vt:variant>
      <vt:variant>
        <vt:i4>1092</vt:i4>
      </vt:variant>
      <vt:variant>
        <vt:i4>0</vt:i4>
      </vt:variant>
      <vt:variant>
        <vt:i4>5</vt:i4>
      </vt:variant>
      <vt:variant>
        <vt:lpwstr>http://sqlserverfinebuild.codeplex.com/wikipage?title=FineBuild%20Workstation%20Build</vt:lpwstr>
      </vt:variant>
      <vt:variant>
        <vt:lpwstr/>
      </vt:variant>
      <vt:variant>
        <vt:i4>1835075</vt:i4>
      </vt:variant>
      <vt:variant>
        <vt:i4>1089</vt:i4>
      </vt:variant>
      <vt:variant>
        <vt:i4>0</vt:i4>
      </vt:variant>
      <vt:variant>
        <vt:i4>5</vt:i4>
      </vt:variant>
      <vt:variant>
        <vt:lpwstr>http://sqlserverfinebuild.codeplex.com/wikipage?title=Documentation</vt:lpwstr>
      </vt:variant>
      <vt:variant>
        <vt:lpwstr> Install%20SQL%20Pre%20Install%20Tasks</vt:lpwstr>
      </vt:variant>
      <vt:variant>
        <vt:i4>983121</vt:i4>
      </vt:variant>
      <vt:variant>
        <vt:i4>1026</vt:i4>
      </vt:variant>
      <vt:variant>
        <vt:i4>0</vt:i4>
      </vt:variant>
      <vt:variant>
        <vt:i4>5</vt:i4>
      </vt:variant>
      <vt:variant>
        <vt:lpwstr>http://sqlserverfinebuild.codeplex.com/wikipage?title=Configure%20Database%20Owner%20Account</vt:lpwstr>
      </vt:variant>
      <vt:variant>
        <vt:lpwstr/>
      </vt:variant>
      <vt:variant>
        <vt:i4>8192036</vt:i4>
      </vt:variant>
      <vt:variant>
        <vt:i4>1023</vt:i4>
      </vt:variant>
      <vt:variant>
        <vt:i4>0</vt:i4>
      </vt:variant>
      <vt:variant>
        <vt:i4>5</vt:i4>
      </vt:variant>
      <vt:variant>
        <vt:lpwstr>http://sqlserverfinebuild.codeplex.com/wikipage?title=Configure%20Generic%20Maintenance%20Processes</vt:lpwstr>
      </vt:variant>
      <vt:variant>
        <vt:lpwstr/>
      </vt:variant>
      <vt:variant>
        <vt:i4>1441883</vt:i4>
      </vt:variant>
      <vt:variant>
        <vt:i4>1020</vt:i4>
      </vt:variant>
      <vt:variant>
        <vt:i4>0</vt:i4>
      </vt:variant>
      <vt:variant>
        <vt:i4>5</vt:i4>
      </vt:variant>
      <vt:variant>
        <vt:lpwstr>http://sqlserverfinebuild.codeplex.com/wikipage?title=Configure%20Policy%20Based%20Management</vt:lpwstr>
      </vt:variant>
      <vt:variant>
        <vt:lpwstr/>
      </vt:variant>
      <vt:variant>
        <vt:i4>2097272</vt:i4>
      </vt:variant>
      <vt:variant>
        <vt:i4>1017</vt:i4>
      </vt:variant>
      <vt:variant>
        <vt:i4>0</vt:i4>
      </vt:variant>
      <vt:variant>
        <vt:i4>5</vt:i4>
      </vt:variant>
      <vt:variant>
        <vt:lpwstr>http://sqlserverfinebuild.codeplex.com/wikipage?title=Configure%20Management%20Data%20Warehouse</vt:lpwstr>
      </vt:variant>
      <vt:variant>
        <vt:lpwstr/>
      </vt:variant>
      <vt:variant>
        <vt:i4>524310</vt:i4>
      </vt:variant>
      <vt:variant>
        <vt:i4>1014</vt:i4>
      </vt:variant>
      <vt:variant>
        <vt:i4>0</vt:i4>
      </vt:variant>
      <vt:variant>
        <vt:i4>5</vt:i4>
      </vt:variant>
      <vt:variant>
        <vt:lpwstr>http://sqlserverfinebuild.codeplex.com/wikipage?title=Configure%20DBA%20Database</vt:lpwstr>
      </vt:variant>
      <vt:variant>
        <vt:lpwstr/>
      </vt:variant>
      <vt:variant>
        <vt:i4>2883687</vt:i4>
      </vt:variant>
      <vt:variant>
        <vt:i4>1011</vt:i4>
      </vt:variant>
      <vt:variant>
        <vt:i4>0</vt:i4>
      </vt:variant>
      <vt:variant>
        <vt:i4>5</vt:i4>
      </vt:variant>
      <vt:variant>
        <vt:lpwstr>http://sqlserverfinebuild.codeplex.com/wikipage?title=Configure%20System%20DB%20Management</vt:lpwstr>
      </vt:variant>
      <vt:variant>
        <vt:lpwstr/>
      </vt:variant>
      <vt:variant>
        <vt:i4>6226011</vt:i4>
      </vt:variant>
      <vt:variant>
        <vt:i4>1008</vt:i4>
      </vt:variant>
      <vt:variant>
        <vt:i4>0</vt:i4>
      </vt:variant>
      <vt:variant>
        <vt:i4>5</vt:i4>
      </vt:variant>
      <vt:variant>
        <vt:lpwstr>http://sqlserverfinebuild.codeplex.com/wikipage?title=Configure%20SQL%20Instance%20Advanced%20Properties</vt:lpwstr>
      </vt:variant>
      <vt:variant>
        <vt:lpwstr/>
      </vt:variant>
      <vt:variant>
        <vt:i4>1835013</vt:i4>
      </vt:variant>
      <vt:variant>
        <vt:i4>996</vt:i4>
      </vt:variant>
      <vt:variant>
        <vt:i4>0</vt:i4>
      </vt:variant>
      <vt:variant>
        <vt:i4>5</vt:i4>
      </vt:variant>
      <vt:variant>
        <vt:lpwstr>http://sqlserverfinebuild.codeplex.com/wikipage?title=Configure%20Reporting%20Services%20IIS%20Alias</vt:lpwstr>
      </vt:variant>
      <vt:variant>
        <vt:lpwstr/>
      </vt:variant>
      <vt:variant>
        <vt:i4>2424871</vt:i4>
      </vt:variant>
      <vt:variant>
        <vt:i4>993</vt:i4>
      </vt:variant>
      <vt:variant>
        <vt:i4>0</vt:i4>
      </vt:variant>
      <vt:variant>
        <vt:i4>5</vt:i4>
      </vt:variant>
      <vt:variant>
        <vt:lpwstr>http://sqlserverfinebuild.codeplex.com/wikipage?title=Backup%20Reporting%20Services%20Encryption%20Keys</vt:lpwstr>
      </vt:variant>
      <vt:variant>
        <vt:lpwstr/>
      </vt:variant>
      <vt:variant>
        <vt:i4>4587534</vt:i4>
      </vt:variant>
      <vt:variant>
        <vt:i4>990</vt:i4>
      </vt:variant>
      <vt:variant>
        <vt:i4>0</vt:i4>
      </vt:variant>
      <vt:variant>
        <vt:i4>5</vt:i4>
      </vt:variant>
      <vt:variant>
        <vt:lpwstr>http://sqlserverfinebuild.codeplex.com/wikipage?title=Configure%20Reporting%20Services%20Unattended%20Execution%20Account</vt:lpwstr>
      </vt:variant>
      <vt:variant>
        <vt:lpwstr/>
      </vt:variant>
      <vt:variant>
        <vt:i4>3342387</vt:i4>
      </vt:variant>
      <vt:variant>
        <vt:i4>987</vt:i4>
      </vt:variant>
      <vt:variant>
        <vt:i4>0</vt:i4>
      </vt:variant>
      <vt:variant>
        <vt:i4>5</vt:i4>
      </vt:variant>
      <vt:variant>
        <vt:lpwstr>http://sqlserverfinebuild.codeplex.com/wikipage?title=Configure%20Reporting%20Services%20Administration%20Accounts</vt:lpwstr>
      </vt:variant>
      <vt:variant>
        <vt:lpwstr/>
      </vt:variant>
      <vt:variant>
        <vt:i4>4915271</vt:i4>
      </vt:variant>
      <vt:variant>
        <vt:i4>984</vt:i4>
      </vt:variant>
      <vt:variant>
        <vt:i4>0</vt:i4>
      </vt:variant>
      <vt:variant>
        <vt:i4>5</vt:i4>
      </vt:variant>
      <vt:variant>
        <vt:lpwstr>http://sqlserverfinebuild.codeplex.com/wikipage?title=Configure%20User%20Accounts</vt:lpwstr>
      </vt:variant>
      <vt:variant>
        <vt:lpwstr/>
      </vt:variant>
      <vt:variant>
        <vt:i4>983121</vt:i4>
      </vt:variant>
      <vt:variant>
        <vt:i4>981</vt:i4>
      </vt:variant>
      <vt:variant>
        <vt:i4>0</vt:i4>
      </vt:variant>
      <vt:variant>
        <vt:i4>5</vt:i4>
      </vt:variant>
      <vt:variant>
        <vt:lpwstr>http://sqlserverfinebuild.codeplex.com/wikipage?title=Configure%20Database%20Owner%20Account</vt:lpwstr>
      </vt:variant>
      <vt:variant>
        <vt:lpwstr/>
      </vt:variant>
      <vt:variant>
        <vt:i4>6291457</vt:i4>
      </vt:variant>
      <vt:variant>
        <vt:i4>978</vt:i4>
      </vt:variant>
      <vt:variant>
        <vt:i4>0</vt:i4>
      </vt:variant>
      <vt:variant>
        <vt:i4>5</vt:i4>
      </vt:variant>
      <vt:variant>
        <vt:lpwstr>http://sqlserverfinebuild.codeplex.com/wikipage?title=Configure%20xp_cmdshell%20Proxy%20Account</vt:lpwstr>
      </vt:variant>
      <vt:variant>
        <vt:lpwstr/>
      </vt:variant>
      <vt:variant>
        <vt:i4>2818084</vt:i4>
      </vt:variant>
      <vt:variant>
        <vt:i4>975</vt:i4>
      </vt:variant>
      <vt:variant>
        <vt:i4>0</vt:i4>
      </vt:variant>
      <vt:variant>
        <vt:i4>5</vt:i4>
      </vt:variant>
      <vt:variant>
        <vt:lpwstr>http://sqlserverfinebuild.codeplex.com/wikipage?title=Configure%20SA%20Account</vt:lpwstr>
      </vt:variant>
      <vt:variant>
        <vt:lpwstr/>
      </vt:variant>
      <vt:variant>
        <vt:i4>2031624</vt:i4>
      </vt:variant>
      <vt:variant>
        <vt:i4>972</vt:i4>
      </vt:variant>
      <vt:variant>
        <vt:i4>0</vt:i4>
      </vt:variant>
      <vt:variant>
        <vt:i4>5</vt:i4>
      </vt:variant>
      <vt:variant>
        <vt:lpwstr>http://sqlserverfinebuild.codeplex.com/wikipage?title=Configure%20DBA%20Non-Sysadmin%20Group</vt:lpwstr>
      </vt:variant>
      <vt:variant>
        <vt:lpwstr/>
      </vt:variant>
      <vt:variant>
        <vt:i4>5308506</vt:i4>
      </vt:variant>
      <vt:variant>
        <vt:i4>969</vt:i4>
      </vt:variant>
      <vt:variant>
        <vt:i4>0</vt:i4>
      </vt:variant>
      <vt:variant>
        <vt:i4>5</vt:i4>
      </vt:variant>
      <vt:variant>
        <vt:lpwstr>http://sqlserverfinebuild.codeplex.com/wikipage?title=Configure%20Sysadmin%20Accounts</vt:lpwstr>
      </vt:variant>
      <vt:variant>
        <vt:lpwstr/>
      </vt:variant>
      <vt:variant>
        <vt:i4>5570643</vt:i4>
      </vt:variant>
      <vt:variant>
        <vt:i4>966</vt:i4>
      </vt:variant>
      <vt:variant>
        <vt:i4>0</vt:i4>
      </vt:variant>
      <vt:variant>
        <vt:i4>5</vt:i4>
      </vt:variant>
      <vt:variant>
        <vt:lpwstr>http://sqlserverfinebuild.codeplex.com/wikipage?title=Configure%20Standard%20Accounts</vt:lpwstr>
      </vt:variant>
      <vt:variant>
        <vt:lpwstr/>
      </vt:variant>
      <vt:variant>
        <vt:i4>4063340</vt:i4>
      </vt:variant>
      <vt:variant>
        <vt:i4>963</vt:i4>
      </vt:variant>
      <vt:variant>
        <vt:i4>0</vt:i4>
      </vt:variant>
      <vt:variant>
        <vt:i4>5</vt:i4>
      </vt:variant>
      <vt:variant>
        <vt:lpwstr>http://sqlserverfinebuild.codeplex.com/wikipage?title=Configure%20Report%20Services%20Instance</vt:lpwstr>
      </vt:variant>
      <vt:variant>
        <vt:lpwstr/>
      </vt:variant>
      <vt:variant>
        <vt:i4>4784152</vt:i4>
      </vt:variant>
      <vt:variant>
        <vt:i4>960</vt:i4>
      </vt:variant>
      <vt:variant>
        <vt:i4>0</vt:i4>
      </vt:variant>
      <vt:variant>
        <vt:i4>5</vt:i4>
      </vt:variant>
      <vt:variant>
        <vt:lpwstr>http://sqlserverfinebuild.codeplex.com/wikipage?title=Configure%20Notification%20Services%20Instance</vt:lpwstr>
      </vt:variant>
      <vt:variant>
        <vt:lpwstr/>
      </vt:variant>
      <vt:variant>
        <vt:i4>196693</vt:i4>
      </vt:variant>
      <vt:variant>
        <vt:i4>957</vt:i4>
      </vt:variant>
      <vt:variant>
        <vt:i4>0</vt:i4>
      </vt:variant>
      <vt:variant>
        <vt:i4>5</vt:i4>
      </vt:variant>
      <vt:variant>
        <vt:lpwstr>http://sqlserverfinebuild.codeplex.com/wikipage?title=Configure%20SSIS%20Catalog%20DB</vt:lpwstr>
      </vt:variant>
      <vt:variant>
        <vt:lpwstr/>
      </vt:variant>
      <vt:variant>
        <vt:i4>2424930</vt:i4>
      </vt:variant>
      <vt:variant>
        <vt:i4>954</vt:i4>
      </vt:variant>
      <vt:variant>
        <vt:i4>0</vt:i4>
      </vt:variant>
      <vt:variant>
        <vt:i4>5</vt:i4>
      </vt:variant>
      <vt:variant>
        <vt:lpwstr>http://sqlserverfinebuild.codeplex.com/wikipage?title=Configure%20Integration%20Services%20Instance</vt:lpwstr>
      </vt:variant>
      <vt:variant>
        <vt:lpwstr/>
      </vt:variant>
      <vt:variant>
        <vt:i4>3670131</vt:i4>
      </vt:variant>
      <vt:variant>
        <vt:i4>951</vt:i4>
      </vt:variant>
      <vt:variant>
        <vt:i4>0</vt:i4>
      </vt:variant>
      <vt:variant>
        <vt:i4>5</vt:i4>
      </vt:variant>
      <vt:variant>
        <vt:lpwstr>http://sqlserverfinebuild.codeplex.com/wikipage?title=Configure%20AS%20Management%20API</vt:lpwstr>
      </vt:variant>
      <vt:variant>
        <vt:lpwstr/>
      </vt:variant>
      <vt:variant>
        <vt:i4>6094876</vt:i4>
      </vt:variant>
      <vt:variant>
        <vt:i4>948</vt:i4>
      </vt:variant>
      <vt:variant>
        <vt:i4>0</vt:i4>
      </vt:variant>
      <vt:variant>
        <vt:i4>5</vt:i4>
      </vt:variant>
      <vt:variant>
        <vt:lpwstr>http://sqlserverfinebuild.codeplex.com/wikipage?title=Configure%20AS%20Instance%20Properties</vt:lpwstr>
      </vt:variant>
      <vt:variant>
        <vt:lpwstr/>
      </vt:variant>
      <vt:variant>
        <vt:i4>7209069</vt:i4>
      </vt:variant>
      <vt:variant>
        <vt:i4>945</vt:i4>
      </vt:variant>
      <vt:variant>
        <vt:i4>0</vt:i4>
      </vt:variant>
      <vt:variant>
        <vt:i4>5</vt:i4>
      </vt:variant>
      <vt:variant>
        <vt:lpwstr>http://sqlserverfinebuild.codeplex.com/wikipage?title=Configure%20AS%20Instance%20Security%20Properties</vt:lpwstr>
      </vt:variant>
      <vt:variant>
        <vt:lpwstr/>
      </vt:variant>
      <vt:variant>
        <vt:i4>5242951</vt:i4>
      </vt:variant>
      <vt:variant>
        <vt:i4>942</vt:i4>
      </vt:variant>
      <vt:variant>
        <vt:i4>0</vt:i4>
      </vt:variant>
      <vt:variant>
        <vt:i4>5</vt:i4>
      </vt:variant>
      <vt:variant>
        <vt:lpwstr>http://sqlserverfinebuild.codeplex.com/wikipage?title=Configure%20AS%20Instance%20Collation%20Properties</vt:lpwstr>
      </vt:variant>
      <vt:variant>
        <vt:lpwstr/>
      </vt:variant>
      <vt:variant>
        <vt:i4>2687033</vt:i4>
      </vt:variant>
      <vt:variant>
        <vt:i4>939</vt:i4>
      </vt:variant>
      <vt:variant>
        <vt:i4>0</vt:i4>
      </vt:variant>
      <vt:variant>
        <vt:i4>5</vt:i4>
      </vt:variant>
      <vt:variant>
        <vt:lpwstr>http://sqlserverfinebuild.codeplex.com/wikipage?title=Configure%20AS%20Instance%20General%20Properties</vt:lpwstr>
      </vt:variant>
      <vt:variant>
        <vt:lpwstr/>
      </vt:variant>
      <vt:variant>
        <vt:i4>4325388</vt:i4>
      </vt:variant>
      <vt:variant>
        <vt:i4>936</vt:i4>
      </vt:variant>
      <vt:variant>
        <vt:i4>0</vt:i4>
      </vt:variant>
      <vt:variant>
        <vt:i4>5</vt:i4>
      </vt:variant>
      <vt:variant>
        <vt:lpwstr>http://sqlserverfinebuild.codeplex.com/wikipage?title=Configure%20Analysis%20Services%20Instance</vt:lpwstr>
      </vt:variant>
      <vt:variant>
        <vt:lpwstr/>
      </vt:variant>
      <vt:variant>
        <vt:i4>1245211</vt:i4>
      </vt:variant>
      <vt:variant>
        <vt:i4>933</vt:i4>
      </vt:variant>
      <vt:variant>
        <vt:i4>0</vt:i4>
      </vt:variant>
      <vt:variant>
        <vt:i4>5</vt:i4>
      </vt:variant>
      <vt:variant>
        <vt:lpwstr>http://sqlserverfinebuild.codeplex.com/wikipage?title=Configure%20SQL%20Agent%20History%20Properties</vt:lpwstr>
      </vt:variant>
      <vt:variant>
        <vt:lpwstr/>
      </vt:variant>
      <vt:variant>
        <vt:i4>4128816</vt:i4>
      </vt:variant>
      <vt:variant>
        <vt:i4>930</vt:i4>
      </vt:variant>
      <vt:variant>
        <vt:i4>0</vt:i4>
      </vt:variant>
      <vt:variant>
        <vt:i4>5</vt:i4>
      </vt:variant>
      <vt:variant>
        <vt:lpwstr>http://sqlserverfinebuild.codeplex.com/wikipage?title=Configure%20SQL%20Agent%20Connection%20Properties</vt:lpwstr>
      </vt:variant>
      <vt:variant>
        <vt:lpwstr/>
      </vt:variant>
      <vt:variant>
        <vt:i4>4194332</vt:i4>
      </vt:variant>
      <vt:variant>
        <vt:i4>927</vt:i4>
      </vt:variant>
      <vt:variant>
        <vt:i4>0</vt:i4>
      </vt:variant>
      <vt:variant>
        <vt:i4>5</vt:i4>
      </vt:variant>
      <vt:variant>
        <vt:lpwstr>http://sqlserverfinebuild.codeplex.com/wikipage?title=Configure%20SQL%20Agent%20Job%20System%20Properties</vt:lpwstr>
      </vt:variant>
      <vt:variant>
        <vt:lpwstr/>
      </vt:variant>
      <vt:variant>
        <vt:i4>3211364</vt:i4>
      </vt:variant>
      <vt:variant>
        <vt:i4>924</vt:i4>
      </vt:variant>
      <vt:variant>
        <vt:i4>0</vt:i4>
      </vt:variant>
      <vt:variant>
        <vt:i4>5</vt:i4>
      </vt:variant>
      <vt:variant>
        <vt:lpwstr>http://sqlserverfinebuild.codeplex.com/wikipage?title=Configure%20SQL%20Agent%20Alert%20System%20Properties</vt:lpwstr>
      </vt:variant>
      <vt:variant>
        <vt:lpwstr/>
      </vt:variant>
      <vt:variant>
        <vt:i4>5767263</vt:i4>
      </vt:variant>
      <vt:variant>
        <vt:i4>921</vt:i4>
      </vt:variant>
      <vt:variant>
        <vt:i4>0</vt:i4>
      </vt:variant>
      <vt:variant>
        <vt:i4>5</vt:i4>
      </vt:variant>
      <vt:variant>
        <vt:lpwstr>http://sqlserverfinebuild.codeplex.com/wikipage?title=Configure%20SQL%20Agent%20Advanced%20Properties</vt:lpwstr>
      </vt:variant>
      <vt:variant>
        <vt:lpwstr/>
      </vt:variant>
      <vt:variant>
        <vt:i4>1900545</vt:i4>
      </vt:variant>
      <vt:variant>
        <vt:i4>918</vt:i4>
      </vt:variant>
      <vt:variant>
        <vt:i4>0</vt:i4>
      </vt:variant>
      <vt:variant>
        <vt:i4>5</vt:i4>
      </vt:variant>
      <vt:variant>
        <vt:lpwstr>http://sqlserverfinebuild.codeplex.com/wikipage?title=Configure%20SQL%20Agent%20General%20Properties</vt:lpwstr>
      </vt:variant>
      <vt:variant>
        <vt:lpwstr/>
      </vt:variant>
      <vt:variant>
        <vt:i4>6881316</vt:i4>
      </vt:variant>
      <vt:variant>
        <vt:i4>915</vt:i4>
      </vt:variant>
      <vt:variant>
        <vt:i4>0</vt:i4>
      </vt:variant>
      <vt:variant>
        <vt:i4>5</vt:i4>
      </vt:variant>
      <vt:variant>
        <vt:lpwstr>http://sqlserverfinebuild.codeplex.com/wikipage?title=Configure%20SQL%20Agent%20Properties</vt:lpwstr>
      </vt:variant>
      <vt:variant>
        <vt:lpwstr/>
      </vt:variant>
      <vt:variant>
        <vt:i4>6357104</vt:i4>
      </vt:variant>
      <vt:variant>
        <vt:i4>912</vt:i4>
      </vt:variant>
      <vt:variant>
        <vt:i4>0</vt:i4>
      </vt:variant>
      <vt:variant>
        <vt:i4>5</vt:i4>
      </vt:variant>
      <vt:variant>
        <vt:lpwstr>http://sqlserverfinebuild.codeplex.com/wikipage?title=Configure%20SQL%20Instance%20Permissions%20Properties</vt:lpwstr>
      </vt:variant>
      <vt:variant>
        <vt:lpwstr/>
      </vt:variant>
      <vt:variant>
        <vt:i4>6226011</vt:i4>
      </vt:variant>
      <vt:variant>
        <vt:i4>909</vt:i4>
      </vt:variant>
      <vt:variant>
        <vt:i4>0</vt:i4>
      </vt:variant>
      <vt:variant>
        <vt:i4>5</vt:i4>
      </vt:variant>
      <vt:variant>
        <vt:lpwstr>http://sqlserverfinebuild.codeplex.com/wikipage?title=Configure%20SQL%20Instance%20Advanced%20Properties</vt:lpwstr>
      </vt:variant>
      <vt:variant>
        <vt:lpwstr/>
      </vt:variant>
      <vt:variant>
        <vt:i4>4325469</vt:i4>
      </vt:variant>
      <vt:variant>
        <vt:i4>906</vt:i4>
      </vt:variant>
      <vt:variant>
        <vt:i4>0</vt:i4>
      </vt:variant>
      <vt:variant>
        <vt:i4>5</vt:i4>
      </vt:variant>
      <vt:variant>
        <vt:lpwstr>http://sqlserverfinebuild.codeplex.com/wikipage?title=Configure%20SQL%20Instance%20Database%20Properties</vt:lpwstr>
      </vt:variant>
      <vt:variant>
        <vt:lpwstr/>
      </vt:variant>
      <vt:variant>
        <vt:i4>6619241</vt:i4>
      </vt:variant>
      <vt:variant>
        <vt:i4>903</vt:i4>
      </vt:variant>
      <vt:variant>
        <vt:i4>0</vt:i4>
      </vt:variant>
      <vt:variant>
        <vt:i4>5</vt:i4>
      </vt:variant>
      <vt:variant>
        <vt:lpwstr>http://sqlserverfinebuild.codeplex.com/wikipage?title=Configure%20SQL%20Instance%20Connections%20Properties</vt:lpwstr>
      </vt:variant>
      <vt:variant>
        <vt:lpwstr/>
      </vt:variant>
      <vt:variant>
        <vt:i4>5570649</vt:i4>
      </vt:variant>
      <vt:variant>
        <vt:i4>900</vt:i4>
      </vt:variant>
      <vt:variant>
        <vt:i4>0</vt:i4>
      </vt:variant>
      <vt:variant>
        <vt:i4>5</vt:i4>
      </vt:variant>
      <vt:variant>
        <vt:lpwstr>http://sqlserverfinebuild.codeplex.com/wikipage?title=Configure%20SQL%20Instance%20Security%20Properties</vt:lpwstr>
      </vt:variant>
      <vt:variant>
        <vt:lpwstr/>
      </vt:variant>
      <vt:variant>
        <vt:i4>3670055</vt:i4>
      </vt:variant>
      <vt:variant>
        <vt:i4>897</vt:i4>
      </vt:variant>
      <vt:variant>
        <vt:i4>0</vt:i4>
      </vt:variant>
      <vt:variant>
        <vt:i4>5</vt:i4>
      </vt:variant>
      <vt:variant>
        <vt:lpwstr>http://sqlserverfinebuild.codeplex.com/wikipage?title=Configure%20SQL%20Instance%20Processors%20Properties</vt:lpwstr>
      </vt:variant>
      <vt:variant>
        <vt:lpwstr/>
      </vt:variant>
      <vt:variant>
        <vt:i4>3211306</vt:i4>
      </vt:variant>
      <vt:variant>
        <vt:i4>894</vt:i4>
      </vt:variant>
      <vt:variant>
        <vt:i4>0</vt:i4>
      </vt:variant>
      <vt:variant>
        <vt:i4>5</vt:i4>
      </vt:variant>
      <vt:variant>
        <vt:lpwstr>http://sqlserverfinebuild.codeplex.com/wikipage?title=Configure%20SQL%20Instance%20Memory%20Properties</vt:lpwstr>
      </vt:variant>
      <vt:variant>
        <vt:lpwstr/>
      </vt:variant>
      <vt:variant>
        <vt:i4>7471213</vt:i4>
      </vt:variant>
      <vt:variant>
        <vt:i4>891</vt:i4>
      </vt:variant>
      <vt:variant>
        <vt:i4>0</vt:i4>
      </vt:variant>
      <vt:variant>
        <vt:i4>5</vt:i4>
      </vt:variant>
      <vt:variant>
        <vt:lpwstr>http://sqlserverfinebuild.codeplex.com/wikipage?title=Configure%20SQL%20Instance%20General%20Properties</vt:lpwstr>
      </vt:variant>
      <vt:variant>
        <vt:lpwstr/>
      </vt:variant>
      <vt:variant>
        <vt:i4>5701657</vt:i4>
      </vt:variant>
      <vt:variant>
        <vt:i4>888</vt:i4>
      </vt:variant>
      <vt:variant>
        <vt:i4>0</vt:i4>
      </vt:variant>
      <vt:variant>
        <vt:i4>5</vt:i4>
      </vt:variant>
      <vt:variant>
        <vt:lpwstr>http://sqlserverfinebuild.codeplex.com/wikipage?title=Configure%20SQL%20Instance%20Properties</vt:lpwstr>
      </vt:variant>
      <vt:variant>
        <vt:lpwstr/>
      </vt:variant>
      <vt:variant>
        <vt:i4>1179657</vt:i4>
      </vt:variant>
      <vt:variant>
        <vt:i4>885</vt:i4>
      </vt:variant>
      <vt:variant>
        <vt:i4>0</vt:i4>
      </vt:variant>
      <vt:variant>
        <vt:i4>5</vt:i4>
      </vt:variant>
      <vt:variant>
        <vt:lpwstr>http://sqlserverfinebuild.codeplex.com/wikipage?title=Configure%20SQL%20Mail</vt:lpwstr>
      </vt:variant>
      <vt:variant>
        <vt:lpwstr/>
      </vt:variant>
      <vt:variant>
        <vt:i4>4784213</vt:i4>
      </vt:variant>
      <vt:variant>
        <vt:i4>882</vt:i4>
      </vt:variant>
      <vt:variant>
        <vt:i4>0</vt:i4>
      </vt:variant>
      <vt:variant>
        <vt:i4>5</vt:i4>
      </vt:variant>
      <vt:variant>
        <vt:lpwstr>http://sqlserverfinebuild.codeplex.com/wikipage?title=Configure%20Database%20Mail</vt:lpwstr>
      </vt:variant>
      <vt:variant>
        <vt:lpwstr/>
      </vt:variant>
      <vt:variant>
        <vt:i4>917596</vt:i4>
      </vt:variant>
      <vt:variant>
        <vt:i4>879</vt:i4>
      </vt:variant>
      <vt:variant>
        <vt:i4>0</vt:i4>
      </vt:variant>
      <vt:variant>
        <vt:i4>5</vt:i4>
      </vt:variant>
      <vt:variant>
        <vt:lpwstr>http://sqlserverfinebuild.codeplex.com/wikipage?title=Backup%20Service%20Master%20Key</vt:lpwstr>
      </vt:variant>
      <vt:variant>
        <vt:lpwstr/>
      </vt:variant>
      <vt:variant>
        <vt:i4>3145764</vt:i4>
      </vt:variant>
      <vt:variant>
        <vt:i4>876</vt:i4>
      </vt:variant>
      <vt:variant>
        <vt:i4>0</vt:i4>
      </vt:variant>
      <vt:variant>
        <vt:i4>5</vt:i4>
      </vt:variant>
      <vt:variant>
        <vt:lpwstr>http://sqlserverfinebuild.codeplex.com/wikipage?title=Configure%20Errorlog%20Retention</vt:lpwstr>
      </vt:variant>
      <vt:variant>
        <vt:lpwstr/>
      </vt:variant>
      <vt:variant>
        <vt:i4>7929918</vt:i4>
      </vt:variant>
      <vt:variant>
        <vt:i4>873</vt:i4>
      </vt:variant>
      <vt:variant>
        <vt:i4>0</vt:i4>
      </vt:variant>
      <vt:variant>
        <vt:i4>5</vt:i4>
      </vt:variant>
      <vt:variant>
        <vt:lpwstr>http://sqlserverfinebuild.codeplex.com/wikipage?title=Configure%20SQL%20Serface%20Area</vt:lpwstr>
      </vt:variant>
      <vt:variant>
        <vt:lpwstr/>
      </vt:variant>
      <vt:variant>
        <vt:i4>7077927</vt:i4>
      </vt:variant>
      <vt:variant>
        <vt:i4>870</vt:i4>
      </vt:variant>
      <vt:variant>
        <vt:i4>0</vt:i4>
      </vt:variant>
      <vt:variant>
        <vt:i4>5</vt:i4>
      </vt:variant>
      <vt:variant>
        <vt:lpwstr>http://sqlserverfinebuild.codeplex.com/wikipage?title=Configure%20SQL%20Service%20Recovery</vt:lpwstr>
      </vt:variant>
      <vt:variant>
        <vt:lpwstr/>
      </vt:variant>
      <vt:variant>
        <vt:i4>983104</vt:i4>
      </vt:variant>
      <vt:variant>
        <vt:i4>867</vt:i4>
      </vt:variant>
      <vt:variant>
        <vt:i4>0</vt:i4>
      </vt:variant>
      <vt:variant>
        <vt:i4>5</vt:i4>
      </vt:variant>
      <vt:variant>
        <vt:lpwstr>http://sqlserverfinebuild.codeplex.com/wikipage?title=Configure%20SQL%25Startup%20Parameters</vt:lpwstr>
      </vt:variant>
      <vt:variant>
        <vt:lpwstr/>
      </vt:variant>
      <vt:variant>
        <vt:i4>6094879</vt:i4>
      </vt:variant>
      <vt:variant>
        <vt:i4>864</vt:i4>
      </vt:variant>
      <vt:variant>
        <vt:i4>0</vt:i4>
      </vt:variant>
      <vt:variant>
        <vt:i4>5</vt:i4>
      </vt:variant>
      <vt:variant>
        <vt:lpwstr>http://sqlserverfinebuild.codeplex.com/wikipage?title=Configure%20Service%Account%20Names</vt:lpwstr>
      </vt:variant>
      <vt:variant>
        <vt:lpwstr/>
      </vt:variant>
      <vt:variant>
        <vt:i4>6488126</vt:i4>
      </vt:variant>
      <vt:variant>
        <vt:i4>861</vt:i4>
      </vt:variant>
      <vt:variant>
        <vt:i4>0</vt:i4>
      </vt:variant>
      <vt:variant>
        <vt:i4>5</vt:i4>
      </vt:variant>
      <vt:variant>
        <vt:lpwstr>http://sqlserverfinebuild.codeplex.com/wikipage?title=Configure%20SQL%20Network%20Protocols</vt:lpwstr>
      </vt:variant>
      <vt:variant>
        <vt:lpwstr/>
      </vt:variant>
      <vt:variant>
        <vt:i4>65546</vt:i4>
      </vt:variant>
      <vt:variant>
        <vt:i4>858</vt:i4>
      </vt:variant>
      <vt:variant>
        <vt:i4>0</vt:i4>
      </vt:variant>
      <vt:variant>
        <vt:i4>5</vt:i4>
      </vt:variant>
      <vt:variant>
        <vt:lpwstr>http://sqlserverfinebuild.codeplex.com/wikipage?title=Configure%20COM%20Security</vt:lpwstr>
      </vt:variant>
      <vt:variant>
        <vt:lpwstr/>
      </vt:variant>
      <vt:variant>
        <vt:i4>1179719</vt:i4>
      </vt:variant>
      <vt:variant>
        <vt:i4>849</vt:i4>
      </vt:variant>
      <vt:variant>
        <vt:i4>0</vt:i4>
      </vt:variant>
      <vt:variant>
        <vt:i4>5</vt:i4>
      </vt:variant>
      <vt:variant>
        <vt:lpwstr>http://sqlserverfinebuild.codeplex.com/wikipage?title=SQL%20Server%20Proxy%20Accounts</vt:lpwstr>
      </vt:variant>
      <vt:variant>
        <vt:lpwstr/>
      </vt:variant>
      <vt:variant>
        <vt:i4>5242970</vt:i4>
      </vt:variant>
      <vt:variant>
        <vt:i4>846</vt:i4>
      </vt:variant>
      <vt:variant>
        <vt:i4>0</vt:i4>
      </vt:variant>
      <vt:variant>
        <vt:i4>5</vt:i4>
      </vt:variant>
      <vt:variant>
        <vt:lpwstr>http://sqlserverfinebuild.codeplex.com/wikipage?title=SQL%20Server%20Certificates</vt:lpwstr>
      </vt:variant>
      <vt:variant>
        <vt:lpwstr/>
      </vt:variant>
      <vt:variant>
        <vt:i4>6750271</vt:i4>
      </vt:variant>
      <vt:variant>
        <vt:i4>828</vt:i4>
      </vt:variant>
      <vt:variant>
        <vt:i4>0</vt:i4>
      </vt:variant>
      <vt:variant>
        <vt:i4>5</vt:i4>
      </vt:variant>
      <vt:variant>
        <vt:lpwstr>http://sqlserverfinebuild.codeplex.com/wikipage?title=Install%20ZoomIt</vt:lpwstr>
      </vt:variant>
      <vt:variant>
        <vt:lpwstr/>
      </vt:variant>
      <vt:variant>
        <vt:i4>7471207</vt:i4>
      </vt:variant>
      <vt:variant>
        <vt:i4>825</vt:i4>
      </vt:variant>
      <vt:variant>
        <vt:i4>0</vt:i4>
      </vt:variant>
      <vt:variant>
        <vt:i4>5</vt:i4>
      </vt:variant>
      <vt:variant>
        <vt:lpwstr>http://sqlserverfinebuild.codeplex.com/wikipage?title=Install%20Plan%20Explorer%20SSMS%20Addin</vt:lpwstr>
      </vt:variant>
      <vt:variant>
        <vt:lpwstr/>
      </vt:variant>
      <vt:variant>
        <vt:i4>4063265</vt:i4>
      </vt:variant>
      <vt:variant>
        <vt:i4>822</vt:i4>
      </vt:variant>
      <vt:variant>
        <vt:i4>0</vt:i4>
      </vt:variant>
      <vt:variant>
        <vt:i4>5</vt:i4>
      </vt:variant>
      <vt:variant>
        <vt:lpwstr>http://sqlserverfinebuild.codeplex.com/wikipage?title=Install%20Plan%20Explorer</vt:lpwstr>
      </vt:variant>
      <vt:variant>
        <vt:lpwstr/>
      </vt:variant>
      <vt:variant>
        <vt:i4>131087</vt:i4>
      </vt:variant>
      <vt:variant>
        <vt:i4>819</vt:i4>
      </vt:variant>
      <vt:variant>
        <vt:i4>0</vt:i4>
      </vt:variant>
      <vt:variant>
        <vt:i4>5</vt:i4>
      </vt:variant>
      <vt:variant>
        <vt:lpwstr>http://sqlserverfinebuild.codeplex.com/wikipage?title=Install%20XML%20Notepad</vt:lpwstr>
      </vt:variant>
      <vt:variant>
        <vt:lpwstr/>
      </vt:variant>
      <vt:variant>
        <vt:i4>7864426</vt:i4>
      </vt:variant>
      <vt:variant>
        <vt:i4>816</vt:i4>
      </vt:variant>
      <vt:variant>
        <vt:i4>0</vt:i4>
      </vt:variant>
      <vt:variant>
        <vt:i4>5</vt:i4>
      </vt:variant>
      <vt:variant>
        <vt:lpwstr>http://sqlserverfinebuild.codeplex.com/wikipage?title=Install%20Troubleshooting%20Guide</vt:lpwstr>
      </vt:variant>
      <vt:variant>
        <vt:lpwstr/>
      </vt:variant>
      <vt:variant>
        <vt:i4>6619256</vt:i4>
      </vt:variant>
      <vt:variant>
        <vt:i4>813</vt:i4>
      </vt:variant>
      <vt:variant>
        <vt:i4>0</vt:i4>
      </vt:variant>
      <vt:variant>
        <vt:i4>5</vt:i4>
      </vt:variant>
      <vt:variant>
        <vt:lpwstr>http://sqlserverfinebuild.codeplex.com/wikipage?title=Install%20SQL%20Nexus</vt:lpwstr>
      </vt:variant>
      <vt:variant>
        <vt:lpwstr/>
      </vt:variant>
      <vt:variant>
        <vt:i4>6291571</vt:i4>
      </vt:variant>
      <vt:variant>
        <vt:i4>810</vt:i4>
      </vt:variant>
      <vt:variant>
        <vt:i4>0</vt:i4>
      </vt:variant>
      <vt:variant>
        <vt:i4>5</vt:i4>
      </vt:variant>
      <vt:variant>
        <vt:lpwstr>http://sqlserverfinebuild.codeplex.com/wikipage?title=Install%20RML%20Utilities</vt:lpwstr>
      </vt:variant>
      <vt:variant>
        <vt:lpwstr/>
      </vt:variant>
      <vt:variant>
        <vt:i4>983055</vt:i4>
      </vt:variant>
      <vt:variant>
        <vt:i4>807</vt:i4>
      </vt:variant>
      <vt:variant>
        <vt:i4>0</vt:i4>
      </vt:variant>
      <vt:variant>
        <vt:i4>5</vt:i4>
      </vt:variant>
      <vt:variant>
        <vt:lpwstr>http://sqlserverfinebuild.codeplex.com/wikipage?title=Install%20Process%20Monitor</vt:lpwstr>
      </vt:variant>
      <vt:variant>
        <vt:lpwstr/>
      </vt:variant>
      <vt:variant>
        <vt:i4>7471207</vt:i4>
      </vt:variant>
      <vt:variant>
        <vt:i4>804</vt:i4>
      </vt:variant>
      <vt:variant>
        <vt:i4>0</vt:i4>
      </vt:variant>
      <vt:variant>
        <vt:i4>5</vt:i4>
      </vt:variant>
      <vt:variant>
        <vt:lpwstr>http://sqlserverfinebuild.codeplex.com/wikipage?title=Install%20Process%20Explorer</vt:lpwstr>
      </vt:variant>
      <vt:variant>
        <vt:lpwstr/>
      </vt:variant>
      <vt:variant>
        <vt:i4>1245201</vt:i4>
      </vt:variant>
      <vt:variant>
        <vt:i4>801</vt:i4>
      </vt:variant>
      <vt:variant>
        <vt:i4>0</vt:i4>
      </vt:variant>
      <vt:variant>
        <vt:i4>5</vt:i4>
      </vt:variant>
      <vt:variant>
        <vt:lpwstr>http://sqlserverfinebuild.codeplex.com/wikipage?title=Install%20PDF%20Reader</vt:lpwstr>
      </vt:variant>
      <vt:variant>
        <vt:lpwstr/>
      </vt:variant>
      <vt:variant>
        <vt:i4>3801201</vt:i4>
      </vt:variant>
      <vt:variant>
        <vt:i4>798</vt:i4>
      </vt:variant>
      <vt:variant>
        <vt:i4>0</vt:i4>
      </vt:variant>
      <vt:variant>
        <vt:i4>5</vt:i4>
      </vt:variant>
      <vt:variant>
        <vt:lpwstr>http://sqlserverfinebuild.codeplex.com/wikipage?title=Install%20Extended%20Events%20Manager</vt:lpwstr>
      </vt:variant>
      <vt:variant>
        <vt:lpwstr/>
      </vt:variant>
      <vt:variant>
        <vt:i4>131164</vt:i4>
      </vt:variant>
      <vt:variant>
        <vt:i4>795</vt:i4>
      </vt:variant>
      <vt:variant>
        <vt:i4>0</vt:i4>
      </vt:variant>
      <vt:variant>
        <vt:i4>5</vt:i4>
      </vt:variant>
      <vt:variant>
        <vt:lpwstr>http://sqlserverfinebuild.codeplex.com/wikipage?title=Install%20Access%20Based%20Enumeration</vt:lpwstr>
      </vt:variant>
      <vt:variant>
        <vt:lpwstr/>
      </vt:variant>
      <vt:variant>
        <vt:i4>1441876</vt:i4>
      </vt:variant>
      <vt:variant>
        <vt:i4>792</vt:i4>
      </vt:variant>
      <vt:variant>
        <vt:i4>0</vt:i4>
      </vt:variant>
      <vt:variant>
        <vt:i4>5</vt:i4>
      </vt:variant>
      <vt:variant>
        <vt:lpwstr>http://sqlserverfinebuild.codeplex.com/wikipage?title=Install%20SSDT</vt:lpwstr>
      </vt:variant>
      <vt:variant>
        <vt:lpwstr/>
      </vt:variant>
      <vt:variant>
        <vt:i4>1769487</vt:i4>
      </vt:variant>
      <vt:variant>
        <vt:i4>789</vt:i4>
      </vt:variant>
      <vt:variant>
        <vt:i4>0</vt:i4>
      </vt:variant>
      <vt:variant>
        <vt:i4>5</vt:i4>
      </vt:variant>
      <vt:variant>
        <vt:lpwstr>http://sqlserverfinebuild.codeplex.com/wikipage?title=Install%20Replication%20Distributor</vt:lpwstr>
      </vt:variant>
      <vt:variant>
        <vt:lpwstr/>
      </vt:variant>
      <vt:variant>
        <vt:i4>1835086</vt:i4>
      </vt:variant>
      <vt:variant>
        <vt:i4>786</vt:i4>
      </vt:variant>
      <vt:variant>
        <vt:i4>0</vt:i4>
      </vt:variant>
      <vt:variant>
        <vt:i4>5</vt:i4>
      </vt:variant>
      <vt:variant>
        <vt:lpwstr>http://sqlserverfinebuild.codeplex.com/wikipage?title=Install%20Data%20Quality%20Services</vt:lpwstr>
      </vt:variant>
      <vt:variant>
        <vt:lpwstr/>
      </vt:variant>
      <vt:variant>
        <vt:i4>4259928</vt:i4>
      </vt:variant>
      <vt:variant>
        <vt:i4>783</vt:i4>
      </vt:variant>
      <vt:variant>
        <vt:i4>0</vt:i4>
      </vt:variant>
      <vt:variant>
        <vt:i4>5</vt:i4>
      </vt:variant>
      <vt:variant>
        <vt:lpwstr>http://sqlserverfinebuild.codeplex.com/wikipage?title=Install%20Semantic%20Search</vt:lpwstr>
      </vt:variant>
      <vt:variant>
        <vt:lpwstr/>
      </vt:variant>
      <vt:variant>
        <vt:i4>131166</vt:i4>
      </vt:variant>
      <vt:variant>
        <vt:i4>780</vt:i4>
      </vt:variant>
      <vt:variant>
        <vt:i4>0</vt:i4>
      </vt:variant>
      <vt:variant>
        <vt:i4>5</vt:i4>
      </vt:variant>
      <vt:variant>
        <vt:lpwstr>http://sqlserverfinebuild.codeplex.com/wikipage?title=Install%20StreamInsight</vt:lpwstr>
      </vt:variant>
      <vt:variant>
        <vt:lpwstr/>
      </vt:variant>
      <vt:variant>
        <vt:i4>2555938</vt:i4>
      </vt:variant>
      <vt:variant>
        <vt:i4>777</vt:i4>
      </vt:variant>
      <vt:variant>
        <vt:i4>0</vt:i4>
      </vt:variant>
      <vt:variant>
        <vt:i4>5</vt:i4>
      </vt:variant>
      <vt:variant>
        <vt:lpwstr>http://sqlserverfinebuild.codeplex.com/wikipage?title=Install%20Notification%20Services</vt:lpwstr>
      </vt:variant>
      <vt:variant>
        <vt:lpwstr/>
      </vt:variant>
      <vt:variant>
        <vt:i4>786521</vt:i4>
      </vt:variant>
      <vt:variant>
        <vt:i4>774</vt:i4>
      </vt:variant>
      <vt:variant>
        <vt:i4>0</vt:i4>
      </vt:variant>
      <vt:variant>
        <vt:i4>5</vt:i4>
      </vt:variant>
      <vt:variant>
        <vt:lpwstr>http://sqlserverfinebuild.codeplex.com/wikipage?title=Install%20System%20Views%20Map</vt:lpwstr>
      </vt:variant>
      <vt:variant>
        <vt:lpwstr/>
      </vt:variant>
      <vt:variant>
        <vt:i4>458819</vt:i4>
      </vt:variant>
      <vt:variant>
        <vt:i4>771</vt:i4>
      </vt:variant>
      <vt:variant>
        <vt:i4>0</vt:i4>
      </vt:variant>
      <vt:variant>
        <vt:i4>5</vt:i4>
      </vt:variant>
      <vt:variant>
        <vt:lpwstr>http://sqlserverfinebuild.codeplex.com/wikipage?title=Install%20SQL%20Performance%20Dashboard</vt:lpwstr>
      </vt:variant>
      <vt:variant>
        <vt:lpwstr/>
      </vt:variant>
      <vt:variant>
        <vt:i4>4325394</vt:i4>
      </vt:variant>
      <vt:variant>
        <vt:i4>768</vt:i4>
      </vt:variant>
      <vt:variant>
        <vt:i4>0</vt:i4>
      </vt:variant>
      <vt:variant>
        <vt:i4>5</vt:i4>
      </vt:variant>
      <vt:variant>
        <vt:lpwstr>http://sqlserverfinebuild.codeplex.com/wikipage?title=Install%20Master%20Data%20Services</vt:lpwstr>
      </vt:variant>
      <vt:variant>
        <vt:lpwstr/>
      </vt:variant>
      <vt:variant>
        <vt:i4>327767</vt:i4>
      </vt:variant>
      <vt:variant>
        <vt:i4>765</vt:i4>
      </vt:variant>
      <vt:variant>
        <vt:i4>0</vt:i4>
      </vt:variant>
      <vt:variant>
        <vt:i4>5</vt:i4>
      </vt:variant>
      <vt:variant>
        <vt:lpwstr>http://sqlserverfinebuild.codeplex.com/wikipage?title=Install%20SQL%20Internals%20Viewer</vt:lpwstr>
      </vt:variant>
      <vt:variant>
        <vt:lpwstr/>
      </vt:variant>
      <vt:variant>
        <vt:i4>786525</vt:i4>
      </vt:variant>
      <vt:variant>
        <vt:i4>762</vt:i4>
      </vt:variant>
      <vt:variant>
        <vt:i4>0</vt:i4>
      </vt:variant>
      <vt:variant>
        <vt:i4>5</vt:i4>
      </vt:variant>
      <vt:variant>
        <vt:lpwstr>http://sqlserverfinebuild.codeplex.com/wikipage?title=Install%20SQL%20Cache%20Manager</vt:lpwstr>
      </vt:variant>
      <vt:variant>
        <vt:lpwstr/>
      </vt:variant>
      <vt:variant>
        <vt:i4>3670117</vt:i4>
      </vt:variant>
      <vt:variant>
        <vt:i4>759</vt:i4>
      </vt:variant>
      <vt:variant>
        <vt:i4>0</vt:i4>
      </vt:variant>
      <vt:variant>
        <vt:i4>5</vt:i4>
      </vt:variant>
      <vt:variant>
        <vt:lpwstr>http://sqlserverfinebuild.codeplex.com/wikipage?title=Install%20OLE%20Provider%20for%20DB2</vt:lpwstr>
      </vt:variant>
      <vt:variant>
        <vt:lpwstr/>
      </vt:variant>
      <vt:variant>
        <vt:i4>8257593</vt:i4>
      </vt:variant>
      <vt:variant>
        <vt:i4>756</vt:i4>
      </vt:variant>
      <vt:variant>
        <vt:i4>0</vt:i4>
      </vt:variant>
      <vt:variant>
        <vt:i4>5</vt:i4>
      </vt:variant>
      <vt:variant>
        <vt:lpwstr>http://sqlserverfinebuild.codeplex.com/wikipage?title=Install%20Java%20DBC%20Driver</vt:lpwstr>
      </vt:variant>
      <vt:variant>
        <vt:lpwstr/>
      </vt:variant>
      <vt:variant>
        <vt:i4>5177433</vt:i4>
      </vt:variant>
      <vt:variant>
        <vt:i4>753</vt:i4>
      </vt:variant>
      <vt:variant>
        <vt:i4>0</vt:i4>
      </vt:variant>
      <vt:variant>
        <vt:i4>5</vt:i4>
      </vt:variant>
      <vt:variant>
        <vt:lpwstr>http://sqlserverfinebuild.codeplex.com/wikipage?title=Install%20SQL%20Best%20Practice%20Analyzer</vt:lpwstr>
      </vt:variant>
      <vt:variant>
        <vt:lpwstr/>
      </vt:variant>
      <vt:variant>
        <vt:i4>3014770</vt:i4>
      </vt:variant>
      <vt:variant>
        <vt:i4>750</vt:i4>
      </vt:variant>
      <vt:variant>
        <vt:i4>0</vt:i4>
      </vt:variant>
      <vt:variant>
        <vt:i4>5</vt:i4>
      </vt:variant>
      <vt:variant>
        <vt:lpwstr>http://sqlserverfinebuild.codeplex.com/wikipage?title=Install%20Linked%20Report%20Generator</vt:lpwstr>
      </vt:variant>
      <vt:variant>
        <vt:lpwstr/>
      </vt:variant>
      <vt:variant>
        <vt:i4>4784131</vt:i4>
      </vt:variant>
      <vt:variant>
        <vt:i4>747</vt:i4>
      </vt:variant>
      <vt:variant>
        <vt:i4>0</vt:i4>
      </vt:variant>
      <vt:variant>
        <vt:i4>5</vt:i4>
      </vt:variant>
      <vt:variant>
        <vt:lpwstr>http://sqlserverfinebuild.codeplex.com/wikipage?title=Install%20Report%20Services%20Scripter</vt:lpwstr>
      </vt:variant>
      <vt:variant>
        <vt:lpwstr/>
      </vt:variant>
      <vt:variant>
        <vt:i4>7667822</vt:i4>
      </vt:variant>
      <vt:variant>
        <vt:i4>744</vt:i4>
      </vt:variant>
      <vt:variant>
        <vt:i4>0</vt:i4>
      </vt:variant>
      <vt:variant>
        <vt:i4>5</vt:i4>
      </vt:variant>
      <vt:variant>
        <vt:lpwstr>http://sqlserverfinebuild.codeplex.com/wikipage?title=Install%20SQL%202000%20Taskpad%20View</vt:lpwstr>
      </vt:variant>
      <vt:variant>
        <vt:lpwstr/>
      </vt:variant>
      <vt:variant>
        <vt:i4>4325442</vt:i4>
      </vt:variant>
      <vt:variant>
        <vt:i4>741</vt:i4>
      </vt:variant>
      <vt:variant>
        <vt:i4>0</vt:i4>
      </vt:variant>
      <vt:variant>
        <vt:i4>5</vt:i4>
      </vt:variant>
      <vt:variant>
        <vt:lpwstr>http://sqlserverfinebuild.codeplex.com/wikipage?title=Install%20SQL%202005%20Backward%20Compatibility</vt:lpwstr>
      </vt:variant>
      <vt:variant>
        <vt:lpwstr/>
      </vt:variant>
      <vt:variant>
        <vt:i4>7864432</vt:i4>
      </vt:variant>
      <vt:variant>
        <vt:i4>738</vt:i4>
      </vt:variant>
      <vt:variant>
        <vt:i4>0</vt:i4>
      </vt:variant>
      <vt:variant>
        <vt:i4>5</vt:i4>
      </vt:variant>
      <vt:variant>
        <vt:lpwstr>http://sqlserverfinebuild.codeplex.com/wikipage?title=Install%20SSIS%20Raw%20File%20Reader</vt:lpwstr>
      </vt:variant>
      <vt:variant>
        <vt:lpwstr/>
      </vt:variant>
      <vt:variant>
        <vt:i4>3014717</vt:i4>
      </vt:variant>
      <vt:variant>
        <vt:i4>735</vt:i4>
      </vt:variant>
      <vt:variant>
        <vt:i4>0</vt:i4>
      </vt:variant>
      <vt:variant>
        <vt:i4>5</vt:i4>
      </vt:variant>
      <vt:variant>
        <vt:lpwstr>http://sqlserverfinebuild.codeplex.com/wikipage?title=Install%20SSIS%20Dimension%20Merge%20SCD</vt:lpwstr>
      </vt:variant>
      <vt:variant>
        <vt:lpwstr/>
      </vt:variant>
      <vt:variant>
        <vt:i4>3801143</vt:i4>
      </vt:variant>
      <vt:variant>
        <vt:i4>732</vt:i4>
      </vt:variant>
      <vt:variant>
        <vt:i4>0</vt:i4>
      </vt:variant>
      <vt:variant>
        <vt:i4>5</vt:i4>
      </vt:variant>
      <vt:variant>
        <vt:lpwstr>http://sqlserverfinebuild.codeplex.com/wikipage?title=Install%20DTS%20Backup%202000</vt:lpwstr>
      </vt:variant>
      <vt:variant>
        <vt:lpwstr/>
      </vt:variant>
      <vt:variant>
        <vt:i4>6291571</vt:i4>
      </vt:variant>
      <vt:variant>
        <vt:i4>729</vt:i4>
      </vt:variant>
      <vt:variant>
        <vt:i4>0</vt:i4>
      </vt:variant>
      <vt:variant>
        <vt:i4>5</vt:i4>
      </vt:variant>
      <vt:variant>
        <vt:lpwstr>http://sqlserverfinebuild.codeplex.com/wikipage?title=Install%20DTS%20Designer</vt:lpwstr>
      </vt:variant>
      <vt:variant>
        <vt:lpwstr/>
      </vt:variant>
      <vt:variant>
        <vt:i4>5767237</vt:i4>
      </vt:variant>
      <vt:variant>
        <vt:i4>726</vt:i4>
      </vt:variant>
      <vt:variant>
        <vt:i4>0</vt:i4>
      </vt:variant>
      <vt:variant>
        <vt:i4>5</vt:i4>
      </vt:variant>
      <vt:variant>
        <vt:lpwstr>http://sqlserverfinebuild.codeplex.com/wikipage?title=Install%20BIDS%20Helper</vt:lpwstr>
      </vt:variant>
      <vt:variant>
        <vt:lpwstr/>
      </vt:variant>
      <vt:variant>
        <vt:i4>2031627</vt:i4>
      </vt:variant>
      <vt:variant>
        <vt:i4>723</vt:i4>
      </vt:variant>
      <vt:variant>
        <vt:i4>0</vt:i4>
      </vt:variant>
      <vt:variant>
        <vt:i4>5</vt:i4>
      </vt:variant>
      <vt:variant>
        <vt:lpwstr>http://sqlserverfinebuild.codeplex.com/wikipage?title=Install%20MDX%20Studio</vt:lpwstr>
      </vt:variant>
      <vt:variant>
        <vt:lpwstr/>
      </vt:variant>
      <vt:variant>
        <vt:i4>7602297</vt:i4>
      </vt:variant>
      <vt:variant>
        <vt:i4>720</vt:i4>
      </vt:variant>
      <vt:variant>
        <vt:i4>0</vt:i4>
      </vt:variant>
      <vt:variant>
        <vt:i4>5</vt:i4>
      </vt:variant>
      <vt:variant>
        <vt:lpwstr>http://sqlserverfinebuild.codeplex.com/wikipage?title=Install%20SSDT-BI</vt:lpwstr>
      </vt:variant>
      <vt:variant>
        <vt:lpwstr/>
      </vt:variant>
      <vt:variant>
        <vt:i4>7733302</vt:i4>
      </vt:variant>
      <vt:variant>
        <vt:i4>717</vt:i4>
      </vt:variant>
      <vt:variant>
        <vt:i4>0</vt:i4>
      </vt:variant>
      <vt:variant>
        <vt:i4>5</vt:i4>
      </vt:variant>
      <vt:variant>
        <vt:lpwstr>http://sqlserverfinebuild.codeplex.com/wikipage?title=Install%20VS%202010%20SP1%20KB2781514</vt:lpwstr>
      </vt:variant>
      <vt:variant>
        <vt:lpwstr/>
      </vt:variant>
      <vt:variant>
        <vt:i4>5832729</vt:i4>
      </vt:variant>
      <vt:variant>
        <vt:i4>714</vt:i4>
      </vt:variant>
      <vt:variant>
        <vt:i4>0</vt:i4>
      </vt:variant>
      <vt:variant>
        <vt:i4>5</vt:i4>
      </vt:variant>
      <vt:variant>
        <vt:lpwstr>http://sqlserverfinebuild.codeplex.com/wikipage?title=Install%20Visual%20Studio%202010%20SP1</vt:lpwstr>
      </vt:variant>
      <vt:variant>
        <vt:lpwstr/>
      </vt:variant>
      <vt:variant>
        <vt:i4>8192055</vt:i4>
      </vt:variant>
      <vt:variant>
        <vt:i4>711</vt:i4>
      </vt:variant>
      <vt:variant>
        <vt:i4>0</vt:i4>
      </vt:variant>
      <vt:variant>
        <vt:i4>5</vt:i4>
      </vt:variant>
      <vt:variant>
        <vt:lpwstr>http://sqlserverfinebuild.codeplex.com/wikipage?title=Install%20VS%202005%20SP1%20KB954961</vt:lpwstr>
      </vt:variant>
      <vt:variant>
        <vt:lpwstr/>
      </vt:variant>
      <vt:variant>
        <vt:i4>1507328</vt:i4>
      </vt:variant>
      <vt:variant>
        <vt:i4>708</vt:i4>
      </vt:variant>
      <vt:variant>
        <vt:i4>0</vt:i4>
      </vt:variant>
      <vt:variant>
        <vt:i4>5</vt:i4>
      </vt:variant>
      <vt:variant>
        <vt:lpwstr>http://sqlserverfinebuild.codeplex.com/wikipage?title=Install%20Windows%202008%20KB932232</vt:lpwstr>
      </vt:variant>
      <vt:variant>
        <vt:lpwstr/>
      </vt:variant>
      <vt:variant>
        <vt:i4>6029336</vt:i4>
      </vt:variant>
      <vt:variant>
        <vt:i4>705</vt:i4>
      </vt:variant>
      <vt:variant>
        <vt:i4>0</vt:i4>
      </vt:variant>
      <vt:variant>
        <vt:i4>5</vt:i4>
      </vt:variant>
      <vt:variant>
        <vt:lpwstr>http://sqlserverfinebuild.codeplex.com/wikipage?title=Install%20Visual%20Studio%202005%20SP1</vt:lpwstr>
      </vt:variant>
      <vt:variant>
        <vt:lpwstr/>
      </vt:variant>
      <vt:variant>
        <vt:i4>2818104</vt:i4>
      </vt:variant>
      <vt:variant>
        <vt:i4>702</vt:i4>
      </vt:variant>
      <vt:variant>
        <vt:i4>0</vt:i4>
      </vt:variant>
      <vt:variant>
        <vt:i4>5</vt:i4>
      </vt:variant>
      <vt:variant>
        <vt:lpwstr>http://sqlserverfinebuild.codeplex.com/wikipage?title=Install%20Report%20Viewer</vt:lpwstr>
      </vt:variant>
      <vt:variant>
        <vt:lpwstr/>
      </vt:variant>
      <vt:variant>
        <vt:i4>3604541</vt:i4>
      </vt:variant>
      <vt:variant>
        <vt:i4>699</vt:i4>
      </vt:variant>
      <vt:variant>
        <vt:i4>0</vt:i4>
      </vt:variant>
      <vt:variant>
        <vt:i4>5</vt:i4>
      </vt:variant>
      <vt:variant>
        <vt:lpwstr>http://sqlserverfinebuild.codeplex.com/wikipage?title=Install%20Baseline%20Analyzer</vt:lpwstr>
      </vt:variant>
      <vt:variant>
        <vt:lpwstr/>
      </vt:variant>
      <vt:variant>
        <vt:i4>3407931</vt:i4>
      </vt:variant>
      <vt:variant>
        <vt:i4>696</vt:i4>
      </vt:variant>
      <vt:variant>
        <vt:i4>0</vt:i4>
      </vt:variant>
      <vt:variant>
        <vt:i4>5</vt:i4>
      </vt:variant>
      <vt:variant>
        <vt:lpwstr>http://sqlserverfinebuild.codeplex.com/wikipage?title=Documentation</vt:lpwstr>
      </vt:variant>
      <vt:variant>
        <vt:lpwstr>Extra%20Components%20Install</vt:lpwstr>
      </vt:variant>
      <vt:variant>
        <vt:i4>3211326</vt:i4>
      </vt:variant>
      <vt:variant>
        <vt:i4>687</vt:i4>
      </vt:variant>
      <vt:variant>
        <vt:i4>0</vt:i4>
      </vt:variant>
      <vt:variant>
        <vt:i4>5</vt:i4>
      </vt:variant>
      <vt:variant>
        <vt:lpwstr>http://sqlserverfinebuild.codeplex.com/wikipage?title=Post-Fix%20Tasks</vt:lpwstr>
      </vt:variant>
      <vt:variant>
        <vt:lpwstr/>
      </vt:variant>
      <vt:variant>
        <vt:i4>5308491</vt:i4>
      </vt:variant>
      <vt:variant>
        <vt:i4>684</vt:i4>
      </vt:variant>
      <vt:variant>
        <vt:i4>0</vt:i4>
      </vt:variant>
      <vt:variant>
        <vt:i4>5</vt:i4>
      </vt:variant>
      <vt:variant>
        <vt:lpwstr>http://sqlserverfinebuild.codeplex.com/wikipage?title=Install%20SQL%20Books%20Online%20update</vt:lpwstr>
      </vt:variant>
      <vt:variant>
        <vt:lpwstr/>
      </vt:variant>
      <vt:variant>
        <vt:i4>4915285</vt:i4>
      </vt:variant>
      <vt:variant>
        <vt:i4>681</vt:i4>
      </vt:variant>
      <vt:variant>
        <vt:i4>0</vt:i4>
      </vt:variant>
      <vt:variant>
        <vt:i4>5</vt:i4>
      </vt:variant>
      <vt:variant>
        <vt:lpwstr>http://sqlserverfinebuild.codeplex.com/wikipage?title=Install%20SNAC%20update</vt:lpwstr>
      </vt:variant>
      <vt:variant>
        <vt:lpwstr/>
      </vt:variant>
      <vt:variant>
        <vt:i4>5177354</vt:i4>
      </vt:variant>
      <vt:variant>
        <vt:i4>678</vt:i4>
      </vt:variant>
      <vt:variant>
        <vt:i4>0</vt:i4>
      </vt:variant>
      <vt:variant>
        <vt:i4>5</vt:i4>
      </vt:variant>
      <vt:variant>
        <vt:lpwstr>http://sqlserverfinebuild.codeplex.com/wikipage?title=Install%20SQL%20Cumulative%20Update</vt:lpwstr>
      </vt:variant>
      <vt:variant>
        <vt:lpwstr/>
      </vt:variant>
      <vt:variant>
        <vt:i4>1704002</vt:i4>
      </vt:variant>
      <vt:variant>
        <vt:i4>675</vt:i4>
      </vt:variant>
      <vt:variant>
        <vt:i4>0</vt:i4>
      </vt:variant>
      <vt:variant>
        <vt:i4>5</vt:i4>
      </vt:variant>
      <vt:variant>
        <vt:lpwstr>http://sqlserverfinebuild.codeplex.com/wikipage?title=Install%20SQL%20Service%20Pack</vt:lpwstr>
      </vt:variant>
      <vt:variant>
        <vt:lpwstr/>
      </vt:variant>
      <vt:variant>
        <vt:i4>3407931</vt:i4>
      </vt:variant>
      <vt:variant>
        <vt:i4>672</vt:i4>
      </vt:variant>
      <vt:variant>
        <vt:i4>0</vt:i4>
      </vt:variant>
      <vt:variant>
        <vt:i4>5</vt:i4>
      </vt:variant>
      <vt:variant>
        <vt:lpwstr>http://sqlserverfinebuild.codeplex.com/wikipage?title=Documentation</vt:lpwstr>
      </vt:variant>
      <vt:variant>
        <vt:lpwstr>Extra%20Components%20Install</vt:lpwstr>
      </vt:variant>
      <vt:variant>
        <vt:i4>3342369</vt:i4>
      </vt:variant>
      <vt:variant>
        <vt:i4>669</vt:i4>
      </vt:variant>
      <vt:variant>
        <vt:i4>0</vt:i4>
      </vt:variant>
      <vt:variant>
        <vt:i4>5</vt:i4>
      </vt:variant>
      <vt:variant>
        <vt:lpwstr>http://sqlserverfinebuild.codeplex.com/wikipage?title=Post-Install%20Reboot</vt:lpwstr>
      </vt:variant>
      <vt:variant>
        <vt:lpwstr/>
      </vt:variant>
      <vt:variant>
        <vt:i4>5570646</vt:i4>
      </vt:variant>
      <vt:variant>
        <vt:i4>666</vt:i4>
      </vt:variant>
      <vt:variant>
        <vt:i4>0</vt:i4>
      </vt:variant>
      <vt:variant>
        <vt:i4>5</vt:i4>
      </vt:variant>
      <vt:variant>
        <vt:lpwstr>http://sqlserverfinebuild.codeplex.com/wikipage?title=Setup%20SSIS%20Cluster</vt:lpwstr>
      </vt:variant>
      <vt:variant>
        <vt:lpwstr/>
      </vt:variant>
      <vt:variant>
        <vt:i4>524291</vt:i4>
      </vt:variant>
      <vt:variant>
        <vt:i4>663</vt:i4>
      </vt:variant>
      <vt:variant>
        <vt:i4>0</vt:i4>
      </vt:variant>
      <vt:variant>
        <vt:i4>5</vt:i4>
      </vt:variant>
      <vt:variant>
        <vt:lpwstr>http://sqlserverfinebuild.codeplex.com/wikipage?title=Setup%20Cluster%20Bindings</vt:lpwstr>
      </vt:variant>
      <vt:variant>
        <vt:lpwstr/>
      </vt:variant>
      <vt:variant>
        <vt:i4>4194398</vt:i4>
      </vt:variant>
      <vt:variant>
        <vt:i4>660</vt:i4>
      </vt:variant>
      <vt:variant>
        <vt:i4>0</vt:i4>
      </vt:variant>
      <vt:variant>
        <vt:i4>5</vt:i4>
      </vt:variant>
      <vt:variant>
        <vt:lpwstr>http://sqlserverfinebuild.codeplex.com/wikipage?title=Setup%20Registry%20Permissions</vt:lpwstr>
      </vt:variant>
      <vt:variant>
        <vt:lpwstr/>
      </vt:variant>
      <vt:variant>
        <vt:i4>5046336</vt:i4>
      </vt:variant>
      <vt:variant>
        <vt:i4>657</vt:i4>
      </vt:variant>
      <vt:variant>
        <vt:i4>0</vt:i4>
      </vt:variant>
      <vt:variant>
        <vt:i4>5</vt:i4>
      </vt:variant>
      <vt:variant>
        <vt:lpwstr>http://sqlserverfinebuild.codeplex.com/wikipage?title=Setup%20File%20Permissions</vt:lpwstr>
      </vt:variant>
      <vt:variant>
        <vt:lpwstr/>
      </vt:variant>
      <vt:variant>
        <vt:i4>851985</vt:i4>
      </vt:variant>
      <vt:variant>
        <vt:i4>654</vt:i4>
      </vt:variant>
      <vt:variant>
        <vt:i4>0</vt:i4>
      </vt:variant>
      <vt:variant>
        <vt:i4>5</vt:i4>
      </vt:variant>
      <vt:variant>
        <vt:lpwstr>http://sqlserverfinebuild.codeplex.com/wikipage?title=Install%20SQL%20Post%20Install%20Tasks</vt:lpwstr>
      </vt:variant>
      <vt:variant>
        <vt:lpwstr/>
      </vt:variant>
      <vt:variant>
        <vt:i4>4325379</vt:i4>
      </vt:variant>
      <vt:variant>
        <vt:i4>651</vt:i4>
      </vt:variant>
      <vt:variant>
        <vt:i4>0</vt:i4>
      </vt:variant>
      <vt:variant>
        <vt:i4>5</vt:i4>
      </vt:variant>
      <vt:variant>
        <vt:lpwstr>http://sqlserverfinebuild.codeplex.com/wikipage?title=FineBuild%20Additional%20Named%20Instance%20Server%20Build</vt:lpwstr>
      </vt:variant>
      <vt:variant>
        <vt:lpwstr/>
      </vt:variant>
      <vt:variant>
        <vt:i4>5111899</vt:i4>
      </vt:variant>
      <vt:variant>
        <vt:i4>648</vt:i4>
      </vt:variant>
      <vt:variant>
        <vt:i4>0</vt:i4>
      </vt:variant>
      <vt:variant>
        <vt:i4>5</vt:i4>
      </vt:variant>
      <vt:variant>
        <vt:lpwstr>http://sqlserverfinebuild.codeplex.com/wikipage?title=FineBuild%20Server%20Build</vt:lpwstr>
      </vt:variant>
      <vt:variant>
        <vt:lpwstr/>
      </vt:variant>
      <vt:variant>
        <vt:i4>262154</vt:i4>
      </vt:variant>
      <vt:variant>
        <vt:i4>645</vt:i4>
      </vt:variant>
      <vt:variant>
        <vt:i4>0</vt:i4>
      </vt:variant>
      <vt:variant>
        <vt:i4>5</vt:i4>
      </vt:variant>
      <vt:variant>
        <vt:lpwstr>http://sqlserverfinebuild.codeplex.com/wikipage?title=Pre-Requisites%20Reboot</vt:lpwstr>
      </vt:variant>
      <vt:variant>
        <vt:lpwstr/>
      </vt:variant>
      <vt:variant>
        <vt:i4>3670067</vt:i4>
      </vt:variant>
      <vt:variant>
        <vt:i4>642</vt:i4>
      </vt:variant>
      <vt:variant>
        <vt:i4>0</vt:i4>
      </vt:variant>
      <vt:variant>
        <vt:i4>5</vt:i4>
      </vt:variant>
      <vt:variant>
        <vt:lpwstr>http://sqlserverfinebuild.codeplex.com/wikipage?title=Install%20.Net%204.5</vt:lpwstr>
      </vt:variant>
      <vt:variant>
        <vt:lpwstr/>
      </vt:variant>
      <vt:variant>
        <vt:i4>7733349</vt:i4>
      </vt:variant>
      <vt:variant>
        <vt:i4>639</vt:i4>
      </vt:variant>
      <vt:variant>
        <vt:i4>0</vt:i4>
      </vt:variant>
      <vt:variant>
        <vt:i4>5</vt:i4>
      </vt:variant>
      <vt:variant>
        <vt:lpwstr>http://sqlserverfinebuild.codeplex.com/wikipage?title=Setup%20Distributed%20Replay</vt:lpwstr>
      </vt:variant>
      <vt:variant>
        <vt:lpwstr/>
      </vt:variant>
      <vt:variant>
        <vt:i4>3997747</vt:i4>
      </vt:variant>
      <vt:variant>
        <vt:i4>636</vt:i4>
      </vt:variant>
      <vt:variant>
        <vt:i4>0</vt:i4>
      </vt:variant>
      <vt:variant>
        <vt:i4>5</vt:i4>
      </vt:variant>
      <vt:variant>
        <vt:lpwstr>http://sqlserverfinebuild.codeplex.com/wikipage?title=Install%20.Net%204.0</vt:lpwstr>
      </vt:variant>
      <vt:variant>
        <vt:lpwstr/>
      </vt:variant>
      <vt:variant>
        <vt:i4>1376262</vt:i4>
      </vt:variant>
      <vt:variant>
        <vt:i4>633</vt:i4>
      </vt:variant>
      <vt:variant>
        <vt:i4>0</vt:i4>
      </vt:variant>
      <vt:variant>
        <vt:i4>5</vt:i4>
      </vt:variant>
      <vt:variant>
        <vt:lpwstr>http://sqlserverfinebuild.codeplex.com/wikipage?title=Install%20Windows%202008%20KB956250</vt:lpwstr>
      </vt:variant>
      <vt:variant>
        <vt:lpwstr/>
      </vt:variant>
      <vt:variant>
        <vt:i4>1966086</vt:i4>
      </vt:variant>
      <vt:variant>
        <vt:i4>630</vt:i4>
      </vt:variant>
      <vt:variant>
        <vt:i4>0</vt:i4>
      </vt:variant>
      <vt:variant>
        <vt:i4>5</vt:i4>
      </vt:variant>
      <vt:variant>
        <vt:lpwstr>http://sqlserverfinebuild.codeplex.com/wikipage?title=Install%20Windows%202003%20KB937444</vt:lpwstr>
      </vt:variant>
      <vt:variant>
        <vt:lpwstr/>
      </vt:variant>
      <vt:variant>
        <vt:i4>1441797</vt:i4>
      </vt:variant>
      <vt:variant>
        <vt:i4>627</vt:i4>
      </vt:variant>
      <vt:variant>
        <vt:i4>0</vt:i4>
      </vt:variant>
      <vt:variant>
        <vt:i4>5</vt:i4>
      </vt:variant>
      <vt:variant>
        <vt:lpwstr>http://sqlserverfinebuild.codeplex.com/wikipage?title=Install%20Windows%202003%20KB933789</vt:lpwstr>
      </vt:variant>
      <vt:variant>
        <vt:lpwstr/>
      </vt:variant>
      <vt:variant>
        <vt:i4>1769472</vt:i4>
      </vt:variant>
      <vt:variant>
        <vt:i4>624</vt:i4>
      </vt:variant>
      <vt:variant>
        <vt:i4>0</vt:i4>
      </vt:variant>
      <vt:variant>
        <vt:i4>5</vt:i4>
      </vt:variant>
      <vt:variant>
        <vt:lpwstr>http://sqlserverfinebuild.codeplex.com/wikipage?title=Install%20Windows%202003%20KB925336</vt:lpwstr>
      </vt:variant>
      <vt:variant>
        <vt:lpwstr/>
      </vt:variant>
      <vt:variant>
        <vt:i4>2424871</vt:i4>
      </vt:variant>
      <vt:variant>
        <vt:i4>621</vt:i4>
      </vt:variant>
      <vt:variant>
        <vt:i4>0</vt:i4>
      </vt:variant>
      <vt:variant>
        <vt:i4>5</vt:i4>
      </vt:variant>
      <vt:variant>
        <vt:lpwstr>http://sqlserverfinebuild.codeplex.com/wikipage?title=Install%20Powershell%20V2</vt:lpwstr>
      </vt:variant>
      <vt:variant>
        <vt:lpwstr/>
      </vt:variant>
      <vt:variant>
        <vt:i4>2424871</vt:i4>
      </vt:variant>
      <vt:variant>
        <vt:i4>618</vt:i4>
      </vt:variant>
      <vt:variant>
        <vt:i4>0</vt:i4>
      </vt:variant>
      <vt:variant>
        <vt:i4>5</vt:i4>
      </vt:variant>
      <vt:variant>
        <vt:lpwstr>http://sqlserverfinebuild.codeplex.com/wikipage?title=Install%20Powershell%20V1</vt:lpwstr>
      </vt:variant>
      <vt:variant>
        <vt:lpwstr/>
      </vt:variant>
      <vt:variant>
        <vt:i4>5636119</vt:i4>
      </vt:variant>
      <vt:variant>
        <vt:i4>615</vt:i4>
      </vt:variant>
      <vt:variant>
        <vt:i4>0</vt:i4>
      </vt:variant>
      <vt:variant>
        <vt:i4>5</vt:i4>
      </vt:variant>
      <vt:variant>
        <vt:lpwstr>http://sqlserverfinebuild.codeplex.com/wikipage?title=Install%20Windows%20Installer%204.5</vt:lpwstr>
      </vt:variant>
      <vt:variant>
        <vt:lpwstr/>
      </vt:variant>
      <vt:variant>
        <vt:i4>7864362</vt:i4>
      </vt:variant>
      <vt:variant>
        <vt:i4>612</vt:i4>
      </vt:variant>
      <vt:variant>
        <vt:i4>0</vt:i4>
      </vt:variant>
      <vt:variant>
        <vt:i4>5</vt:i4>
      </vt:variant>
      <vt:variant>
        <vt:lpwstr>http://sqlserverfinebuild.codeplex.com/wikipage?title=Install%20IIS</vt:lpwstr>
      </vt:variant>
      <vt:variant>
        <vt:lpwstr/>
      </vt:variant>
      <vt:variant>
        <vt:i4>4128819</vt:i4>
      </vt:variant>
      <vt:variant>
        <vt:i4>609</vt:i4>
      </vt:variant>
      <vt:variant>
        <vt:i4>0</vt:i4>
      </vt:variant>
      <vt:variant>
        <vt:i4>5</vt:i4>
      </vt:variant>
      <vt:variant>
        <vt:lpwstr>http://sqlserverfinebuild.codeplex.com/wikipage?title=Install%20.Net%203.5</vt:lpwstr>
      </vt:variant>
      <vt:variant>
        <vt:lpwstr/>
      </vt:variant>
      <vt:variant>
        <vt:i4>3866675</vt:i4>
      </vt:variant>
      <vt:variant>
        <vt:i4>606</vt:i4>
      </vt:variant>
      <vt:variant>
        <vt:i4>0</vt:i4>
      </vt:variant>
      <vt:variant>
        <vt:i4>5</vt:i4>
      </vt:variant>
      <vt:variant>
        <vt:lpwstr>http://sqlserverfinebuild.codeplex.com/wikipage?title=Install%20.Net%202.0</vt:lpwstr>
      </vt:variant>
      <vt:variant>
        <vt:lpwstr/>
      </vt:variant>
      <vt:variant>
        <vt:i4>1703961</vt:i4>
      </vt:variant>
      <vt:variant>
        <vt:i4>603</vt:i4>
      </vt:variant>
      <vt:variant>
        <vt:i4>0</vt:i4>
      </vt:variant>
      <vt:variant>
        <vt:i4>5</vt:i4>
      </vt:variant>
      <vt:variant>
        <vt:lpwstr>http://sqlserverfinebuild.codeplex.com/wikipage?title=Setup%20MSDTC%25Cluster</vt:lpwstr>
      </vt:variant>
      <vt:variant>
        <vt:lpwstr/>
      </vt:variant>
      <vt:variant>
        <vt:i4>6291494</vt:i4>
      </vt:variant>
      <vt:variant>
        <vt:i4>600</vt:i4>
      </vt:variant>
      <vt:variant>
        <vt:i4>0</vt:i4>
      </vt:variant>
      <vt:variant>
        <vt:i4>5</vt:i4>
      </vt:variant>
      <vt:variant>
        <vt:lpwstr>http://sqlserverfinebuild.codeplex.com/wikipage?title=Setup%20MSDTC%25Network%20Access</vt:lpwstr>
      </vt:variant>
      <vt:variant>
        <vt:lpwstr/>
      </vt:variant>
      <vt:variant>
        <vt:i4>589848</vt:i4>
      </vt:variant>
      <vt:variant>
        <vt:i4>597</vt:i4>
      </vt:variant>
      <vt:variant>
        <vt:i4>0</vt:i4>
      </vt:variant>
      <vt:variant>
        <vt:i4>5</vt:i4>
      </vt:variant>
      <vt:variant>
        <vt:lpwstr>http://sqlserverfinebuild.codeplex.com/wikipage?title=Setup%20MSDTC%25CID</vt:lpwstr>
      </vt:variant>
      <vt:variant>
        <vt:lpwstr/>
      </vt:variant>
      <vt:variant>
        <vt:i4>6815779</vt:i4>
      </vt:variant>
      <vt:variant>
        <vt:i4>594</vt:i4>
      </vt:variant>
      <vt:variant>
        <vt:i4>0</vt:i4>
      </vt:variant>
      <vt:variant>
        <vt:i4>5</vt:i4>
      </vt:variant>
      <vt:variant>
        <vt:lpwstr>http://sqlserverfinebuild.codeplex.com/wikipage?title=Setup%20Slipstream%20Install%20Media</vt:lpwstr>
      </vt:variant>
      <vt:variant>
        <vt:lpwstr/>
      </vt:variant>
      <vt:variant>
        <vt:i4>262175</vt:i4>
      </vt:variant>
      <vt:variant>
        <vt:i4>591</vt:i4>
      </vt:variant>
      <vt:variant>
        <vt:i4>0</vt:i4>
      </vt:variant>
      <vt:variant>
        <vt:i4>5</vt:i4>
      </vt:variant>
      <vt:variant>
        <vt:lpwstr>http://sqlserverfinebuild.codeplex.com/wikipage?title=FineBuild%20Setup%20Parameters</vt:lpwstr>
      </vt:variant>
      <vt:variant>
        <vt:lpwstr/>
      </vt:variant>
      <vt:variant>
        <vt:i4>7602238</vt:i4>
      </vt:variant>
      <vt:variant>
        <vt:i4>576</vt:i4>
      </vt:variant>
      <vt:variant>
        <vt:i4>0</vt:i4>
      </vt:variant>
      <vt:variant>
        <vt:i4>5</vt:i4>
      </vt:variant>
      <vt:variant>
        <vt:lpwstr>http://sqlserverfinebuild.codeplex.com/wikipage?title=Setup%20SPNs</vt:lpwstr>
      </vt:variant>
      <vt:variant>
        <vt:lpwstr/>
      </vt:variant>
      <vt:variant>
        <vt:i4>7209067</vt:i4>
      </vt:variant>
      <vt:variant>
        <vt:i4>573</vt:i4>
      </vt:variant>
      <vt:variant>
        <vt:i4>0</vt:i4>
      </vt:variant>
      <vt:variant>
        <vt:i4>5</vt:i4>
      </vt:variant>
      <vt:variant>
        <vt:lpwstr>http://sqlserverfinebuild.codeplex.com/wikipage?title=Setup%20Service%20Permissions</vt:lpwstr>
      </vt:variant>
      <vt:variant>
        <vt:lpwstr/>
      </vt:variant>
      <vt:variant>
        <vt:i4>262161</vt:i4>
      </vt:variant>
      <vt:variant>
        <vt:i4>570</vt:i4>
      </vt:variant>
      <vt:variant>
        <vt:i4>0</vt:i4>
      </vt:variant>
      <vt:variant>
        <vt:i4>5</vt:i4>
      </vt:variant>
      <vt:variant>
        <vt:lpwstr>http://sqlserverfinebuild.codeplex.com/wikipage?title=Setup%20Windows%20Audit</vt:lpwstr>
      </vt:variant>
      <vt:variant>
        <vt:lpwstr/>
      </vt:variant>
      <vt:variant>
        <vt:i4>3670053</vt:i4>
      </vt:variant>
      <vt:variant>
        <vt:i4>561</vt:i4>
      </vt:variant>
      <vt:variant>
        <vt:i4>0</vt:i4>
      </vt:variant>
      <vt:variant>
        <vt:i4>5</vt:i4>
      </vt:variant>
      <vt:variant>
        <vt:lpwstr>http://sqlserverfinebuild.codeplex.com/wikipage?title=Setup%20Folder%20Permissions</vt:lpwstr>
      </vt:variant>
      <vt:variant>
        <vt:lpwstr/>
      </vt:variant>
      <vt:variant>
        <vt:i4>5374026</vt:i4>
      </vt:variant>
      <vt:variant>
        <vt:i4>558</vt:i4>
      </vt:variant>
      <vt:variant>
        <vt:i4>0</vt:i4>
      </vt:variant>
      <vt:variant>
        <vt:i4>5</vt:i4>
      </vt:variant>
      <vt:variant>
        <vt:lpwstr>http://sqlserverfinebuild.codeplex.com/wikipage?title=Setup%20All%20Users%20Temp%20Folder</vt:lpwstr>
      </vt:variant>
      <vt:variant>
        <vt:lpwstr/>
      </vt:variant>
      <vt:variant>
        <vt:i4>5242907</vt:i4>
      </vt:variant>
      <vt:variant>
        <vt:i4>555</vt:i4>
      </vt:variant>
      <vt:variant>
        <vt:i4>0</vt:i4>
      </vt:variant>
      <vt:variant>
        <vt:i4>5</vt:i4>
      </vt:variant>
      <vt:variant>
        <vt:lpwstr>http://sqlserverfinebuild.codeplex.com/wikipage?title=Setup%20System%20Temp%20Folder</vt:lpwstr>
      </vt:variant>
      <vt:variant>
        <vt:lpwstr/>
      </vt:variant>
      <vt:variant>
        <vt:i4>2752627</vt:i4>
      </vt:variant>
      <vt:variant>
        <vt:i4>552</vt:i4>
      </vt:variant>
      <vt:variant>
        <vt:i4>0</vt:i4>
      </vt:variant>
      <vt:variant>
        <vt:i4>5</vt:i4>
      </vt:variant>
      <vt:variant>
        <vt:lpwstr>http://sqlserverfinebuild.codeplex.com/wikipage?title=Setup%20SQL%20Folder%20Structure</vt:lpwstr>
      </vt:variant>
      <vt:variant>
        <vt:lpwstr/>
      </vt:variant>
      <vt:variant>
        <vt:i4>7012395</vt:i4>
      </vt:variant>
      <vt:variant>
        <vt:i4>549</vt:i4>
      </vt:variant>
      <vt:variant>
        <vt:i4>0</vt:i4>
      </vt:variant>
      <vt:variant>
        <vt:i4>5</vt:i4>
      </vt:variant>
      <vt:variant>
        <vt:lpwstr>http://sqlserverfinebuild.codeplex.com/wikipage?title=Setup%20No%20Drive%20Indexing</vt:lpwstr>
      </vt:variant>
      <vt:variant>
        <vt:lpwstr/>
      </vt:variant>
      <vt:variant>
        <vt:i4>983054</vt:i4>
      </vt:variant>
      <vt:variant>
        <vt:i4>546</vt:i4>
      </vt:variant>
      <vt:variant>
        <vt:i4>0</vt:i4>
      </vt:variant>
      <vt:variant>
        <vt:i4>5</vt:i4>
      </vt:variant>
      <vt:variant>
        <vt:lpwstr>http://sqlserverfinebuild.codeplex.com/wikipage?title=Setup%20Drive%20Shares</vt:lpwstr>
      </vt:variant>
      <vt:variant>
        <vt:lpwstr/>
      </vt:variant>
      <vt:variant>
        <vt:i4>1114139</vt:i4>
      </vt:variant>
      <vt:variant>
        <vt:i4>543</vt:i4>
      </vt:variant>
      <vt:variant>
        <vt:i4>0</vt:i4>
      </vt:variant>
      <vt:variant>
        <vt:i4>5</vt:i4>
      </vt:variant>
      <vt:variant>
        <vt:lpwstr>http://sqlserverfinebuild.codeplex.com/wikipage?title=Setup%20Drive%20Labels</vt:lpwstr>
      </vt:variant>
      <vt:variant>
        <vt:lpwstr/>
      </vt:variant>
      <vt:variant>
        <vt:i4>2490465</vt:i4>
      </vt:variant>
      <vt:variant>
        <vt:i4>540</vt:i4>
      </vt:variant>
      <vt:variant>
        <vt:i4>0</vt:i4>
      </vt:variant>
      <vt:variant>
        <vt:i4>5</vt:i4>
      </vt:variant>
      <vt:variant>
        <vt:lpwstr>http://sqlserverfinebuild.codeplex.com/wikipage?title=Setup%20Firewall%20Port%20Exceptions</vt:lpwstr>
      </vt:variant>
      <vt:variant>
        <vt:lpwstr/>
      </vt:variant>
      <vt:variant>
        <vt:i4>1310742</vt:i4>
      </vt:variant>
      <vt:variant>
        <vt:i4>537</vt:i4>
      </vt:variant>
      <vt:variant>
        <vt:i4>0</vt:i4>
      </vt:variant>
      <vt:variant>
        <vt:i4>5</vt:i4>
      </vt:variant>
      <vt:variant>
        <vt:lpwstr>http://sqlserverfinebuild.codeplex.com/wikipage?title=Setup%20No%20Windows%20Global%20Access</vt:lpwstr>
      </vt:variant>
      <vt:variant>
        <vt:lpwstr/>
      </vt:variant>
      <vt:variant>
        <vt:i4>2424871</vt:i4>
      </vt:variant>
      <vt:variant>
        <vt:i4>534</vt:i4>
      </vt:variant>
      <vt:variant>
        <vt:i4>0</vt:i4>
      </vt:variant>
      <vt:variant>
        <vt:i4>5</vt:i4>
      </vt:variant>
      <vt:variant>
        <vt:lpwstr>http://sqlserverfinebuild.codeplex.com/wikipage?title=Setup%20User%20Rights</vt:lpwstr>
      </vt:variant>
      <vt:variant>
        <vt:lpwstr/>
      </vt:variant>
      <vt:variant>
        <vt:i4>1507336</vt:i4>
      </vt:variant>
      <vt:variant>
        <vt:i4>531</vt:i4>
      </vt:variant>
      <vt:variant>
        <vt:i4>0</vt:i4>
      </vt:variant>
      <vt:variant>
        <vt:i4>5</vt:i4>
      </vt:variant>
      <vt:variant>
        <vt:lpwstr>http://sqlserverfinebuild.codeplex.com/wikipage?title=Setup%20Group%20Rights</vt:lpwstr>
      </vt:variant>
      <vt:variant>
        <vt:lpwstr/>
      </vt:variant>
      <vt:variant>
        <vt:i4>524310</vt:i4>
      </vt:variant>
      <vt:variant>
        <vt:i4>528</vt:i4>
      </vt:variant>
      <vt:variant>
        <vt:i4>0</vt:i4>
      </vt:variant>
      <vt:variant>
        <vt:i4>5</vt:i4>
      </vt:variant>
      <vt:variant>
        <vt:lpwstr>http://sqlserverfinebuild.codeplex.com/wikipage?title=Setup%20Group%20Membership</vt:lpwstr>
      </vt:variant>
      <vt:variant>
        <vt:lpwstr/>
      </vt:variant>
      <vt:variant>
        <vt:i4>7274621</vt:i4>
      </vt:variant>
      <vt:variant>
        <vt:i4>525</vt:i4>
      </vt:variant>
      <vt:variant>
        <vt:i4>0</vt:i4>
      </vt:variant>
      <vt:variant>
        <vt:i4>5</vt:i4>
      </vt:variant>
      <vt:variant>
        <vt:lpwstr>http://sqlserverfinebuild.codeplex.com/wikipage?title=Setup%20Power%20Configuration</vt:lpwstr>
      </vt:variant>
      <vt:variant>
        <vt:lpwstr/>
      </vt:variant>
      <vt:variant>
        <vt:i4>7864363</vt:i4>
      </vt:variant>
      <vt:variant>
        <vt:i4>522</vt:i4>
      </vt:variant>
      <vt:variant>
        <vt:i4>0</vt:i4>
      </vt:variant>
      <vt:variant>
        <vt:i4>5</vt:i4>
      </vt:variant>
      <vt:variant>
        <vt:lpwstr>http://sqlserverfinebuild.codeplex.com/wikipage?title=Setup%20SSRS%20Service%20Timeout</vt:lpwstr>
      </vt:variant>
      <vt:variant>
        <vt:lpwstr/>
      </vt:variant>
      <vt:variant>
        <vt:i4>7012458</vt:i4>
      </vt:variant>
      <vt:variant>
        <vt:i4>519</vt:i4>
      </vt:variant>
      <vt:variant>
        <vt:i4>0</vt:i4>
      </vt:variant>
      <vt:variant>
        <vt:i4>5</vt:i4>
      </vt:variant>
      <vt:variant>
        <vt:lpwstr>http://sqlserverfinebuild.codeplex.com/wikipage?title=Setup%20Service%20Timeout</vt:lpwstr>
      </vt:variant>
      <vt:variant>
        <vt:lpwstr/>
      </vt:variant>
      <vt:variant>
        <vt:i4>2555955</vt:i4>
      </vt:variant>
      <vt:variant>
        <vt:i4>516</vt:i4>
      </vt:variant>
      <vt:variant>
        <vt:i4>0</vt:i4>
      </vt:variant>
      <vt:variant>
        <vt:i4>5</vt:i4>
      </vt:variant>
      <vt:variant>
        <vt:lpwstr>http://sqlserverfinebuild.codeplex.com/wikipage?title=Setup%20Server%20Name</vt:lpwstr>
      </vt:variant>
      <vt:variant>
        <vt:lpwstr/>
      </vt:variant>
      <vt:variant>
        <vt:i4>7012387</vt:i4>
      </vt:variant>
      <vt:variant>
        <vt:i4>513</vt:i4>
      </vt:variant>
      <vt:variant>
        <vt:i4>0</vt:i4>
      </vt:variant>
      <vt:variant>
        <vt:i4>5</vt:i4>
      </vt:variant>
      <vt:variant>
        <vt:lpwstr>http://sqlserverfinebuild.codeplex.com/wikipage?title=Setup%20Cluster%20Storage%20Group</vt:lpwstr>
      </vt:variant>
      <vt:variant>
        <vt:lpwstr/>
      </vt:variant>
      <vt:variant>
        <vt:i4>8257599</vt:i4>
      </vt:variant>
      <vt:variant>
        <vt:i4>510</vt:i4>
      </vt:variant>
      <vt:variant>
        <vt:i4>0</vt:i4>
      </vt:variant>
      <vt:variant>
        <vt:i4>5</vt:i4>
      </vt:variant>
      <vt:variant>
        <vt:lpwstr>http://sqlserverfinebuild.codeplex.com/wikipage?title=Setup%20Utilities</vt:lpwstr>
      </vt:variant>
      <vt:variant>
        <vt:lpwstr/>
      </vt:variant>
      <vt:variant>
        <vt:i4>6553709</vt:i4>
      </vt:variant>
      <vt:variant>
        <vt:i4>495</vt:i4>
      </vt:variant>
      <vt:variant>
        <vt:i4>0</vt:i4>
      </vt:variant>
      <vt:variant>
        <vt:i4>5</vt:i4>
      </vt:variant>
      <vt:variant>
        <vt:lpwstr>http://sqlserverfinebuild.codeplex.com/wikipage?title=SQL%20Media%20Preparation</vt:lpwstr>
      </vt:variant>
      <vt:variant>
        <vt:lpwstr/>
      </vt:variant>
      <vt:variant>
        <vt:i4>4194397</vt:i4>
      </vt:variant>
      <vt:variant>
        <vt:i4>492</vt:i4>
      </vt:variant>
      <vt:variant>
        <vt:i4>0</vt:i4>
      </vt:variant>
      <vt:variant>
        <vt:i4>5</vt:i4>
      </vt:variant>
      <vt:variant>
        <vt:lpwstr>http://sqlserverfinebuild.codeplex.com/wikipage?title=Windows%20Memory%20Switches</vt:lpwstr>
      </vt:variant>
      <vt:variant>
        <vt:lpwstr/>
      </vt:variant>
      <vt:variant>
        <vt:i4>2490415</vt:i4>
      </vt:variant>
      <vt:variant>
        <vt:i4>483</vt:i4>
      </vt:variant>
      <vt:variant>
        <vt:i4>0</vt:i4>
      </vt:variant>
      <vt:variant>
        <vt:i4>5</vt:i4>
      </vt:variant>
      <vt:variant>
        <vt:lpwstr>http://sqlserverfinebuild.codeplex.com/wikipage?title=Configuration%20Report%20File</vt:lpwstr>
      </vt:variant>
      <vt:variant>
        <vt:lpwstr/>
      </vt:variant>
      <vt:variant>
        <vt:i4>262144</vt:i4>
      </vt:variant>
      <vt:variant>
        <vt:i4>480</vt:i4>
      </vt:variant>
      <vt:variant>
        <vt:i4>0</vt:i4>
      </vt:variant>
      <vt:variant>
        <vt:i4>5</vt:i4>
      </vt:variant>
      <vt:variant>
        <vt:lpwstr>http://sqlserverfinebuild.codeplex.com/wikipage?title=FineBuild%20Log%20File</vt:lpwstr>
      </vt:variant>
      <vt:variant>
        <vt:lpwstr/>
      </vt:variant>
      <vt:variant>
        <vt:i4>7078012</vt:i4>
      </vt:variant>
      <vt:variant>
        <vt:i4>477</vt:i4>
      </vt:variant>
      <vt:variant>
        <vt:i4>0</vt:i4>
      </vt:variant>
      <vt:variant>
        <vt:i4>5</vt:i4>
      </vt:variant>
      <vt:variant>
        <vt:lpwstr>http://sqlserverfinebuild.codeplex.com/wikipage?title=FineBuild%20Configuration%20File</vt:lpwstr>
      </vt:variant>
      <vt:variant>
        <vt:lpwstr/>
      </vt:variant>
      <vt:variant>
        <vt:i4>7929954</vt:i4>
      </vt:variant>
      <vt:variant>
        <vt:i4>474</vt:i4>
      </vt:variant>
      <vt:variant>
        <vt:i4>0</vt:i4>
      </vt:variant>
      <vt:variant>
        <vt:i4>5</vt:i4>
      </vt:variant>
      <vt:variant>
        <vt:lpwstr>http://sqlserverfinebuild.codeplex.com/wikipage?title=Software%20Install%20Account</vt:lpwstr>
      </vt:variant>
      <vt:variant>
        <vt:lpwstr/>
      </vt:variant>
      <vt:variant>
        <vt:i4>6422647</vt:i4>
      </vt:variant>
      <vt:variant>
        <vt:i4>471</vt:i4>
      </vt:variant>
      <vt:variant>
        <vt:i4>0</vt:i4>
      </vt:variant>
      <vt:variant>
        <vt:i4>5</vt:i4>
      </vt:variant>
      <vt:variant>
        <vt:lpwstr>http://sqlserverfinebuild.codeplex.com/wikipage?title=SQL%20Service%20Accounts</vt:lpwstr>
      </vt:variant>
      <vt:variant>
        <vt:lpwstr/>
      </vt:variant>
      <vt:variant>
        <vt:i4>4063288</vt:i4>
      </vt:variant>
      <vt:variant>
        <vt:i4>468</vt:i4>
      </vt:variant>
      <vt:variant>
        <vt:i4>0</vt:i4>
      </vt:variant>
      <vt:variant>
        <vt:i4>5</vt:i4>
      </vt:variant>
      <vt:variant>
        <vt:lpwstr>http://sqlserverfinebuild.codeplex.com/wikipage?title=DBA%20Role%20Accounts</vt:lpwstr>
      </vt:variant>
      <vt:variant>
        <vt:lpwstr/>
      </vt:variant>
      <vt:variant>
        <vt:i4>3538997</vt:i4>
      </vt:variant>
      <vt:variant>
        <vt:i4>465</vt:i4>
      </vt:variant>
      <vt:variant>
        <vt:i4>0</vt:i4>
      </vt:variant>
      <vt:variant>
        <vt:i4>5</vt:i4>
      </vt:variant>
      <vt:variant>
        <vt:lpwstr>http://sqlserverfinebuild.codeplex.com/wikipage?title=SQL%20Administration%20Server</vt:lpwstr>
      </vt:variant>
      <vt:variant>
        <vt:lpwstr/>
      </vt:variant>
      <vt:variant>
        <vt:i4>3604599</vt:i4>
      </vt:variant>
      <vt:variant>
        <vt:i4>462</vt:i4>
      </vt:variant>
      <vt:variant>
        <vt:i4>0</vt:i4>
      </vt:variant>
      <vt:variant>
        <vt:i4>5</vt:i4>
      </vt:variant>
      <vt:variant>
        <vt:lpwstr>http://sqlserverfinebuild.codeplex.com/wikipage?title=Development,%20Test%20and%20Production%20Environments</vt:lpwstr>
      </vt:variant>
      <vt:variant>
        <vt:lpwstr/>
      </vt:variant>
      <vt:variant>
        <vt:i4>6553709</vt:i4>
      </vt:variant>
      <vt:variant>
        <vt:i4>459</vt:i4>
      </vt:variant>
      <vt:variant>
        <vt:i4>0</vt:i4>
      </vt:variant>
      <vt:variant>
        <vt:i4>5</vt:i4>
      </vt:variant>
      <vt:variant>
        <vt:lpwstr>http://sqlserverfinebuild.codeplex.com/wikipage?title=SQL%20Media%20Preparation</vt:lpwstr>
      </vt:variant>
      <vt:variant>
        <vt:lpwstr/>
      </vt:variant>
      <vt:variant>
        <vt:i4>3932204</vt:i4>
      </vt:variant>
      <vt:variant>
        <vt:i4>456</vt:i4>
      </vt:variant>
      <vt:variant>
        <vt:i4>0</vt:i4>
      </vt:variant>
      <vt:variant>
        <vt:i4>5</vt:i4>
      </vt:variant>
      <vt:variant>
        <vt:lpwstr>http://sqlserverfinebuild.codeplex.com/wikipage?title=SQL%20Naming%20Standards</vt:lpwstr>
      </vt:variant>
      <vt:variant>
        <vt:lpwstr/>
      </vt:variant>
      <vt:variant>
        <vt:i4>7340067</vt:i4>
      </vt:variant>
      <vt:variant>
        <vt:i4>429</vt:i4>
      </vt:variant>
      <vt:variant>
        <vt:i4>0</vt:i4>
      </vt:variant>
      <vt:variant>
        <vt:i4>5</vt:i4>
      </vt:variant>
      <vt:variant>
        <vt:lpwstr>http://sqlserverfinebuild.codeplex.com/wikipage?title=SQL%20Server%20Cluster%20Install</vt:lpwstr>
      </vt:variant>
      <vt:variant>
        <vt:lpwstr/>
      </vt:variant>
      <vt:variant>
        <vt:i4>6815791</vt:i4>
      </vt:variant>
      <vt:variant>
        <vt:i4>426</vt:i4>
      </vt:variant>
      <vt:variant>
        <vt:i4>0</vt:i4>
      </vt:variant>
      <vt:variant>
        <vt:i4>5</vt:i4>
      </vt:variant>
      <vt:variant>
        <vt:lpwstr>http://sqlserverfinebuild.codeplex.com/wikipage?title=Client%20Tools%20Only%20Build</vt:lpwstr>
      </vt:variant>
      <vt:variant>
        <vt:lpwstr/>
      </vt:variant>
      <vt:variant>
        <vt:i4>1376335</vt:i4>
      </vt:variant>
      <vt:variant>
        <vt:i4>423</vt:i4>
      </vt:variant>
      <vt:variant>
        <vt:i4>0</vt:i4>
      </vt:variant>
      <vt:variant>
        <vt:i4>5</vt:i4>
      </vt:variant>
      <vt:variant>
        <vt:lpwstr>http://sqlserverfinebuild.codeplex.com/wikipage?title=Workstation%20Build</vt:lpwstr>
      </vt:variant>
      <vt:variant>
        <vt:lpwstr/>
      </vt:variant>
      <vt:variant>
        <vt:i4>4325462</vt:i4>
      </vt:variant>
      <vt:variant>
        <vt:i4>420</vt:i4>
      </vt:variant>
      <vt:variant>
        <vt:i4>0</vt:i4>
      </vt:variant>
      <vt:variant>
        <vt:i4>5</vt:i4>
      </vt:variant>
      <vt:variant>
        <vt:lpwstr>http://sqlserverfinebuild.codeplex.com/wikipage?title=Additional%20Named%20Instance%20Server%20Build</vt:lpwstr>
      </vt:variant>
      <vt:variant>
        <vt:lpwstr/>
      </vt:variant>
      <vt:variant>
        <vt:i4>8257596</vt:i4>
      </vt:variant>
      <vt:variant>
        <vt:i4>417</vt:i4>
      </vt:variant>
      <vt:variant>
        <vt:i4>0</vt:i4>
      </vt:variant>
      <vt:variant>
        <vt:i4>5</vt:i4>
      </vt:variant>
      <vt:variant>
        <vt:lpwstr>http://sqlserverfinebuild.codeplex.com/wikipage?title=Main%20Instance%20Server%20Build</vt:lpwstr>
      </vt:variant>
      <vt:variant>
        <vt:lpwstr/>
      </vt:variant>
      <vt:variant>
        <vt:i4>4522078</vt:i4>
      </vt:variant>
      <vt:variant>
        <vt:i4>408</vt:i4>
      </vt:variant>
      <vt:variant>
        <vt:i4>0</vt:i4>
      </vt:variant>
      <vt:variant>
        <vt:i4>5</vt:i4>
      </vt:variant>
      <vt:variant>
        <vt:lpwstr>http://www.tearfund.org/</vt:lpwstr>
      </vt:variant>
      <vt:variant>
        <vt:lpwstr/>
      </vt:variant>
      <vt:variant>
        <vt:i4>7012478</vt:i4>
      </vt:variant>
      <vt:variant>
        <vt:i4>9</vt:i4>
      </vt:variant>
      <vt:variant>
        <vt:i4>0</vt:i4>
      </vt:variant>
      <vt:variant>
        <vt:i4>5</vt:i4>
      </vt:variant>
      <vt:variant>
        <vt:lpwstr>http://sqlserverfinebuild.codeplex.com/wikipage?title=License%20and%20Acknowledgements</vt:lpwstr>
      </vt:variant>
      <vt:variant>
        <vt:lpwstr/>
      </vt:variant>
      <vt:variant>
        <vt:i4>196700</vt:i4>
      </vt:variant>
      <vt:variant>
        <vt:i4>6</vt:i4>
      </vt:variant>
      <vt:variant>
        <vt:i4>0</vt:i4>
      </vt:variant>
      <vt:variant>
        <vt:i4>5</vt:i4>
      </vt:variant>
      <vt:variant>
        <vt:lpwstr>http://www.microsoft.com/en-us/openness/resources/licenses.aspx</vt:lpwstr>
      </vt:variant>
      <vt:variant>
        <vt:lpwstr>MPL</vt:lpwstr>
      </vt:variant>
      <vt:variant>
        <vt:i4>6422634</vt:i4>
      </vt:variant>
      <vt:variant>
        <vt:i4>3</vt:i4>
      </vt:variant>
      <vt:variant>
        <vt:i4>0</vt:i4>
      </vt:variant>
      <vt:variant>
        <vt:i4>5</vt:i4>
      </vt:variant>
      <vt:variant>
        <vt:lpwstr>http://sqlserverfinebuild.codeplex.com/wikipage?title=Documentation</vt:lpwstr>
      </vt:variant>
      <vt:variant>
        <vt:lpwstr/>
      </vt:variant>
      <vt:variant>
        <vt:i4>3014700</vt:i4>
      </vt:variant>
      <vt:variant>
        <vt:i4>0</vt:i4>
      </vt:variant>
      <vt:variant>
        <vt:i4>0</vt:i4>
      </vt:variant>
      <vt:variant>
        <vt:i4>5</vt:i4>
      </vt:variant>
      <vt:variant>
        <vt:lpwstr>http://sqlserverfinebuild.codeplex.com/wikipage?title=FineBuild%20Change%20History</vt:lpwstr>
      </vt:variant>
      <vt:variant>
        <vt:lpwstr/>
      </vt:variant>
      <vt:variant>
        <vt:i4>3997739</vt:i4>
      </vt:variant>
      <vt:variant>
        <vt:i4>6</vt:i4>
      </vt:variant>
      <vt:variant>
        <vt:i4>0</vt:i4>
      </vt:variant>
      <vt:variant>
        <vt:i4>5</vt:i4>
      </vt:variant>
      <vt:variant>
        <vt:lpwstr>http://blogs.technet.com/askperf/archive/2008/03/25/lock-pages-in-memory-do-you-really-need-it.aspx</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SQL Server FineBuild Reference</dc:title>
  <dc:creator>Ed Vassie</dc:creator>
  <cp:keywords>FineBuild</cp:keywords>
  <dc:description>1-click installation and best-practice configuration for SQL Server</dc:description>
  <cp:lastModifiedBy>Edward</cp:lastModifiedBy>
  <cp:revision>3</cp:revision>
  <cp:lastPrinted>2013-02-05T07:08:00Z</cp:lastPrinted>
  <dcterms:created xsi:type="dcterms:W3CDTF">2017-09-27T17:26:00Z</dcterms:created>
  <dcterms:modified xsi:type="dcterms:W3CDTF">2017-09-27T17:29:00Z</dcterms:modified>
</cp:coreProperties>
</file>