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B40A64" w14:textId="5BFAE722" w:rsidR="00F0440B" w:rsidRDefault="00F0440B"/>
    <w:sectPr w:rsidR="00F044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4E8"/>
    <w:rsid w:val="00301225"/>
    <w:rsid w:val="006B212E"/>
    <w:rsid w:val="009B7564"/>
    <w:rsid w:val="00B23E50"/>
    <w:rsid w:val="00E261B0"/>
    <w:rsid w:val="00F0440B"/>
    <w:rsid w:val="00F044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C86356"/>
  <w15:chartTrackingRefBased/>
  <w15:docId w15:val="{1792585C-1657-4755-B7F9-B3D9D58864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044E8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5A01B0-E138-4A86-A607-DCDA33A4FA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Edan Jacobson</dc:creator>
  <cp:keywords/>
  <dc:description/>
  <cp:lastModifiedBy>Edan Jacobson</cp:lastModifiedBy>
  <cp:revision>2</cp:revision>
  <dcterms:created xsi:type="dcterms:W3CDTF">2023-12-26T17:29:00Z</dcterms:created>
  <dcterms:modified xsi:type="dcterms:W3CDTF">2023-12-26T17:29:00Z</dcterms:modified>
</cp:coreProperties>
</file>