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± 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Graus de liberdade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 ± 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Número de Categorias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 ± 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NDVI médio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 ±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Área de corpos d'água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2141.094 ± 1243.267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Temp. média quart. seco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-0.128 ± 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&lt; 0.01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Prec. média quart. umido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 ±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2024-12-10T12:11:25Z</dcterms:modified>
  <cp:category/>
</cp:coreProperties>
</file>