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1F" w:rsidRDefault="00467C76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Guia de Preenchimento</w:t>
      </w:r>
    </w:p>
    <w:p w:rsidR="00CC29AC" w:rsidRPr="00C15FA7" w:rsidRDefault="00186622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Roteiro</w:t>
      </w:r>
      <w:r w:rsidR="00651AC0">
        <w:rPr>
          <w:rFonts w:ascii="Arial" w:eastAsia="Times New Roman" w:hAnsi="Arial" w:cs="Arial"/>
          <w:sz w:val="36"/>
          <w:szCs w:val="36"/>
        </w:rPr>
        <w:t xml:space="preserve"> de Teste</w:t>
      </w:r>
    </w:p>
    <w:p w:rsidR="00CC29AC" w:rsidRPr="00C42DC6" w:rsidRDefault="00CC29AC" w:rsidP="00C42DC6">
      <w:pPr>
        <w:ind w:right="71"/>
        <w:jc w:val="center"/>
        <w:rPr>
          <w:rFonts w:asciiTheme="minorHAnsi" w:hAnsiTheme="minorHAnsi" w:cs="Arial"/>
          <w:color w:val="FF0000"/>
        </w:rPr>
      </w:pPr>
      <w:r w:rsidRPr="00C15FA7">
        <w:rPr>
          <w:rFonts w:ascii="Arial" w:eastAsia="Times New Roman" w:hAnsi="Arial" w:cs="Arial"/>
        </w:rPr>
        <w:t xml:space="preserve">    </w:t>
      </w:r>
      <w:r w:rsidR="00C42DC6" w:rsidRPr="00734C68">
        <w:rPr>
          <w:rFonts w:asciiTheme="minorHAnsi" w:eastAsia="Times New Roman" w:hAnsiTheme="minorHAnsi" w:cs="Arial"/>
          <w:color w:val="FF0000"/>
        </w:rPr>
        <w:t>Todos os exemplos usados</w:t>
      </w:r>
      <w:r w:rsidR="00C42DC6">
        <w:rPr>
          <w:rFonts w:asciiTheme="minorHAnsi" w:eastAsia="Times New Roman" w:hAnsiTheme="minorHAnsi" w:cs="Arial"/>
          <w:color w:val="FF0000"/>
        </w:rPr>
        <w:t xml:space="preserve"> nesse guia</w:t>
      </w:r>
      <w:r w:rsidR="00C42DC6" w:rsidRPr="00734C68">
        <w:rPr>
          <w:rFonts w:asciiTheme="minorHAnsi" w:eastAsia="Times New Roman" w:hAnsiTheme="minorHAnsi" w:cs="Arial"/>
          <w:color w:val="FF0000"/>
        </w:rPr>
        <w:t xml:space="preserve"> são fictícios!</w:t>
      </w: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NOMENCLATURA PADRÃO DO DOCUMENTO</w:t>
      </w:r>
    </w:p>
    <w:p w:rsidR="00D07A2C" w:rsidRPr="005A36B0" w:rsidRDefault="00C42DC6" w:rsidP="00C42DC6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5726CF">
        <w:rPr>
          <w:rFonts w:asciiTheme="minorHAnsi" w:hAnsiTheme="minorHAnsi" w:cs="Arial"/>
          <w:sz w:val="20"/>
          <w:szCs w:val="20"/>
        </w:rPr>
        <w:t xml:space="preserve">A nomenclatura do arquivo padrão para este e os demais artefatos da MDS estão descritos no </w:t>
      </w:r>
      <w:r w:rsidRPr="00DC6096">
        <w:rPr>
          <w:rFonts w:asciiTheme="minorHAnsi" w:hAnsiTheme="minorHAnsi" w:cs="Arial"/>
          <w:sz w:val="20"/>
          <w:szCs w:val="20"/>
        </w:rPr>
        <w:t xml:space="preserve">Controle de </w:t>
      </w:r>
      <w:r w:rsidRPr="00DC6096">
        <w:rPr>
          <w:rFonts w:asciiTheme="minorHAnsi" w:hAnsiTheme="minorHAnsi" w:cs="Arial"/>
          <w:i/>
          <w:sz w:val="20"/>
          <w:szCs w:val="20"/>
        </w:rPr>
        <w:t>Branches</w:t>
      </w:r>
      <w:r w:rsidRPr="00DC6096">
        <w:rPr>
          <w:rFonts w:asciiTheme="minorHAnsi" w:hAnsiTheme="minorHAnsi" w:cs="Arial"/>
          <w:sz w:val="20"/>
          <w:szCs w:val="20"/>
        </w:rPr>
        <w:t xml:space="preserve"> e </w:t>
      </w:r>
      <w:r w:rsidRPr="00DC6096">
        <w:rPr>
          <w:rFonts w:asciiTheme="minorHAnsi" w:hAnsiTheme="minorHAnsi" w:cs="Arial"/>
          <w:i/>
          <w:sz w:val="20"/>
          <w:szCs w:val="20"/>
        </w:rPr>
        <w:t>Baseline</w:t>
      </w:r>
      <w:r w:rsidRPr="005726CF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5726CF">
        <w:rPr>
          <w:rFonts w:asciiTheme="minorHAnsi" w:hAnsiTheme="minorHAnsi" w:cs="Arial"/>
          <w:sz w:val="20"/>
          <w:szCs w:val="20"/>
        </w:rPr>
        <w:t xml:space="preserve">Em caso de dúvida, entrar em contato com a UGCS - </w:t>
      </w:r>
      <w:r w:rsidRPr="005726CF">
        <w:rPr>
          <w:rFonts w:asciiTheme="minorHAnsi" w:hAnsiTheme="minorHAnsi"/>
          <w:sz w:val="20"/>
          <w:szCs w:val="20"/>
        </w:rPr>
        <w:t>Unidade de Gerência de Configuração de Software.</w:t>
      </w:r>
    </w:p>
    <w:p w:rsidR="00DD66E7" w:rsidRDefault="00DD66E7">
      <w:pPr>
        <w:spacing w:after="200" w:line="276" w:lineRule="auto"/>
      </w:pPr>
    </w:p>
    <w:p w:rsidR="00CE0857" w:rsidRPr="00CE0857" w:rsidRDefault="00E009EA" w:rsidP="00CE0857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ORIENTAÇÕES GERAIS</w:t>
      </w:r>
    </w:p>
    <w:p w:rsidR="00CE0857" w:rsidRDefault="00CE0857" w:rsidP="00D908C5">
      <w:pPr>
        <w:ind w:firstLine="360"/>
        <w:jc w:val="both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O Roteiro de teste deve ser elaborado utilizando a ferramenta de gerenciamento de teste </w:t>
      </w:r>
      <w:r w:rsidRPr="00973D4D">
        <w:rPr>
          <w:rFonts w:asciiTheme="minorHAnsi" w:hAnsiTheme="minorHAnsi"/>
          <w:b/>
          <w:sz w:val="20"/>
          <w:szCs w:val="20"/>
          <w:lang w:eastAsia="en-US"/>
        </w:rPr>
        <w:t>Testlink</w:t>
      </w:r>
      <w:r>
        <w:rPr>
          <w:rFonts w:asciiTheme="minorHAnsi" w:hAnsiTheme="minorHAnsi"/>
          <w:sz w:val="20"/>
          <w:szCs w:val="20"/>
          <w:lang w:eastAsia="en-US"/>
        </w:rPr>
        <w:t xml:space="preserve">. Após a </w:t>
      </w:r>
      <w:r w:rsidR="0058511A">
        <w:rPr>
          <w:rFonts w:asciiTheme="minorHAnsi" w:hAnsiTheme="minorHAnsi"/>
          <w:sz w:val="20"/>
          <w:szCs w:val="20"/>
          <w:lang w:eastAsia="en-US"/>
        </w:rPr>
        <w:t>preparação</w:t>
      </w:r>
      <w:r>
        <w:rPr>
          <w:rFonts w:asciiTheme="minorHAnsi" w:hAnsiTheme="minorHAnsi"/>
          <w:sz w:val="20"/>
          <w:szCs w:val="20"/>
          <w:lang w:eastAsia="en-US"/>
        </w:rPr>
        <w:t xml:space="preserve"> do roteiro de teste, é necessário exportar o </w:t>
      </w:r>
      <w:r w:rsidR="0058511A">
        <w:rPr>
          <w:rFonts w:asciiTheme="minorHAnsi" w:hAnsiTheme="minorHAnsi"/>
          <w:sz w:val="20"/>
          <w:szCs w:val="20"/>
          <w:lang w:eastAsia="en-US"/>
        </w:rPr>
        <w:t>produto</w:t>
      </w:r>
      <w:r>
        <w:rPr>
          <w:rFonts w:asciiTheme="minorHAnsi" w:hAnsiTheme="minorHAnsi"/>
          <w:sz w:val="20"/>
          <w:szCs w:val="20"/>
          <w:lang w:eastAsia="en-US"/>
        </w:rPr>
        <w:t xml:space="preserve"> para o formato de Documento Word</w:t>
      </w:r>
      <w:r w:rsidR="0058511A">
        <w:rPr>
          <w:rFonts w:asciiTheme="minorHAnsi" w:hAnsiTheme="minorHAnsi"/>
          <w:sz w:val="20"/>
          <w:szCs w:val="20"/>
          <w:lang w:eastAsia="en-US"/>
        </w:rPr>
        <w:t xml:space="preserve"> e realizar a inclusão das Informações sobre o projeto, objetivos do documento e o histórico de revisão, adequando o artefato</w:t>
      </w:r>
      <w:r w:rsidR="00973D4D">
        <w:rPr>
          <w:rFonts w:asciiTheme="minorHAnsi" w:hAnsiTheme="minorHAnsi"/>
          <w:sz w:val="20"/>
          <w:szCs w:val="20"/>
          <w:lang w:eastAsia="en-US"/>
        </w:rPr>
        <w:t xml:space="preserve"> exportado</w:t>
      </w:r>
      <w:r w:rsidR="0058511A">
        <w:rPr>
          <w:rFonts w:asciiTheme="minorHAnsi" w:hAnsiTheme="minorHAnsi"/>
          <w:sz w:val="20"/>
          <w:szCs w:val="20"/>
          <w:lang w:eastAsia="en-US"/>
        </w:rPr>
        <w:t xml:space="preserve"> ao template padrão da MDS. </w:t>
      </w:r>
    </w:p>
    <w:p w:rsidR="00560970" w:rsidRPr="00CE0857" w:rsidRDefault="00560970" w:rsidP="00CE085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5937F8" w:rsidRDefault="00560970" w:rsidP="005937F8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SUMÁRIO</w:t>
      </w:r>
    </w:p>
    <w:p w:rsidR="00C915A8" w:rsidRDefault="00560970" w:rsidP="00DD6B8D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O documento </w:t>
      </w:r>
      <w:r w:rsidR="00973D4D">
        <w:rPr>
          <w:rFonts w:asciiTheme="minorHAnsi" w:hAnsiTheme="minorHAnsi"/>
          <w:sz w:val="20"/>
          <w:szCs w:val="20"/>
          <w:lang w:eastAsia="en-US"/>
        </w:rPr>
        <w:t>deve ser</w:t>
      </w:r>
      <w:r>
        <w:rPr>
          <w:rFonts w:asciiTheme="minorHAnsi" w:hAnsiTheme="minorHAnsi"/>
          <w:sz w:val="20"/>
          <w:szCs w:val="20"/>
          <w:lang w:eastAsia="en-US"/>
        </w:rPr>
        <w:t xml:space="preserve"> </w:t>
      </w:r>
      <w:r w:rsidR="00973D4D">
        <w:rPr>
          <w:rFonts w:asciiTheme="minorHAnsi" w:hAnsiTheme="minorHAnsi"/>
          <w:sz w:val="20"/>
          <w:szCs w:val="20"/>
          <w:lang w:eastAsia="en-US"/>
        </w:rPr>
        <w:t xml:space="preserve">exportado do </w:t>
      </w:r>
      <w:r w:rsidR="00973D4D" w:rsidRPr="00973D4D">
        <w:rPr>
          <w:rFonts w:asciiTheme="minorHAnsi" w:hAnsiTheme="minorHAnsi"/>
          <w:b/>
          <w:sz w:val="20"/>
          <w:szCs w:val="20"/>
          <w:lang w:eastAsia="en-US"/>
        </w:rPr>
        <w:t>T</w:t>
      </w:r>
      <w:r w:rsidRPr="00973D4D">
        <w:rPr>
          <w:rFonts w:asciiTheme="minorHAnsi" w:hAnsiTheme="minorHAnsi"/>
          <w:b/>
          <w:sz w:val="20"/>
          <w:szCs w:val="20"/>
          <w:lang w:eastAsia="en-US"/>
        </w:rPr>
        <w:t>estlink</w:t>
      </w:r>
      <w:r>
        <w:rPr>
          <w:rFonts w:asciiTheme="minorHAnsi" w:hAnsiTheme="minorHAnsi"/>
          <w:sz w:val="20"/>
          <w:szCs w:val="20"/>
          <w:lang w:eastAsia="en-US"/>
        </w:rPr>
        <w:t xml:space="preserve"> contendo o sumário.</w:t>
      </w:r>
    </w:p>
    <w:p w:rsidR="006E2402" w:rsidRPr="00DD6B8D" w:rsidRDefault="006E2402" w:rsidP="004606EA">
      <w:pPr>
        <w:rPr>
          <w:rFonts w:asciiTheme="minorHAnsi" w:hAnsiTheme="minorHAnsi"/>
          <w:sz w:val="20"/>
          <w:szCs w:val="20"/>
          <w:lang w:eastAsia="en-US"/>
        </w:rPr>
      </w:pPr>
    </w:p>
    <w:p w:rsidR="00924DAE" w:rsidRDefault="003323E2" w:rsidP="00924DAE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ESTRUTURA</w:t>
      </w:r>
      <w:r w:rsidR="000A7561">
        <w:rPr>
          <w:rFonts w:asciiTheme="minorHAnsi" w:hAnsiTheme="minorHAnsi"/>
          <w:sz w:val="24"/>
          <w:szCs w:val="24"/>
        </w:rPr>
        <w:t xml:space="preserve"> DO ROTEIRO </w:t>
      </w:r>
      <w:r w:rsidR="002A7EC5">
        <w:rPr>
          <w:rFonts w:asciiTheme="minorHAnsi" w:hAnsiTheme="minorHAnsi"/>
          <w:sz w:val="24"/>
          <w:szCs w:val="24"/>
        </w:rPr>
        <w:t>NO TESTLINK</w:t>
      </w:r>
    </w:p>
    <w:p w:rsidR="002A7EC5" w:rsidRDefault="002A7EC5" w:rsidP="006167BA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Por padrão, todos os roteiros de teste elaborados para atender a MDS devem ter a seguinte estrutura no testlink.</w:t>
      </w:r>
    </w:p>
    <w:p w:rsidR="00D32ED7" w:rsidRDefault="00DC0D34" w:rsidP="006167BA">
      <w:pPr>
        <w:pStyle w:val="Texto"/>
        <w:rPr>
          <w:rFonts w:asciiTheme="minorHAnsi" w:hAnsiTheme="minorHAnsi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85090</wp:posOffset>
            </wp:positionV>
            <wp:extent cx="48387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15" y="21496"/>
                <wp:lineTo x="2151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32ED7" w:rsidRDefault="00D32ED7" w:rsidP="006167BA">
      <w:pPr>
        <w:pStyle w:val="Texto"/>
        <w:rPr>
          <w:rFonts w:asciiTheme="minorHAnsi" w:hAnsiTheme="minorHAnsi"/>
          <w:szCs w:val="20"/>
        </w:rPr>
      </w:pPr>
    </w:p>
    <w:p w:rsidR="00D32ED7" w:rsidRDefault="00D32ED7" w:rsidP="006167BA">
      <w:pPr>
        <w:pStyle w:val="Texto"/>
        <w:rPr>
          <w:rFonts w:asciiTheme="minorHAnsi" w:hAnsiTheme="minorHAnsi"/>
          <w:szCs w:val="20"/>
        </w:rPr>
      </w:pPr>
    </w:p>
    <w:p w:rsidR="002A7EC5" w:rsidRDefault="002A7EC5" w:rsidP="006167BA">
      <w:pPr>
        <w:pStyle w:val="Texto"/>
        <w:rPr>
          <w:rFonts w:asciiTheme="minorHAnsi" w:hAnsiTheme="minorHAnsi"/>
          <w:szCs w:val="20"/>
        </w:rPr>
      </w:pPr>
    </w:p>
    <w:p w:rsidR="00973D4D" w:rsidRDefault="00973D4D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DC0D34" w:rsidRDefault="00DC0D34" w:rsidP="006167BA">
      <w:pPr>
        <w:pStyle w:val="Texto"/>
        <w:rPr>
          <w:rFonts w:asciiTheme="minorHAnsi" w:hAnsiTheme="minorHAnsi"/>
          <w:szCs w:val="20"/>
        </w:rPr>
      </w:pPr>
    </w:p>
    <w:p w:rsidR="002A7EC5" w:rsidRDefault="002A7EC5" w:rsidP="006167BA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Ex.:</w:t>
      </w:r>
    </w:p>
    <w:p w:rsidR="002A7EC5" w:rsidRDefault="00AA633B" w:rsidP="006167BA">
      <w:pPr>
        <w:pStyle w:val="Texto"/>
        <w:rPr>
          <w:rFonts w:asciiTheme="minorHAnsi" w:hAnsiTheme="minorHAnsi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66254155" wp14:editId="78334F1E">
            <wp:extent cx="5190476" cy="225714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Cs w:val="20"/>
          <w:lang w:eastAsia="pt-BR"/>
        </w:rPr>
        <w:t xml:space="preserve"> </w:t>
      </w:r>
    </w:p>
    <w:p w:rsidR="00924DAE" w:rsidRDefault="00924DAE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AA633B" w:rsidRDefault="00AA633B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973D4D" w:rsidRDefault="00973D4D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Para criar</w:t>
      </w:r>
      <w:r w:rsidR="00D242F2">
        <w:rPr>
          <w:rFonts w:asciiTheme="minorHAnsi" w:hAnsiTheme="minorHAnsi"/>
          <w:sz w:val="20"/>
          <w:szCs w:val="20"/>
          <w:lang w:val="pt-PT" w:eastAsia="en-US"/>
        </w:rPr>
        <w:t xml:space="preserve"> estrutura de Pasta</w:t>
      </w:r>
      <w:r w:rsidR="003323E2">
        <w:rPr>
          <w:rFonts w:asciiTheme="minorHAnsi" w:hAnsiTheme="minorHAnsi"/>
          <w:sz w:val="20"/>
          <w:szCs w:val="20"/>
          <w:lang w:val="pt-PT" w:eastAsia="en-US"/>
        </w:rPr>
        <w:t xml:space="preserve"> no testlink</w:t>
      </w:r>
      <w:r w:rsidR="00D242F2">
        <w:rPr>
          <w:rFonts w:asciiTheme="minorHAnsi" w:hAnsiTheme="minorHAnsi"/>
          <w:sz w:val="20"/>
          <w:szCs w:val="20"/>
          <w:lang w:val="pt-PT" w:eastAsia="en-US"/>
        </w:rPr>
        <w:t>, clicar na “pasta pai” e em seguida acionar o botão &lt;</w:t>
      </w:r>
      <w:r w:rsidR="00D242F2" w:rsidRPr="00D242F2">
        <w:rPr>
          <w:rFonts w:asciiTheme="minorHAnsi" w:hAnsiTheme="minorHAnsi"/>
          <w:i/>
          <w:sz w:val="20"/>
          <w:szCs w:val="20"/>
          <w:lang w:val="pt-PT" w:eastAsia="en-US"/>
        </w:rPr>
        <w:t>Nova Suite de Teste</w:t>
      </w:r>
      <w:r w:rsidR="00D242F2">
        <w:rPr>
          <w:rFonts w:asciiTheme="minorHAnsi" w:hAnsiTheme="minorHAnsi"/>
          <w:sz w:val="20"/>
          <w:szCs w:val="20"/>
          <w:lang w:val="pt-PT" w:eastAsia="en-US"/>
        </w:rPr>
        <w:t>&gt;.</w:t>
      </w: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noProof/>
          <w:lang w:eastAsia="pt-BR"/>
        </w:rPr>
        <w:drawing>
          <wp:inline distT="0" distB="0" distL="0" distR="0" wp14:anchorId="20CED28F" wp14:editId="349AA06B">
            <wp:extent cx="5760085" cy="680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D242F2" w:rsidRDefault="00D242F2" w:rsidP="00D242F2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Para criar os casos de teste</w:t>
      </w:r>
      <w:r w:rsidR="003323E2">
        <w:rPr>
          <w:rFonts w:asciiTheme="minorHAnsi" w:hAnsiTheme="minorHAnsi"/>
          <w:sz w:val="20"/>
          <w:szCs w:val="20"/>
          <w:lang w:val="pt-PT" w:eastAsia="en-US"/>
        </w:rPr>
        <w:t xml:space="preserve"> no testlink</w:t>
      </w:r>
      <w:r>
        <w:rPr>
          <w:rFonts w:asciiTheme="minorHAnsi" w:hAnsiTheme="minorHAnsi"/>
          <w:sz w:val="20"/>
          <w:szCs w:val="20"/>
          <w:lang w:val="pt-PT" w:eastAsia="en-US"/>
        </w:rPr>
        <w:t>, clicar na “pasta pai” e em seguida acionar o botão &lt;</w:t>
      </w:r>
      <w:r>
        <w:rPr>
          <w:rFonts w:asciiTheme="minorHAnsi" w:hAnsiTheme="minorHAnsi"/>
          <w:i/>
          <w:sz w:val="20"/>
          <w:szCs w:val="20"/>
          <w:lang w:val="pt-PT" w:eastAsia="en-US"/>
        </w:rPr>
        <w:t>Criar Caso de Teste</w:t>
      </w:r>
      <w:r>
        <w:rPr>
          <w:rFonts w:asciiTheme="minorHAnsi" w:hAnsiTheme="minorHAnsi"/>
          <w:sz w:val="20"/>
          <w:szCs w:val="20"/>
          <w:lang w:val="pt-PT" w:eastAsia="en-US"/>
        </w:rPr>
        <w:t>&gt;.</w:t>
      </w:r>
    </w:p>
    <w:p w:rsidR="00D242F2" w:rsidRDefault="00D242F2" w:rsidP="00D242F2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noProof/>
          <w:lang w:eastAsia="pt-BR"/>
        </w:rPr>
        <w:drawing>
          <wp:inline distT="0" distB="0" distL="0" distR="0" wp14:anchorId="48BD02A0" wp14:editId="2D58A822">
            <wp:extent cx="5760085" cy="459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F2" w:rsidRDefault="00D242F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3323E2" w:rsidRDefault="003323E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3323E2" w:rsidRPr="003323E2" w:rsidRDefault="003323E2" w:rsidP="003323E2">
      <w:pPr>
        <w:pStyle w:val="Ttulo1"/>
        <w:rPr>
          <w:rFonts w:asciiTheme="minorHAnsi" w:hAnsiTheme="minorHAnsi"/>
          <w:sz w:val="24"/>
          <w:szCs w:val="24"/>
        </w:rPr>
      </w:pPr>
      <w:r w:rsidRPr="003323E2">
        <w:rPr>
          <w:rFonts w:asciiTheme="minorHAnsi" w:hAnsiTheme="minorHAnsi"/>
          <w:sz w:val="24"/>
          <w:szCs w:val="24"/>
        </w:rPr>
        <w:t>C</w:t>
      </w:r>
      <w:r w:rsidR="002E7CCA">
        <w:rPr>
          <w:rFonts w:asciiTheme="minorHAnsi" w:hAnsiTheme="minorHAnsi"/>
          <w:sz w:val="24"/>
          <w:szCs w:val="24"/>
        </w:rPr>
        <w:t>RIAR CASOS DE TESTE</w:t>
      </w:r>
    </w:p>
    <w:p w:rsidR="005146A7" w:rsidRDefault="003323E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Após acionar a opção que permite c</w:t>
      </w:r>
      <w:r w:rsidR="00835E59">
        <w:rPr>
          <w:rFonts w:asciiTheme="minorHAnsi" w:hAnsiTheme="minorHAnsi"/>
          <w:sz w:val="20"/>
          <w:szCs w:val="20"/>
          <w:lang w:val="pt-PT" w:eastAsia="en-US"/>
        </w:rPr>
        <w:t>r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iar o caso de teste, deve ser informado a descrição </w:t>
      </w:r>
      <w:r w:rsidR="005146A7">
        <w:rPr>
          <w:rFonts w:asciiTheme="minorHAnsi" w:hAnsiTheme="minorHAnsi"/>
          <w:sz w:val="20"/>
          <w:szCs w:val="20"/>
          <w:lang w:val="pt-PT" w:eastAsia="en-US"/>
        </w:rPr>
        <w:t>dos objetivos do teste e a</w:t>
      </w:r>
      <w:r>
        <w:rPr>
          <w:rFonts w:asciiTheme="minorHAnsi" w:hAnsiTheme="minorHAnsi"/>
          <w:sz w:val="20"/>
          <w:szCs w:val="20"/>
          <w:lang w:val="pt-PT" w:eastAsia="en-US"/>
        </w:rPr>
        <w:t>s</w:t>
      </w:r>
      <w:r w:rsidR="005146A7">
        <w:rPr>
          <w:rFonts w:asciiTheme="minorHAnsi" w:hAnsiTheme="minorHAnsi"/>
          <w:sz w:val="20"/>
          <w:szCs w:val="20"/>
          <w:lang w:val="pt-PT" w:eastAsia="en-US"/>
        </w:rPr>
        <w:t xml:space="preserve"> pré-condições.</w:t>
      </w:r>
    </w:p>
    <w:p w:rsidR="003323E2" w:rsidRDefault="003323E2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3323E2" w:rsidRDefault="00835E59" w:rsidP="00BE5241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>
        <w:rPr>
          <w:rFonts w:asciiTheme="minorHAnsi" w:hAnsiTheme="minorHAnsi"/>
          <w:b/>
          <w:lang w:val="pt-PT" w:eastAsia="en-US"/>
        </w:rPr>
        <w:t>Título do Caso de Teste</w:t>
      </w:r>
      <w:r w:rsidR="00BE5241" w:rsidRPr="00561D34">
        <w:rPr>
          <w:rFonts w:asciiTheme="minorHAnsi" w:hAnsiTheme="minorHAnsi"/>
          <w:b/>
          <w:lang w:val="pt-PT" w:eastAsia="en-US"/>
        </w:rPr>
        <w:t>:</w:t>
      </w:r>
    </w:p>
    <w:p w:rsidR="00835E59" w:rsidRDefault="00835E59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Neste item deve ser informado o nome do caso de teste conforme padrão definido no template.</w:t>
      </w:r>
    </w:p>
    <w:p w:rsidR="00835E59" w:rsidRDefault="00835E59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835E59" w:rsidRPr="007E7DCA" w:rsidRDefault="007E7DCA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 w:rsidRPr="0043543C">
        <w:rPr>
          <w:rFonts w:asciiTheme="minorHAnsi" w:hAnsiTheme="minorHAnsi"/>
          <w:sz w:val="20"/>
          <w:szCs w:val="20"/>
          <w:lang w:val="pt-PT" w:eastAsia="en-US"/>
        </w:rPr>
        <w:t>SIGLA DO SISTEMA-NUMERO CASO DE TESTE:</w:t>
      </w:r>
      <w:r w:rsidRPr="007E7DCA">
        <w:rPr>
          <w:rFonts w:asciiTheme="minorHAnsi" w:hAnsiTheme="minorHAnsi"/>
          <w:sz w:val="20"/>
          <w:szCs w:val="20"/>
          <w:lang w:val="pt-PT" w:eastAsia="en-US"/>
        </w:rPr>
        <w:t xml:space="preserve"> </w:t>
      </w:r>
      <w:r w:rsidR="00835E59" w:rsidRPr="007E7DCA">
        <w:rPr>
          <w:rFonts w:asciiTheme="minorHAnsi" w:hAnsiTheme="minorHAnsi"/>
          <w:sz w:val="20"/>
          <w:szCs w:val="20"/>
          <w:lang w:val="pt-PT" w:eastAsia="en-US"/>
        </w:rPr>
        <w:t>FLUXO – NOME DO FLUXO + FLUXO EXCEÇÃO – NOME DO FLUXO DE EXCEÇÃO</w:t>
      </w:r>
    </w:p>
    <w:p w:rsidR="00835E59" w:rsidRDefault="007E7DCA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 w:rsidRPr="0043543C">
        <w:rPr>
          <w:rFonts w:asciiTheme="minorHAnsi" w:hAnsiTheme="minorHAnsi"/>
          <w:sz w:val="20"/>
          <w:szCs w:val="20"/>
          <w:lang w:val="pt-PT" w:eastAsia="en-US"/>
        </w:rPr>
        <w:t>SIGLA DO SISTEMA-NUMERO CASO DE TESTE:</w:t>
      </w:r>
      <w:r w:rsidRPr="007E7DCA">
        <w:rPr>
          <w:rFonts w:asciiTheme="minorHAnsi" w:hAnsiTheme="minorHAnsi"/>
          <w:sz w:val="20"/>
          <w:szCs w:val="20"/>
          <w:lang w:val="pt-PT" w:eastAsia="en-US"/>
        </w:rPr>
        <w:t xml:space="preserve"> </w:t>
      </w:r>
      <w:r w:rsidR="00835E59" w:rsidRPr="007E7DCA">
        <w:rPr>
          <w:rFonts w:asciiTheme="minorHAnsi" w:hAnsiTheme="minorHAnsi"/>
          <w:sz w:val="20"/>
          <w:szCs w:val="20"/>
          <w:lang w:val="pt-PT" w:eastAsia="en-US"/>
        </w:rPr>
        <w:t>FLUXO – NOME DO FLUXO + REGRA DE NEGÓCIO</w:t>
      </w:r>
    </w:p>
    <w:p w:rsidR="00835E59" w:rsidRDefault="00835E59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7E7DCA" w:rsidRDefault="0043543C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 w:rsidRPr="0043543C">
        <w:rPr>
          <w:rFonts w:asciiTheme="minorHAnsi" w:hAnsiTheme="minorHAnsi"/>
          <w:b/>
          <w:color w:val="FF0000"/>
          <w:sz w:val="20"/>
          <w:szCs w:val="20"/>
          <w:lang w:val="pt-PT" w:eastAsia="en-US"/>
        </w:rPr>
        <w:t>Importante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: A </w:t>
      </w:r>
      <w:r w:rsidRPr="0043543C">
        <w:rPr>
          <w:rFonts w:asciiTheme="minorHAnsi" w:hAnsiTheme="minorHAnsi"/>
          <w:b/>
          <w:i/>
          <w:sz w:val="20"/>
          <w:szCs w:val="20"/>
          <w:lang w:val="pt-PT" w:eastAsia="en-US"/>
        </w:rPr>
        <w:t>sigla do sistema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 e o </w:t>
      </w:r>
      <w:r w:rsidRPr="0043543C">
        <w:rPr>
          <w:rFonts w:asciiTheme="minorHAnsi" w:hAnsiTheme="minorHAnsi"/>
          <w:b/>
          <w:i/>
          <w:sz w:val="20"/>
          <w:szCs w:val="20"/>
          <w:lang w:val="pt-PT" w:eastAsia="en-US"/>
        </w:rPr>
        <w:t>número do caso de teste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 são gerados automaticamente pelo testlink.</w:t>
      </w:r>
    </w:p>
    <w:p w:rsidR="007E7DCA" w:rsidRDefault="007E7DCA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835E59" w:rsidRPr="00A63B38" w:rsidRDefault="00835E59" w:rsidP="00A63B38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A63B38"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</w:p>
    <w:p w:rsidR="00835E59" w:rsidRPr="00A63B38" w:rsidRDefault="007E7DCA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>
        <w:rPr>
          <w:rFonts w:asciiTheme="minorHAnsi" w:hAnsiTheme="minorHAnsi"/>
          <w:i/>
          <w:sz w:val="20"/>
          <w:szCs w:val="20"/>
          <w:lang w:val="pt-PT" w:eastAsia="en-US"/>
        </w:rPr>
        <w:t xml:space="preserve">OUVIDOR_SUSIII-1: </w:t>
      </w:r>
      <w:r w:rsidR="00A63B38" w:rsidRPr="00A63B38">
        <w:rPr>
          <w:rFonts w:asciiTheme="minorHAnsi" w:hAnsiTheme="minorHAnsi"/>
          <w:i/>
          <w:sz w:val="20"/>
          <w:szCs w:val="20"/>
          <w:lang w:val="pt-PT" w:eastAsia="en-US"/>
        </w:rPr>
        <w:t>FB – Consultar Cartão Beneficiário + FE – Nenhum registro encontrado</w:t>
      </w:r>
    </w:p>
    <w:p w:rsidR="00A63B38" w:rsidRPr="00A63B38" w:rsidRDefault="007E7DCA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>
        <w:rPr>
          <w:rFonts w:asciiTheme="minorHAnsi" w:hAnsiTheme="minorHAnsi"/>
          <w:i/>
          <w:sz w:val="20"/>
          <w:szCs w:val="20"/>
          <w:lang w:val="pt-PT" w:eastAsia="en-US"/>
        </w:rPr>
        <w:t xml:space="preserve">OUVIDOR_SUSIII-2: </w:t>
      </w:r>
      <w:r w:rsidR="00A63B38" w:rsidRPr="00A63B38">
        <w:rPr>
          <w:rFonts w:asciiTheme="minorHAnsi" w:hAnsiTheme="minorHAnsi"/>
          <w:i/>
          <w:sz w:val="20"/>
          <w:szCs w:val="20"/>
          <w:lang w:val="pt-PT" w:eastAsia="en-US"/>
        </w:rPr>
        <w:t>FB – Consultar Cartão Beneficiário + RN011</w:t>
      </w:r>
    </w:p>
    <w:p w:rsidR="00A63B38" w:rsidRDefault="00A63B38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B03B71" w:rsidRDefault="00B03B71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Ao exportar o roteiro de teste</w:t>
      </w:r>
      <w:r w:rsidR="009744BD">
        <w:rPr>
          <w:rFonts w:asciiTheme="minorHAnsi" w:hAnsiTheme="minorHAnsi"/>
          <w:sz w:val="20"/>
          <w:szCs w:val="20"/>
          <w:lang w:val="pt-PT" w:eastAsia="en-US"/>
        </w:rPr>
        <w:t>,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 o nome do caso de teste seguirá o padrão do testlink conforme abaixo.</w:t>
      </w:r>
    </w:p>
    <w:p w:rsidR="00B03B71" w:rsidRDefault="00B03B71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3C1BD8" w:rsidRPr="00306657" w:rsidRDefault="003C1BD8" w:rsidP="00306657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306657"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</w:p>
    <w:p w:rsidR="00B03B71" w:rsidRPr="00A63B38" w:rsidRDefault="00B03B71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35398A">
        <w:rPr>
          <w:rFonts w:asciiTheme="minorHAnsi" w:hAnsiTheme="minorHAnsi"/>
          <w:b/>
          <w:i/>
          <w:sz w:val="20"/>
          <w:szCs w:val="20"/>
          <w:lang w:val="pt-PT" w:eastAsia="en-US"/>
        </w:rPr>
        <w:t xml:space="preserve">Caso de Teste </w:t>
      </w:r>
      <w:r w:rsidR="00273935" w:rsidRPr="00140720">
        <w:rPr>
          <w:rFonts w:asciiTheme="minorHAnsi" w:hAnsiTheme="minorHAnsi"/>
          <w:b/>
          <w:i/>
          <w:sz w:val="20"/>
          <w:szCs w:val="20"/>
          <w:lang w:val="pt-PT" w:eastAsia="en-US"/>
        </w:rPr>
        <w:t>OUVIDOR_SUSIII-2: FB – Consultar Cartão Beneficiário + RN011</w:t>
      </w:r>
    </w:p>
    <w:p w:rsidR="00B03B71" w:rsidRPr="00835E59" w:rsidRDefault="00B03B71" w:rsidP="00835E59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lastRenderedPageBreak/>
        <w:t xml:space="preserve"> </w:t>
      </w:r>
    </w:p>
    <w:p w:rsidR="00835E59" w:rsidRPr="00835E59" w:rsidRDefault="00835E59" w:rsidP="00835E59">
      <w:pPr>
        <w:rPr>
          <w:rFonts w:asciiTheme="minorHAnsi" w:hAnsiTheme="minorHAnsi"/>
          <w:b/>
          <w:lang w:val="pt-PT" w:eastAsia="en-US"/>
        </w:rPr>
      </w:pPr>
    </w:p>
    <w:p w:rsidR="00835E59" w:rsidRPr="00835E59" w:rsidRDefault="00835E59" w:rsidP="00835E59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561D34">
        <w:rPr>
          <w:rFonts w:asciiTheme="minorHAnsi" w:hAnsiTheme="minorHAnsi"/>
          <w:b/>
          <w:lang w:val="pt-PT" w:eastAsia="en-US"/>
        </w:rPr>
        <w:t>Objetivo do Teste:</w:t>
      </w:r>
    </w:p>
    <w:p w:rsidR="00BE5241" w:rsidRDefault="00BE5241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rFonts w:asciiTheme="minorHAnsi" w:hAnsiTheme="minorHAnsi"/>
          <w:sz w:val="20"/>
          <w:szCs w:val="20"/>
          <w:lang w:val="pt-PT" w:eastAsia="en-US"/>
        </w:rPr>
        <w:t>Neste item deve ser descrito o objetivo especifico do caso de teste.</w:t>
      </w:r>
    </w:p>
    <w:p w:rsidR="00BE5241" w:rsidRDefault="00BE5241" w:rsidP="00DE3E0E">
      <w:pPr>
        <w:ind w:firstLine="360"/>
        <w:rPr>
          <w:rFonts w:asciiTheme="minorHAnsi" w:hAnsiTheme="minorHAnsi"/>
          <w:i/>
          <w:sz w:val="20"/>
          <w:szCs w:val="20"/>
          <w:lang w:val="pt-PT" w:eastAsia="en-US"/>
        </w:rPr>
      </w:pPr>
    </w:p>
    <w:p w:rsidR="0035398A" w:rsidRDefault="00BE5241" w:rsidP="00BE5241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  <w:r w:rsidRPr="00BE5241">
        <w:rPr>
          <w:rFonts w:asciiTheme="minorHAnsi" w:hAnsiTheme="minorHAnsi"/>
          <w:i/>
          <w:sz w:val="20"/>
          <w:szCs w:val="20"/>
          <w:lang w:val="pt-PT" w:eastAsia="en-US"/>
        </w:rPr>
        <w:t xml:space="preserve"> </w:t>
      </w:r>
    </w:p>
    <w:p w:rsidR="00BE5241" w:rsidRDefault="00BE5241" w:rsidP="0035398A">
      <w:pPr>
        <w:ind w:left="360" w:firstLine="708"/>
        <w:rPr>
          <w:rFonts w:asciiTheme="minorHAnsi" w:hAnsiTheme="minorHAnsi"/>
          <w:sz w:val="20"/>
          <w:szCs w:val="20"/>
          <w:lang w:val="pt-PT" w:eastAsia="en-US"/>
        </w:rPr>
      </w:pPr>
      <w:r w:rsidRPr="00BE5241">
        <w:rPr>
          <w:rFonts w:asciiTheme="minorHAnsi" w:hAnsiTheme="minorHAnsi"/>
          <w:i/>
          <w:sz w:val="20"/>
          <w:szCs w:val="20"/>
          <w:lang w:val="pt-PT" w:eastAsia="en-US"/>
        </w:rPr>
        <w:t>Este caso de teste tem como objetivo validar o download do arquivo CMD.</w:t>
      </w:r>
    </w:p>
    <w:p w:rsidR="00BE5241" w:rsidRDefault="00BE5241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BE5241" w:rsidRDefault="00BE5241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BE5241" w:rsidRPr="00561D34" w:rsidRDefault="00BE5241" w:rsidP="00BE5241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561D34">
        <w:rPr>
          <w:rFonts w:asciiTheme="minorHAnsi" w:hAnsiTheme="minorHAnsi"/>
          <w:b/>
          <w:lang w:val="pt-PT" w:eastAsia="en-US"/>
        </w:rPr>
        <w:t>Pré-condições:</w:t>
      </w:r>
    </w:p>
    <w:p w:rsidR="00BE5241" w:rsidRDefault="00BE5241" w:rsidP="00BE5241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 w:rsidRPr="00BE5241">
        <w:rPr>
          <w:rFonts w:asciiTheme="minorHAnsi" w:hAnsiTheme="minorHAnsi"/>
          <w:sz w:val="20"/>
          <w:szCs w:val="20"/>
          <w:lang w:val="pt-PT" w:eastAsia="en-US"/>
        </w:rPr>
        <w:t>Uma pré-condição de um</w:t>
      </w:r>
      <w:r w:rsidR="00835E59">
        <w:rPr>
          <w:rFonts w:asciiTheme="minorHAnsi" w:hAnsiTheme="minorHAnsi"/>
          <w:sz w:val="20"/>
          <w:szCs w:val="20"/>
          <w:lang w:val="pt-PT" w:eastAsia="en-US"/>
        </w:rPr>
        <w:t xml:space="preserve"> caso de teste</w:t>
      </w:r>
      <w:r w:rsidRPr="00BE5241">
        <w:rPr>
          <w:rFonts w:asciiTheme="minorHAnsi" w:hAnsiTheme="minorHAnsi"/>
          <w:sz w:val="20"/>
          <w:szCs w:val="20"/>
          <w:lang w:val="pt-PT" w:eastAsia="en-US"/>
        </w:rPr>
        <w:t xml:space="preserve"> é o estado do Sistema </w:t>
      </w:r>
      <w:r>
        <w:rPr>
          <w:rFonts w:asciiTheme="minorHAnsi" w:hAnsiTheme="minorHAnsi"/>
          <w:sz w:val="20"/>
          <w:szCs w:val="20"/>
          <w:lang w:val="pt-PT" w:eastAsia="en-US"/>
        </w:rPr>
        <w:t>antes da execução da funcionalidade</w:t>
      </w:r>
      <w:r w:rsidRPr="00BE5241">
        <w:rPr>
          <w:rFonts w:asciiTheme="minorHAnsi" w:hAnsiTheme="minorHAnsi"/>
          <w:sz w:val="20"/>
          <w:szCs w:val="20"/>
          <w:lang w:val="pt-PT" w:eastAsia="en-US"/>
        </w:rPr>
        <w:t xml:space="preserve"> ou mesmo um conjunto de operações que devem </w:t>
      </w:r>
      <w:r>
        <w:rPr>
          <w:rFonts w:asciiTheme="minorHAnsi" w:hAnsiTheme="minorHAnsi"/>
          <w:sz w:val="20"/>
          <w:szCs w:val="20"/>
          <w:lang w:val="pt-PT" w:eastAsia="en-US"/>
        </w:rPr>
        <w:t>ser</w:t>
      </w:r>
      <w:r w:rsidRPr="00BE5241">
        <w:rPr>
          <w:rFonts w:asciiTheme="minorHAnsi" w:hAnsiTheme="minorHAnsi"/>
          <w:sz w:val="20"/>
          <w:szCs w:val="20"/>
          <w:lang w:val="pt-PT" w:eastAsia="en-US"/>
        </w:rPr>
        <w:t xml:space="preserve"> </w:t>
      </w:r>
      <w:r>
        <w:rPr>
          <w:rFonts w:asciiTheme="minorHAnsi" w:hAnsiTheme="minorHAnsi"/>
          <w:sz w:val="20"/>
          <w:szCs w:val="20"/>
          <w:lang w:val="pt-PT" w:eastAsia="en-US"/>
        </w:rPr>
        <w:t>realizadas</w:t>
      </w:r>
      <w:r w:rsidRPr="00BE5241">
        <w:rPr>
          <w:rFonts w:asciiTheme="minorHAnsi" w:hAnsiTheme="minorHAnsi"/>
          <w:sz w:val="20"/>
          <w:szCs w:val="20"/>
          <w:lang w:val="pt-PT" w:eastAsia="en-US"/>
        </w:rPr>
        <w:t xml:space="preserve"> </w:t>
      </w:r>
      <w:r>
        <w:rPr>
          <w:rFonts w:asciiTheme="minorHAnsi" w:hAnsiTheme="minorHAnsi"/>
          <w:sz w:val="20"/>
          <w:szCs w:val="20"/>
          <w:lang w:val="pt-PT" w:eastAsia="en-US"/>
        </w:rPr>
        <w:t xml:space="preserve">para que o teste </w:t>
      </w:r>
      <w:r w:rsidRPr="00BE5241">
        <w:rPr>
          <w:rFonts w:asciiTheme="minorHAnsi" w:hAnsiTheme="minorHAnsi"/>
          <w:sz w:val="20"/>
          <w:szCs w:val="20"/>
          <w:lang w:val="pt-PT" w:eastAsia="en-US"/>
        </w:rPr>
        <w:t>possa ser iniciado</w:t>
      </w:r>
      <w:r>
        <w:rPr>
          <w:rFonts w:asciiTheme="minorHAnsi" w:hAnsiTheme="minorHAnsi"/>
          <w:sz w:val="20"/>
          <w:szCs w:val="20"/>
          <w:lang w:val="pt-PT" w:eastAsia="en-US"/>
        </w:rPr>
        <w:t>.</w:t>
      </w:r>
    </w:p>
    <w:p w:rsidR="008B0B99" w:rsidRDefault="008B0B99" w:rsidP="008B0B99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</w:p>
    <w:p w:rsidR="008B0B99" w:rsidRPr="008B0B99" w:rsidRDefault="008B0B99" w:rsidP="008B0B99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8B0B99"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</w:p>
    <w:p w:rsidR="008B0B99" w:rsidRPr="008B0B99" w:rsidRDefault="008B0B99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8B0B99">
        <w:rPr>
          <w:rFonts w:asciiTheme="minorHAnsi" w:hAnsiTheme="minorHAnsi"/>
          <w:i/>
          <w:sz w:val="20"/>
          <w:szCs w:val="20"/>
          <w:lang w:val="pt-PT" w:eastAsia="en-US"/>
        </w:rPr>
        <w:t>O ator precisa estar autenticado no sistema e ter acesso a funcionalidade.</w:t>
      </w:r>
    </w:p>
    <w:p w:rsidR="008B0B99" w:rsidRPr="008B0B99" w:rsidRDefault="008B0B99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8B0B99">
        <w:rPr>
          <w:rFonts w:asciiTheme="minorHAnsi" w:hAnsiTheme="minorHAnsi"/>
          <w:i/>
          <w:sz w:val="20"/>
          <w:szCs w:val="20"/>
          <w:lang w:val="pt-PT" w:eastAsia="en-US"/>
        </w:rPr>
        <w:t>O ator deve possuir disponibilidade de acesso à internet.</w:t>
      </w:r>
    </w:p>
    <w:p w:rsidR="00BE5241" w:rsidRDefault="00BE5241" w:rsidP="00BE5241">
      <w:pPr>
        <w:rPr>
          <w:rFonts w:asciiTheme="minorHAnsi" w:hAnsiTheme="minorHAnsi"/>
          <w:lang w:val="pt-PT" w:eastAsia="en-US"/>
        </w:rPr>
      </w:pPr>
    </w:p>
    <w:p w:rsidR="005146A7" w:rsidRDefault="005146A7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</w:p>
    <w:p w:rsidR="005146A7" w:rsidRPr="006167BA" w:rsidRDefault="00D9654A" w:rsidP="00DE3E0E">
      <w:pPr>
        <w:ind w:firstLine="360"/>
        <w:rPr>
          <w:rFonts w:asciiTheme="minorHAnsi" w:hAnsiTheme="minorHAnsi"/>
          <w:sz w:val="20"/>
          <w:szCs w:val="20"/>
          <w:lang w:val="pt-PT" w:eastAsia="en-US"/>
        </w:rPr>
      </w:pPr>
      <w:r>
        <w:rPr>
          <w:noProof/>
          <w:lang w:eastAsia="pt-BR"/>
        </w:rPr>
        <w:drawing>
          <wp:inline distT="0" distB="0" distL="0" distR="0" wp14:anchorId="61D55A30" wp14:editId="42474747">
            <wp:extent cx="5760085" cy="3349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607CB9" w:rsidRDefault="00607CB9" w:rsidP="00607CB9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 </w:t>
      </w: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5146A7" w:rsidRDefault="00190559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 xml:space="preserve">Após </w:t>
      </w:r>
      <w:r w:rsidRPr="00190559">
        <w:rPr>
          <w:rFonts w:asciiTheme="minorHAnsi" w:hAnsiTheme="minorHAnsi"/>
          <w:b/>
          <w:sz w:val="20"/>
          <w:szCs w:val="20"/>
          <w:lang w:eastAsia="en-US"/>
        </w:rPr>
        <w:t>salvar</w:t>
      </w:r>
      <w:r>
        <w:rPr>
          <w:rFonts w:asciiTheme="minorHAnsi" w:hAnsiTheme="minorHAnsi"/>
          <w:sz w:val="20"/>
          <w:szCs w:val="20"/>
          <w:lang w:eastAsia="en-US"/>
        </w:rPr>
        <w:t xml:space="preserve"> o objetivo e a precondição, p</w:t>
      </w:r>
      <w:r w:rsidR="005146A7">
        <w:rPr>
          <w:rFonts w:asciiTheme="minorHAnsi" w:hAnsiTheme="minorHAnsi"/>
          <w:sz w:val="20"/>
          <w:szCs w:val="20"/>
          <w:lang w:eastAsia="en-US"/>
        </w:rPr>
        <w:t>ara incluir o passo a passo basta acessar o caso de teste e acionar o botão &lt;</w:t>
      </w:r>
      <w:r w:rsidR="005146A7" w:rsidRPr="00C94E28">
        <w:rPr>
          <w:rFonts w:asciiTheme="minorHAnsi" w:hAnsiTheme="minorHAnsi"/>
          <w:i/>
          <w:sz w:val="20"/>
          <w:szCs w:val="20"/>
          <w:lang w:eastAsia="en-US"/>
        </w:rPr>
        <w:t>Criar passo</w:t>
      </w:r>
      <w:r w:rsidR="005146A7">
        <w:rPr>
          <w:rFonts w:asciiTheme="minorHAnsi" w:hAnsiTheme="minorHAnsi"/>
          <w:sz w:val="20"/>
          <w:szCs w:val="20"/>
          <w:lang w:eastAsia="en-US"/>
        </w:rPr>
        <w:t>&gt;.</w:t>
      </w: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D46B12" w:rsidRPr="00D46B12" w:rsidRDefault="00D46B12" w:rsidP="00D46B12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D46B12">
        <w:rPr>
          <w:rFonts w:asciiTheme="minorHAnsi" w:hAnsiTheme="minorHAnsi"/>
          <w:b/>
          <w:lang w:val="pt-PT" w:eastAsia="en-US"/>
        </w:rPr>
        <w:t>Ações do Passo</w:t>
      </w: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Na opção &lt;</w:t>
      </w:r>
      <w:r w:rsidRPr="00C94E28">
        <w:rPr>
          <w:rFonts w:asciiTheme="minorHAnsi" w:hAnsiTheme="minorHAnsi"/>
          <w:i/>
          <w:sz w:val="20"/>
          <w:szCs w:val="20"/>
          <w:lang w:eastAsia="en-US"/>
        </w:rPr>
        <w:t>Ações do Passo</w:t>
      </w:r>
      <w:r>
        <w:rPr>
          <w:rFonts w:asciiTheme="minorHAnsi" w:hAnsiTheme="minorHAnsi"/>
          <w:sz w:val="20"/>
          <w:szCs w:val="20"/>
          <w:lang w:eastAsia="en-US"/>
        </w:rPr>
        <w:t>&gt;, deve ser informado as ações do Ator.</w:t>
      </w:r>
    </w:p>
    <w:p w:rsidR="00F621A8" w:rsidRDefault="00F621A8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F621A8" w:rsidRPr="00F621A8" w:rsidRDefault="00F621A8" w:rsidP="00F621A8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F621A8"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</w:p>
    <w:p w:rsidR="00F621A8" w:rsidRPr="00F621A8" w:rsidRDefault="00F621A8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F621A8">
        <w:rPr>
          <w:rFonts w:asciiTheme="minorHAnsi" w:hAnsiTheme="minorHAnsi"/>
          <w:i/>
          <w:sz w:val="20"/>
          <w:szCs w:val="20"/>
          <w:lang w:val="pt-PT" w:eastAsia="en-US"/>
        </w:rPr>
        <w:t>Acionar o menu "Sistema", "CMD", "Consultar Arquivos".</w:t>
      </w:r>
    </w:p>
    <w:p w:rsidR="00D46B12" w:rsidRDefault="00D46B12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F621A8" w:rsidRDefault="00F621A8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D46B12" w:rsidRPr="00D46B12" w:rsidRDefault="00D46B12" w:rsidP="00D46B12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D46B12">
        <w:rPr>
          <w:rFonts w:asciiTheme="minorHAnsi" w:hAnsiTheme="minorHAnsi"/>
          <w:b/>
          <w:lang w:val="pt-PT" w:eastAsia="en-US"/>
        </w:rPr>
        <w:t>Resultado Esperado</w:t>
      </w:r>
    </w:p>
    <w:p w:rsidR="005146A7" w:rsidRDefault="005146A7" w:rsidP="005146A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Na opção &lt;</w:t>
      </w:r>
      <w:r w:rsidRPr="00C94E28">
        <w:rPr>
          <w:rFonts w:asciiTheme="minorHAnsi" w:hAnsiTheme="minorHAnsi"/>
          <w:i/>
          <w:sz w:val="20"/>
          <w:szCs w:val="20"/>
          <w:lang w:eastAsia="en-US"/>
        </w:rPr>
        <w:t>Resultado Esperado</w:t>
      </w:r>
      <w:r>
        <w:rPr>
          <w:rFonts w:asciiTheme="minorHAnsi" w:hAnsiTheme="minorHAnsi"/>
          <w:sz w:val="20"/>
          <w:szCs w:val="20"/>
          <w:lang w:eastAsia="en-US"/>
        </w:rPr>
        <w:t>&gt;, deve ser informado o retorno previsto do sistema.</w:t>
      </w: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F621A8" w:rsidRPr="00F621A8" w:rsidRDefault="00F621A8" w:rsidP="00F621A8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>
        <w:rPr>
          <w:rFonts w:asciiTheme="minorHAnsi" w:hAnsiTheme="minorHAnsi"/>
          <w:i/>
          <w:sz w:val="20"/>
          <w:szCs w:val="20"/>
          <w:lang w:val="pt-PT" w:eastAsia="en-US"/>
        </w:rPr>
        <w:t>Ex.:</w:t>
      </w:r>
    </w:p>
    <w:p w:rsidR="00F621A8" w:rsidRDefault="009744BD" w:rsidP="009744BD">
      <w:pPr>
        <w:ind w:left="1068"/>
        <w:jc w:val="both"/>
        <w:rPr>
          <w:rFonts w:asciiTheme="minorHAnsi" w:hAnsiTheme="minorHAnsi"/>
          <w:i/>
          <w:sz w:val="20"/>
          <w:szCs w:val="20"/>
          <w:lang w:val="pt-PT" w:eastAsia="en-US"/>
        </w:rPr>
      </w:pPr>
      <w:r>
        <w:rPr>
          <w:rFonts w:asciiTheme="minorHAnsi" w:hAnsiTheme="minorHAnsi"/>
          <w:i/>
          <w:sz w:val="20"/>
          <w:szCs w:val="20"/>
          <w:lang w:val="pt-PT" w:eastAsia="en-US"/>
        </w:rPr>
        <w:lastRenderedPageBreak/>
        <w:t>O s</w:t>
      </w:r>
      <w:r w:rsidR="00F621A8" w:rsidRPr="00F621A8">
        <w:rPr>
          <w:rFonts w:asciiTheme="minorHAnsi" w:hAnsiTheme="minorHAnsi"/>
          <w:i/>
          <w:sz w:val="20"/>
          <w:szCs w:val="20"/>
          <w:lang w:val="pt-PT" w:eastAsia="en-US"/>
        </w:rPr>
        <w:t>istema apresenta a tela "Consulta Arquivo CMD", recupera informações dos arquivos gerados pelos agendamentos cadastrados e apresenta tela preenchida com as informações recuperadas de acordo com o perfil do usuário autenticado.</w:t>
      </w:r>
    </w:p>
    <w:p w:rsidR="009744BD" w:rsidRPr="00F621A8" w:rsidRDefault="009744BD" w:rsidP="0035398A">
      <w:pPr>
        <w:ind w:left="1068"/>
        <w:rPr>
          <w:rFonts w:asciiTheme="minorHAnsi" w:hAnsiTheme="minorHAnsi"/>
          <w:i/>
          <w:sz w:val="20"/>
          <w:szCs w:val="20"/>
          <w:lang w:val="pt-PT" w:eastAsia="en-US"/>
        </w:rPr>
      </w:pPr>
    </w:p>
    <w:p w:rsidR="00F621A8" w:rsidRPr="00F621A8" w:rsidRDefault="00F621A8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F621A8">
        <w:rPr>
          <w:rFonts w:asciiTheme="minorHAnsi" w:hAnsiTheme="minorHAnsi"/>
          <w:i/>
          <w:sz w:val="20"/>
          <w:szCs w:val="20"/>
          <w:lang w:val="pt-PT" w:eastAsia="en-US"/>
        </w:rPr>
        <w:t>Regra utilizada:</w:t>
      </w:r>
    </w:p>
    <w:p w:rsidR="00F621A8" w:rsidRPr="00F621A8" w:rsidRDefault="00F621A8" w:rsidP="0035398A">
      <w:pPr>
        <w:ind w:left="360"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35398A">
        <w:rPr>
          <w:rFonts w:asciiTheme="minorHAnsi" w:hAnsiTheme="minorHAnsi"/>
          <w:i/>
          <w:sz w:val="20"/>
          <w:szCs w:val="20"/>
          <w:lang w:val="pt-PT" w:eastAsia="en-US"/>
        </w:rPr>
        <w:t>[RN381]</w:t>
      </w:r>
      <w:r w:rsidRPr="00F621A8">
        <w:rPr>
          <w:rFonts w:asciiTheme="minorHAnsi" w:hAnsiTheme="minorHAnsi"/>
          <w:i/>
          <w:sz w:val="20"/>
          <w:szCs w:val="20"/>
          <w:lang w:val="pt-PT" w:eastAsia="en-US"/>
        </w:rPr>
        <w:t xml:space="preserve"> Incluir link para baixar o arquivo</w:t>
      </w:r>
    </w:p>
    <w:p w:rsidR="00F621A8" w:rsidRPr="00F621A8" w:rsidRDefault="00F621A8" w:rsidP="009744BD">
      <w:pPr>
        <w:ind w:left="1068"/>
        <w:jc w:val="both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F621A8">
        <w:rPr>
          <w:rFonts w:asciiTheme="minorHAnsi" w:hAnsiTheme="minorHAnsi"/>
          <w:i/>
          <w:sz w:val="20"/>
          <w:szCs w:val="20"/>
          <w:lang w:val="pt-PT" w:eastAsia="en-US"/>
        </w:rPr>
        <w:t>O sistema deve incluir um link no nome do arquivo, que ao ser acionado, possibilitará baixar o arquivo na máquina do usuário.</w:t>
      </w:r>
    </w:p>
    <w:p w:rsidR="00F621A8" w:rsidRDefault="00F621A8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noProof/>
          <w:lang w:eastAsia="pt-BR"/>
        </w:rPr>
        <w:drawing>
          <wp:inline distT="0" distB="0" distL="0" distR="0" wp14:anchorId="7FED8D63" wp14:editId="552E148F">
            <wp:extent cx="5760085" cy="158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5146A7" w:rsidRDefault="005146A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DD66E7" w:rsidRDefault="00CB287E" w:rsidP="00CB287E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CB287E">
        <w:rPr>
          <w:rFonts w:asciiTheme="minorHAnsi" w:hAnsiTheme="minorHAnsi"/>
          <w:b/>
          <w:lang w:val="pt-PT" w:eastAsia="en-US"/>
        </w:rPr>
        <w:t>Tipo de Execução</w:t>
      </w:r>
    </w:p>
    <w:p w:rsid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Nesta opção deve ser informado o tipo de execução de teste a ser realizado.</w:t>
      </w:r>
    </w:p>
    <w:p w:rsid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CB287E" w:rsidRPr="00CB287E" w:rsidRDefault="00CB287E" w:rsidP="00CB287E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CB287E">
        <w:rPr>
          <w:rFonts w:asciiTheme="minorHAnsi" w:hAnsiTheme="minorHAnsi"/>
          <w:i/>
          <w:sz w:val="20"/>
          <w:szCs w:val="20"/>
          <w:lang w:val="pt-PT" w:eastAsia="en-US"/>
        </w:rPr>
        <w:t>Manual ou automático</w:t>
      </w:r>
    </w:p>
    <w:p w:rsid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CB287E" w:rsidRP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CB287E" w:rsidRDefault="00CB287E" w:rsidP="00CB287E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lang w:val="pt-PT" w:eastAsia="en-US"/>
        </w:rPr>
      </w:pPr>
      <w:r w:rsidRPr="00CB287E">
        <w:rPr>
          <w:rFonts w:asciiTheme="minorHAnsi" w:hAnsiTheme="minorHAnsi"/>
          <w:b/>
          <w:lang w:val="pt-PT" w:eastAsia="en-US"/>
        </w:rPr>
        <w:t>Prioridade</w:t>
      </w:r>
    </w:p>
    <w:p w:rsid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CB287E">
        <w:rPr>
          <w:rFonts w:asciiTheme="minorHAnsi" w:hAnsiTheme="minorHAnsi"/>
          <w:sz w:val="20"/>
          <w:szCs w:val="20"/>
          <w:lang w:eastAsia="en-US"/>
        </w:rPr>
        <w:t>Nesta opç</w:t>
      </w:r>
      <w:r>
        <w:rPr>
          <w:rFonts w:asciiTheme="minorHAnsi" w:hAnsiTheme="minorHAnsi"/>
          <w:sz w:val="20"/>
          <w:szCs w:val="20"/>
          <w:lang w:eastAsia="en-US"/>
        </w:rPr>
        <w:t>ão deve ser informado a prioridade de execução</w:t>
      </w:r>
      <w:r w:rsidRPr="00CB287E">
        <w:rPr>
          <w:rFonts w:asciiTheme="minorHAnsi" w:hAnsiTheme="minorHAnsi"/>
          <w:sz w:val="20"/>
          <w:szCs w:val="20"/>
          <w:lang w:eastAsia="en-US"/>
        </w:rPr>
        <w:t xml:space="preserve"> d</w:t>
      </w:r>
      <w:r>
        <w:rPr>
          <w:rFonts w:asciiTheme="minorHAnsi" w:hAnsiTheme="minorHAnsi"/>
          <w:sz w:val="20"/>
          <w:szCs w:val="20"/>
          <w:lang w:eastAsia="en-US"/>
        </w:rPr>
        <w:t>o</w:t>
      </w:r>
      <w:r w:rsidRPr="00CB287E">
        <w:rPr>
          <w:rFonts w:asciiTheme="minorHAnsi" w:hAnsiTheme="minorHAnsi"/>
          <w:sz w:val="20"/>
          <w:szCs w:val="20"/>
          <w:lang w:eastAsia="en-US"/>
        </w:rPr>
        <w:t xml:space="preserve"> teste a ser realizado.</w:t>
      </w:r>
    </w:p>
    <w:p w:rsidR="00CB287E" w:rsidRDefault="00CB287E" w:rsidP="00CB287E">
      <w:pPr>
        <w:ind w:firstLine="360"/>
        <w:rPr>
          <w:rFonts w:asciiTheme="minorHAnsi" w:hAnsiTheme="minorHAnsi"/>
          <w:sz w:val="20"/>
          <w:szCs w:val="20"/>
          <w:lang w:eastAsia="en-US"/>
        </w:rPr>
      </w:pPr>
    </w:p>
    <w:p w:rsidR="00CB287E" w:rsidRPr="00CB287E" w:rsidRDefault="00CB287E" w:rsidP="00CB287E">
      <w:pPr>
        <w:ind w:firstLine="708"/>
        <w:rPr>
          <w:rFonts w:asciiTheme="minorHAnsi" w:hAnsiTheme="minorHAnsi"/>
          <w:i/>
          <w:sz w:val="20"/>
          <w:szCs w:val="20"/>
          <w:lang w:val="pt-PT" w:eastAsia="en-US"/>
        </w:rPr>
      </w:pPr>
      <w:r w:rsidRPr="00CB287E">
        <w:rPr>
          <w:rFonts w:asciiTheme="minorHAnsi" w:hAnsiTheme="minorHAnsi"/>
          <w:i/>
          <w:sz w:val="20"/>
          <w:szCs w:val="20"/>
          <w:lang w:val="pt-PT" w:eastAsia="en-US"/>
        </w:rPr>
        <w:t>Baixo, médio ou alto</w:t>
      </w:r>
    </w:p>
    <w:p w:rsidR="002E7CCA" w:rsidRPr="00CB287E" w:rsidRDefault="002E7CCA" w:rsidP="00CB287E">
      <w:pPr>
        <w:rPr>
          <w:rFonts w:asciiTheme="minorHAnsi" w:hAnsiTheme="minorHAnsi"/>
          <w:b/>
          <w:lang w:val="pt-PT" w:eastAsia="en-US"/>
        </w:rPr>
      </w:pPr>
    </w:p>
    <w:p w:rsidR="00162384" w:rsidRDefault="002E7CCA" w:rsidP="00162384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EXPORTAR CASOS DE TESTE</w:t>
      </w: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Após a conclusão do roteiro de teste é necessário exportar para o modelo de documento word.</w:t>
      </w: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Na tela principal do testlink, acionar a opção &lt;</w:t>
      </w:r>
      <w:r w:rsidRPr="00816203">
        <w:rPr>
          <w:rFonts w:asciiTheme="minorHAnsi" w:hAnsiTheme="minorHAnsi"/>
          <w:i/>
          <w:szCs w:val="20"/>
        </w:rPr>
        <w:t>Imprimir Casos de Teste</w:t>
      </w:r>
      <w:r>
        <w:rPr>
          <w:rFonts w:asciiTheme="minorHAnsi" w:hAnsiTheme="minorHAnsi"/>
          <w:szCs w:val="20"/>
        </w:rPr>
        <w:t>&gt;</w:t>
      </w: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  <w:r>
        <w:rPr>
          <w:noProof/>
          <w:lang w:eastAsia="pt-BR"/>
        </w:rPr>
        <w:drawing>
          <wp:inline distT="0" distB="0" distL="0" distR="0" wp14:anchorId="31139A4D" wp14:editId="5C2F0FE4">
            <wp:extent cx="2857143" cy="1123810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03" w:rsidRDefault="00816203" w:rsidP="00133EFF">
      <w:pPr>
        <w:pStyle w:val="Texto"/>
        <w:rPr>
          <w:rFonts w:asciiTheme="minorHAnsi" w:hAnsiTheme="minorHAnsi"/>
          <w:szCs w:val="20"/>
        </w:rPr>
      </w:pP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</w:p>
    <w:p w:rsidR="00133EFF" w:rsidRDefault="00842119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Selecionar opç</w:t>
      </w:r>
      <w:r w:rsidR="00016B9B">
        <w:rPr>
          <w:rFonts w:asciiTheme="minorHAnsi" w:hAnsiTheme="minorHAnsi"/>
          <w:szCs w:val="20"/>
        </w:rPr>
        <w:t>õe</w:t>
      </w:r>
      <w:r>
        <w:rPr>
          <w:rFonts w:asciiTheme="minorHAnsi" w:hAnsiTheme="minorHAnsi"/>
          <w:szCs w:val="20"/>
        </w:rPr>
        <w:t>s para exportação do roteiro de teste conforme imagem abaixo e clicar no roteiro desejado.</w:t>
      </w: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109A45A4" wp14:editId="5B8A5041">
            <wp:extent cx="4476190" cy="3628571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</w:p>
    <w:p w:rsidR="00842119" w:rsidRDefault="00842119" w:rsidP="00133EFF">
      <w:pPr>
        <w:pStyle w:val="Texto"/>
        <w:rPr>
          <w:rFonts w:asciiTheme="minorHAnsi" w:hAnsiTheme="minorHAnsi"/>
          <w:szCs w:val="20"/>
        </w:rPr>
      </w:pP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Após exportar o roteiro de teste é necessário colocar todo o documento em conformidade com o template padrão MDS.</w:t>
      </w:r>
    </w:p>
    <w:p w:rsidR="00610D99" w:rsidRDefault="00711437" w:rsidP="00133EFF">
      <w:pPr>
        <w:pStyle w:val="Texto"/>
        <w:rPr>
          <w:rFonts w:asciiTheme="minorHAnsi" w:hAnsiTheme="minorHAnsi"/>
          <w:szCs w:val="20"/>
        </w:rPr>
      </w:pPr>
      <w:hyperlink r:id="rId16" w:history="1">
        <w:r w:rsidR="00610D99" w:rsidRPr="00A375B2">
          <w:rPr>
            <w:rStyle w:val="Hyperlink"/>
            <w:rFonts w:asciiTheme="minorHAnsi" w:hAnsiTheme="minorHAnsi"/>
            <w:szCs w:val="20"/>
          </w:rPr>
          <w:t>http://datasus.saude.gov.br/artefato-mds-menu-pag</w:t>
        </w:r>
      </w:hyperlink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 </w:t>
      </w: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Configurar todo o documento</w:t>
      </w:r>
      <w:r w:rsidR="00016B9B">
        <w:rPr>
          <w:rFonts w:asciiTheme="minorHAnsi" w:hAnsiTheme="minorHAnsi"/>
          <w:szCs w:val="20"/>
        </w:rPr>
        <w:t xml:space="preserve"> word</w:t>
      </w:r>
      <w:r>
        <w:rPr>
          <w:rFonts w:asciiTheme="minorHAnsi" w:hAnsiTheme="minorHAnsi"/>
          <w:szCs w:val="20"/>
        </w:rPr>
        <w:t xml:space="preserve"> para orientação ‘Paisagem’.</w:t>
      </w:r>
    </w:p>
    <w:p w:rsidR="00610D99" w:rsidRDefault="00610D99" w:rsidP="00E165F2">
      <w:pPr>
        <w:pStyle w:val="Texto"/>
        <w:rPr>
          <w:rFonts w:asciiTheme="minorHAnsi" w:hAnsiTheme="minorHAnsi"/>
          <w:szCs w:val="20"/>
        </w:rPr>
      </w:pPr>
      <w:r>
        <w:rPr>
          <w:noProof/>
          <w:lang w:eastAsia="pt-BR"/>
        </w:rPr>
        <w:drawing>
          <wp:inline distT="0" distB="0" distL="0" distR="0" wp14:anchorId="1FB65D41" wp14:editId="331D32CC">
            <wp:extent cx="3409200" cy="36612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98" w:rsidRDefault="00016798" w:rsidP="00E165F2">
      <w:pPr>
        <w:pStyle w:val="Texto"/>
        <w:rPr>
          <w:rFonts w:asciiTheme="minorHAnsi" w:hAnsiTheme="minorHAnsi"/>
          <w:szCs w:val="20"/>
        </w:rPr>
      </w:pPr>
    </w:p>
    <w:p w:rsidR="00016798" w:rsidRDefault="00016798" w:rsidP="00E165F2">
      <w:pPr>
        <w:pStyle w:val="Tex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Após configurar o layout do documento é necessário incluir a capa do roteiro de teste conforme descrito nos iten</w:t>
      </w:r>
      <w:r w:rsidR="00222529">
        <w:rPr>
          <w:rFonts w:asciiTheme="minorHAnsi" w:hAnsiTheme="minorHAnsi"/>
          <w:szCs w:val="20"/>
        </w:rPr>
        <w:t>s abaixo:</w:t>
      </w:r>
    </w:p>
    <w:p w:rsidR="00E165F2" w:rsidRPr="002330AC" w:rsidRDefault="00222529" w:rsidP="00222529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</w:t>
      </w:r>
      <w:r w:rsidR="00E165F2" w:rsidRPr="002330AC">
        <w:rPr>
          <w:rFonts w:asciiTheme="minorHAnsi" w:hAnsiTheme="minorHAnsi"/>
          <w:sz w:val="24"/>
          <w:szCs w:val="24"/>
        </w:rPr>
        <w:t xml:space="preserve">NFORMAÇÕES </w:t>
      </w:r>
      <w:r w:rsidR="00E165F2">
        <w:rPr>
          <w:rFonts w:asciiTheme="minorHAnsi" w:hAnsiTheme="minorHAnsi"/>
          <w:sz w:val="24"/>
          <w:szCs w:val="24"/>
        </w:rPr>
        <w:t>SOBRE O PROJETO</w:t>
      </w:r>
    </w:p>
    <w:p w:rsidR="00E165F2" w:rsidRDefault="00E165F2" w:rsidP="00E165F2">
      <w:pPr>
        <w:ind w:right="-143" w:firstLine="432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Descrevem as informações básicas para identificar o projeto, como sigla e nome do projeto, dados pessoais dos responsáveis: Gestor e Gerente de Projeto.</w:t>
      </w:r>
    </w:p>
    <w:p w:rsidR="00222529" w:rsidRDefault="00222529" w:rsidP="00E165F2">
      <w:pPr>
        <w:ind w:right="-143" w:firstLine="432"/>
        <w:jc w:val="both"/>
        <w:rPr>
          <w:rFonts w:asciiTheme="minorHAnsi" w:eastAsia="Times New Roman" w:hAnsiTheme="minorHAnsi" w:cs="Arial"/>
          <w:sz w:val="20"/>
          <w:szCs w:val="20"/>
        </w:rPr>
      </w:pPr>
    </w:p>
    <w:p w:rsidR="00E165F2" w:rsidRPr="002330AC" w:rsidRDefault="00E165F2" w:rsidP="00E165F2">
      <w:pPr>
        <w:ind w:right="-143" w:firstLine="432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Ex.:</w:t>
      </w:r>
    </w:p>
    <w:p w:rsidR="00E165F2" w:rsidRPr="00943B04" w:rsidRDefault="00E165F2" w:rsidP="00E165F2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080" w:type="dxa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253"/>
        <w:gridCol w:w="3827"/>
      </w:tblGrid>
      <w:tr w:rsidR="00E165F2" w:rsidRPr="002330AC" w:rsidTr="00E36FA8">
        <w:trPr>
          <w:trHeight w:hRule="exact" w:val="397"/>
          <w:jc w:val="center"/>
        </w:trPr>
        <w:tc>
          <w:tcPr>
            <w:tcW w:w="8080" w:type="dxa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/>
                <w:iCs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ZAP – Zona de Acordo Possível</w:t>
            </w:r>
          </w:p>
        </w:tc>
      </w:tr>
      <w:tr w:rsidR="00E165F2" w:rsidRPr="002330AC" w:rsidTr="00E36FA8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</w:tr>
      <w:tr w:rsidR="00E165F2" w:rsidRPr="002330AC" w:rsidTr="00E36FA8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Carlos da Silva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Mariana Cavalcante</w:t>
            </w:r>
          </w:p>
        </w:tc>
      </w:tr>
      <w:tr w:rsidR="00E165F2" w:rsidRPr="002330AC" w:rsidTr="00E36FA8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711437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18" w:history="1">
              <w:r w:rsidR="00E165F2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Joao.silva@saude.gov.br</w:t>
              </w:r>
            </w:hyperlink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711437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hyperlink r:id="rId19" w:history="1">
              <w:r w:rsidR="00E165F2" w:rsidRPr="00DD66E7">
                <w:rPr>
                  <w:rStyle w:val="Hyperlink"/>
                  <w:rFonts w:asciiTheme="minorHAnsi" w:hAnsiTheme="minorHAnsi" w:cs="Arial"/>
                  <w:i w:val="0"/>
                  <w:color w:val="808080" w:themeColor="background1" w:themeShade="80"/>
                  <w:sz w:val="18"/>
                  <w:szCs w:val="18"/>
                </w:rPr>
                <w:t>marianac@saude.gov.br</w:t>
              </w:r>
            </w:hyperlink>
          </w:p>
        </w:tc>
      </w:tr>
      <w:tr w:rsidR="00E165F2" w:rsidRPr="002330AC" w:rsidTr="00E36FA8">
        <w:trPr>
          <w:trHeight w:hRule="exact" w:val="227"/>
          <w:jc w:val="center"/>
        </w:trPr>
        <w:tc>
          <w:tcPr>
            <w:tcW w:w="4253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3315-8569</w:t>
            </w:r>
          </w:p>
        </w:tc>
        <w:tc>
          <w:tcPr>
            <w:tcW w:w="382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165F2" w:rsidRPr="00DD66E7" w:rsidRDefault="00E165F2" w:rsidP="00E36FA8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3315-6632</w:t>
            </w:r>
          </w:p>
        </w:tc>
      </w:tr>
    </w:tbl>
    <w:p w:rsidR="00E165F2" w:rsidRDefault="00E165F2" w:rsidP="00E165F2">
      <w:pPr>
        <w:rPr>
          <w:rFonts w:asciiTheme="minorHAnsi" w:hAnsiTheme="minorHAnsi"/>
          <w:sz w:val="20"/>
          <w:szCs w:val="20"/>
        </w:rPr>
      </w:pPr>
    </w:p>
    <w:p w:rsidR="00E165F2" w:rsidRPr="002330AC" w:rsidRDefault="00E165F2" w:rsidP="00222529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OBJETIVO DESTE DOCUMENTO</w:t>
      </w:r>
    </w:p>
    <w:p w:rsidR="00E165F2" w:rsidRDefault="00E165F2" w:rsidP="00E165F2">
      <w:pPr>
        <w:ind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Descreve os objetivos do documento e outras informações relevantes para o preenchimento do seu conteúdo. Este campo estará pré-defin</w:t>
      </w:r>
      <w:r w:rsidR="00CE4DED">
        <w:rPr>
          <w:rFonts w:asciiTheme="minorHAnsi" w:hAnsiTheme="minorHAnsi"/>
          <w:sz w:val="20"/>
          <w:szCs w:val="20"/>
        </w:rPr>
        <w:t>i</w:t>
      </w:r>
      <w:r w:rsidR="00222529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>o e não precisa ser preenchido, apenas complementado, caso seja necessário.</w:t>
      </w:r>
    </w:p>
    <w:p w:rsidR="00E165F2" w:rsidRPr="00943B04" w:rsidRDefault="00E165F2" w:rsidP="00E165F2">
      <w:pPr>
        <w:ind w:firstLine="43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Ex.:</w:t>
      </w:r>
    </w:p>
    <w:p w:rsidR="00E165F2" w:rsidRPr="00943B04" w:rsidRDefault="00E165F2" w:rsidP="00E165F2">
      <w:pPr>
        <w:rPr>
          <w:rFonts w:asciiTheme="minorHAnsi" w:hAnsiTheme="minorHAnsi"/>
          <w:sz w:val="20"/>
          <w:szCs w:val="20"/>
        </w:rPr>
      </w:pPr>
    </w:p>
    <w:tbl>
      <w:tblPr>
        <w:tblW w:w="8080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80"/>
      </w:tblGrid>
      <w:tr w:rsidR="00E165F2" w:rsidRPr="00943B04" w:rsidTr="00E36FA8">
        <w:trPr>
          <w:trHeight w:hRule="exact" w:val="397"/>
          <w:jc w:val="center"/>
        </w:trPr>
        <w:tc>
          <w:tcPr>
            <w:tcW w:w="8080" w:type="dxa"/>
            <w:shd w:val="clear" w:color="auto" w:fill="DBE5F1"/>
            <w:vAlign w:val="center"/>
          </w:tcPr>
          <w:p w:rsidR="00E165F2" w:rsidRPr="00CE0857" w:rsidRDefault="00E165F2" w:rsidP="00E36FA8">
            <w:pPr>
              <w:widowControl w:val="0"/>
              <w:shd w:val="clear" w:color="auto" w:fill="DBE5F1"/>
              <w:suppressAutoHyphens/>
              <w:jc w:val="center"/>
              <w:rPr>
                <w:rFonts w:asciiTheme="minorHAnsi" w:eastAsia="Times New Roman" w:hAnsiTheme="minorHAnsi" w:cs="Arial"/>
                <w:i/>
                <w:iCs/>
                <w:color w:val="FFFFFF" w:themeColor="background1"/>
                <w:sz w:val="18"/>
                <w:szCs w:val="18"/>
              </w:rPr>
            </w:pPr>
            <w:r w:rsidRPr="00CE0857">
              <w:rPr>
                <w:rFonts w:asciiTheme="minorHAnsi" w:eastAsia="Times New Roman" w:hAnsiTheme="minorHAnsi" w:cs="Arial"/>
                <w:b/>
                <w:i/>
                <w:iCs/>
                <w:color w:val="FFFFFF" w:themeColor="background1"/>
                <w:sz w:val="18"/>
                <w:szCs w:val="18"/>
              </w:rPr>
              <w:t>Objetivo deste Documento</w:t>
            </w:r>
          </w:p>
        </w:tc>
      </w:tr>
      <w:tr w:rsidR="00E165F2" w:rsidRPr="00943B04" w:rsidTr="00E36FA8">
        <w:trPr>
          <w:trHeight w:val="801"/>
          <w:jc w:val="center"/>
        </w:trPr>
        <w:tc>
          <w:tcPr>
            <w:tcW w:w="8080" w:type="dxa"/>
            <w:shd w:val="clear" w:color="auto" w:fill="auto"/>
          </w:tcPr>
          <w:p w:rsidR="00E165F2" w:rsidRPr="00DD66E7" w:rsidRDefault="00E165F2" w:rsidP="00E36FA8">
            <w:pPr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</w:p>
          <w:p w:rsidR="00E165F2" w:rsidRPr="00CE0857" w:rsidRDefault="00E165F2" w:rsidP="00E36FA8">
            <w:pPr>
              <w:widowControl w:val="0"/>
              <w:spacing w:line="276" w:lineRule="auto"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0857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Este documento tem como objetivo testar um sistema, módulo ou funcionalidade desenvolvida. Este artefato inclui informações do projeto a ser testado incluindo requisitos, ações e regras de negócio que precisam ser validados antes de apresentar o sistema ao gestor para ser homologado.</w:t>
            </w:r>
          </w:p>
          <w:p w:rsidR="00E165F2" w:rsidRPr="00DD66E7" w:rsidRDefault="00E165F2" w:rsidP="00E36FA8">
            <w:pPr>
              <w:pStyle w:val="Contedodatabela"/>
              <w:ind w:firstLine="601"/>
              <w:jc w:val="both"/>
              <w:rPr>
                <w:rFonts w:asciiTheme="minorHAnsi" w:hAnsiTheme="minorHAnsi"/>
                <w:color w:val="808080" w:themeColor="background1" w:themeShade="80"/>
                <w:szCs w:val="18"/>
              </w:rPr>
            </w:pPr>
          </w:p>
          <w:p w:rsidR="00E165F2" w:rsidRPr="002330AC" w:rsidRDefault="00E165F2" w:rsidP="00E36FA8">
            <w:pPr>
              <w:widowControl w:val="0"/>
              <w:suppressAutoHyphens/>
              <w:ind w:firstLine="284"/>
              <w:jc w:val="both"/>
              <w:rPr>
                <w:rFonts w:asciiTheme="minorHAnsi" w:eastAsia="Times New Roman" w:hAnsiTheme="minorHAnsi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165F2" w:rsidRDefault="00E165F2" w:rsidP="00E165F2">
      <w:pPr>
        <w:rPr>
          <w:rFonts w:asciiTheme="minorHAnsi" w:hAnsiTheme="minorHAnsi"/>
          <w:sz w:val="20"/>
          <w:szCs w:val="20"/>
        </w:rPr>
      </w:pPr>
    </w:p>
    <w:p w:rsidR="00E165F2" w:rsidRPr="002330AC" w:rsidRDefault="00E165F2" w:rsidP="00222529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:rsidR="00E165F2" w:rsidRDefault="00E165F2" w:rsidP="00E165F2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Os parâmetros de histórico de revisão dos documentos são mantidos pela Unidade de Gerência de Configuração de Software.</w:t>
      </w:r>
    </w:p>
    <w:p w:rsidR="00E165F2" w:rsidRDefault="00E165F2" w:rsidP="00E165F2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 w:rsidRPr="006F0E52">
        <w:rPr>
          <w:rFonts w:asciiTheme="minorHAnsi" w:hAnsiTheme="minorHAnsi" w:cs="Arial"/>
          <w:i/>
          <w:sz w:val="20"/>
          <w:szCs w:val="20"/>
        </w:rPr>
        <w:t>Data</w:t>
      </w:r>
      <w:r>
        <w:rPr>
          <w:rFonts w:asciiTheme="minorHAnsi" w:hAnsiTheme="minorHAnsi" w:cs="Arial"/>
          <w:sz w:val="20"/>
          <w:szCs w:val="20"/>
        </w:rPr>
        <w:t xml:space="preserve"> deve ser preenchido no formato dd/mm/aaaa;</w:t>
      </w:r>
    </w:p>
    <w:p w:rsidR="00E165F2" w:rsidRDefault="00E165F2" w:rsidP="00E165F2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>
        <w:rPr>
          <w:rFonts w:asciiTheme="minorHAnsi" w:hAnsiTheme="minorHAnsi" w:cs="Arial"/>
          <w:i/>
          <w:sz w:val="20"/>
          <w:szCs w:val="20"/>
        </w:rPr>
        <w:t>Demanda</w:t>
      </w:r>
      <w:r>
        <w:rPr>
          <w:rFonts w:asciiTheme="minorHAnsi" w:hAnsiTheme="minorHAnsi" w:cs="Arial"/>
          <w:sz w:val="20"/>
          <w:szCs w:val="20"/>
        </w:rPr>
        <w:t xml:space="preserve"> corresponde ao meio de solicitação e o nú</w:t>
      </w:r>
      <w:bookmarkStart w:id="0" w:name="_GoBack"/>
      <w:bookmarkEnd w:id="0"/>
      <w:r>
        <w:rPr>
          <w:rFonts w:asciiTheme="minorHAnsi" w:hAnsiTheme="minorHAnsi" w:cs="Arial"/>
          <w:sz w:val="20"/>
          <w:szCs w:val="20"/>
        </w:rPr>
        <w:t>mero gerado pela solicitação</w:t>
      </w:r>
      <w:r w:rsidR="00A31E7D">
        <w:rPr>
          <w:rFonts w:asciiTheme="minorHAnsi" w:hAnsiTheme="minorHAnsi" w:cs="Arial"/>
          <w:sz w:val="20"/>
          <w:szCs w:val="20"/>
        </w:rPr>
        <w:t>, através do sistema de gestão de demanda;</w:t>
      </w:r>
    </w:p>
    <w:p w:rsidR="00E165F2" w:rsidRDefault="00E165F2" w:rsidP="00E165F2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>
        <w:rPr>
          <w:rFonts w:asciiTheme="minorHAnsi" w:hAnsiTheme="minorHAnsi" w:cs="Arial"/>
          <w:i/>
          <w:sz w:val="20"/>
          <w:szCs w:val="20"/>
        </w:rPr>
        <w:t>Autor</w:t>
      </w:r>
      <w:r>
        <w:rPr>
          <w:rFonts w:asciiTheme="minorHAnsi" w:hAnsiTheme="minorHAnsi" w:cs="Arial"/>
          <w:sz w:val="20"/>
          <w:szCs w:val="20"/>
        </w:rPr>
        <w:t xml:space="preserve"> deve conter o nome e 1 sobrenome do autor do documento;</w:t>
      </w:r>
    </w:p>
    <w:p w:rsidR="00E165F2" w:rsidRDefault="00E165F2" w:rsidP="00E165F2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No campo </w:t>
      </w:r>
      <w:r>
        <w:rPr>
          <w:rFonts w:asciiTheme="minorHAnsi" w:hAnsiTheme="minorHAnsi" w:cs="Arial"/>
          <w:i/>
          <w:sz w:val="20"/>
          <w:szCs w:val="20"/>
        </w:rPr>
        <w:t>Descrição</w:t>
      </w:r>
      <w:r>
        <w:rPr>
          <w:rFonts w:asciiTheme="minorHAnsi" w:hAnsiTheme="minorHAnsi" w:cs="Arial"/>
          <w:sz w:val="20"/>
          <w:szCs w:val="20"/>
        </w:rPr>
        <w:t xml:space="preserve"> deve está descrito as alterações feitas no documento;</w:t>
      </w:r>
    </w:p>
    <w:p w:rsidR="00E165F2" w:rsidRPr="006F0E52" w:rsidRDefault="00E165F2" w:rsidP="00E165F2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- O campo </w:t>
      </w:r>
      <w:r w:rsidRPr="006F0E52">
        <w:rPr>
          <w:rFonts w:asciiTheme="minorHAnsi" w:hAnsiTheme="minorHAnsi" w:cs="Arial"/>
          <w:i/>
          <w:sz w:val="20"/>
          <w:szCs w:val="20"/>
        </w:rPr>
        <w:t>Versão</w:t>
      </w:r>
      <w:r w:rsidRPr="006F0E52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deverá ser evoluído em toda alteração feita e preenchido de acordo com os parâmetros definidos pela </w:t>
      </w:r>
      <w:r>
        <w:rPr>
          <w:rFonts w:asciiTheme="minorHAnsi" w:hAnsiTheme="minorHAnsi" w:cs="Arial"/>
          <w:sz w:val="20"/>
          <w:szCs w:val="20"/>
        </w:rPr>
        <w:t>UGCS - Unidade de Gerência de Configuração de Software.</w:t>
      </w:r>
    </w:p>
    <w:p w:rsidR="00E165F2" w:rsidRDefault="00E165F2" w:rsidP="00E165F2">
      <w:pPr>
        <w:ind w:firstLine="432"/>
        <w:rPr>
          <w:rFonts w:asciiTheme="minorHAnsi" w:hAnsiTheme="minorHAnsi"/>
          <w:sz w:val="20"/>
          <w:szCs w:val="20"/>
        </w:rPr>
      </w:pPr>
      <w:r w:rsidRPr="006F0E52">
        <w:rPr>
          <w:rFonts w:asciiTheme="minorHAnsi" w:hAnsiTheme="minorHAnsi"/>
          <w:sz w:val="20"/>
          <w:szCs w:val="20"/>
        </w:rPr>
        <w:t>Ex.:</w:t>
      </w:r>
    </w:p>
    <w:p w:rsidR="00E165F2" w:rsidRPr="006F0E52" w:rsidRDefault="00E165F2" w:rsidP="00E165F2">
      <w:pPr>
        <w:ind w:firstLine="432"/>
        <w:rPr>
          <w:rFonts w:asciiTheme="minorHAnsi" w:hAnsiTheme="minorHAnsi"/>
          <w:sz w:val="20"/>
          <w:szCs w:val="20"/>
        </w:rPr>
      </w:pPr>
    </w:p>
    <w:tbl>
      <w:tblPr>
        <w:tblW w:w="8120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080"/>
        <w:gridCol w:w="1826"/>
        <w:gridCol w:w="3034"/>
        <w:gridCol w:w="855"/>
      </w:tblGrid>
      <w:tr w:rsidR="00E165F2" w:rsidRPr="006D1DC1" w:rsidTr="00E36FA8">
        <w:trPr>
          <w:trHeight w:hRule="exact" w:val="271"/>
          <w:jc w:val="center"/>
        </w:trPr>
        <w:tc>
          <w:tcPr>
            <w:tcW w:w="8120" w:type="dxa"/>
            <w:gridSpan w:val="5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  <w:t>Histórico de Revisão</w:t>
            </w:r>
          </w:p>
        </w:tc>
      </w:tr>
      <w:tr w:rsidR="00E165F2" w:rsidRPr="006D1DC1" w:rsidTr="00E36FA8">
        <w:trPr>
          <w:trHeight w:val="235"/>
          <w:jc w:val="center"/>
        </w:trPr>
        <w:tc>
          <w:tcPr>
            <w:tcW w:w="132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Demanda</w:t>
            </w:r>
          </w:p>
        </w:tc>
        <w:tc>
          <w:tcPr>
            <w:tcW w:w="1826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Autor</w:t>
            </w:r>
          </w:p>
        </w:tc>
        <w:tc>
          <w:tcPr>
            <w:tcW w:w="3034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Descrição</w:t>
            </w:r>
          </w:p>
        </w:tc>
        <w:tc>
          <w:tcPr>
            <w:tcW w:w="85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E165F2" w:rsidRPr="006D1DC1" w:rsidTr="00E36FA8">
        <w:trPr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01/01/2016</w:t>
            </w:r>
          </w:p>
        </w:tc>
        <w:tc>
          <w:tcPr>
            <w:tcW w:w="1080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SR193568</w:t>
            </w:r>
          </w:p>
        </w:tc>
        <w:tc>
          <w:tcPr>
            <w:tcW w:w="18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Manuela de Souza</w:t>
            </w:r>
          </w:p>
        </w:tc>
        <w:tc>
          <w:tcPr>
            <w:tcW w:w="303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Criação do Documento</w:t>
            </w:r>
          </w:p>
        </w:tc>
        <w:tc>
          <w:tcPr>
            <w:tcW w:w="85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0.1</w:t>
            </w:r>
          </w:p>
        </w:tc>
      </w:tr>
      <w:tr w:rsidR="00E165F2" w:rsidRPr="006D1DC1" w:rsidTr="00E36FA8">
        <w:trPr>
          <w:trHeight w:val="174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18/01/2016</w:t>
            </w:r>
          </w:p>
        </w:tc>
        <w:tc>
          <w:tcPr>
            <w:tcW w:w="1080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SR193568</w:t>
            </w:r>
          </w:p>
        </w:tc>
        <w:tc>
          <w:tcPr>
            <w:tcW w:w="182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Manuela de Souza</w:t>
            </w:r>
          </w:p>
        </w:tc>
        <w:tc>
          <w:tcPr>
            <w:tcW w:w="303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Homologação do Documento.</w:t>
            </w:r>
          </w:p>
        </w:tc>
        <w:tc>
          <w:tcPr>
            <w:tcW w:w="85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</w:tcPr>
          <w:p w:rsidR="00E165F2" w:rsidRPr="006D1DC1" w:rsidRDefault="00E165F2" w:rsidP="00E36FA8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1.0</w:t>
            </w:r>
          </w:p>
        </w:tc>
      </w:tr>
    </w:tbl>
    <w:p w:rsidR="00E165F2" w:rsidRPr="006F0E52" w:rsidRDefault="00E165F2" w:rsidP="00E165F2">
      <w:pPr>
        <w:rPr>
          <w:rFonts w:asciiTheme="minorHAnsi" w:hAnsiTheme="minorHAnsi"/>
          <w:sz w:val="20"/>
          <w:szCs w:val="20"/>
        </w:rPr>
      </w:pPr>
    </w:p>
    <w:p w:rsidR="00E165F2" w:rsidRDefault="00E165F2" w:rsidP="00E165F2">
      <w:pPr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Obs.: O redimensionamento das colunas das tabelas poderá ser alterado caso haja necessidade.</w:t>
      </w: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</w:p>
    <w:p w:rsidR="00610D99" w:rsidRDefault="00610D99" w:rsidP="00133EFF">
      <w:pPr>
        <w:pStyle w:val="Texto"/>
        <w:rPr>
          <w:rFonts w:asciiTheme="minorHAnsi" w:hAnsiTheme="minorHAnsi"/>
          <w:szCs w:val="20"/>
        </w:rPr>
      </w:pPr>
    </w:p>
    <w:p w:rsidR="00610D99" w:rsidRPr="00133EFF" w:rsidRDefault="00610D99" w:rsidP="00133EFF">
      <w:pPr>
        <w:pStyle w:val="Texto"/>
        <w:rPr>
          <w:rFonts w:asciiTheme="minorHAnsi" w:hAnsiTheme="minorHAnsi"/>
          <w:szCs w:val="20"/>
        </w:rPr>
      </w:pPr>
    </w:p>
    <w:p w:rsidR="00665BC3" w:rsidRPr="00C15FA7" w:rsidRDefault="00665BC3" w:rsidP="00C15FA7">
      <w:pPr>
        <w:rPr>
          <w:lang w:eastAsia="en-US"/>
        </w:rPr>
      </w:pPr>
    </w:p>
    <w:p w:rsidR="002A1521" w:rsidRDefault="00A93BD8" w:rsidP="003B2DE4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DOCUMENTOS UTILIZADOS</w:t>
      </w:r>
    </w:p>
    <w:p w:rsidR="008608A3" w:rsidRDefault="00437BE4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437BE4">
        <w:rPr>
          <w:rFonts w:asciiTheme="minorHAnsi" w:hAnsiTheme="minorHAnsi" w:cs="Arial"/>
          <w:color w:val="000000" w:themeColor="text1"/>
          <w:sz w:val="20"/>
          <w:szCs w:val="20"/>
        </w:rPr>
        <w:t xml:space="preserve">Listar </w:t>
      </w:r>
      <w:r w:rsidR="00A93BD8">
        <w:rPr>
          <w:rFonts w:asciiTheme="minorHAnsi" w:hAnsiTheme="minorHAnsi" w:cs="Arial"/>
          <w:color w:val="000000" w:themeColor="text1"/>
          <w:sz w:val="20"/>
          <w:szCs w:val="20"/>
        </w:rPr>
        <w:t>os documentos utilizados para elaborar o roteiro de teste.</w:t>
      </w:r>
    </w:p>
    <w:p w:rsidR="008608A3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AA7451" w:rsidRDefault="008608A3" w:rsidP="00AA7451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Ex.: </w:t>
      </w:r>
    </w:p>
    <w:p w:rsidR="00500A97" w:rsidRPr="00AA7451" w:rsidRDefault="00500A97" w:rsidP="007D16C9">
      <w:pPr>
        <w:rPr>
          <w:rFonts w:asciiTheme="minorHAnsi" w:hAnsiTheme="minorHAnsi"/>
          <w:sz w:val="20"/>
          <w:szCs w:val="20"/>
          <w:lang w:val="pt-PT"/>
        </w:rPr>
      </w:pPr>
    </w:p>
    <w:tbl>
      <w:tblPr>
        <w:tblW w:w="8595" w:type="dxa"/>
        <w:tblInd w:w="63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6520"/>
        <w:gridCol w:w="1153"/>
      </w:tblGrid>
      <w:tr w:rsidR="00437BE4" w:rsidRPr="00437BE4" w:rsidTr="001F38F1">
        <w:trPr>
          <w:trHeight w:val="395"/>
        </w:trPr>
        <w:tc>
          <w:tcPr>
            <w:tcW w:w="922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 w:rsidP="001F38F1">
            <w:pPr>
              <w:spacing w:line="276" w:lineRule="auto"/>
              <w:jc w:val="center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pt-PT"/>
              </w:rPr>
              <w:t>#</w:t>
            </w:r>
          </w:p>
        </w:tc>
        <w:tc>
          <w:tcPr>
            <w:tcW w:w="6520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>
            <w:pPr>
              <w:spacing w:line="276" w:lineRule="auto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Documento</w:t>
            </w:r>
          </w:p>
        </w:tc>
        <w:tc>
          <w:tcPr>
            <w:tcW w:w="1153" w:type="dxa"/>
            <w:shd w:val="clear" w:color="auto" w:fill="95B3D7" w:themeFill="accent1" w:themeFillTint="99"/>
            <w:vAlign w:val="center"/>
            <w:hideMark/>
          </w:tcPr>
          <w:p w:rsidR="00437BE4" w:rsidRPr="00437BE4" w:rsidRDefault="00437BE4">
            <w:pPr>
              <w:spacing w:line="276" w:lineRule="auto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437BE4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A31E7D" w:rsidRPr="00437BE4" w:rsidTr="001F38F1">
        <w:trPr>
          <w:cantSplit/>
          <w:trHeight w:val="227"/>
        </w:trPr>
        <w:tc>
          <w:tcPr>
            <w:tcW w:w="922" w:type="dxa"/>
            <w:vAlign w:val="center"/>
            <w:hideMark/>
          </w:tcPr>
          <w:p w:rsidR="00A31E7D" w:rsidRPr="00437BE4" w:rsidRDefault="00A31E7D" w:rsidP="001F38F1">
            <w:pPr>
              <w:pStyle w:val="InfoBlue"/>
              <w:jc w:val="center"/>
            </w:pPr>
            <w:r w:rsidRPr="00437BE4">
              <w:t>01</w:t>
            </w:r>
          </w:p>
        </w:tc>
        <w:tc>
          <w:tcPr>
            <w:tcW w:w="6520" w:type="dxa"/>
            <w:hideMark/>
          </w:tcPr>
          <w:p w:rsidR="00A31E7D" w:rsidRPr="00437BE4" w:rsidRDefault="00A31E7D" w:rsidP="00A31E7D">
            <w:pPr>
              <w:pStyle w:val="InfoBlue"/>
            </w:pPr>
            <w:r w:rsidRPr="00A93BD8">
              <w:t>MS_</w:t>
            </w:r>
            <w:r w:rsidR="004C4206">
              <w:t>E</w:t>
            </w:r>
            <w:r>
              <w:t>UC_ConsultarCartaoBeneficiario</w:t>
            </w:r>
          </w:p>
        </w:tc>
        <w:tc>
          <w:tcPr>
            <w:tcW w:w="1153" w:type="dxa"/>
            <w:hideMark/>
          </w:tcPr>
          <w:p w:rsidR="00A31E7D" w:rsidRPr="00437BE4" w:rsidRDefault="00A31E7D" w:rsidP="00B86ABE">
            <w:pPr>
              <w:pStyle w:val="InfoBlue"/>
              <w:jc w:val="center"/>
            </w:pPr>
            <w:r>
              <w:t>2.0</w:t>
            </w:r>
          </w:p>
        </w:tc>
      </w:tr>
      <w:tr w:rsidR="00437BE4" w:rsidRPr="00437BE4" w:rsidTr="001F38F1">
        <w:trPr>
          <w:cantSplit/>
          <w:trHeight w:val="227"/>
        </w:trPr>
        <w:tc>
          <w:tcPr>
            <w:tcW w:w="922" w:type="dxa"/>
            <w:vAlign w:val="center"/>
            <w:hideMark/>
          </w:tcPr>
          <w:p w:rsidR="00437BE4" w:rsidRPr="00437BE4" w:rsidRDefault="00437BE4" w:rsidP="001F38F1">
            <w:pPr>
              <w:pStyle w:val="InfoBlue"/>
              <w:jc w:val="center"/>
            </w:pPr>
            <w:r w:rsidRPr="00437BE4">
              <w:t>0</w:t>
            </w:r>
            <w:r w:rsidR="00A31E7D">
              <w:t>2</w:t>
            </w:r>
          </w:p>
        </w:tc>
        <w:tc>
          <w:tcPr>
            <w:tcW w:w="6520" w:type="dxa"/>
            <w:hideMark/>
          </w:tcPr>
          <w:p w:rsidR="00437BE4" w:rsidRPr="00437BE4" w:rsidRDefault="00A93BD8" w:rsidP="00BE6FD1">
            <w:pPr>
              <w:pStyle w:val="InfoBlue"/>
            </w:pPr>
            <w:r w:rsidRPr="00A93BD8">
              <w:t>MS_</w:t>
            </w:r>
            <w:r>
              <w:t>TESTE</w:t>
            </w:r>
            <w:r w:rsidRPr="00A93BD8">
              <w:t>_RegraNegocio</w:t>
            </w:r>
          </w:p>
        </w:tc>
        <w:tc>
          <w:tcPr>
            <w:tcW w:w="1153" w:type="dxa"/>
            <w:hideMark/>
          </w:tcPr>
          <w:p w:rsidR="00437BE4" w:rsidRPr="00437BE4" w:rsidRDefault="00A93BD8" w:rsidP="00BE6FD1">
            <w:pPr>
              <w:pStyle w:val="InfoBlue"/>
              <w:jc w:val="center"/>
            </w:pPr>
            <w:r>
              <w:t>3</w:t>
            </w:r>
            <w:r w:rsidR="00437BE4" w:rsidRPr="00437BE4">
              <w:t>.1</w:t>
            </w:r>
          </w:p>
        </w:tc>
      </w:tr>
      <w:tr w:rsidR="00437BE4" w:rsidRPr="00437BE4" w:rsidTr="001F38F1">
        <w:trPr>
          <w:cantSplit/>
          <w:trHeight w:val="227"/>
        </w:trPr>
        <w:tc>
          <w:tcPr>
            <w:tcW w:w="922" w:type="dxa"/>
            <w:vAlign w:val="center"/>
            <w:hideMark/>
          </w:tcPr>
          <w:p w:rsidR="00437BE4" w:rsidRPr="00437BE4" w:rsidRDefault="00437BE4" w:rsidP="001F38F1">
            <w:pPr>
              <w:pStyle w:val="InfoBlue"/>
              <w:jc w:val="center"/>
            </w:pPr>
            <w:r w:rsidRPr="00437BE4">
              <w:t>0</w:t>
            </w:r>
            <w:r w:rsidR="00A31E7D">
              <w:t>3</w:t>
            </w:r>
          </w:p>
        </w:tc>
        <w:tc>
          <w:tcPr>
            <w:tcW w:w="6520" w:type="dxa"/>
            <w:hideMark/>
          </w:tcPr>
          <w:p w:rsidR="00437BE4" w:rsidRPr="00437BE4" w:rsidRDefault="00A93BD8" w:rsidP="00BE6FD1">
            <w:pPr>
              <w:pStyle w:val="InfoBlue"/>
            </w:pPr>
            <w:r w:rsidRPr="00A93BD8">
              <w:t>MS_</w:t>
            </w:r>
            <w:r>
              <w:t>TESTE</w:t>
            </w:r>
            <w:r w:rsidRPr="00A93BD8">
              <w:t>_ListaMensagem</w:t>
            </w:r>
          </w:p>
        </w:tc>
        <w:tc>
          <w:tcPr>
            <w:tcW w:w="1153" w:type="dxa"/>
            <w:hideMark/>
          </w:tcPr>
          <w:p w:rsidR="00437BE4" w:rsidRPr="00437BE4" w:rsidRDefault="00A93BD8" w:rsidP="00BE6FD1">
            <w:pPr>
              <w:pStyle w:val="InfoBlue"/>
              <w:jc w:val="center"/>
            </w:pPr>
            <w:r>
              <w:t>2</w:t>
            </w:r>
            <w:r w:rsidR="00437BE4" w:rsidRPr="00437BE4">
              <w:t>.</w:t>
            </w:r>
            <w:r>
              <w:t>0</w:t>
            </w:r>
          </w:p>
        </w:tc>
      </w:tr>
    </w:tbl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p w:rsidR="00B75C94" w:rsidRPr="008B37FB" w:rsidRDefault="00B75C94">
      <w:pPr>
        <w:rPr>
          <w:rFonts w:ascii="Arial" w:hAnsi="Arial" w:cs="Arial"/>
          <w:sz w:val="18"/>
          <w:szCs w:val="18"/>
        </w:rPr>
      </w:pPr>
    </w:p>
    <w:sectPr w:rsidR="00B75C94" w:rsidRPr="008B37FB" w:rsidSect="00A80271">
      <w:headerReference w:type="default" r:id="rId20"/>
      <w:footerReference w:type="default" r:id="rId21"/>
      <w:headerReference w:type="first" r:id="rId2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437" w:rsidRDefault="00711437" w:rsidP="00CC29AC">
      <w:r>
        <w:separator/>
      </w:r>
    </w:p>
  </w:endnote>
  <w:endnote w:type="continuationSeparator" w:id="0">
    <w:p w:rsidR="00711437" w:rsidRDefault="00711437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Raav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73519D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73519D" w:rsidRPr="00124179" w:rsidRDefault="0073519D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73519D" w:rsidRPr="00E5469A" w:rsidRDefault="0073519D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73519D" w:rsidRPr="00124179" w:rsidRDefault="0073519D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E4DED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E4DED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437" w:rsidRDefault="00711437" w:rsidP="00CC29AC">
      <w:r>
        <w:separator/>
      </w:r>
    </w:p>
  </w:footnote>
  <w:footnote w:type="continuationSeparator" w:id="0">
    <w:p w:rsidR="00711437" w:rsidRDefault="00711437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73519D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73519D" w:rsidRPr="009B7730" w:rsidRDefault="0073519D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73519D" w:rsidRPr="00F668BE" w:rsidRDefault="0073519D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 w:rsidRPr="00F668BE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Guia de Preenchimento</w:t>
          </w:r>
        </w:p>
        <w:p w:rsidR="0073519D" w:rsidRPr="0031792E" w:rsidRDefault="00FA3566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Roteiro de Teste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F668BE" w:rsidTr="00146F5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Ministério da Saúde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Secretaria Executiva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  <w:sz w:val="18"/>
              <w:szCs w:val="18"/>
            </w:rPr>
          </w:pPr>
          <w:r w:rsidRPr="002F1C4B">
            <w:rPr>
              <w:rFonts w:cs="Arial"/>
              <w:sz w:val="18"/>
              <w:szCs w:val="18"/>
            </w:rPr>
            <w:t>Departamento de Informática do SUS</w:t>
          </w:r>
        </w:p>
        <w:p w:rsidR="00F668BE" w:rsidRPr="002F1C4B" w:rsidRDefault="00F668BE" w:rsidP="00146F5D">
          <w:pPr>
            <w:pStyle w:val="TableContents"/>
            <w:spacing w:after="0"/>
            <w:jc w:val="center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>Coordenação-Geral de Aná</w:t>
          </w:r>
          <w:r w:rsidRPr="002F1C4B">
            <w:rPr>
              <w:rFonts w:cs="Arial"/>
              <w:sz w:val="18"/>
              <w:szCs w:val="18"/>
            </w:rPr>
            <w:t>lise e Manutenção</w:t>
          </w:r>
        </w:p>
      </w:tc>
    </w:tr>
    <w:tr w:rsidR="00F668BE" w:rsidTr="00146F5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668BE" w:rsidRPr="007F28B6" w:rsidRDefault="00F668BE" w:rsidP="00146F5D">
          <w:pPr>
            <w:pStyle w:val="TableContents"/>
            <w:spacing w:after="0"/>
            <w:jc w:val="center"/>
            <w:rPr>
              <w:rFonts w:cs="Arial"/>
              <w:b/>
              <w:bCs/>
            </w:rPr>
          </w:pPr>
          <w:r w:rsidRPr="007F28B6">
            <w:rPr>
              <w:rFonts w:cs="Arial"/>
              <w:b/>
              <w:bCs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7862"/>
    <w:multiLevelType w:val="multilevel"/>
    <w:tmpl w:val="417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55525F"/>
    <w:multiLevelType w:val="hybridMultilevel"/>
    <w:tmpl w:val="B196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E445F"/>
    <w:multiLevelType w:val="hybridMultilevel"/>
    <w:tmpl w:val="88F6BBC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34491E0F"/>
    <w:multiLevelType w:val="hybridMultilevel"/>
    <w:tmpl w:val="9AEE1290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92284"/>
    <w:multiLevelType w:val="hybridMultilevel"/>
    <w:tmpl w:val="A77EFD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9B735D"/>
    <w:multiLevelType w:val="hybridMultilevel"/>
    <w:tmpl w:val="FD7E6B9E"/>
    <w:lvl w:ilvl="0" w:tplc="0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BD53E5"/>
    <w:multiLevelType w:val="hybridMultilevel"/>
    <w:tmpl w:val="7C42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7C37CC"/>
    <w:multiLevelType w:val="hybridMultilevel"/>
    <w:tmpl w:val="7A32435C"/>
    <w:lvl w:ilvl="0" w:tplc="0416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94368"/>
    <w:multiLevelType w:val="hybridMultilevel"/>
    <w:tmpl w:val="5064A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7"/>
  </w:num>
  <w:num w:numId="5">
    <w:abstractNumId w:val="5"/>
  </w:num>
  <w:num w:numId="6">
    <w:abstractNumId w:val="18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15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4"/>
  </w:num>
  <w:num w:numId="18">
    <w:abstractNumId w:val="13"/>
  </w:num>
  <w:num w:numId="19">
    <w:abstractNumId w:val="9"/>
  </w:num>
  <w:num w:numId="20">
    <w:abstractNumId w:val="1"/>
  </w:num>
  <w:num w:numId="21">
    <w:abstractNumId w:val="0"/>
  </w:num>
  <w:num w:numId="22">
    <w:abstractNumId w:val="17"/>
  </w:num>
  <w:num w:numId="23">
    <w:abstractNumId w:val="12"/>
  </w:num>
  <w:num w:numId="24">
    <w:abstractNumId w:val="8"/>
  </w:num>
  <w:num w:numId="25">
    <w:abstractNumId w:val="6"/>
  </w:num>
  <w:num w:numId="26">
    <w:abstractNumId w:val="4"/>
  </w:num>
  <w:num w:numId="27">
    <w:abstractNumId w:val="4"/>
  </w:num>
  <w:num w:numId="28">
    <w:abstractNumId w:val="11"/>
  </w:num>
  <w:num w:numId="29">
    <w:abstractNumId w:val="19"/>
  </w:num>
  <w:num w:numId="30">
    <w:abstractNumId w:val="3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07021"/>
    <w:rsid w:val="0001109E"/>
    <w:rsid w:val="00016798"/>
    <w:rsid w:val="00016B9B"/>
    <w:rsid w:val="00042B8E"/>
    <w:rsid w:val="000537D1"/>
    <w:rsid w:val="00064BF5"/>
    <w:rsid w:val="00065176"/>
    <w:rsid w:val="00067C9F"/>
    <w:rsid w:val="00072191"/>
    <w:rsid w:val="000732BB"/>
    <w:rsid w:val="000A7561"/>
    <w:rsid w:val="000B4A3F"/>
    <w:rsid w:val="000B6C7A"/>
    <w:rsid w:val="000C4775"/>
    <w:rsid w:val="000F192A"/>
    <w:rsid w:val="001000F2"/>
    <w:rsid w:val="00110272"/>
    <w:rsid w:val="0011418A"/>
    <w:rsid w:val="0011768F"/>
    <w:rsid w:val="00124967"/>
    <w:rsid w:val="00133EFF"/>
    <w:rsid w:val="00140720"/>
    <w:rsid w:val="0014239E"/>
    <w:rsid w:val="00162384"/>
    <w:rsid w:val="00180199"/>
    <w:rsid w:val="00186622"/>
    <w:rsid w:val="00190559"/>
    <w:rsid w:val="001B5F14"/>
    <w:rsid w:val="001F38F1"/>
    <w:rsid w:val="001F7267"/>
    <w:rsid w:val="00206C96"/>
    <w:rsid w:val="00222529"/>
    <w:rsid w:val="0022283C"/>
    <w:rsid w:val="00245347"/>
    <w:rsid w:val="00271555"/>
    <w:rsid w:val="00273935"/>
    <w:rsid w:val="002879B4"/>
    <w:rsid w:val="00295024"/>
    <w:rsid w:val="002A1521"/>
    <w:rsid w:val="002A7B29"/>
    <w:rsid w:val="002A7EC5"/>
    <w:rsid w:val="002B5CA4"/>
    <w:rsid w:val="002C0AFB"/>
    <w:rsid w:val="002D0B57"/>
    <w:rsid w:val="002D23DE"/>
    <w:rsid w:val="002D5771"/>
    <w:rsid w:val="002E0E33"/>
    <w:rsid w:val="002E6392"/>
    <w:rsid w:val="002E7A1F"/>
    <w:rsid w:val="002E7CCA"/>
    <w:rsid w:val="002F0460"/>
    <w:rsid w:val="002F4FC1"/>
    <w:rsid w:val="00306657"/>
    <w:rsid w:val="00311ABF"/>
    <w:rsid w:val="003323E2"/>
    <w:rsid w:val="0034312E"/>
    <w:rsid w:val="003440B6"/>
    <w:rsid w:val="0035398A"/>
    <w:rsid w:val="00356482"/>
    <w:rsid w:val="003602D6"/>
    <w:rsid w:val="003622DF"/>
    <w:rsid w:val="0036246C"/>
    <w:rsid w:val="003801A7"/>
    <w:rsid w:val="0038332B"/>
    <w:rsid w:val="003B2DE4"/>
    <w:rsid w:val="003C1BD8"/>
    <w:rsid w:val="003F18BD"/>
    <w:rsid w:val="004026EC"/>
    <w:rsid w:val="00413D96"/>
    <w:rsid w:val="0043543C"/>
    <w:rsid w:val="00437BE4"/>
    <w:rsid w:val="00441D20"/>
    <w:rsid w:val="00456889"/>
    <w:rsid w:val="004606EA"/>
    <w:rsid w:val="00460DAA"/>
    <w:rsid w:val="00462E55"/>
    <w:rsid w:val="00467C76"/>
    <w:rsid w:val="00490AB2"/>
    <w:rsid w:val="00491A59"/>
    <w:rsid w:val="00496223"/>
    <w:rsid w:val="00496B38"/>
    <w:rsid w:val="004A0B3D"/>
    <w:rsid w:val="004B76A1"/>
    <w:rsid w:val="004C3766"/>
    <w:rsid w:val="004C4206"/>
    <w:rsid w:val="004D2FE6"/>
    <w:rsid w:val="004F4D18"/>
    <w:rsid w:val="00500A97"/>
    <w:rsid w:val="005146A7"/>
    <w:rsid w:val="00535A2E"/>
    <w:rsid w:val="00546532"/>
    <w:rsid w:val="0055311F"/>
    <w:rsid w:val="00560970"/>
    <w:rsid w:val="0056175D"/>
    <w:rsid w:val="00561D34"/>
    <w:rsid w:val="00571960"/>
    <w:rsid w:val="005726CF"/>
    <w:rsid w:val="005829D0"/>
    <w:rsid w:val="0058511A"/>
    <w:rsid w:val="005937F8"/>
    <w:rsid w:val="005E7FCA"/>
    <w:rsid w:val="00607CB9"/>
    <w:rsid w:val="00610D99"/>
    <w:rsid w:val="006167BA"/>
    <w:rsid w:val="00625F27"/>
    <w:rsid w:val="00630B04"/>
    <w:rsid w:val="00651AC0"/>
    <w:rsid w:val="00653EF3"/>
    <w:rsid w:val="00665BC3"/>
    <w:rsid w:val="0069302E"/>
    <w:rsid w:val="006963A8"/>
    <w:rsid w:val="006A2677"/>
    <w:rsid w:val="006A6C3C"/>
    <w:rsid w:val="006B4EA0"/>
    <w:rsid w:val="006E2402"/>
    <w:rsid w:val="006E3D91"/>
    <w:rsid w:val="006F0E52"/>
    <w:rsid w:val="006F7011"/>
    <w:rsid w:val="00711437"/>
    <w:rsid w:val="00722851"/>
    <w:rsid w:val="0073519D"/>
    <w:rsid w:val="00766BE4"/>
    <w:rsid w:val="00766FBA"/>
    <w:rsid w:val="00782C83"/>
    <w:rsid w:val="007B55E7"/>
    <w:rsid w:val="007D16C9"/>
    <w:rsid w:val="007D29E3"/>
    <w:rsid w:val="007D4A84"/>
    <w:rsid w:val="007E1F5F"/>
    <w:rsid w:val="007E71A7"/>
    <w:rsid w:val="007E7DCA"/>
    <w:rsid w:val="007F0180"/>
    <w:rsid w:val="007F4B90"/>
    <w:rsid w:val="00812708"/>
    <w:rsid w:val="00816203"/>
    <w:rsid w:val="00820679"/>
    <w:rsid w:val="00825BFD"/>
    <w:rsid w:val="008324A8"/>
    <w:rsid w:val="00835E59"/>
    <w:rsid w:val="00842119"/>
    <w:rsid w:val="0085120A"/>
    <w:rsid w:val="00852789"/>
    <w:rsid w:val="00856AA6"/>
    <w:rsid w:val="00856D37"/>
    <w:rsid w:val="008608A3"/>
    <w:rsid w:val="00862CD5"/>
    <w:rsid w:val="00881F83"/>
    <w:rsid w:val="008B0B99"/>
    <w:rsid w:val="008B37FB"/>
    <w:rsid w:val="008C0C0C"/>
    <w:rsid w:val="008D2A19"/>
    <w:rsid w:val="008D4DC0"/>
    <w:rsid w:val="008F7864"/>
    <w:rsid w:val="00913278"/>
    <w:rsid w:val="00924DAE"/>
    <w:rsid w:val="00933DF9"/>
    <w:rsid w:val="009359FE"/>
    <w:rsid w:val="00944C57"/>
    <w:rsid w:val="00966088"/>
    <w:rsid w:val="00973579"/>
    <w:rsid w:val="00973D4D"/>
    <w:rsid w:val="009744BD"/>
    <w:rsid w:val="00981C6D"/>
    <w:rsid w:val="009D1743"/>
    <w:rsid w:val="009E0D13"/>
    <w:rsid w:val="009F29CA"/>
    <w:rsid w:val="009F3678"/>
    <w:rsid w:val="00A229A9"/>
    <w:rsid w:val="00A22BAA"/>
    <w:rsid w:val="00A31E7D"/>
    <w:rsid w:val="00A31FB2"/>
    <w:rsid w:val="00A47F6C"/>
    <w:rsid w:val="00A62E3B"/>
    <w:rsid w:val="00A63B38"/>
    <w:rsid w:val="00A717EF"/>
    <w:rsid w:val="00A80271"/>
    <w:rsid w:val="00A93BD8"/>
    <w:rsid w:val="00A94D0F"/>
    <w:rsid w:val="00AA1B64"/>
    <w:rsid w:val="00AA633B"/>
    <w:rsid w:val="00AA7451"/>
    <w:rsid w:val="00AB1E7A"/>
    <w:rsid w:val="00AD6C5B"/>
    <w:rsid w:val="00AE4CCD"/>
    <w:rsid w:val="00AF2BB6"/>
    <w:rsid w:val="00B035A7"/>
    <w:rsid w:val="00B03B71"/>
    <w:rsid w:val="00B04CAE"/>
    <w:rsid w:val="00B165F4"/>
    <w:rsid w:val="00B16EE4"/>
    <w:rsid w:val="00B31E8B"/>
    <w:rsid w:val="00B37D7C"/>
    <w:rsid w:val="00B45358"/>
    <w:rsid w:val="00B53BCB"/>
    <w:rsid w:val="00B53EAD"/>
    <w:rsid w:val="00B56586"/>
    <w:rsid w:val="00B75C94"/>
    <w:rsid w:val="00B95D0E"/>
    <w:rsid w:val="00BA17D1"/>
    <w:rsid w:val="00BA2B3E"/>
    <w:rsid w:val="00BB0E2F"/>
    <w:rsid w:val="00BC3F7C"/>
    <w:rsid w:val="00BD36B6"/>
    <w:rsid w:val="00BD4339"/>
    <w:rsid w:val="00BE4588"/>
    <w:rsid w:val="00BE5241"/>
    <w:rsid w:val="00BE6FD1"/>
    <w:rsid w:val="00BF6F7D"/>
    <w:rsid w:val="00C05BF6"/>
    <w:rsid w:val="00C15F10"/>
    <w:rsid w:val="00C15FA7"/>
    <w:rsid w:val="00C20679"/>
    <w:rsid w:val="00C32F0D"/>
    <w:rsid w:val="00C42DC6"/>
    <w:rsid w:val="00C66EBA"/>
    <w:rsid w:val="00C72D5C"/>
    <w:rsid w:val="00C837BA"/>
    <w:rsid w:val="00C915A8"/>
    <w:rsid w:val="00C94E28"/>
    <w:rsid w:val="00CB287E"/>
    <w:rsid w:val="00CB63CB"/>
    <w:rsid w:val="00CC1A07"/>
    <w:rsid w:val="00CC29AC"/>
    <w:rsid w:val="00CE0857"/>
    <w:rsid w:val="00CE4DED"/>
    <w:rsid w:val="00CE53A8"/>
    <w:rsid w:val="00CF6E31"/>
    <w:rsid w:val="00D01EB4"/>
    <w:rsid w:val="00D07A2C"/>
    <w:rsid w:val="00D07AE4"/>
    <w:rsid w:val="00D17A6F"/>
    <w:rsid w:val="00D2422D"/>
    <w:rsid w:val="00D242F2"/>
    <w:rsid w:val="00D310BE"/>
    <w:rsid w:val="00D32ED7"/>
    <w:rsid w:val="00D340AE"/>
    <w:rsid w:val="00D46B12"/>
    <w:rsid w:val="00D52619"/>
    <w:rsid w:val="00D7204C"/>
    <w:rsid w:val="00D908C5"/>
    <w:rsid w:val="00D9654A"/>
    <w:rsid w:val="00DB3D1F"/>
    <w:rsid w:val="00DC0D34"/>
    <w:rsid w:val="00DC2950"/>
    <w:rsid w:val="00DD66E7"/>
    <w:rsid w:val="00DD6B8D"/>
    <w:rsid w:val="00DE01B8"/>
    <w:rsid w:val="00DE2D7D"/>
    <w:rsid w:val="00DE3E0E"/>
    <w:rsid w:val="00E00555"/>
    <w:rsid w:val="00E009EA"/>
    <w:rsid w:val="00E02F5E"/>
    <w:rsid w:val="00E165F2"/>
    <w:rsid w:val="00E20C3B"/>
    <w:rsid w:val="00E217D8"/>
    <w:rsid w:val="00E24413"/>
    <w:rsid w:val="00E5049F"/>
    <w:rsid w:val="00E518FB"/>
    <w:rsid w:val="00E61002"/>
    <w:rsid w:val="00EA0E0F"/>
    <w:rsid w:val="00EA1327"/>
    <w:rsid w:val="00EA723D"/>
    <w:rsid w:val="00ED61DD"/>
    <w:rsid w:val="00EE48F8"/>
    <w:rsid w:val="00F00791"/>
    <w:rsid w:val="00F011EE"/>
    <w:rsid w:val="00F012BF"/>
    <w:rsid w:val="00F15520"/>
    <w:rsid w:val="00F344D3"/>
    <w:rsid w:val="00F56F04"/>
    <w:rsid w:val="00F621A8"/>
    <w:rsid w:val="00F6443F"/>
    <w:rsid w:val="00F668BE"/>
    <w:rsid w:val="00F76E8B"/>
    <w:rsid w:val="00F82EA5"/>
    <w:rsid w:val="00F96EC5"/>
    <w:rsid w:val="00FA0F95"/>
    <w:rsid w:val="00FA3566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F10981-6742-41B2-8BF1-481A79E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qFormat/>
    <w:rsid w:val="00BE6FD1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F668BE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customStyle="1" w:styleId="Texto">
    <w:name w:val="Texto"/>
    <w:basedOn w:val="Normal"/>
    <w:qFormat/>
    <w:rsid w:val="002D5771"/>
    <w:pPr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SO9000Corpo">
    <w:name w:val="ISO 9000 Corpo"/>
    <w:rsid w:val="005E7FCA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Corpo1">
    <w:name w:val="CTM/IS Corpo 1"/>
    <w:uiPriority w:val="99"/>
    <w:rsid w:val="00133EFF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CTMISInfoCaractere">
    <w:name w:val="CTM/IS Info Caractere"/>
    <w:basedOn w:val="Fontepargpadro"/>
    <w:uiPriority w:val="1"/>
    <w:qFormat/>
    <w:rsid w:val="00BE5241"/>
    <w:rPr>
      <w:i/>
      <w:color w:val="0000FF"/>
    </w:rPr>
  </w:style>
  <w:style w:type="paragraph" w:styleId="NormalWeb">
    <w:name w:val="Normal (Web)"/>
    <w:basedOn w:val="Normal"/>
    <w:uiPriority w:val="99"/>
    <w:unhideWhenUsed/>
    <w:rsid w:val="00F621A8"/>
    <w:pPr>
      <w:spacing w:before="100" w:beforeAutospacing="1" w:after="100" w:afterAutospacing="1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Joao.silva@saude.gov.b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datasus.saude.gov.br/artefato-mds-menu-pa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marianac@saude.gov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2D90-7B4C-4288-B18A-98D1AD5B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2450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FIOTEC - Keila Andrade Mota Azevedo</dc:creator>
  <cp:lastModifiedBy>JACINTO MARQUES XAVIER</cp:lastModifiedBy>
  <cp:revision>68</cp:revision>
  <cp:lastPrinted>2015-11-19T13:03:00Z</cp:lastPrinted>
  <dcterms:created xsi:type="dcterms:W3CDTF">2017-07-04T11:45:00Z</dcterms:created>
  <dcterms:modified xsi:type="dcterms:W3CDTF">2017-07-06T22:42:00Z</dcterms:modified>
</cp:coreProperties>
</file>