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https://docs.google.com/presentation/d/1M9iIwXDy_uGlvhGhdiQZ4k3VYDVeTFDHySUjpQPc28I/edit?slide=id.p#slide=id.p</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hyperlink r:id="rId7">
        <w:r w:rsidDel="00000000" w:rsidR="00000000" w:rsidRPr="00000000">
          <w:rPr>
            <w:color w:val="1155cc"/>
            <w:u w:val="single"/>
            <w:rtl w:val="0"/>
          </w:rPr>
          <w:t xml:space="preserve">https://www.canva.com/design/DAHPDH_GQj4/bR-SvJJ7Hz42CEFL0-Q9iw/edit?ui=e30</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NEW SLIDES</w:t>
      </w:r>
    </w:p>
    <w:p w:rsidR="00000000" w:rsidDel="00000000" w:rsidP="00000000" w:rsidRDefault="00000000" w:rsidRPr="00000000" w14:paraId="00000007">
      <w:pPr>
        <w:pStyle w:val="Title"/>
        <w:jc w:val="center"/>
        <w:rPr/>
      </w:pPr>
      <w:bookmarkStart w:colFirst="0" w:colLast="0" w:name="_iaav9kh3fn7" w:id="0"/>
      <w:bookmarkEnd w:id="0"/>
      <w:r w:rsidDel="00000000" w:rsidR="00000000" w:rsidRPr="00000000">
        <w:rPr>
          <w:rtl w:val="0"/>
        </w:rPr>
        <w:t xml:space="preserve">PRD Document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1tt5oaeu7g2q" w:id="1"/>
      <w:bookmarkEnd w:id="1"/>
      <w:r w:rsidDel="00000000" w:rsidR="00000000" w:rsidRPr="00000000">
        <w:rPr>
          <w:rtl w:val="0"/>
        </w:rPr>
        <w:t xml:space="preserve">[Section 1 - Overview]</w:t>
      </w:r>
    </w:p>
    <w:p w:rsidR="00000000" w:rsidDel="00000000" w:rsidP="00000000" w:rsidRDefault="00000000" w:rsidRPr="00000000" w14:paraId="0000000A">
      <w:pPr>
        <w:rPr/>
      </w:pPr>
      <w:r w:rsidDel="00000000" w:rsidR="00000000" w:rsidRPr="00000000">
        <w:rPr>
          <w:rtl w:val="0"/>
        </w:rPr>
        <w:t xml:space="preserve">Project Title: Lemonade 🍋</w:t>
      </w:r>
    </w:p>
    <w:p w:rsidR="00000000" w:rsidDel="00000000" w:rsidP="00000000" w:rsidRDefault="00000000" w:rsidRPr="00000000" w14:paraId="0000000B">
      <w:pPr>
        <w:rPr/>
      </w:pPr>
      <w:r w:rsidDel="00000000" w:rsidR="00000000" w:rsidRPr="00000000">
        <w:rPr>
          <w:rtl w:val="0"/>
        </w:rPr>
        <w:t xml:space="preserve">Objective(s):  </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Should allow users to spend more wisely and use their income effectively to maximise savings</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Be gamified in order to engage people and make the process of spending less equally as enjoyable</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Be a unified experience, in which all money matters are simplified and depicted amazingly in a visual way.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Mission statement: </w:t>
      </w:r>
      <w:r w:rsidDel="00000000" w:rsidR="00000000" w:rsidRPr="00000000">
        <w:rPr>
          <w:b w:val="1"/>
          <w:bCs w:val="1"/>
          <w:i w:val="1"/>
          <w:iCs w:val="1"/>
          <w:rtl w:val="0"/>
        </w:rPr>
        <w:t xml:space="preserve">To create a unified and gamified platform for 18-30 year olds to responsibly save in a fun, gamified manner.</w:t>
      </w:r>
      <w:r w:rsidDel="00000000" w:rsidR="00000000" w:rsidRPr="00000000">
        <w:rPr>
          <w:rtl w:val="0"/>
        </w:rPr>
      </w:r>
    </w:p>
    <w:p w:rsidR="00000000" w:rsidDel="00000000" w:rsidP="00000000" w:rsidRDefault="00000000" w:rsidRPr="00000000" w14:paraId="00000011">
      <w:pPr>
        <w:pStyle w:val="Heading2"/>
        <w:rPr/>
      </w:pPr>
      <w:bookmarkStart w:colFirst="0" w:colLast="0" w:name="_qow798h07qsd" w:id="2"/>
      <w:bookmarkEnd w:id="2"/>
      <w:r w:rsidDel="00000000" w:rsidR="00000000" w:rsidRPr="00000000">
        <w:rPr>
          <w:rtl w:val="0"/>
        </w:rPr>
        <w:t xml:space="preserve">[Section 2 - Application Blueprint and Functionality]</w:t>
      </w:r>
    </w:p>
    <w:p w:rsidR="00000000" w:rsidDel="00000000" w:rsidP="00000000" w:rsidRDefault="00000000" w:rsidRPr="00000000" w14:paraId="00000012">
      <w:pPr>
        <w:rPr/>
      </w:pPr>
      <w:r w:rsidDel="00000000" w:rsidR="00000000" w:rsidRPr="00000000">
        <w:rPr>
          <w:rtl w:val="0"/>
        </w:rPr>
        <w:t xml:space="preserve">Target Audience(s): 18-30 year olds, young adults who are learning how to manage larger amounts of money responsibly</w:t>
      </w:r>
    </w:p>
    <w:p w:rsidR="00000000" w:rsidDel="00000000" w:rsidP="00000000" w:rsidRDefault="00000000" w:rsidRPr="00000000" w14:paraId="00000013">
      <w:pPr>
        <w:rPr/>
      </w:pPr>
      <w:r w:rsidDel="00000000" w:rsidR="00000000" w:rsidRPr="00000000">
        <w:rPr>
          <w:rtl w:val="0"/>
        </w:rPr>
        <w:t xml:space="preserve">Sections: </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User Profile</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Dashboard</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Library</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Marketplace</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Bank account (simulation)</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Cart (Categorized necessities)</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Budgeting tools/statistics</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Arcade</w:t>
      </w:r>
    </w:p>
    <w:p w:rsidR="00000000" w:rsidDel="00000000" w:rsidP="00000000" w:rsidRDefault="00000000" w:rsidRPr="00000000" w14:paraId="0000001C">
      <w:pPr>
        <w:pStyle w:val="Heading2"/>
        <w:rPr/>
      </w:pPr>
      <w:bookmarkStart w:colFirst="0" w:colLast="0" w:name="_pjkmput7mr1k" w:id="3"/>
      <w:bookmarkEnd w:id="3"/>
      <w:r w:rsidDel="00000000" w:rsidR="00000000" w:rsidRPr="00000000">
        <w:rPr>
          <w:rtl w:val="0"/>
        </w:rPr>
        <w:t xml:space="preserve">[Section 3 - Application Feature-board &amp; PRD spec.]</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1"/>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2280"/>
        <w:gridCol w:w="3705"/>
        <w:gridCol w:w="1215"/>
        <w:gridCol w:w="1995"/>
        <w:tblGridChange w:id="0">
          <w:tblGrid>
            <w:gridCol w:w="840"/>
            <w:gridCol w:w="2280"/>
            <w:gridCol w:w="3705"/>
            <w:gridCol w:w="1215"/>
            <w:gridCol w:w="1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Story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Story Desc.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profile should allow a user to have their own separate dashboard, allowing for their own money management, sign in, details, etc. Should allow for changing of profile details if need be.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VERY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Could use API integration for this, though not necessary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Dashboard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 landing page after sign-in/sign-up. Should contain links to library, marketplace, bank account sim, etc. Also, it should feature at the top and in large, the budgeting tools/statistics. Should connect to all the different pages.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VERY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is the cozy nook where your character rests. This can be designed, etc. as well as the character, through the lemon currency, which is done through the savings.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is a key place where real-life and virtual markets both exist (two sections, one for each). The market allows you to select things and add them to your categorized necessities. The categorized necessities will be as follows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VERY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Bank account (simulation)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bank account is where funds are stored. While you don’t have direct access to your bank account through this web-app, it allows you to check balances, expected incomes etc. This will give credit score and basic info, but most of the interesting stuff will be in the budgeting tools/statistics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Wishlist (Categorized necessities)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is where the lists will be categorized. You can select things from the marketplace and add them to your wishlist. For the real-life market, things will automatically be assorted in importance order based on necessities, needs, wants, wishes. Based on budget stats, you will always have priority on buying necessities, and will be more limited as you go up the hierarchy (necessities &gt; needs &gt; wants &gt; wishes). For the virtual, it’s the same, but you will have limitations that are less strict (you just have to be smart with how you use your lemons).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will require an AI API to be able to identify goods as a necessity, need, want, or wish.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Budgeting tools/statistics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This should feature a diagram, pie chart, table, etc., with calculations based on info from bank account, income, expected costs, rent, shopping etc. The gamified aspect of this will be that every saved dollar will count towards an in-game “lemon” (currency), which can be used to dress up your character in the library, and play small mini-games for prizes.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The arcade is where the user can play little minigames (e.g. google minigames), learn a few skills (e.g. duolingo-styled language learning), all paid for through lemon savings. These can then be exchanged for marketplace prizes, that could count to character customization and/or customizing their room, or, if enough saved, small real-life prizes.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ctpsegtfnbx6" w:id="4"/>
      <w:bookmarkEnd w:id="4"/>
      <w:r w:rsidDel="00000000" w:rsidR="00000000" w:rsidRPr="00000000">
        <w:rPr>
          <w:rtl w:val="0"/>
        </w:rPr>
        <w:t xml:space="preserve">[Section 4 - Overall Script]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M9iIwXDy_uGlvhGhdiQZ4k3VYDVeTFDHySUjpQPc28I/edit?slide=id.p#slide=id.p" TargetMode="External"/><Relationship Id="rId7" Type="http://schemas.openxmlformats.org/officeDocument/2006/relationships/hyperlink" Target="https://www.canva.com/design/DAHPDH_GQj4/bR-SvJJ7Hz42CEFL0-Q9iw/edit?ui=e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