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BF9B6" w14:textId="19D62F45" w:rsidR="00FA5718" w:rsidRDefault="00FA5718" w:rsidP="00FA5718">
      <w:pPr>
        <w:pStyle w:val="Heading2"/>
        <w:rPr>
          <w:rFonts w:asciiTheme="minorHAnsi" w:hAnsiTheme="minorHAnsi" w:cstheme="minorHAnsi"/>
          <w:b w:val="0"/>
          <w:color w:val="FF0000"/>
          <w:sz w:val="24"/>
        </w:rPr>
      </w:pPr>
      <w:bookmarkStart w:id="0" w:name="_Toc507488676"/>
      <w:r>
        <w:rPr>
          <w:rFonts w:asciiTheme="minorHAnsi" w:hAnsiTheme="minorHAnsi" w:cstheme="minorHAnsi"/>
          <w:b w:val="0"/>
          <w:color w:val="FF0000"/>
          <w:sz w:val="24"/>
        </w:rPr>
        <w:t>To do:</w:t>
      </w:r>
    </w:p>
    <w:p w14:paraId="09119456" w14:textId="6C1B3F8D" w:rsidR="00FA5718" w:rsidRDefault="00FA5718" w:rsidP="00FA5718">
      <w:pPr>
        <w:rPr>
          <w:color w:val="FF0000"/>
        </w:rPr>
      </w:pPr>
      <w:r>
        <w:rPr>
          <w:color w:val="FF0000"/>
        </w:rPr>
        <w:t xml:space="preserve">DB context, Auditing edits, </w:t>
      </w:r>
      <w:proofErr w:type="gramStart"/>
      <w:r>
        <w:rPr>
          <w:color w:val="FF0000"/>
        </w:rPr>
        <w:t>Use</w:t>
      </w:r>
      <w:proofErr w:type="gramEnd"/>
      <w:r>
        <w:rPr>
          <w:color w:val="FF0000"/>
        </w:rPr>
        <w:t xml:space="preserve"> of an I view Model, server restful </w:t>
      </w:r>
      <w:proofErr w:type="spellStart"/>
      <w:r>
        <w:rPr>
          <w:color w:val="FF0000"/>
        </w:rPr>
        <w:t>api</w:t>
      </w:r>
      <w:proofErr w:type="spellEnd"/>
      <w:r>
        <w:rPr>
          <w:color w:val="FF0000"/>
        </w:rPr>
        <w:t>.</w:t>
      </w:r>
    </w:p>
    <w:p w14:paraId="6C61E3FB" w14:textId="0963979E" w:rsidR="00C942CE" w:rsidRPr="00FA5718" w:rsidRDefault="00C942CE" w:rsidP="00FA5718">
      <w:pPr>
        <w:rPr>
          <w:color w:val="FF0000"/>
        </w:rPr>
      </w:pPr>
      <w:r>
        <w:rPr>
          <w:color w:val="FF0000"/>
        </w:rPr>
        <w:t>Also do the Analysis to get feedback.</w:t>
      </w:r>
    </w:p>
    <w:p w14:paraId="2867F99A" w14:textId="77777777" w:rsidR="00FA5718" w:rsidRDefault="00FA5718" w:rsidP="009D4E75">
      <w:pPr>
        <w:pStyle w:val="Heading2"/>
        <w:rPr>
          <w:rFonts w:asciiTheme="minorHAnsi" w:hAnsiTheme="minorHAnsi" w:cstheme="minorHAnsi"/>
          <w:b w:val="0"/>
          <w:color w:val="FF0000"/>
          <w:sz w:val="24"/>
        </w:rPr>
      </w:pPr>
    </w:p>
    <w:p w14:paraId="125E0711" w14:textId="37EA08FF" w:rsidR="00E05360" w:rsidRPr="00575577" w:rsidRDefault="00E05360" w:rsidP="009D4E75">
      <w:pPr>
        <w:pStyle w:val="Heading2"/>
        <w:rPr>
          <w:rFonts w:asciiTheme="minorHAnsi" w:hAnsiTheme="minorHAnsi" w:cstheme="minorHAnsi"/>
          <w:b w:val="0"/>
          <w:color w:val="FF0000"/>
          <w:sz w:val="24"/>
        </w:rPr>
      </w:pPr>
      <w:r w:rsidRPr="00575577">
        <w:rPr>
          <w:rFonts w:asciiTheme="minorHAnsi" w:hAnsiTheme="minorHAnsi" w:cstheme="minorHAnsi"/>
          <w:b w:val="0"/>
          <w:color w:val="FF0000"/>
          <w:sz w:val="24"/>
        </w:rPr>
        <w:t>There are a few parts of the technical solution already marked which I haven’t included. This is everything but the functionality section of the Model Project (I know it’s the biggest and most important and will be by next step)</w:t>
      </w:r>
    </w:p>
    <w:p w14:paraId="405EC2EA" w14:textId="1E7EC24D" w:rsidR="00D67D60" w:rsidRDefault="00D67D60" w:rsidP="00D67D60">
      <w:pPr>
        <w:rPr>
          <w:rFonts w:cstheme="minorHAnsi"/>
          <w:color w:val="FF0000"/>
          <w:sz w:val="24"/>
          <w:szCs w:val="24"/>
        </w:rPr>
      </w:pPr>
      <w:r w:rsidRPr="00575577">
        <w:rPr>
          <w:rFonts w:cstheme="minorHAnsi"/>
          <w:color w:val="FF0000"/>
          <w:sz w:val="24"/>
          <w:szCs w:val="24"/>
        </w:rPr>
        <w:t>Did Client, server and database</w:t>
      </w:r>
      <w:r w:rsidR="009801BB">
        <w:rPr>
          <w:rFonts w:cstheme="minorHAnsi"/>
          <w:color w:val="FF0000"/>
          <w:sz w:val="24"/>
          <w:szCs w:val="24"/>
        </w:rPr>
        <w:t>.</w:t>
      </w:r>
    </w:p>
    <w:p w14:paraId="7FF0C3CF" w14:textId="57A6CBB6" w:rsidR="009801BB" w:rsidRPr="00575577" w:rsidRDefault="009801BB" w:rsidP="00D67D60">
      <w:pPr>
        <w:rPr>
          <w:rFonts w:cstheme="minorHAnsi"/>
          <w:color w:val="FF0000"/>
          <w:sz w:val="24"/>
          <w:szCs w:val="24"/>
        </w:rPr>
      </w:pPr>
      <w:r>
        <w:rPr>
          <w:rFonts w:cstheme="minorHAnsi"/>
          <w:color w:val="FF0000"/>
          <w:sz w:val="24"/>
          <w:szCs w:val="24"/>
        </w:rPr>
        <w:t>Roughly 1400 words added.</w:t>
      </w:r>
    </w:p>
    <w:p w14:paraId="59887092" w14:textId="4E8D00A1" w:rsidR="009D4E75" w:rsidRPr="00160888" w:rsidRDefault="00F4387F" w:rsidP="009D4E75">
      <w:pPr>
        <w:pStyle w:val="Heading2"/>
      </w:pPr>
      <w:r>
        <w:t>Solution</w:t>
      </w:r>
      <w:r w:rsidR="009D4E75" w:rsidRPr="00160888">
        <w:t xml:space="preserve"> Layout</w:t>
      </w:r>
      <w:bookmarkEnd w:id="0"/>
    </w:p>
    <w:p w14:paraId="34E4AF29" w14:textId="60753691" w:rsidR="009D4E75" w:rsidRDefault="009D4E75" w:rsidP="009D4E75">
      <w:pPr>
        <w:rPr>
          <w:color w:val="000000" w:themeColor="text1"/>
        </w:rPr>
      </w:pPr>
      <w:r>
        <w:rPr>
          <w:color w:val="000000" w:themeColor="text1"/>
        </w:rPr>
        <w:t xml:space="preserve">The Solution consists of four separate projects. The Client, Model, Server and Database projects. </w:t>
      </w:r>
      <w:r w:rsidR="00F4387F">
        <w:rPr>
          <w:color w:val="000000" w:themeColor="text1"/>
        </w:rPr>
        <w:t>This format is a way of using the Naked Objects Framework</w:t>
      </w:r>
      <w:r w:rsidR="00010884">
        <w:rPr>
          <w:color w:val="000000" w:themeColor="text1"/>
        </w:rPr>
        <w:t xml:space="preserve">, it works using the client-server model </w:t>
      </w:r>
      <w:proofErr w:type="gramStart"/>
      <w:r w:rsidR="00010884">
        <w:t>By</w:t>
      </w:r>
      <w:proofErr w:type="gramEnd"/>
      <w:r w:rsidR="00010884">
        <w:t xml:space="preserve"> this I mean that everything the user does via the UI (provided by the client project) goes through the server via requests and responses.</w:t>
      </w:r>
      <w:r w:rsidR="00010884">
        <w:t xml:space="preserve"> </w:t>
      </w:r>
      <w:r w:rsidR="00F4387F">
        <w:rPr>
          <w:color w:val="000000" w:themeColor="text1"/>
        </w:rPr>
        <w:t>I started my project by downloading the NOF Template Solution which comes with the</w:t>
      </w:r>
      <w:r>
        <w:rPr>
          <w:color w:val="000000" w:themeColor="text1"/>
        </w:rPr>
        <w:t xml:space="preserve"> </w:t>
      </w:r>
      <w:r w:rsidR="004A5429">
        <w:rPr>
          <w:color w:val="000000" w:themeColor="text1"/>
        </w:rPr>
        <w:t xml:space="preserve">four projects included. </w:t>
      </w:r>
      <w:r w:rsidR="0077099C">
        <w:rPr>
          <w:color w:val="000000" w:themeColor="text1"/>
        </w:rPr>
        <w:t xml:space="preserve">The NOF Template solution can be downloaded by anyone and is referenced in the NOF user manual. </w:t>
      </w:r>
      <w:r>
        <w:rPr>
          <w:color w:val="000000" w:themeColor="text1"/>
        </w:rPr>
        <w:t>Below is a breakdown of the projects into more detail.</w:t>
      </w:r>
    </w:p>
    <w:p w14:paraId="442095B4" w14:textId="77777777" w:rsidR="009D4E75" w:rsidRPr="00E919E0" w:rsidRDefault="009D4E75" w:rsidP="009D4E75">
      <w:pPr>
        <w:pStyle w:val="Heading3"/>
      </w:pPr>
      <w:bookmarkStart w:id="1" w:name="_Toc507488677"/>
      <w:r w:rsidRPr="00326CFF">
        <w:t>Client</w:t>
      </w:r>
      <w:bookmarkEnd w:id="1"/>
    </w:p>
    <w:p w14:paraId="3AA4E631" w14:textId="631FB719" w:rsidR="00441CDA" w:rsidRDefault="0077099C" w:rsidP="009D4E75">
      <w:pPr>
        <w:rPr>
          <w:noProof/>
        </w:rPr>
      </w:pPr>
      <w:r>
        <w:t>The client project provides the User Interface for the solution</w:t>
      </w:r>
      <w:r w:rsidR="00441CDA">
        <w:t xml:space="preserve"> (pictured below).</w:t>
      </w:r>
    </w:p>
    <w:p w14:paraId="155655D7" w14:textId="1242A73A" w:rsidR="00441CDA" w:rsidRDefault="00441CDA" w:rsidP="009D4E75">
      <w:r>
        <w:rPr>
          <w:noProof/>
        </w:rPr>
        <w:drawing>
          <wp:inline distT="0" distB="0" distL="0" distR="0" wp14:anchorId="64DE7C1D" wp14:editId="48B262AB">
            <wp:extent cx="5543550" cy="3166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14:paraId="22162859" w14:textId="6916C568" w:rsidR="00441CDA" w:rsidRDefault="00441CDA" w:rsidP="009D4E75">
      <w:r>
        <w:t>The client uses the Objects and repositories created in the Model Project to create the interface. The actual interface itself can be customized by the programmer in additional ways, I personally decided only to change some of the colours of the objects (shown below</w:t>
      </w:r>
      <w:r>
        <w:rPr>
          <w:color w:val="FF0000"/>
        </w:rPr>
        <w:t xml:space="preserve"> Needs to be done</w:t>
      </w:r>
      <w:r>
        <w:t>)</w:t>
      </w:r>
    </w:p>
    <w:p w14:paraId="29A00A96" w14:textId="3DA788EF" w:rsidR="00E54A80" w:rsidRPr="00E54A80" w:rsidRDefault="00E54A80" w:rsidP="009D4E75">
      <w:pPr>
        <w:rPr>
          <w:color w:val="FF0000"/>
        </w:rPr>
      </w:pPr>
      <w:r>
        <w:rPr>
          <w:color w:val="FF0000"/>
        </w:rPr>
        <w:t>[]</w:t>
      </w:r>
    </w:p>
    <w:p w14:paraId="6C7D9585" w14:textId="5F3D1A3B" w:rsidR="00E54A80" w:rsidRDefault="00E54A80" w:rsidP="009D4E75">
      <w:pPr>
        <w:rPr>
          <w:color w:val="FF0000"/>
        </w:rPr>
      </w:pPr>
      <w:r>
        <w:t>The UI also supports simple usability functionality like drag and drop (shown below</w:t>
      </w:r>
      <w:r>
        <w:rPr>
          <w:color w:val="FF0000"/>
        </w:rPr>
        <w:t xml:space="preserve"> can be added once colour change is done)</w:t>
      </w:r>
    </w:p>
    <w:p w14:paraId="4624285E" w14:textId="102D0D67" w:rsidR="00E54A80" w:rsidRPr="00E54A80" w:rsidRDefault="00E54A80" w:rsidP="009D4E75">
      <w:pPr>
        <w:rPr>
          <w:color w:val="FF0000"/>
        </w:rPr>
      </w:pPr>
      <w:r>
        <w:rPr>
          <w:color w:val="FF0000"/>
        </w:rPr>
        <w:t>[]</w:t>
      </w:r>
    </w:p>
    <w:p w14:paraId="396B8F05" w14:textId="77777777" w:rsidR="009D4E75" w:rsidRPr="00E919E0" w:rsidRDefault="009D4E75" w:rsidP="009D4E75">
      <w:pPr>
        <w:pStyle w:val="Heading3"/>
      </w:pPr>
      <w:bookmarkStart w:id="2" w:name="_Toc507488678"/>
      <w:r w:rsidRPr="00326CFF">
        <w:t>Model</w:t>
      </w:r>
      <w:bookmarkEnd w:id="2"/>
    </w:p>
    <w:p w14:paraId="6E5A83BD" w14:textId="77777777" w:rsidR="009D4E75" w:rsidRDefault="009D4E75" w:rsidP="009D4E75">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14:paraId="217CCA18" w14:textId="77777777" w:rsidR="009D4E75" w:rsidRDefault="009D4E75" w:rsidP="009D4E75">
      <w:pPr>
        <w:rPr>
          <w:color w:val="FF0000"/>
        </w:rPr>
      </w:pPr>
      <w:r>
        <w:rPr>
          <w:color w:val="FF0000"/>
        </w:rPr>
        <w:t>Objects and services/repositories.</w:t>
      </w:r>
    </w:p>
    <w:p w14:paraId="4B61CBDE" w14:textId="77777777" w:rsidR="009D4E75" w:rsidRDefault="009D4E75" w:rsidP="009D4E75">
      <w:pPr>
        <w:rPr>
          <w:color w:val="FF0000"/>
        </w:rPr>
      </w:pPr>
      <w:r>
        <w:rPr>
          <w:color w:val="FF0000"/>
        </w:rPr>
        <w:t>Show Programming techniques (here’s my code, here’s what it’s doing in the UI) Show examples of actions. (show collections etc. lots of examples); Show validation (robustness</w:t>
      </w:r>
      <w:proofErr w:type="gramStart"/>
      <w:r>
        <w:rPr>
          <w:color w:val="FF0000"/>
        </w:rPr>
        <w:t>)(</w:t>
      </w:r>
      <w:proofErr w:type="gramEnd"/>
      <w:r>
        <w:rPr>
          <w:color w:val="FF0000"/>
        </w:rPr>
        <w:t>add validation); User-friendliness (auto Complete); Attributes(using [] hiding objects changing layout etc. etc.) LINQ &amp; repositories.</w:t>
      </w:r>
    </w:p>
    <w:p w14:paraId="246EC2E0" w14:textId="469C6F73" w:rsidR="009D4E75" w:rsidRPr="006E348C" w:rsidRDefault="009D4E75" w:rsidP="006E348C">
      <w:pPr>
        <w:rPr>
          <w:color w:val="FF0000"/>
        </w:rPr>
      </w:pPr>
      <w:r>
        <w:rPr>
          <w:color w:val="FF0000"/>
        </w:rPr>
        <w:t>Specifics (</w:t>
      </w:r>
      <w:proofErr w:type="spellStart"/>
      <w:r>
        <w:rPr>
          <w:color w:val="FF0000"/>
        </w:rPr>
        <w:t>IViewModel</w:t>
      </w:r>
      <w:proofErr w:type="spellEnd"/>
      <w:r>
        <w:rPr>
          <w:color w:val="FF0000"/>
        </w:rPr>
        <w:t>) (Put Auditing section in here).</w:t>
      </w:r>
    </w:p>
    <w:p w14:paraId="4836E0A5" w14:textId="77777777" w:rsidR="009D4E75" w:rsidRPr="00F9502D" w:rsidRDefault="009D4E75" w:rsidP="009D4E75">
      <w:pPr>
        <w:pStyle w:val="Heading4"/>
      </w:pPr>
      <w:r w:rsidRPr="00F9502D">
        <w:t>Functionality</w:t>
      </w:r>
    </w:p>
    <w:p w14:paraId="7C54E88A" w14:textId="77777777" w:rsidR="009D4E75" w:rsidRPr="00F9502D" w:rsidRDefault="009D4E75" w:rsidP="009D4E75">
      <w:pPr>
        <w:pStyle w:val="Heading5"/>
        <w:ind w:firstLine="720"/>
      </w:pPr>
      <w:r w:rsidRPr="00F9502D">
        <w:t>Objects</w:t>
      </w:r>
    </w:p>
    <w:p w14:paraId="6069E4BA" w14:textId="77777777" w:rsidR="009D4E75" w:rsidRPr="00F9502D" w:rsidRDefault="009D4E75" w:rsidP="009D4E75">
      <w:pPr>
        <w:pStyle w:val="Heading5"/>
        <w:ind w:firstLine="720"/>
      </w:pPr>
      <w:r w:rsidRPr="00F9502D">
        <w:t>Usability</w:t>
      </w:r>
    </w:p>
    <w:p w14:paraId="5978914E" w14:textId="77777777" w:rsidR="009D4E75" w:rsidRPr="005551C0" w:rsidRDefault="009D4E75" w:rsidP="009D4E75">
      <w:pPr>
        <w:pStyle w:val="Heading5"/>
        <w:ind w:firstLine="720"/>
      </w:pPr>
      <w:r w:rsidRPr="00F9502D">
        <w:t>Robustness</w:t>
      </w:r>
    </w:p>
    <w:p w14:paraId="016B4018" w14:textId="6FBE199B" w:rsidR="009D4E75" w:rsidRDefault="009D4E75" w:rsidP="009D4E75">
      <w:pPr>
        <w:pStyle w:val="Heading4"/>
      </w:pPr>
      <w:r w:rsidRPr="00F9502D">
        <w:t>Auditing</w:t>
      </w:r>
    </w:p>
    <w:p w14:paraId="2619B002" w14:textId="77777777" w:rsidR="009D4E75" w:rsidRDefault="009D4E75" w:rsidP="009D4E7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14:paraId="42820B40" w14:textId="77777777" w:rsidR="009D4E75" w:rsidRPr="00AD75D3" w:rsidRDefault="009D4E75" w:rsidP="009D4E75">
      <w:pPr>
        <w:pStyle w:val="Heading5"/>
        <w:rPr>
          <w:i/>
          <w:noProof/>
        </w:rPr>
      </w:pPr>
      <w:r w:rsidRPr="00AD75D3">
        <w:rPr>
          <w:noProof/>
        </w:rPr>
        <w:t>Audit Service</w:t>
      </w:r>
    </w:p>
    <w:p w14:paraId="11F67DE1" w14:textId="77777777" w:rsidR="009D4E75" w:rsidRDefault="009D4E75" w:rsidP="009D4E75">
      <w:pPr>
        <w:rPr>
          <w:noProof/>
        </w:rPr>
      </w:pPr>
      <w:r>
        <w:rPr>
          <w:noProof/>
        </w:rPr>
        <w:t>The Audit service constists of 4 methods each will be called under different circumstances.</w:t>
      </w:r>
    </w:p>
    <w:p w14:paraId="3847DC3B" w14:textId="77777777" w:rsidR="009D4E75" w:rsidRDefault="009D4E75" w:rsidP="009D4E75">
      <w:r>
        <w:rPr>
          <w:noProof/>
        </w:rPr>
        <w:drawing>
          <wp:inline distT="0" distB="0" distL="0" distR="0" wp14:anchorId="0EB4483E" wp14:editId="35442002">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14:paraId="37D8A5D1" w14:textId="77777777" w:rsidR="009D4E75" w:rsidRDefault="009D4E75" w:rsidP="009D4E7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14:paraId="0D5E095D" w14:textId="77777777" w:rsidR="009D4E75" w:rsidRDefault="009D4E75" w:rsidP="009D4E75">
      <w:r>
        <w:rPr>
          <w:noProof/>
        </w:rPr>
        <w:drawing>
          <wp:inline distT="0" distB="0" distL="0" distR="0" wp14:anchorId="118CAA05" wp14:editId="5C634B9F">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14:paraId="6B99DE5E" w14:textId="77777777" w:rsidR="009D4E75" w:rsidRDefault="009D4E75" w:rsidP="009D4E7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14:paraId="08F4B516" w14:textId="77777777" w:rsidR="009D4E75" w:rsidRDefault="009D4E75" w:rsidP="009D4E75">
      <w:pPr>
        <w:rPr>
          <w:noProof/>
        </w:rPr>
      </w:pPr>
      <w:r>
        <w:rPr>
          <w:noProof/>
        </w:rPr>
        <w:drawing>
          <wp:inline distT="0" distB="0" distL="0" distR="0" wp14:anchorId="6858E960" wp14:editId="35FE072E">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14:paraId="2ED3C710" w14:textId="33744260" w:rsidR="009D4E75" w:rsidRDefault="009D4E75" w:rsidP="009D4E75">
      <w:pPr>
        <w:rPr>
          <w:noProof/>
        </w:rPr>
      </w:pPr>
      <w:r>
        <w:rPr>
          <w:noProof/>
        </w:rPr>
        <w:t>The third method is for auditing persisted objects. 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w:t>
      </w:r>
      <w:r w:rsidR="00FC500D">
        <w:rPr>
          <w:noProof/>
        </w:rPr>
        <w:t xml:space="preserve">, </w:t>
      </w:r>
      <w:r w:rsidR="00FC500D">
        <w:rPr>
          <w:noProof/>
        </w:rPr>
        <w:t>this is in fact what happened the first time I tested my audit methods, as I did not have the if statements to catch the problem I ended up with my program halting everytime I did anything to an object</w:t>
      </w:r>
      <w:r w:rsidR="00FC500D">
        <w:rPr>
          <w:noProof/>
        </w:rPr>
        <w:t>.</w:t>
      </w:r>
      <w:r>
        <w:rPr>
          <w:noProof/>
        </w:rPr>
        <w:t xml:space="preserve">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14:paraId="0D8881E3" w14:textId="77777777" w:rsidR="009D4E75" w:rsidRDefault="009D4E75" w:rsidP="009D4E75">
      <w:pPr>
        <w:rPr>
          <w:noProof/>
        </w:rPr>
      </w:pPr>
      <w:r>
        <w:rPr>
          <w:noProof/>
        </w:rPr>
        <w:drawing>
          <wp:inline distT="0" distB="0" distL="0" distR="0" wp14:anchorId="6D663A7D" wp14:editId="05DEB1E5">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14:paraId="48EBA979" w14:textId="77777777" w:rsidR="009D4E75" w:rsidRDefault="009D4E75" w:rsidP="009D4E75">
      <w:r>
        <w:rPr>
          <w:noProof/>
        </w:rPr>
        <w:drawing>
          <wp:inline distT="0" distB="0" distL="0" distR="0" wp14:anchorId="4B5B41A2" wp14:editId="06F1BA79">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14:paraId="13D14FCA" w14:textId="77777777" w:rsidR="009D4E75" w:rsidRDefault="009D4E75" w:rsidP="009D4E75">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14:paraId="5FEEC123" w14:textId="77777777" w:rsidR="009D4E75" w:rsidRPr="00AD75D3" w:rsidRDefault="009D4E75" w:rsidP="009D4E75">
      <w:pPr>
        <w:pStyle w:val="Heading5"/>
        <w:rPr>
          <w:i/>
        </w:rPr>
      </w:pPr>
      <w:r w:rsidRPr="00AD75D3">
        <w:rPr>
          <w:noProof/>
        </w:rPr>
        <w:t>Audit Record</w:t>
      </w:r>
    </w:p>
    <w:p w14:paraId="657443DD" w14:textId="77777777" w:rsidR="009D4E75" w:rsidRDefault="009D4E75" w:rsidP="009D4E75">
      <w:r>
        <w:rPr>
          <w:noProof/>
        </w:rPr>
        <w:drawing>
          <wp:inline distT="0" distB="0" distL="0" distR="0" wp14:anchorId="028B668A" wp14:editId="38E9608C">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14:paraId="385C618F" w14:textId="77777777" w:rsidR="009D4E75" w:rsidRDefault="009D4E75" w:rsidP="009D4E75">
      <w:pPr>
        <w:rPr>
          <w:noProof/>
        </w:rPr>
      </w:pPr>
      <w:r>
        <w:t>Above is a class diagram showing the four subclasses of account record. These were used in the methods in Audit Record (previous section).</w:t>
      </w:r>
    </w:p>
    <w:p w14:paraId="4B17707B" w14:textId="77777777" w:rsidR="009D4E75" w:rsidRDefault="009D4E75" w:rsidP="009D4E75">
      <w:r>
        <w:rPr>
          <w:noProof/>
        </w:rPr>
        <w:drawing>
          <wp:inline distT="0" distB="0" distL="0" distR="0" wp14:anchorId="6C29BF57" wp14:editId="189E4D57">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14:paraId="5D430E1A" w14:textId="77777777" w:rsidR="009D4E75" w:rsidRDefault="009D4E75" w:rsidP="009D4E7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14:paraId="7080D91A" w14:textId="77777777" w:rsidR="009D4E75" w:rsidRPr="00936D79" w:rsidRDefault="009D4E75" w:rsidP="009D4E75">
      <w:pPr>
        <w:pStyle w:val="Heading5"/>
        <w:rPr>
          <w:i/>
        </w:rPr>
      </w:pPr>
      <w:r w:rsidRPr="00AD75D3">
        <w:t>Audit Menu</w:t>
      </w:r>
    </w:p>
    <w:p w14:paraId="1A15BC99" w14:textId="77777777" w:rsidR="009D4E75" w:rsidRDefault="009D4E75" w:rsidP="009D4E75">
      <w:r>
        <w:rPr>
          <w:noProof/>
        </w:rPr>
        <w:drawing>
          <wp:inline distT="0" distB="0" distL="0" distR="0" wp14:anchorId="0C09C944" wp14:editId="6E7AF431">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14:paraId="4EF100B0" w14:textId="77777777" w:rsidR="009D4E75" w:rsidRPr="005551C0" w:rsidRDefault="009D4E75" w:rsidP="009D4E7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14:paraId="6AE937FB" w14:textId="77777777" w:rsidR="009D4E75" w:rsidRPr="009D4E75" w:rsidRDefault="009D4E75" w:rsidP="009D4E75"/>
    <w:p w14:paraId="0A869BA2" w14:textId="2FAF5687" w:rsidR="009D4E75" w:rsidRDefault="009D4E75" w:rsidP="009D4E75">
      <w:pPr>
        <w:pStyle w:val="Heading4"/>
      </w:pPr>
      <w:bookmarkStart w:id="3" w:name="_Hlk508566853"/>
      <w:r w:rsidRPr="00F9502D">
        <w:t xml:space="preserve">Use of an </w:t>
      </w:r>
      <w:proofErr w:type="spellStart"/>
      <w:r w:rsidRPr="00F9502D">
        <w:t>IViewModel</w:t>
      </w:r>
      <w:proofErr w:type="spellEnd"/>
    </w:p>
    <w:p w14:paraId="1FF65773" w14:textId="77777777" w:rsidR="0037346B" w:rsidRDefault="0037346B" w:rsidP="0037346B">
      <w:r>
        <w:t xml:space="preserve">For creating the balance sheet, I needed to get the balance for each account. The balance of an account depends on the different credit and debit transactions performed on it. </w:t>
      </w:r>
    </w:p>
    <w:p w14:paraId="74973F8C" w14:textId="0693C950" w:rsidR="0037346B" w:rsidRPr="00C942CE" w:rsidRDefault="0037346B" w:rsidP="0037346B">
      <w:pPr>
        <w:rPr>
          <w:color w:val="FF0000"/>
        </w:rPr>
      </w:pPr>
      <w:r w:rsidRPr="00C942CE">
        <w:rPr>
          <w:color w:val="FF0000"/>
        </w:rPr>
        <w:t xml:space="preserve">Use view model so that doesn’t have to persist </w:t>
      </w:r>
      <w:r w:rsidR="00C942CE" w:rsidRPr="00C942CE">
        <w:rPr>
          <w:color w:val="FF0000"/>
        </w:rPr>
        <w:t>every time</w:t>
      </w:r>
      <w:r w:rsidRPr="00C942CE">
        <w:rPr>
          <w:color w:val="FF0000"/>
        </w:rPr>
        <w:t xml:space="preserve"> accounts balance changes, just changes with it  </w:t>
      </w:r>
    </w:p>
    <w:p w14:paraId="6CB32ABC" w14:textId="3A5864AE" w:rsidR="00C942CE" w:rsidRPr="00C942CE" w:rsidRDefault="00C942CE" w:rsidP="0037346B">
      <w:pPr>
        <w:rPr>
          <w:color w:val="FF0000"/>
        </w:rPr>
      </w:pPr>
      <w:r w:rsidRPr="00C942CE">
        <w:rPr>
          <w:color w:val="FF0000"/>
        </w:rPr>
        <w:t xml:space="preserve">Created live, not persisted, used in balance sheet class for getting balance at a date. Server is stateless needs to be able to recreate </w:t>
      </w:r>
      <w:proofErr w:type="gramStart"/>
      <w:r w:rsidRPr="00C942CE">
        <w:rPr>
          <w:color w:val="FF0000"/>
        </w:rPr>
        <w:t>exactly the same</w:t>
      </w:r>
      <w:proofErr w:type="gramEnd"/>
      <w:r w:rsidRPr="00C942CE">
        <w:rPr>
          <w:color w:val="FF0000"/>
        </w:rPr>
        <w:t xml:space="preserve"> object. Show balance sheet class.</w:t>
      </w:r>
    </w:p>
    <w:p w14:paraId="690D5132" w14:textId="24F67CBA" w:rsidR="009D4E75" w:rsidRPr="00882973" w:rsidRDefault="00667F10" w:rsidP="009D4E75">
      <w:pPr>
        <w:rPr>
          <w:color w:val="FF0000"/>
        </w:rPr>
      </w:pPr>
      <w:r>
        <w:rPr>
          <w:color w:val="FF0000"/>
        </w:rPr>
        <w:lastRenderedPageBreak/>
        <w:t xml:space="preserve"> </w:t>
      </w:r>
      <w:r>
        <w:rPr>
          <w:noProof/>
        </w:rPr>
        <w:drawing>
          <wp:inline distT="0" distB="0" distL="0" distR="0" wp14:anchorId="31C8F559" wp14:editId="3A576BAF">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14:paraId="3EF0CB1C" w14:textId="77777777" w:rsidR="009D4E75" w:rsidRPr="00E919E0" w:rsidRDefault="009D4E75" w:rsidP="009D4E75">
      <w:pPr>
        <w:pStyle w:val="Heading3"/>
      </w:pPr>
      <w:bookmarkStart w:id="4" w:name="_Toc507488679"/>
      <w:bookmarkEnd w:id="3"/>
      <w:r w:rsidRPr="00326CFF">
        <w:t>Server</w:t>
      </w:r>
      <w:bookmarkEnd w:id="4"/>
    </w:p>
    <w:p w14:paraId="1A8B9A18" w14:textId="07E76679" w:rsidR="009D4E75" w:rsidRDefault="009D4E75" w:rsidP="00362603">
      <w:pPr>
        <w:rPr>
          <w:color w:val="FF0000"/>
        </w:rPr>
      </w:pPr>
      <w:r w:rsidRPr="00882973">
        <w:rPr>
          <w:color w:val="FF0000"/>
        </w:rPr>
        <w:t>RESTFUL API</w:t>
      </w:r>
    </w:p>
    <w:p w14:paraId="2074CD19" w14:textId="7C33934F" w:rsidR="00362603" w:rsidRDefault="00010884" w:rsidP="009D4E75">
      <w:r>
        <w:t xml:space="preserve">As previously stated </w:t>
      </w:r>
      <w:r w:rsidR="00362603">
        <w:t>the solution follows the client-server relationship</w:t>
      </w:r>
      <w:r>
        <w:t xml:space="preserve">. </w:t>
      </w:r>
      <w:r w:rsidR="00362603">
        <w:t xml:space="preserve">Eventually the idea behind this ‘architecture’ is that the server project would be deployed via a webserver such as azure so that it could be accessed anywhere. I will point out that during all my testing and use of this project the Server was completely run locally on my machine. There was not much in this project which I </w:t>
      </w:r>
      <w:proofErr w:type="gramStart"/>
      <w:r w:rsidR="00362603">
        <w:t>actually needed</w:t>
      </w:r>
      <w:proofErr w:type="gramEnd"/>
      <w:r w:rsidR="00362603">
        <w:t xml:space="preserve"> to edit other than configuring the naked object run settings.</w:t>
      </w:r>
    </w:p>
    <w:p w14:paraId="4C697701" w14:textId="51F6DA3D" w:rsidR="009C7C02" w:rsidRPr="009C7C02" w:rsidRDefault="009C7C02" w:rsidP="009D4E75">
      <w:pPr>
        <w:rPr>
          <w:color w:val="FF0000"/>
        </w:rPr>
      </w:pPr>
      <w:r>
        <w:rPr>
          <w:color w:val="FF0000"/>
        </w:rPr>
        <w:t xml:space="preserve">Add screenshots of run settings explain the configurations, add </w:t>
      </w:r>
      <w:proofErr w:type="gramStart"/>
      <w:r w:rsidR="00FA5718">
        <w:rPr>
          <w:color w:val="FF0000"/>
        </w:rPr>
        <w:t>menu’s</w:t>
      </w:r>
      <w:proofErr w:type="gramEnd"/>
      <w:r>
        <w:rPr>
          <w:color w:val="FF0000"/>
        </w:rPr>
        <w:t xml:space="preserve"> to run settings as stated in design.</w:t>
      </w:r>
    </w:p>
    <w:p w14:paraId="78A34430" w14:textId="4016475F" w:rsidR="009D4E75" w:rsidRDefault="009D4E75" w:rsidP="009D4E75">
      <w:pPr>
        <w:pStyle w:val="Heading3"/>
      </w:pPr>
      <w:bookmarkStart w:id="5" w:name="_Toc507488680"/>
      <w:r w:rsidRPr="00E919E0">
        <w:t>Database</w:t>
      </w:r>
      <w:bookmarkEnd w:id="5"/>
    </w:p>
    <w:p w14:paraId="49B054D2" w14:textId="27481E1F" w:rsidR="009D4E75" w:rsidRPr="00963C0A" w:rsidRDefault="009D4E75" w:rsidP="009D4E75">
      <w:pPr>
        <w:pStyle w:val="Heading4"/>
        <w:rPr>
          <w:rFonts w:cstheme="majorHAnsi"/>
          <w:color w:val="1F3864" w:themeColor="accent1" w:themeShade="80"/>
        </w:rPr>
      </w:pPr>
      <w:r w:rsidRPr="00495404">
        <w:t>Entity Framework</w:t>
      </w:r>
      <w:r w:rsidR="00963C0A">
        <w:t xml:space="preserve"> and </w:t>
      </w:r>
      <w:r w:rsidR="00963C0A" w:rsidRPr="00D946B2">
        <w:rPr>
          <w:rFonts w:cstheme="majorHAnsi"/>
          <w:color w:val="1F3864" w:themeColor="accent1" w:themeShade="80"/>
        </w:rPr>
        <w:t>SQL S</w:t>
      </w:r>
      <w:r w:rsidR="00963C0A">
        <w:rPr>
          <w:rFonts w:cstheme="majorHAnsi"/>
          <w:color w:val="1F3864" w:themeColor="accent1" w:themeShade="80"/>
        </w:rPr>
        <w:t>erver</w:t>
      </w:r>
      <w:r w:rsidR="007A266C">
        <w:rPr>
          <w:rFonts w:cstheme="majorHAnsi"/>
          <w:color w:val="1F3864" w:themeColor="accent1" w:themeShade="80"/>
        </w:rPr>
        <w:t>s</w:t>
      </w:r>
    </w:p>
    <w:p w14:paraId="0CB2CA38" w14:textId="2C0CA1D3" w:rsidR="009D4E75" w:rsidRDefault="009D4E75" w:rsidP="009D4E7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14:paraId="775DD5E3" w14:textId="77777777" w:rsidR="00963C0A" w:rsidRDefault="00843400" w:rsidP="00843400">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xml:space="preserve"> is </w:t>
      </w:r>
      <w:r w:rsidR="00963C0A" w:rsidRPr="00963C0A">
        <w:rPr>
          <w:rFonts w:cstheme="minorHAnsi"/>
          <w:shd w:val="clear" w:color="auto" w:fill="FFFFFF"/>
        </w:rPr>
        <w:t>a</w:t>
      </w:r>
      <w:r w:rsidRPr="00963C0A">
        <w:rPr>
          <w:rFonts w:cstheme="minorHAnsi"/>
          <w:shd w:val="clear" w:color="auto" w:fill="FFFFFF"/>
        </w:rPr>
        <w:t xml:space="preserve"> relational database management system</w:t>
      </w:r>
      <w:r w:rsidR="00963C0A" w:rsidRPr="00963C0A">
        <w:rPr>
          <w:rFonts w:cstheme="minorHAnsi"/>
          <w:shd w:val="clear" w:color="auto" w:fill="FFFFFF"/>
        </w:rPr>
        <w:t>, which as mentioned earlier is used in tandem with Entity framework to model and query a database built from an object orientated project.</w:t>
      </w:r>
      <w:r w:rsidR="00963C0A">
        <w:rPr>
          <w:rFonts w:cstheme="minorHAnsi"/>
          <w:shd w:val="clear" w:color="auto" w:fill="FFFFFF"/>
        </w:rPr>
        <w:t xml:space="preserve"> </w:t>
      </w:r>
    </w:p>
    <w:p w14:paraId="5036ACB3" w14:textId="5C8C3933" w:rsidR="00963C0A" w:rsidRDefault="00963C0A" w:rsidP="00D946B2">
      <w:pPr>
        <w:rPr>
          <w:color w:val="FF0000"/>
        </w:rPr>
      </w:pPr>
      <w:r>
        <w:rPr>
          <w:noProof/>
        </w:rPr>
        <w:drawing>
          <wp:inline distT="0" distB="0" distL="0" distR="0" wp14:anchorId="325E1A68" wp14:editId="5F27DC13">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14:paraId="0A7B4221" w14:textId="44C4CC66" w:rsidR="00963C0A" w:rsidRDefault="00963C0A" w:rsidP="00D946B2">
      <w:pPr>
        <w:rPr>
          <w:color w:val="FF0000"/>
        </w:rPr>
      </w:pPr>
      <w:r>
        <w:rPr>
          <w:rFonts w:cstheme="minorHAnsi"/>
          <w:shd w:val="clear" w:color="auto" w:fill="FFFFFF"/>
        </w:rPr>
        <w:t>Above is the Transaction Object from my solution and below is the same object but it a tabulated form viewed via the database explorer.</w:t>
      </w:r>
    </w:p>
    <w:p w14:paraId="014B23AC" w14:textId="0DFD79CF" w:rsidR="00D946B2" w:rsidRDefault="00D946B2" w:rsidP="00D946B2">
      <w:pPr>
        <w:rPr>
          <w:color w:val="FF0000"/>
        </w:rPr>
      </w:pPr>
      <w:r>
        <w:rPr>
          <w:noProof/>
        </w:rPr>
        <w:drawing>
          <wp:inline distT="0" distB="0" distL="0" distR="0" wp14:anchorId="04919743" wp14:editId="6064991D">
            <wp:extent cx="4762500" cy="3150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14:paraId="3AA41DEE" w14:textId="1A728324" w:rsidR="00D946B2" w:rsidRPr="00963C0A" w:rsidRDefault="00963C0A" w:rsidP="00D946B2">
      <w:r>
        <w:t>Below is a SQL query I wrote (what it does is explained in green in the screenshot). Below the SQL is the return message.</w:t>
      </w:r>
    </w:p>
    <w:p w14:paraId="3DEA12DF" w14:textId="77777777" w:rsidR="00D946B2" w:rsidRDefault="00D946B2" w:rsidP="00D946B2">
      <w:pPr>
        <w:rPr>
          <w:noProof/>
        </w:rPr>
      </w:pPr>
    </w:p>
    <w:p w14:paraId="451CFFE4" w14:textId="3CB9C5E7" w:rsidR="00D946B2" w:rsidRPr="009A73F6" w:rsidRDefault="00D946B2" w:rsidP="00D946B2">
      <w:pPr>
        <w:rPr>
          <w:color w:val="FF0000"/>
        </w:rPr>
      </w:pPr>
      <w:r>
        <w:rPr>
          <w:noProof/>
        </w:rPr>
        <w:drawing>
          <wp:inline distT="0" distB="0" distL="0" distR="0" wp14:anchorId="1CFBC07F" wp14:editId="30515F17">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14:paraId="42047639" w14:textId="494CF741" w:rsidR="009D4E75" w:rsidRDefault="009D4E75" w:rsidP="009D4E75">
      <w:pPr>
        <w:pStyle w:val="Heading4"/>
      </w:pPr>
      <w:r w:rsidRPr="00495404">
        <w:t xml:space="preserve">DB context </w:t>
      </w:r>
    </w:p>
    <w:p w14:paraId="00C5E1C1" w14:textId="539AFC15" w:rsidR="006E026D" w:rsidRPr="00E83776" w:rsidRDefault="00E83776" w:rsidP="006E026D">
      <w:pPr>
        <w:rPr>
          <w:noProof/>
          <w:color w:val="FF0000"/>
        </w:rPr>
      </w:pPr>
      <w:r>
        <w:rPr>
          <w:noProof/>
        </w:rPr>
        <w:t xml:space="preserve">The DB Context class is used for persisting objects and … </w:t>
      </w:r>
      <w:r>
        <w:rPr>
          <w:noProof/>
          <w:color w:val="FF0000"/>
        </w:rPr>
        <w:t>Need help here</w:t>
      </w:r>
    </w:p>
    <w:p w14:paraId="6321ABA2" w14:textId="6088F257" w:rsidR="006E026D" w:rsidRDefault="006E026D" w:rsidP="006E026D">
      <w:pPr>
        <w:rPr>
          <w:noProof/>
        </w:rPr>
      </w:pPr>
      <w:r>
        <w:rPr>
          <w:noProof/>
        </w:rPr>
        <w:lastRenderedPageBreak/>
        <w:drawing>
          <wp:inline distT="0" distB="0" distL="0" distR="0" wp14:anchorId="67A92AD9" wp14:editId="1DF263F2">
            <wp:extent cx="4705350" cy="28754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462" t="18739" r="34615" b="22368"/>
                    <a:stretch/>
                  </pic:blipFill>
                  <pic:spPr bwMode="auto">
                    <a:xfrm>
                      <a:off x="0" y="0"/>
                      <a:ext cx="4709670" cy="2878132"/>
                    </a:xfrm>
                    <a:prstGeom prst="rect">
                      <a:avLst/>
                    </a:prstGeom>
                    <a:ln>
                      <a:noFill/>
                    </a:ln>
                    <a:extLst>
                      <a:ext uri="{53640926-AAD7-44D8-BBD7-CCE9431645EC}">
                        <a14:shadowObscured xmlns:a14="http://schemas.microsoft.com/office/drawing/2010/main"/>
                      </a:ext>
                    </a:extLst>
                  </pic:spPr>
                </pic:pic>
              </a:graphicData>
            </a:graphic>
          </wp:inline>
        </w:drawing>
      </w:r>
    </w:p>
    <w:p w14:paraId="28B65963" w14:textId="456231EA" w:rsidR="006E026D" w:rsidRPr="006E026D" w:rsidRDefault="006E026D" w:rsidP="006E026D">
      <w:r>
        <w:rPr>
          <w:noProof/>
        </w:rPr>
        <w:drawing>
          <wp:inline distT="0" distB="0" distL="0" distR="0" wp14:anchorId="17D536D4" wp14:editId="3912D1C0">
            <wp:extent cx="5429250" cy="3699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22" t="18442" r="28045" b="7793"/>
                    <a:stretch/>
                  </pic:blipFill>
                  <pic:spPr bwMode="auto">
                    <a:xfrm>
                      <a:off x="0" y="0"/>
                      <a:ext cx="5437772" cy="3704855"/>
                    </a:xfrm>
                    <a:prstGeom prst="rect">
                      <a:avLst/>
                    </a:prstGeom>
                    <a:ln>
                      <a:noFill/>
                    </a:ln>
                    <a:extLst>
                      <a:ext uri="{53640926-AAD7-44D8-BBD7-CCE9431645EC}">
                        <a14:shadowObscured xmlns:a14="http://schemas.microsoft.com/office/drawing/2010/main"/>
                      </a:ext>
                    </a:extLst>
                  </pic:spPr>
                </pic:pic>
              </a:graphicData>
            </a:graphic>
          </wp:inline>
        </w:drawing>
      </w:r>
      <w:bookmarkStart w:id="6" w:name="_GoBack"/>
      <w:bookmarkEnd w:id="6"/>
    </w:p>
    <w:p w14:paraId="4038452B" w14:textId="4599406F" w:rsidR="009D4E75" w:rsidRPr="00495404" w:rsidRDefault="009D4E75" w:rsidP="009D4E75">
      <w:pPr>
        <w:pStyle w:val="Heading4"/>
      </w:pPr>
      <w:r w:rsidRPr="00495404">
        <w:t>D</w:t>
      </w:r>
      <w:r w:rsidR="00E83776">
        <w:t>B</w:t>
      </w:r>
      <w:r w:rsidRPr="00495404">
        <w:t xml:space="preserve"> Initializer</w:t>
      </w:r>
    </w:p>
    <w:p w14:paraId="2D9D4D8D" w14:textId="664035FF" w:rsidR="005F44D2" w:rsidRDefault="00E83776">
      <w:pPr>
        <w:rPr>
          <w:noProof/>
        </w:rPr>
      </w:pPr>
      <w:r>
        <w:rPr>
          <w:noProof/>
        </w:rPr>
        <w:t>The DB Initializers purpose is for seeding data for the project, this can be fore testing or providing a default start up for the user. Below are some screenshots of the DB initializer which I will explain the aspects of.</w:t>
      </w:r>
    </w:p>
    <w:p w14:paraId="49C26201" w14:textId="48645B97" w:rsidR="009D4E75" w:rsidRDefault="005F44D2">
      <w:r>
        <w:rPr>
          <w:noProof/>
        </w:rPr>
        <w:drawing>
          <wp:inline distT="0" distB="0" distL="0" distR="0" wp14:anchorId="58D49517" wp14:editId="6BFC9DC6">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14:paraId="1AD69F13" w14:textId="77777777" w:rsidR="0073798D" w:rsidRDefault="00E83776">
      <w:r>
        <w:t xml:space="preserve">Above: </w:t>
      </w:r>
    </w:p>
    <w:p w14:paraId="4D1A9588" w14:textId="30287328" w:rsidR="00E83776" w:rsidRDefault="00E83776">
      <w:r>
        <w:t xml:space="preserve">The first thing to talk about is the </w:t>
      </w:r>
      <w:proofErr w:type="spellStart"/>
      <w:r>
        <w:t>DropCreateDatabaseAlways</w:t>
      </w:r>
      <w:proofErr w:type="spellEnd"/>
      <w:r>
        <w:t xml:space="preserve"> on line 9. This line simply means that each time the solution Is run the </w:t>
      </w:r>
      <w:r w:rsidR="0073798D">
        <w:t xml:space="preserve">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rsidR="0073798D">
        <w:t>DropCreateDatabaseIfModelChanges</w:t>
      </w:r>
      <w:proofErr w:type="spellEnd"/>
      <w:r w:rsidR="0073798D">
        <w:t>, this means that the data will only be reseeded if the Model project has been altered.</w:t>
      </w:r>
    </w:p>
    <w:p w14:paraId="76297989" w14:textId="4BF79A7D" w:rsidR="0073798D" w:rsidRDefault="0073798D">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14:paraId="74EE84EC" w14:textId="255F2F51" w:rsidR="0073798D" w:rsidRDefault="0073798D">
      <w:r>
        <w:t>Below:</w:t>
      </w:r>
    </w:p>
    <w:p w14:paraId="4FA70300" w14:textId="7E20ED19" w:rsidR="0073798D" w:rsidRDefault="0073798D">
      <w:r>
        <w:t>The following two screenshots just so some methods I needed to define for creating instances of the objects.</w:t>
      </w:r>
    </w:p>
    <w:p w14:paraId="69679DE5" w14:textId="69C04ADC" w:rsidR="005F44D2" w:rsidRDefault="005F44D2">
      <w:r>
        <w:rPr>
          <w:noProof/>
        </w:rPr>
        <w:drawing>
          <wp:inline distT="0" distB="0" distL="0" distR="0" wp14:anchorId="08D87C8D" wp14:editId="6FBB53AC">
            <wp:extent cx="5513888"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61" t="31529" r="21635" b="13741"/>
                    <a:stretch/>
                  </pic:blipFill>
                  <pic:spPr bwMode="auto">
                    <a:xfrm>
                      <a:off x="0" y="0"/>
                      <a:ext cx="5515800" cy="2505944"/>
                    </a:xfrm>
                    <a:prstGeom prst="rect">
                      <a:avLst/>
                    </a:prstGeom>
                    <a:ln>
                      <a:noFill/>
                    </a:ln>
                    <a:extLst>
                      <a:ext uri="{53640926-AAD7-44D8-BBD7-CCE9431645EC}">
                        <a14:shadowObscured xmlns:a14="http://schemas.microsoft.com/office/drawing/2010/main"/>
                      </a:ext>
                    </a:extLst>
                  </pic:spPr>
                </pic:pic>
              </a:graphicData>
            </a:graphic>
          </wp:inline>
        </w:drawing>
      </w:r>
    </w:p>
    <w:p w14:paraId="78A24980" w14:textId="04EAB056" w:rsidR="00F81A0C" w:rsidRDefault="005F44D2">
      <w:r>
        <w:rPr>
          <w:noProof/>
        </w:rPr>
        <w:drawing>
          <wp:inline distT="0" distB="0" distL="0" distR="0" wp14:anchorId="63DA2527" wp14:editId="29D62505">
            <wp:extent cx="5979850" cy="1304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301" t="40155" r="11058" b="29209"/>
                    <a:stretch/>
                  </pic:blipFill>
                  <pic:spPr bwMode="auto">
                    <a:xfrm>
                      <a:off x="0" y="0"/>
                      <a:ext cx="5989741" cy="1307083"/>
                    </a:xfrm>
                    <a:prstGeom prst="rect">
                      <a:avLst/>
                    </a:prstGeom>
                    <a:ln>
                      <a:noFill/>
                    </a:ln>
                    <a:extLst>
                      <a:ext uri="{53640926-AAD7-44D8-BBD7-CCE9431645EC}">
                        <a14:shadowObscured xmlns:a14="http://schemas.microsoft.com/office/drawing/2010/main"/>
                      </a:ext>
                    </a:extLst>
                  </pic:spPr>
                </pic:pic>
              </a:graphicData>
            </a:graphic>
          </wp:inline>
        </w:drawing>
      </w:r>
    </w:p>
    <w:p w14:paraId="3A7B7808" w14:textId="3A53C893" w:rsidR="00F81A0C" w:rsidRDefault="00F81A0C">
      <w:r>
        <w:t>Below:</w:t>
      </w:r>
    </w:p>
    <w:p w14:paraId="3B427E27" w14:textId="44D93A87" w:rsidR="00F81A0C" w:rsidRDefault="00F81A0C">
      <w:r>
        <w:t xml:space="preserve">Here is the data used for the </w:t>
      </w:r>
      <w:proofErr w:type="spellStart"/>
      <w:r>
        <w:t>CreateStandardAccounts</w:t>
      </w:r>
      <w:proofErr w:type="spellEnd"/>
      <w:r>
        <w:t xml:space="preserve"> which I mentioned earlier, this uses the </w:t>
      </w:r>
      <w:r w:rsidR="00667F10">
        <w:t>pre-declared</w:t>
      </w:r>
      <w:r>
        <w:t xml:space="preserve"> variables from the top of the class file</w:t>
      </w:r>
      <w:r w:rsidR="00B5611F">
        <w:t>, it was necessary to declare the accounts outside of creating these data banks as the standard accounts are used in the test data, and therefore it had to be declared before use.</w:t>
      </w:r>
    </w:p>
    <w:p w14:paraId="205092A0" w14:textId="3E200DD8" w:rsidR="00C31DA5" w:rsidRDefault="0073798D">
      <w:pPr>
        <w:rPr>
          <w:noProof/>
        </w:rPr>
      </w:pPr>
      <w:r>
        <w:rPr>
          <w:noProof/>
        </w:rPr>
        <w:drawing>
          <wp:inline distT="0" distB="0" distL="0" distR="0" wp14:anchorId="35046802" wp14:editId="16D31185">
            <wp:extent cx="486256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81" t="50862" r="43109" b="20881"/>
                    <a:stretch/>
                  </pic:blipFill>
                  <pic:spPr bwMode="auto">
                    <a:xfrm>
                      <a:off x="0" y="0"/>
                      <a:ext cx="4869749" cy="1688416"/>
                    </a:xfrm>
                    <a:prstGeom prst="rect">
                      <a:avLst/>
                    </a:prstGeom>
                    <a:ln>
                      <a:noFill/>
                    </a:ln>
                    <a:extLst>
                      <a:ext uri="{53640926-AAD7-44D8-BBD7-CCE9431645EC}">
                        <a14:shadowObscured xmlns:a14="http://schemas.microsoft.com/office/drawing/2010/main"/>
                      </a:ext>
                    </a:extLst>
                  </pic:spPr>
                </pic:pic>
              </a:graphicData>
            </a:graphic>
          </wp:inline>
        </w:drawing>
      </w:r>
    </w:p>
    <w:p w14:paraId="6EBFEE29" w14:textId="331F13D2" w:rsidR="00B5611F" w:rsidRDefault="00B5611F">
      <w:pPr>
        <w:rPr>
          <w:noProof/>
        </w:rPr>
      </w:pPr>
      <w:r>
        <w:rPr>
          <w:noProof/>
        </w:rPr>
        <w:t>Below:</w:t>
      </w:r>
    </w:p>
    <w:p w14:paraId="4B619ED7" w14:textId="5E94AE33" w:rsidR="005F44D2" w:rsidRDefault="00B5611F">
      <w:r>
        <w:rPr>
          <w:noProof/>
        </w:rPr>
        <w:t>This is one of the multiple different examples of test data I added Here you can see the addition of new accounts, the addition of mutliple transactions and finally the creation of a couple of profit and loss statements dated before and after the transactions, to show the effect of the transactions.</w:t>
      </w:r>
      <w:r w:rsidR="005F44D2">
        <w:rPr>
          <w:noProof/>
        </w:rPr>
        <w:drawing>
          <wp:inline distT="0" distB="0" distL="0" distR="0" wp14:anchorId="7E4F600C" wp14:editId="350DC940">
            <wp:extent cx="5386737" cy="2724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302" t="27662" r="30609" b="19690"/>
                    <a:stretch/>
                  </pic:blipFill>
                  <pic:spPr bwMode="auto">
                    <a:xfrm>
                      <a:off x="0" y="0"/>
                      <a:ext cx="5390379" cy="2725992"/>
                    </a:xfrm>
                    <a:prstGeom prst="rect">
                      <a:avLst/>
                    </a:prstGeom>
                    <a:ln>
                      <a:noFill/>
                    </a:ln>
                    <a:extLst>
                      <a:ext uri="{53640926-AAD7-44D8-BBD7-CCE9431645EC}">
                        <a14:shadowObscured xmlns:a14="http://schemas.microsoft.com/office/drawing/2010/main"/>
                      </a:ext>
                    </a:extLst>
                  </pic:spPr>
                </pic:pic>
              </a:graphicData>
            </a:graphic>
          </wp:inline>
        </w:drawing>
      </w:r>
    </w:p>
    <w:sectPr w:rsidR="005F44D2">
      <w:headerReference w:type="default"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CDA07" w14:textId="77777777" w:rsidR="002D6985" w:rsidRDefault="002D6985" w:rsidP="000073B3">
      <w:pPr>
        <w:spacing w:after="0" w:line="240" w:lineRule="auto"/>
      </w:pPr>
      <w:r>
        <w:separator/>
      </w:r>
    </w:p>
  </w:endnote>
  <w:endnote w:type="continuationSeparator" w:id="0">
    <w:p w14:paraId="4924D1C6" w14:textId="77777777" w:rsidR="002D6985" w:rsidRDefault="002D6985" w:rsidP="00007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D2196" w14:textId="2E38C7EF" w:rsidR="00C942CE" w:rsidRDefault="00C942CE">
    <w:pPr>
      <w:pStyle w:val="Footer"/>
    </w:pPr>
  </w:p>
  <w:p w14:paraId="535AEF5E" w14:textId="5C593289" w:rsidR="00C942CE" w:rsidRDefault="00C94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CED70" w14:textId="77777777" w:rsidR="002D6985" w:rsidRDefault="002D6985" w:rsidP="000073B3">
      <w:pPr>
        <w:spacing w:after="0" w:line="240" w:lineRule="auto"/>
      </w:pPr>
      <w:r>
        <w:separator/>
      </w:r>
    </w:p>
  </w:footnote>
  <w:footnote w:type="continuationSeparator" w:id="0">
    <w:p w14:paraId="2958295A" w14:textId="77777777" w:rsidR="002D6985" w:rsidRDefault="002D6985" w:rsidP="00007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7FCCF" w14:textId="4E94F521" w:rsidR="000073B3" w:rsidRDefault="000073B3">
    <w:pPr>
      <w:pStyle w:val="Header"/>
    </w:pPr>
    <w:r>
      <w:t>EH 448</w:t>
    </w:r>
  </w:p>
  <w:p w14:paraId="438CD957" w14:textId="77777777" w:rsidR="000073B3" w:rsidRDefault="000073B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75"/>
    <w:rsid w:val="000073B3"/>
    <w:rsid w:val="00010884"/>
    <w:rsid w:val="002D6985"/>
    <w:rsid w:val="00362603"/>
    <w:rsid w:val="0037346B"/>
    <w:rsid w:val="00406818"/>
    <w:rsid w:val="00441CDA"/>
    <w:rsid w:val="004A5429"/>
    <w:rsid w:val="00575577"/>
    <w:rsid w:val="005F44D2"/>
    <w:rsid w:val="00643DF6"/>
    <w:rsid w:val="00667F10"/>
    <w:rsid w:val="006A139C"/>
    <w:rsid w:val="006E026D"/>
    <w:rsid w:val="006E348C"/>
    <w:rsid w:val="0073798D"/>
    <w:rsid w:val="0077099C"/>
    <w:rsid w:val="007A266C"/>
    <w:rsid w:val="00843400"/>
    <w:rsid w:val="00963C0A"/>
    <w:rsid w:val="009801BB"/>
    <w:rsid w:val="009C7C02"/>
    <w:rsid w:val="009D4E75"/>
    <w:rsid w:val="00AB4553"/>
    <w:rsid w:val="00B5611F"/>
    <w:rsid w:val="00BB3230"/>
    <w:rsid w:val="00C31DA5"/>
    <w:rsid w:val="00C942CE"/>
    <w:rsid w:val="00D67D60"/>
    <w:rsid w:val="00D946B2"/>
    <w:rsid w:val="00DE1EED"/>
    <w:rsid w:val="00E05360"/>
    <w:rsid w:val="00E54A80"/>
    <w:rsid w:val="00E83776"/>
    <w:rsid w:val="00F25705"/>
    <w:rsid w:val="00F325A8"/>
    <w:rsid w:val="00F4387F"/>
    <w:rsid w:val="00F81A0C"/>
    <w:rsid w:val="00FA5718"/>
    <w:rsid w:val="00FC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36E9C"/>
  <w15:chartTrackingRefBased/>
  <w15:docId w15:val="{149E5CFA-A8D9-4FB6-9B81-F3032B73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4E75"/>
  </w:style>
  <w:style w:type="paragraph" w:styleId="Heading1">
    <w:name w:val="heading 1"/>
    <w:basedOn w:val="Normal"/>
    <w:next w:val="Normal"/>
    <w:link w:val="Heading1Char"/>
    <w:uiPriority w:val="9"/>
    <w:qFormat/>
    <w:rsid w:val="009D4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9D4E75"/>
    <w:pPr>
      <w:spacing w:before="40"/>
      <w:outlineLvl w:val="1"/>
    </w:pPr>
    <w:rPr>
      <w:b/>
      <w:color w:val="1F3763" w:themeColor="accent1" w:themeShade="7F"/>
      <w:szCs w:val="24"/>
    </w:rPr>
  </w:style>
  <w:style w:type="paragraph" w:styleId="Heading3">
    <w:name w:val="heading 3"/>
    <w:basedOn w:val="Normal"/>
    <w:next w:val="Normal"/>
    <w:link w:val="Heading3Char"/>
    <w:uiPriority w:val="9"/>
    <w:unhideWhenUsed/>
    <w:qFormat/>
    <w:rsid w:val="009D4E75"/>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Heading3"/>
    <w:next w:val="Normal"/>
    <w:link w:val="Heading4Char"/>
    <w:autoRedefine/>
    <w:uiPriority w:val="9"/>
    <w:unhideWhenUsed/>
    <w:qFormat/>
    <w:rsid w:val="009D4E75"/>
    <w:pPr>
      <w:outlineLvl w:val="3"/>
    </w:pPr>
    <w:rPr>
      <w:sz w:val="28"/>
    </w:rPr>
  </w:style>
  <w:style w:type="paragraph" w:styleId="Heading5">
    <w:name w:val="heading 5"/>
    <w:basedOn w:val="Heading4"/>
    <w:next w:val="Normal"/>
    <w:link w:val="Heading5Char"/>
    <w:uiPriority w:val="9"/>
    <w:unhideWhenUsed/>
    <w:qFormat/>
    <w:rsid w:val="009D4E75"/>
    <w:pPr>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4E75"/>
    <w:rPr>
      <w:rFonts w:asciiTheme="majorHAnsi" w:eastAsiaTheme="majorEastAsia" w:hAnsiTheme="majorHAnsi" w:cstheme="majorBidi"/>
      <w:b/>
      <w:color w:val="1F3763" w:themeColor="accent1" w:themeShade="7F"/>
      <w:sz w:val="32"/>
      <w:szCs w:val="24"/>
    </w:rPr>
  </w:style>
  <w:style w:type="character" w:customStyle="1" w:styleId="Heading3Char">
    <w:name w:val="Heading 3 Char"/>
    <w:basedOn w:val="DefaultParagraphFont"/>
    <w:link w:val="Heading3"/>
    <w:uiPriority w:val="9"/>
    <w:rsid w:val="009D4E75"/>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9D4E75"/>
    <w:rPr>
      <w:rFonts w:asciiTheme="majorHAnsi" w:eastAsiaTheme="majorEastAsia" w:hAnsiTheme="majorHAnsi" w:cstheme="majorBidi"/>
      <w:color w:val="1F3763" w:themeColor="accent1" w:themeShade="7F"/>
      <w:sz w:val="28"/>
      <w:szCs w:val="24"/>
    </w:rPr>
  </w:style>
  <w:style w:type="character" w:customStyle="1" w:styleId="Heading5Char">
    <w:name w:val="Heading 5 Char"/>
    <w:basedOn w:val="DefaultParagraphFont"/>
    <w:link w:val="Heading5"/>
    <w:uiPriority w:val="9"/>
    <w:rsid w:val="009D4E7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D4E7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07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3B3"/>
  </w:style>
  <w:style w:type="paragraph" w:styleId="Footer">
    <w:name w:val="footer"/>
    <w:basedOn w:val="Normal"/>
    <w:link w:val="FooterChar"/>
    <w:uiPriority w:val="99"/>
    <w:unhideWhenUsed/>
    <w:rsid w:val="00007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3B3"/>
  </w:style>
  <w:style w:type="paragraph" w:styleId="BalloonText">
    <w:name w:val="Balloon Text"/>
    <w:basedOn w:val="Normal"/>
    <w:link w:val="BalloonTextChar"/>
    <w:uiPriority w:val="99"/>
    <w:semiHidden/>
    <w:unhideWhenUsed/>
    <w:rsid w:val="009C7C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C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4528</TotalTime>
  <Pages>3</Pages>
  <Words>1707</Words>
  <Characters>9733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4</cp:revision>
  <dcterms:created xsi:type="dcterms:W3CDTF">2018-03-08T09:17:00Z</dcterms:created>
  <dcterms:modified xsi:type="dcterms:W3CDTF">2018-03-11T21:25:00Z</dcterms:modified>
</cp:coreProperties>
</file>